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F6" w:rsidRDefault="00CD51A3">
      <w:pPr>
        <w:pStyle w:val="10"/>
        <w:keepNext w:val="0"/>
        <w:widowControl w:val="0"/>
        <w:jc w:val="center"/>
      </w:pPr>
      <w:r>
        <w:t>ПОЯСНИТЕЛЬНАЯ ЗАПИСКА</w:t>
      </w:r>
    </w:p>
    <w:p w:rsidR="00C23FF6" w:rsidRDefault="00CD51A3">
      <w:pPr>
        <w:widowControl w:val="0"/>
        <w:spacing w:line="240" w:lineRule="exact"/>
      </w:pPr>
      <w:r>
        <w:t xml:space="preserve"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</w:t>
      </w:r>
      <w:r>
        <w:t>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2413»</w:t>
      </w:r>
    </w:p>
    <w:p w:rsidR="00C23FF6" w:rsidRDefault="00C23FF6">
      <w:pPr>
        <w:widowControl w:val="0"/>
        <w:rPr>
          <w:sz w:val="16"/>
        </w:rPr>
      </w:pPr>
    </w:p>
    <w:p w:rsidR="00C23FF6" w:rsidRDefault="00CD51A3">
      <w:pPr>
        <w:widowControl w:val="0"/>
        <w:ind w:firstLine="708"/>
      </w:pPr>
      <w:r>
        <w:rPr>
          <w:spacing w:val="-6"/>
        </w:rPr>
        <w:t xml:space="preserve">В соответствии с постановлением администрации города Ставрополя от 26.08.2019 № 2382 «О Порядке </w:t>
      </w:r>
      <w:r>
        <w:rPr>
          <w:spacing w:val="-6"/>
        </w:rPr>
        <w:t>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>
        <w:t xml:space="preserve">О внесении изменений </w:t>
      </w:r>
      <w:r>
        <w:t>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</w:t>
      </w:r>
      <w:r>
        <w:t>ем администрации города Ставрополя от 11.11.2022 № 2413» (далее соответственно – комитет, проект, Программа).</w:t>
      </w:r>
    </w:p>
    <w:p w:rsidR="00C23FF6" w:rsidRDefault="00CD51A3">
      <w:pPr>
        <w:widowControl w:val="0"/>
        <w:ind w:firstLine="709"/>
      </w:pPr>
      <w:r>
        <w:t>Данным проектом:</w:t>
      </w:r>
    </w:p>
    <w:p w:rsidR="00C23FF6" w:rsidRDefault="00CD51A3">
      <w:pPr>
        <w:widowControl w:val="0"/>
        <w:ind w:firstLine="709"/>
      </w:pPr>
      <w:r>
        <w:t>в приложении</w:t>
      </w:r>
      <w:r>
        <w:t xml:space="preserve"> 4 «Перечень и общая характеристика основных мероприятий (мероприятий) программы «Развитие жилищно-коммунального хозя</w:t>
      </w:r>
      <w:r>
        <w:t>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Программе, вносятся изменения:</w:t>
      </w:r>
    </w:p>
    <w:p w:rsidR="00C23FF6" w:rsidRDefault="00CD51A3">
      <w:pPr>
        <w:widowControl w:val="0"/>
        <w:ind w:firstLine="709"/>
      </w:pPr>
      <w:r>
        <w:t xml:space="preserve">- подпрограмма </w:t>
      </w:r>
      <w:r>
        <w:t>«</w:t>
      </w:r>
      <w:r>
        <w:t>Дорожная деятельность и обеспечение без</w:t>
      </w:r>
      <w:r>
        <w:t>опасности дорожного движения на территории города Ставрополя</w:t>
      </w:r>
      <w:r>
        <w:t>»:</w:t>
      </w:r>
    </w:p>
    <w:p w:rsidR="00C23FF6" w:rsidRDefault="00CD51A3">
      <w:pPr>
        <w:widowControl w:val="0"/>
        <w:ind w:firstLine="709"/>
      </w:pPr>
      <w:r>
        <w:t xml:space="preserve">в основном мероприятии 1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>
        <w:t xml:space="preserve">уточнены объемы финансирования на </w:t>
      </w:r>
      <w:r>
        <w:t xml:space="preserve">2024 год в сумме </w:t>
      </w:r>
      <w:r>
        <w:t>2 323 289,44</w:t>
      </w:r>
      <w:r>
        <w:t xml:space="preserve">тыс. рублей, </w:t>
      </w:r>
      <w:r>
        <w:t>из них за счет средств:бюджета города Ставрополя 771 556,75 тыс. рублей, за счет средств бюджета Ставропольского края 1 532 373,05 тыс. рублей, за счет средств бюджета Ставропольского края, выделяемых бюджету город</w:t>
      </w:r>
      <w:r>
        <w:t>а Ставрополя на осуществление функций административного центра Ставропольского края 19 359,64 тыс. рублей;</w:t>
      </w:r>
    </w:p>
    <w:p w:rsidR="00C23FF6" w:rsidRDefault="00CD51A3">
      <w:pPr>
        <w:widowControl w:val="0"/>
        <w:ind w:firstLine="709"/>
        <w:rPr>
          <w:sz w:val="19"/>
        </w:rPr>
      </w:pPr>
      <w:r>
        <w:t>дополнено новым мероприятием:</w:t>
      </w:r>
      <w:r w:rsidR="006572E2">
        <w:t xml:space="preserve"> </w:t>
      </w:r>
      <w:r>
        <w:t>«</w:t>
      </w:r>
      <w:r>
        <w:t>Капитальный ремонт и (или) ремонт автомобильных дорог общего пользования местного значения, ведущих к муниципальным общ</w:t>
      </w:r>
      <w:r>
        <w:t>еобразовательным организациям</w:t>
      </w:r>
      <w:r>
        <w:t xml:space="preserve">» объемом финансирования на 2024 год в сумме </w:t>
      </w:r>
      <w:r>
        <w:t>129 372,34</w:t>
      </w:r>
      <w:r>
        <w:t xml:space="preserve">тыс. рублей, </w:t>
      </w:r>
      <w:r>
        <w:t>из них за счет средств:</w:t>
      </w:r>
      <w:r w:rsidR="006572E2">
        <w:t xml:space="preserve"> </w:t>
      </w:r>
      <w:r>
        <w:t>бюджета города Ставрополя 6 468,62 тыс. рублей, за счет средств бюджета Ставропольского края 122 903,72 тыс. рублей;</w:t>
      </w:r>
    </w:p>
    <w:p w:rsidR="00C23FF6" w:rsidRDefault="00CD51A3">
      <w:pPr>
        <w:widowControl w:val="0"/>
        <w:ind w:firstLine="709"/>
        <w:rPr>
          <w:rStyle w:val="docdata0"/>
        </w:rPr>
      </w:pPr>
      <w:r>
        <w:t xml:space="preserve">В приложении 5 </w:t>
      </w:r>
      <w:r>
        <w:rPr>
          <w:rStyle w:val="docdata0"/>
        </w:rPr>
        <w:t>«Све</w:t>
      </w:r>
      <w:r>
        <w:rPr>
          <w:rStyle w:val="docdata0"/>
        </w:rPr>
        <w:t>дения о составе и значениях показателей (индикаторов) достижения целей Программы (показателей решения задач подпрограммы (Программы)»:</w:t>
      </w:r>
    </w:p>
    <w:p w:rsidR="00C23FF6" w:rsidRDefault="00CD51A3">
      <w:pPr>
        <w:widowControl w:val="0"/>
        <w:ind w:firstLine="709"/>
      </w:pPr>
      <w:r>
        <w:lastRenderedPageBreak/>
        <w:t>добавлен новыйпоказатель (индикатор): в части задачи 1 «</w:t>
      </w:r>
      <w:r>
        <w:t>Улучшение качественного состояния автомобильных дорог общего поль</w:t>
      </w:r>
      <w:r>
        <w:t>зования местного значения в границах города Ставрополя</w:t>
      </w:r>
      <w:r>
        <w:t>»</w:t>
      </w:r>
      <w:r>
        <w:t xml:space="preserve"> цели 2 «</w:t>
      </w:r>
      <w:r>
        <w:t>Создание условий для устойчивого развития улично-дорожной сети города Ставрополя</w:t>
      </w:r>
      <w:r>
        <w:t>»:</w:t>
      </w:r>
    </w:p>
    <w:p w:rsidR="00C23FF6" w:rsidRDefault="00CD51A3">
      <w:pPr>
        <w:widowControl w:val="0"/>
        <w:ind w:firstLine="709"/>
        <w:rPr>
          <w:sz w:val="19"/>
        </w:rPr>
      </w:pPr>
      <w:r>
        <w:t xml:space="preserve">- </w:t>
      </w:r>
      <w:r>
        <w:t>«</w:t>
      </w:r>
      <w:r>
        <w:t>Количество участков местных автомобильных дорог к общеобразовательным организациям, приведенных в норматив</w:t>
      </w:r>
      <w:r>
        <w:t>ное состояние</w:t>
      </w:r>
      <w:r>
        <w:t>» со</w:t>
      </w:r>
      <w:r>
        <w:t xml:space="preserve"> значением на 2024 год.</w:t>
      </w:r>
    </w:p>
    <w:p w:rsidR="00C23FF6" w:rsidRDefault="00C23FF6">
      <w:pPr>
        <w:widowControl w:val="0"/>
        <w:ind w:firstLine="709"/>
      </w:pPr>
    </w:p>
    <w:p w:rsidR="00C23FF6" w:rsidRDefault="00C23FF6">
      <w:pPr>
        <w:widowControl w:val="0"/>
        <w:ind w:firstLine="709"/>
      </w:pPr>
    </w:p>
    <w:p w:rsidR="00C23FF6" w:rsidRDefault="00C23FF6">
      <w:pPr>
        <w:widowControl w:val="0"/>
        <w:tabs>
          <w:tab w:val="left" w:pos="1910"/>
        </w:tabs>
        <w:ind w:firstLine="709"/>
      </w:pPr>
    </w:p>
    <w:p w:rsidR="00C23FF6" w:rsidRDefault="00CD51A3">
      <w:pPr>
        <w:pStyle w:val="ae"/>
        <w:widowControl w:val="0"/>
        <w:spacing w:line="240" w:lineRule="exact"/>
        <w:jc w:val="both"/>
      </w:pPr>
      <w:r>
        <w:t>Исполняющий обязанности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>заместителя главы администрации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>города Ставрополя, руководителя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>комитета городского хозяйства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>администрации города Ставрополя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 xml:space="preserve">заместитель руководителя 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 xml:space="preserve">комитета городского хозяйства </w:t>
      </w:r>
    </w:p>
    <w:p w:rsidR="00C23FF6" w:rsidRDefault="00CD51A3">
      <w:pPr>
        <w:pStyle w:val="ae"/>
        <w:widowControl w:val="0"/>
        <w:spacing w:line="240" w:lineRule="exact"/>
        <w:jc w:val="both"/>
      </w:pPr>
      <w:r>
        <w:t>админ</w:t>
      </w:r>
      <w:r>
        <w:t>истрации города СтаврополяМ.В. Хусаинов</w:t>
      </w: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20"/>
        </w:rPr>
      </w:pPr>
    </w:p>
    <w:p w:rsidR="00C23FF6" w:rsidRDefault="00C23FF6">
      <w:pPr>
        <w:pStyle w:val="ae"/>
        <w:widowControl w:val="0"/>
        <w:spacing w:line="240" w:lineRule="exact"/>
        <w:jc w:val="both"/>
        <w:rPr>
          <w:sz w:val="16"/>
        </w:rPr>
      </w:pPr>
    </w:p>
    <w:p w:rsidR="00C23FF6" w:rsidRDefault="00CD51A3">
      <w:pPr>
        <w:pStyle w:val="ae"/>
        <w:widowControl w:val="0"/>
        <w:spacing w:line="240" w:lineRule="exact"/>
        <w:jc w:val="both"/>
        <w:rPr>
          <w:sz w:val="16"/>
        </w:rPr>
      </w:pPr>
      <w:r>
        <w:rPr>
          <w:sz w:val="16"/>
        </w:rPr>
        <w:t>М.В. Труфанова</w:t>
      </w:r>
    </w:p>
    <w:p w:rsidR="00C23FF6" w:rsidRDefault="00CD51A3">
      <w:pPr>
        <w:pStyle w:val="ae"/>
        <w:widowControl w:val="0"/>
        <w:spacing w:line="240" w:lineRule="exact"/>
        <w:jc w:val="both"/>
        <w:rPr>
          <w:sz w:val="16"/>
        </w:rPr>
      </w:pPr>
      <w:r>
        <w:rPr>
          <w:sz w:val="16"/>
        </w:rPr>
        <w:t>Е.С. Овсянникова, 24-27-61</w:t>
      </w:r>
    </w:p>
    <w:sectPr w:rsidR="00C23FF6" w:rsidSect="00C23FF6">
      <w:headerReference w:type="default" r:id="rId6"/>
      <w:pgSz w:w="11906" w:h="16838"/>
      <w:pgMar w:top="1418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A3" w:rsidRDefault="00CD51A3" w:rsidP="00C23FF6">
      <w:r>
        <w:separator/>
      </w:r>
    </w:p>
  </w:endnote>
  <w:endnote w:type="continuationSeparator" w:id="1">
    <w:p w:rsidR="00CD51A3" w:rsidRDefault="00CD51A3" w:rsidP="00C2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A3" w:rsidRDefault="00CD51A3" w:rsidP="00C23FF6">
      <w:r>
        <w:separator/>
      </w:r>
    </w:p>
  </w:footnote>
  <w:footnote w:type="continuationSeparator" w:id="1">
    <w:p w:rsidR="00CD51A3" w:rsidRDefault="00CD51A3" w:rsidP="00C2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6" w:rsidRDefault="00C23FF6">
    <w:pPr>
      <w:pStyle w:val="af0"/>
      <w:jc w:val="center"/>
    </w:pPr>
    <w:r>
      <w:fldChar w:fldCharType="begin"/>
    </w:r>
    <w:r w:rsidR="00CD51A3">
      <w:instrText xml:space="preserve">PAGE </w:instrText>
    </w:r>
    <w:r w:rsidR="006572E2">
      <w:fldChar w:fldCharType="separate"/>
    </w:r>
    <w:r w:rsidR="006572E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FF6"/>
    <w:rsid w:val="006572E2"/>
    <w:rsid w:val="00C23FF6"/>
    <w:rsid w:val="00C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23FF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C23FF6"/>
    <w:pPr>
      <w:keepNext/>
      <w:outlineLvl w:val="0"/>
    </w:pPr>
  </w:style>
  <w:style w:type="paragraph" w:styleId="2">
    <w:name w:val="heading 2"/>
    <w:next w:val="a"/>
    <w:link w:val="20"/>
    <w:uiPriority w:val="9"/>
    <w:qFormat/>
    <w:rsid w:val="00C23F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23F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23F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23FF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3FF6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C23F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23F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23F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23F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23F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23F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23F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23FF6"/>
    <w:rPr>
      <w:rFonts w:ascii="XO Thames" w:hAnsi="XO Thames"/>
      <w:sz w:val="28"/>
    </w:rPr>
  </w:style>
  <w:style w:type="paragraph" w:customStyle="1" w:styleId="Endnote">
    <w:name w:val="Endnote"/>
    <w:link w:val="Endnote0"/>
    <w:rsid w:val="00C23FF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C23FF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23FF6"/>
    <w:rPr>
      <w:rFonts w:ascii="XO Thames" w:hAnsi="XO Thames"/>
      <w:b/>
      <w:sz w:val="26"/>
    </w:rPr>
  </w:style>
  <w:style w:type="paragraph" w:customStyle="1" w:styleId="2152">
    <w:name w:val="2152"/>
    <w:basedOn w:val="a"/>
    <w:link w:val="21520"/>
    <w:rsid w:val="00C23FF6"/>
    <w:pPr>
      <w:spacing w:beforeAutospacing="1" w:afterAutospacing="1"/>
      <w:jc w:val="left"/>
    </w:pPr>
    <w:rPr>
      <w:sz w:val="24"/>
    </w:rPr>
  </w:style>
  <w:style w:type="character" w:customStyle="1" w:styleId="21520">
    <w:name w:val="2152"/>
    <w:basedOn w:val="1"/>
    <w:link w:val="2152"/>
    <w:rsid w:val="00C23FF6"/>
    <w:rPr>
      <w:sz w:val="24"/>
    </w:rPr>
  </w:style>
  <w:style w:type="paragraph" w:styleId="a3">
    <w:name w:val="footer"/>
    <w:basedOn w:val="a"/>
    <w:link w:val="a4"/>
    <w:rsid w:val="00C23F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23FF6"/>
  </w:style>
  <w:style w:type="paragraph" w:styleId="31">
    <w:name w:val="toc 3"/>
    <w:next w:val="a"/>
    <w:link w:val="32"/>
    <w:uiPriority w:val="39"/>
    <w:rsid w:val="00C23F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23FF6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C23FF6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1"/>
    <w:link w:val="23"/>
    <w:rsid w:val="00C23FF6"/>
  </w:style>
  <w:style w:type="character" w:customStyle="1" w:styleId="50">
    <w:name w:val="Заголовок 5 Знак"/>
    <w:link w:val="5"/>
    <w:rsid w:val="00C23FF6"/>
    <w:rPr>
      <w:rFonts w:ascii="XO Thames" w:hAnsi="XO Thames"/>
      <w:b/>
      <w:sz w:val="22"/>
    </w:rPr>
  </w:style>
  <w:style w:type="paragraph" w:styleId="a5">
    <w:name w:val="Balloon Text"/>
    <w:basedOn w:val="a"/>
    <w:link w:val="a6"/>
    <w:rsid w:val="00C23FF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23FF6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C23FF6"/>
  </w:style>
  <w:style w:type="paragraph" w:customStyle="1" w:styleId="12">
    <w:name w:val="Гиперссылка1"/>
    <w:link w:val="a7"/>
    <w:rsid w:val="00C23FF6"/>
    <w:rPr>
      <w:color w:val="0000FF"/>
      <w:u w:val="single"/>
    </w:rPr>
  </w:style>
  <w:style w:type="character" w:styleId="a7">
    <w:name w:val="Hyperlink"/>
    <w:link w:val="12"/>
    <w:rsid w:val="00C23FF6"/>
    <w:rPr>
      <w:color w:val="0000FF"/>
      <w:u w:val="single"/>
    </w:rPr>
  </w:style>
  <w:style w:type="paragraph" w:customStyle="1" w:styleId="Footnote">
    <w:name w:val="Footnote"/>
    <w:link w:val="Footnote0"/>
    <w:rsid w:val="00C23FF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23F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23FF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23F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23FF6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C23FF6"/>
    <w:rPr>
      <w:rFonts w:ascii="XO Thames" w:hAnsi="XO Thames"/>
      <w:sz w:val="28"/>
    </w:rPr>
  </w:style>
  <w:style w:type="paragraph" w:styleId="a8">
    <w:name w:val="No Spacing"/>
    <w:link w:val="a9"/>
    <w:rsid w:val="00C23FF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9">
    <w:name w:val="Без интервала Знак"/>
    <w:link w:val="a8"/>
    <w:rsid w:val="00C23FF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rsid w:val="00C23F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23F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23F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23FF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23F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23FF6"/>
    <w:rPr>
      <w:rFonts w:ascii="XO Thames" w:hAnsi="XO Thames"/>
      <w:sz w:val="28"/>
    </w:rPr>
  </w:style>
  <w:style w:type="paragraph" w:customStyle="1" w:styleId="docdata">
    <w:name w:val="docdata"/>
    <w:basedOn w:val="15"/>
    <w:link w:val="docdata0"/>
    <w:rsid w:val="00C23FF6"/>
  </w:style>
  <w:style w:type="character" w:customStyle="1" w:styleId="docdata0">
    <w:name w:val="docdata"/>
    <w:basedOn w:val="a0"/>
    <w:link w:val="docdata"/>
    <w:rsid w:val="00C23FF6"/>
  </w:style>
  <w:style w:type="paragraph" w:styleId="aa">
    <w:name w:val="List Paragraph"/>
    <w:basedOn w:val="a"/>
    <w:link w:val="ab"/>
    <w:rsid w:val="00C23FF6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C23FF6"/>
  </w:style>
  <w:style w:type="paragraph" w:customStyle="1" w:styleId="15">
    <w:name w:val="Основной шрифт абзаца1"/>
    <w:link w:val="ac"/>
    <w:rsid w:val="00C23FF6"/>
  </w:style>
  <w:style w:type="paragraph" w:styleId="ac">
    <w:name w:val="Subtitle"/>
    <w:next w:val="a"/>
    <w:link w:val="ad"/>
    <w:uiPriority w:val="11"/>
    <w:qFormat/>
    <w:rsid w:val="00C23FF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C23FF6"/>
    <w:rPr>
      <w:rFonts w:ascii="XO Thames" w:hAnsi="XO Thames"/>
      <w:i/>
      <w:sz w:val="24"/>
    </w:rPr>
  </w:style>
  <w:style w:type="paragraph" w:customStyle="1" w:styleId="HTML1">
    <w:name w:val="Пишущая машинка HTML1"/>
    <w:basedOn w:val="15"/>
    <w:link w:val="HTML"/>
    <w:rsid w:val="00C23FF6"/>
    <w:rPr>
      <w:rFonts w:ascii="Courier New" w:hAnsi="Courier New"/>
      <w:sz w:val="20"/>
    </w:rPr>
  </w:style>
  <w:style w:type="character" w:styleId="HTML">
    <w:name w:val="HTML Typewriter"/>
    <w:basedOn w:val="a0"/>
    <w:link w:val="HTML1"/>
    <w:rsid w:val="00C23FF6"/>
    <w:rPr>
      <w:rFonts w:ascii="Courier New" w:hAnsi="Courier New"/>
      <w:sz w:val="20"/>
    </w:rPr>
  </w:style>
  <w:style w:type="paragraph" w:styleId="ae">
    <w:name w:val="Title"/>
    <w:basedOn w:val="a"/>
    <w:link w:val="af"/>
    <w:uiPriority w:val="10"/>
    <w:qFormat/>
    <w:rsid w:val="00C23FF6"/>
    <w:pPr>
      <w:jc w:val="center"/>
    </w:pPr>
  </w:style>
  <w:style w:type="character" w:customStyle="1" w:styleId="af">
    <w:name w:val="Название Знак"/>
    <w:basedOn w:val="1"/>
    <w:link w:val="ae"/>
    <w:rsid w:val="00C23FF6"/>
  </w:style>
  <w:style w:type="character" w:customStyle="1" w:styleId="40">
    <w:name w:val="Заголовок 4 Знак"/>
    <w:link w:val="4"/>
    <w:rsid w:val="00C23FF6"/>
    <w:rPr>
      <w:rFonts w:ascii="XO Thames" w:hAnsi="XO Thames"/>
      <w:b/>
      <w:sz w:val="24"/>
    </w:rPr>
  </w:style>
  <w:style w:type="paragraph" w:styleId="af0">
    <w:name w:val="header"/>
    <w:basedOn w:val="a"/>
    <w:link w:val="af1"/>
    <w:rsid w:val="00C23F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C23FF6"/>
  </w:style>
  <w:style w:type="character" w:customStyle="1" w:styleId="20">
    <w:name w:val="Заголовок 2 Знак"/>
    <w:link w:val="2"/>
    <w:rsid w:val="00C23FF6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rsid w:val="00C23FF6"/>
    <w:pPr>
      <w:spacing w:after="120"/>
      <w:ind w:left="283"/>
      <w:jc w:val="left"/>
    </w:pPr>
  </w:style>
  <w:style w:type="character" w:customStyle="1" w:styleId="af3">
    <w:name w:val="Основной текст с отступом Знак"/>
    <w:basedOn w:val="1"/>
    <w:link w:val="af2"/>
    <w:rsid w:val="00C23FF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>Администрация городв Ставрополя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407402601</cp:lastModifiedBy>
  <cp:revision>2</cp:revision>
  <dcterms:created xsi:type="dcterms:W3CDTF">2024-04-10T11:30:00Z</dcterms:created>
  <dcterms:modified xsi:type="dcterms:W3CDTF">2024-04-10T11:30:00Z</dcterms:modified>
</cp:coreProperties>
</file>