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11A1">
        <w:rPr>
          <w:b/>
          <w:sz w:val="28"/>
          <w:szCs w:val="28"/>
        </w:rPr>
        <w:t>№ 4</w:t>
      </w:r>
      <w:r w:rsidR="003975AA">
        <w:rPr>
          <w:b/>
          <w:sz w:val="28"/>
          <w:szCs w:val="28"/>
        </w:rPr>
        <w:t>5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6411A1" w:rsidP="00754331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754331" w:rsidRPr="007D64B3">
        <w:rPr>
          <w:sz w:val="28"/>
          <w:szCs w:val="28"/>
        </w:rPr>
        <w:t xml:space="preserve"> Ставрополь                                       </w:t>
      </w:r>
      <w:r w:rsidR="007543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21 ноября </w:t>
      </w:r>
      <w:r w:rsidR="003975AA">
        <w:rPr>
          <w:sz w:val="28"/>
          <w:szCs w:val="28"/>
        </w:rPr>
        <w:t>2018</w:t>
      </w:r>
      <w:r w:rsidR="00754331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407A87">
      <w:pPr>
        <w:spacing w:line="240" w:lineRule="exact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 w:rsidR="00407A87">
        <w:rPr>
          <w:sz w:val="28"/>
          <w:szCs w:val="28"/>
        </w:rPr>
        <w:t>распоряжениями</w:t>
      </w:r>
      <w:r>
        <w:rPr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407A87">
        <w:rPr>
          <w:sz w:val="28"/>
          <w:szCs w:val="28"/>
        </w:rPr>
        <w:t xml:space="preserve">от 23.05.2018 № 358 </w:t>
      </w:r>
      <w:r>
        <w:rPr>
          <w:sz w:val="28"/>
          <w:szCs w:val="28"/>
        </w:rPr>
        <w:t>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407A87">
        <w:rPr>
          <w:sz w:val="28"/>
        </w:rPr>
        <w:t xml:space="preserve"> и от 19.10.2018 № 639 «</w:t>
      </w:r>
      <w:r w:rsidR="00407A87" w:rsidRPr="009D43F9">
        <w:rPr>
          <w:sz w:val="28"/>
        </w:rPr>
        <w:t>О внесении изменения в приложение</w:t>
      </w:r>
      <w:r w:rsidR="00407A87">
        <w:rPr>
          <w:sz w:val="28"/>
        </w:rPr>
        <w:t xml:space="preserve"> № 2</w:t>
      </w:r>
      <w:r w:rsidR="00407A87" w:rsidRPr="009D43F9">
        <w:rPr>
          <w:sz w:val="28"/>
        </w:rPr>
        <w:t xml:space="preserve"> к </w:t>
      </w:r>
      <w:r w:rsidR="00407A87">
        <w:rPr>
          <w:sz w:val="28"/>
        </w:rPr>
        <w:t xml:space="preserve">распоряжению комитета по управлению муниципальным имуществом города Ставрополя </w:t>
      </w:r>
      <w:r w:rsidR="00407A87" w:rsidRPr="009D43F9">
        <w:rPr>
          <w:sz w:val="28"/>
        </w:rPr>
        <w:t xml:space="preserve">от </w:t>
      </w:r>
      <w:r w:rsidR="00407A87">
        <w:rPr>
          <w:sz w:val="28"/>
        </w:rPr>
        <w:t>23.05</w:t>
      </w:r>
      <w:r w:rsidR="00407A87" w:rsidRPr="009D43F9">
        <w:rPr>
          <w:sz w:val="28"/>
        </w:rPr>
        <w:t>.2018</w:t>
      </w:r>
      <w:r w:rsidR="00407A87">
        <w:rPr>
          <w:sz w:val="28"/>
        </w:rPr>
        <w:t xml:space="preserve"> </w:t>
      </w:r>
      <w:r w:rsidR="00407A87">
        <w:rPr>
          <w:sz w:val="28"/>
        </w:rPr>
        <w:t>№ 358</w:t>
      </w:r>
      <w:r w:rsidR="00407A87" w:rsidRPr="009D43F9">
        <w:rPr>
          <w:sz w:val="28"/>
        </w:rPr>
        <w:t xml:space="preserve"> </w:t>
      </w:r>
      <w:r w:rsidR="00407A87">
        <w:rPr>
          <w:sz w:val="28"/>
        </w:rPr>
        <w:t>«</w:t>
      </w:r>
      <w:r w:rsidR="00407A87" w:rsidRPr="007B7199">
        <w:rPr>
          <w:sz w:val="28"/>
          <w:szCs w:val="28"/>
        </w:rPr>
        <w:t xml:space="preserve">Об утверждении </w:t>
      </w:r>
      <w:r w:rsidR="00407A87">
        <w:rPr>
          <w:sz w:val="28"/>
          <w:szCs w:val="28"/>
        </w:rPr>
        <w:t xml:space="preserve">положения и </w:t>
      </w:r>
      <w:r w:rsidR="00407A87" w:rsidRPr="007B7199">
        <w:rPr>
          <w:sz w:val="28"/>
          <w:szCs w:val="28"/>
        </w:rPr>
        <w:t>состава комиссии по проведению торгов, проводимых в форме аукционов, по продаже земельных участков или права на заключение договора аренды земельн</w:t>
      </w:r>
      <w:r w:rsidR="00407A87">
        <w:rPr>
          <w:sz w:val="28"/>
          <w:szCs w:val="28"/>
        </w:rPr>
        <w:t>ых участков в городе Ставрополе»</w:t>
      </w:r>
      <w:r w:rsidR="00407A87"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Pr="006E572E" w:rsidRDefault="006411A1" w:rsidP="006411A1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6411A1" w:rsidRPr="006E572E" w:rsidRDefault="006411A1" w:rsidP="006411A1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6411A1" w:rsidRPr="006E572E" w:rsidRDefault="006411A1" w:rsidP="006411A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411A1" w:rsidRPr="006E572E" w:rsidRDefault="006411A1" w:rsidP="006411A1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Pr="00583AB4" w:rsidRDefault="006411A1" w:rsidP="0064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6411A1" w:rsidRPr="00583AB4" w:rsidRDefault="006411A1" w:rsidP="00641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77A9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Pr="00583AB4" w:rsidRDefault="006411A1" w:rsidP="006411A1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6411A1" w:rsidRPr="00583AB4" w:rsidRDefault="006411A1" w:rsidP="006411A1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Default="006411A1" w:rsidP="0064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  <w:shd w:val="clear" w:color="auto" w:fill="auto"/>
          </w:tcPr>
          <w:p w:rsidR="006411A1" w:rsidRDefault="006411A1" w:rsidP="006411A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Pr="00583AB4" w:rsidRDefault="006411A1" w:rsidP="0064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6411A1" w:rsidRPr="00583AB4" w:rsidRDefault="006411A1" w:rsidP="00641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Default="006411A1" w:rsidP="0064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095" w:type="dxa"/>
            <w:shd w:val="clear" w:color="auto" w:fill="auto"/>
          </w:tcPr>
          <w:p w:rsidR="006411A1" w:rsidRPr="006E572E" w:rsidRDefault="006411A1" w:rsidP="006411A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 xml:space="preserve">комитета по управлению </w:t>
            </w:r>
            <w:r w:rsidRPr="006E572E">
              <w:rPr>
                <w:sz w:val="28"/>
                <w:szCs w:val="28"/>
              </w:rPr>
              <w:lastRenderedPageBreak/>
              <w:t>муниципальным имуществом города Ставрополя</w:t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Pr="00583AB4" w:rsidRDefault="006411A1" w:rsidP="00641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6411A1" w:rsidRPr="00583AB4" w:rsidRDefault="006411A1" w:rsidP="00641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  <w:tr w:rsidR="006411A1" w:rsidRPr="006E572E" w:rsidTr="009B4E65">
        <w:tc>
          <w:tcPr>
            <w:tcW w:w="3227" w:type="dxa"/>
            <w:shd w:val="clear" w:color="auto" w:fill="auto"/>
          </w:tcPr>
          <w:p w:rsidR="006411A1" w:rsidRPr="00527F19" w:rsidRDefault="006411A1" w:rsidP="003975A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411A1" w:rsidRPr="00527F19" w:rsidRDefault="006411A1" w:rsidP="003975AA">
            <w:pPr>
              <w:jc w:val="both"/>
              <w:rPr>
                <w:sz w:val="28"/>
                <w:szCs w:val="28"/>
              </w:rPr>
            </w:pP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6411A1">
        <w:rPr>
          <w:sz w:val="28"/>
          <w:szCs w:val="28"/>
        </w:rPr>
        <w:t>ями</w:t>
      </w:r>
      <w:r w:rsidRPr="00A07442">
        <w:rPr>
          <w:sz w:val="28"/>
          <w:szCs w:val="28"/>
        </w:rPr>
        <w:t xml:space="preserve"> </w:t>
      </w:r>
      <w:r w:rsidR="00407A87" w:rsidRPr="00407A87">
        <w:rPr>
          <w:sz w:val="28"/>
          <w:szCs w:val="28"/>
        </w:rPr>
        <w:t>администрации города Ставрополя от 01.03.2018 № 353</w:t>
      </w:r>
      <w:r w:rsidR="00407A87">
        <w:rPr>
          <w:sz w:val="28"/>
          <w:szCs w:val="28"/>
        </w:rPr>
        <w:t xml:space="preserve"> </w:t>
      </w:r>
      <w:r w:rsidR="00407A87" w:rsidRPr="00407A87">
        <w:rPr>
          <w:sz w:val="28"/>
          <w:szCs w:val="28"/>
        </w:rPr>
        <w:t xml:space="preserve">«О проведении аукциона по продаже права на заключение договора аренды земельного участка» и от 15.10.2018 № 2135 </w:t>
      </w:r>
      <w:r w:rsidR="00407A87">
        <w:rPr>
          <w:sz w:val="28"/>
          <w:szCs w:val="28"/>
        </w:rPr>
        <w:t xml:space="preserve">     </w:t>
      </w:r>
      <w:r w:rsidR="00407A87" w:rsidRPr="00407A87">
        <w:rPr>
          <w:sz w:val="28"/>
          <w:szCs w:val="28"/>
        </w:rPr>
        <w:t>«О внесении изменения в приложение к постановлению администрации города Ставрополя от 01.03.2018 № 353 «О проведении аукциона по продаже права на заключение договора аренды земельного участка»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407A87">
        <w:rPr>
          <w:sz w:val="28"/>
          <w:szCs w:val="28"/>
        </w:rPr>
        <w:t>18.10</w:t>
      </w:r>
      <w:r w:rsidR="003975AA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407A87">
        <w:rPr>
          <w:sz w:val="28"/>
          <w:szCs w:val="28"/>
        </w:rPr>
        <w:t>198-199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407A87">
        <w:rPr>
          <w:sz w:val="28"/>
          <w:szCs w:val="28"/>
        </w:rPr>
        <w:t>23.11</w:t>
      </w:r>
      <w:r w:rsidR="003975AA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b/>
          <w:sz w:val="28"/>
          <w:szCs w:val="26"/>
        </w:rPr>
        <w:t xml:space="preserve">Лот № 1. </w:t>
      </w:r>
      <w:r w:rsidRPr="00407A87">
        <w:rPr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Индустриальная, 49 в квартале 600, кадастровый номер 26:12:010402:219, площадь 1128 </w:t>
      </w:r>
      <w:proofErr w:type="spellStart"/>
      <w:r w:rsidRPr="00407A87">
        <w:rPr>
          <w:sz w:val="28"/>
          <w:szCs w:val="26"/>
        </w:rPr>
        <w:t>кв.м</w:t>
      </w:r>
      <w:proofErr w:type="spellEnd"/>
      <w:r w:rsidRPr="00407A87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(автостоянка на отдельном земельном участке).</w:t>
      </w: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sz w:val="28"/>
          <w:szCs w:val="26"/>
        </w:rPr>
        <w:t>Начальная цена предмета аукциона (начальный размер ежегодной арендной платы) – 78 200,00 руб.</w:t>
      </w: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sz w:val="28"/>
          <w:szCs w:val="26"/>
        </w:rPr>
        <w:t>Сумма задатка (95% от начальной цены предмета аукциона) – 74 290,00 руб.</w:t>
      </w: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sz w:val="28"/>
          <w:szCs w:val="26"/>
        </w:rPr>
        <w:t>Шаг аукциона (3% от начальной цены предмета аукциона) – 2 346,00 руб.</w:t>
      </w: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sz w:val="28"/>
          <w:szCs w:val="26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электрического кабеля низкого напряжения.</w:t>
      </w: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sz w:val="28"/>
          <w:szCs w:val="26"/>
        </w:rPr>
        <w:t>Цель предоставления – без права капитального строительства.</w:t>
      </w:r>
    </w:p>
    <w:p w:rsidR="00407A87" w:rsidRPr="00407A87" w:rsidRDefault="00407A87" w:rsidP="00407A87">
      <w:pPr>
        <w:tabs>
          <w:tab w:val="left" w:pos="10348"/>
        </w:tabs>
        <w:ind w:firstLine="709"/>
        <w:jc w:val="both"/>
        <w:rPr>
          <w:sz w:val="28"/>
          <w:szCs w:val="26"/>
        </w:rPr>
      </w:pPr>
      <w:r w:rsidRPr="00407A87">
        <w:rPr>
          <w:sz w:val="28"/>
          <w:szCs w:val="26"/>
        </w:rPr>
        <w:t>Вид права – аренда. Срок аренды – 5 лет.</w:t>
      </w:r>
    </w:p>
    <w:p w:rsidR="00754331" w:rsidRDefault="00754331" w:rsidP="00862B1F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544936" w:rsidRPr="00132AFD">
        <w:rPr>
          <w:sz w:val="28"/>
          <w:szCs w:val="28"/>
        </w:rPr>
        <w:t>а</w:t>
      </w:r>
      <w:r w:rsidRPr="00132AFD">
        <w:rPr>
          <w:sz w:val="28"/>
          <w:szCs w:val="28"/>
        </w:rPr>
        <w:t xml:space="preserve"> </w:t>
      </w:r>
      <w:r w:rsidR="00544936" w:rsidRPr="00132AFD">
        <w:rPr>
          <w:sz w:val="28"/>
          <w:szCs w:val="28"/>
        </w:rPr>
        <w:t>1 заявка</w:t>
      </w:r>
      <w:r w:rsidR="003943F1" w:rsidRPr="00132AFD">
        <w:rPr>
          <w:sz w:val="28"/>
          <w:szCs w:val="28"/>
        </w:rPr>
        <w:t>:</w:t>
      </w:r>
    </w:p>
    <w:p w:rsidR="00195AD5" w:rsidRPr="00132AFD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DF790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09.11.2018</w:t>
            </w:r>
          </w:p>
        </w:tc>
        <w:tc>
          <w:tcPr>
            <w:tcW w:w="2182" w:type="dxa"/>
          </w:tcPr>
          <w:p w:rsidR="00544936" w:rsidRDefault="00DF790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12.11.20</w:t>
            </w:r>
            <w:r w:rsidR="003975AA">
              <w:rPr>
                <w:color w:val="000000"/>
              </w:rPr>
              <w:t>18</w:t>
            </w:r>
          </w:p>
          <w:p w:rsidR="00B80487" w:rsidRPr="00132AFD" w:rsidRDefault="00DF790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74 290,00</w:t>
            </w:r>
            <w:r w:rsidR="00B80487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95AD5" w:rsidRPr="00132AFD" w:rsidRDefault="00DF7907" w:rsidP="00CC04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Миленин</w:t>
            </w:r>
            <w:proofErr w:type="spellEnd"/>
            <w:r>
              <w:rPr>
                <w:color w:val="000000"/>
              </w:rPr>
              <w:t xml:space="preserve"> Виктор Валерьевич</w:t>
            </w:r>
          </w:p>
        </w:tc>
      </w:tr>
    </w:tbl>
    <w:p w:rsidR="00983713" w:rsidRDefault="00983713" w:rsidP="00983713">
      <w:pPr>
        <w:rPr>
          <w:szCs w:val="28"/>
          <w:highlight w:val="yellow"/>
        </w:rPr>
      </w:pPr>
    </w:p>
    <w:p w:rsidR="00983713" w:rsidRPr="00983713" w:rsidRDefault="00CC04F9" w:rsidP="00983713">
      <w:pPr>
        <w:rPr>
          <w:sz w:val="28"/>
          <w:szCs w:val="28"/>
        </w:rPr>
      </w:pPr>
      <w:r w:rsidRPr="00132AFD">
        <w:rPr>
          <w:szCs w:val="28"/>
        </w:rPr>
        <w:tab/>
      </w:r>
      <w:r w:rsidR="00983713" w:rsidRPr="00983713">
        <w:rPr>
          <w:sz w:val="28"/>
          <w:szCs w:val="28"/>
        </w:rPr>
        <w:t>Отозванных заявок: нет.</w:t>
      </w:r>
    </w:p>
    <w:p w:rsidR="00754331" w:rsidRPr="00132AFD" w:rsidRDefault="00983713" w:rsidP="003975AA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З</w:t>
      </w:r>
      <w:r w:rsidRPr="00983713">
        <w:rPr>
          <w:szCs w:val="28"/>
        </w:rPr>
        <w:t xml:space="preserve">аявка </w:t>
      </w:r>
      <w:proofErr w:type="spellStart"/>
      <w:r w:rsidR="00DF7907">
        <w:rPr>
          <w:szCs w:val="28"/>
        </w:rPr>
        <w:t>Миленина</w:t>
      </w:r>
      <w:proofErr w:type="spellEnd"/>
      <w:r w:rsidR="00DF7907">
        <w:rPr>
          <w:szCs w:val="28"/>
        </w:rPr>
        <w:t xml:space="preserve"> Виктора Валерьевича </w:t>
      </w:r>
      <w:r w:rsidRPr="00983713">
        <w:rPr>
          <w:szCs w:val="28"/>
        </w:rPr>
        <w:t>на участие в аукционе</w:t>
      </w:r>
      <w:r w:rsidRPr="00983713">
        <w:t xml:space="preserve"> </w:t>
      </w:r>
      <w:r>
        <w:t xml:space="preserve">по лоту № 1 и </w:t>
      </w:r>
      <w:r w:rsidR="002135BE">
        <w:t xml:space="preserve">данный </w:t>
      </w:r>
      <w:r w:rsidRPr="00983713">
        <w:t xml:space="preserve">заявитель </w:t>
      </w:r>
      <w:r w:rsidRPr="00983713">
        <w:rPr>
          <w:szCs w:val="28"/>
        </w:rPr>
        <w:t xml:space="preserve">соответствуют всем требованиям </w:t>
      </w:r>
      <w:r>
        <w:rPr>
          <w:szCs w:val="28"/>
        </w:rPr>
        <w:t xml:space="preserve">и </w:t>
      </w:r>
      <w:r w:rsidRPr="00983713">
        <w:rPr>
          <w:szCs w:val="28"/>
        </w:rPr>
        <w:t>указанным в извещении о проведении аукциона условиям аукциона</w:t>
      </w:r>
      <w:r>
        <w:rPr>
          <w:szCs w:val="28"/>
        </w:rPr>
        <w:t xml:space="preserve">. </w:t>
      </w:r>
      <w:r w:rsidR="00CC04F9" w:rsidRPr="00132AFD">
        <w:rPr>
          <w:szCs w:val="28"/>
        </w:rPr>
        <w:t xml:space="preserve">Сведения о </w:t>
      </w:r>
      <w:proofErr w:type="spellStart"/>
      <w:r w:rsidR="00DF7907">
        <w:rPr>
          <w:color w:val="000000"/>
        </w:rPr>
        <w:t>Миленине</w:t>
      </w:r>
      <w:proofErr w:type="spellEnd"/>
      <w:r w:rsidR="00DF7907">
        <w:rPr>
          <w:color w:val="000000"/>
        </w:rPr>
        <w:t xml:space="preserve"> В.В.</w:t>
      </w:r>
      <w:r w:rsidR="003975AA">
        <w:rPr>
          <w:color w:val="000000"/>
        </w:rPr>
        <w:t xml:space="preserve"> </w:t>
      </w:r>
      <w:r w:rsidR="00CC04F9" w:rsidRPr="00132AFD">
        <w:rPr>
          <w:szCs w:val="28"/>
        </w:rPr>
        <w:t>в реестре недобросовестных участников аукциона отсутствуют.</w:t>
      </w:r>
    </w:p>
    <w:p w:rsidR="00983713" w:rsidRDefault="00983713" w:rsidP="00983713">
      <w:pPr>
        <w:pStyle w:val="a3"/>
        <w:rPr>
          <w:b/>
          <w:szCs w:val="28"/>
        </w:rPr>
      </w:pPr>
    </w:p>
    <w:p w:rsidR="00983713" w:rsidRPr="00132AFD" w:rsidRDefault="00983713" w:rsidP="00B80487">
      <w:pPr>
        <w:pStyle w:val="a3"/>
        <w:ind w:firstLine="709"/>
        <w:rPr>
          <w:b/>
          <w:szCs w:val="28"/>
        </w:rPr>
      </w:pPr>
      <w:r w:rsidRPr="00132AFD">
        <w:rPr>
          <w:b/>
          <w:szCs w:val="28"/>
        </w:rPr>
        <w:t>Решение комиссии:</w:t>
      </w:r>
    </w:p>
    <w:p w:rsidR="00983713" w:rsidRDefault="00983713" w:rsidP="00983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статьи 39.12 Земельного кодекса Российской Федерации признать аукцион по лоту № 1 несостоявшимся.</w:t>
      </w:r>
    </w:p>
    <w:p w:rsidR="00983713" w:rsidRDefault="00983713" w:rsidP="003975AA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единственному заявителю – </w:t>
      </w:r>
      <w:proofErr w:type="spellStart"/>
      <w:r w:rsidR="00DF7907">
        <w:rPr>
          <w:sz w:val="28"/>
          <w:szCs w:val="28"/>
        </w:rPr>
        <w:t>Миленину</w:t>
      </w:r>
      <w:proofErr w:type="spellEnd"/>
      <w:r w:rsidR="00DF7907">
        <w:rPr>
          <w:sz w:val="28"/>
          <w:szCs w:val="28"/>
        </w:rPr>
        <w:t xml:space="preserve"> Виктору Валерьевичу</w:t>
      </w:r>
      <w:r w:rsidR="003975AA">
        <w:rPr>
          <w:sz w:val="28"/>
          <w:szCs w:val="28"/>
        </w:rPr>
        <w:t xml:space="preserve"> </w:t>
      </w:r>
      <w:r>
        <w:rPr>
          <w:sz w:val="28"/>
          <w:szCs w:val="28"/>
        </w:rPr>
        <w:t>три экземпляра подписанного проекта договора аренды земельного участка в десятидневный срок со дня составления протокола рассмотрения заявок. Размер ежегодной арендной платы по договору аренды земельного участка определяется в размере, равном нач</w:t>
      </w:r>
      <w:r w:rsidR="003975AA">
        <w:rPr>
          <w:sz w:val="28"/>
          <w:szCs w:val="28"/>
        </w:rPr>
        <w:t>аль</w:t>
      </w:r>
      <w:r w:rsidR="0073343B">
        <w:rPr>
          <w:sz w:val="28"/>
          <w:szCs w:val="28"/>
        </w:rPr>
        <w:t xml:space="preserve">ной цене предмета аукциона – </w:t>
      </w:r>
      <w:r w:rsidR="00DF7907">
        <w:rPr>
          <w:sz w:val="28"/>
          <w:szCs w:val="28"/>
        </w:rPr>
        <w:t>78 200</w:t>
      </w:r>
      <w:r w:rsidR="003975AA">
        <w:rPr>
          <w:sz w:val="28"/>
          <w:szCs w:val="28"/>
        </w:rPr>
        <w:t xml:space="preserve"> </w:t>
      </w:r>
      <w:r w:rsidRPr="005A3F99">
        <w:rPr>
          <w:sz w:val="28"/>
          <w:szCs w:val="28"/>
        </w:rPr>
        <w:t>(</w:t>
      </w:r>
      <w:r w:rsidR="00DF7907">
        <w:rPr>
          <w:sz w:val="28"/>
          <w:szCs w:val="28"/>
        </w:rPr>
        <w:t>Семьдесят восемь</w:t>
      </w:r>
      <w:r w:rsidR="0073343B">
        <w:rPr>
          <w:sz w:val="28"/>
          <w:szCs w:val="28"/>
        </w:rPr>
        <w:t xml:space="preserve"> тысяч</w:t>
      </w:r>
      <w:r w:rsidR="00DF7907">
        <w:rPr>
          <w:sz w:val="28"/>
          <w:szCs w:val="28"/>
        </w:rPr>
        <w:t xml:space="preserve"> двести</w:t>
      </w:r>
      <w:r w:rsidR="003975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00 копеек. 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4C72A2" w:rsidRDefault="004C72A2" w:rsidP="0077684B">
      <w:pPr>
        <w:rPr>
          <w:color w:val="000000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5A3F99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5A3F99" w:rsidP="003975A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="003975AA">
              <w:rPr>
                <w:sz w:val="28"/>
                <w:szCs w:val="28"/>
              </w:rPr>
              <w:t>Троценко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862B1F">
        <w:trPr>
          <w:trHeight w:val="929"/>
        </w:trPr>
        <w:tc>
          <w:tcPr>
            <w:tcW w:w="4785" w:type="dxa"/>
            <w:shd w:val="clear" w:color="auto" w:fill="auto"/>
          </w:tcPr>
          <w:p w:rsidR="006D5732" w:rsidRDefault="00DF7907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Горская</w:t>
            </w:r>
            <w:r w:rsidR="00C0342C">
              <w:rPr>
                <w:color w:val="000000"/>
                <w:sz w:val="28"/>
                <w:szCs w:val="28"/>
              </w:rPr>
              <w:t>__________________</w:t>
            </w:r>
          </w:p>
          <w:p w:rsidR="00C0342C" w:rsidRDefault="00C0342C" w:rsidP="009B4E65">
            <w:pPr>
              <w:rPr>
                <w:sz w:val="28"/>
                <w:szCs w:val="28"/>
              </w:rPr>
            </w:pPr>
          </w:p>
          <w:p w:rsidR="006D5732" w:rsidRPr="008F2E0B" w:rsidRDefault="00862B1F" w:rsidP="009B4E65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</w:t>
            </w:r>
            <w:proofErr w:type="gramStart"/>
            <w:r w:rsidRPr="008F2E0B">
              <w:rPr>
                <w:sz w:val="28"/>
                <w:szCs w:val="28"/>
              </w:rPr>
              <w:t xml:space="preserve">Амелина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</w:t>
            </w:r>
            <w:r w:rsidR="003975AA"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754331" w:rsidRDefault="00DF7907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 w:rsidR="00397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="003975AA">
              <w:rPr>
                <w:sz w:val="28"/>
                <w:szCs w:val="28"/>
              </w:rPr>
              <w:t>_</w:t>
            </w:r>
            <w:r w:rsidR="00183293" w:rsidRPr="008F2E0B">
              <w:rPr>
                <w:sz w:val="28"/>
                <w:szCs w:val="28"/>
              </w:rPr>
              <w:t>____________</w:t>
            </w:r>
            <w:r w:rsidR="003975AA">
              <w:rPr>
                <w:sz w:val="28"/>
                <w:szCs w:val="28"/>
              </w:rPr>
              <w:t>_</w:t>
            </w:r>
            <w:r w:rsidR="00183293" w:rsidRPr="008F2E0B">
              <w:rPr>
                <w:sz w:val="28"/>
                <w:szCs w:val="28"/>
              </w:rPr>
              <w:t>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7369BF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DF7907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Коб</w:t>
            </w:r>
            <w:bookmarkStart w:id="1" w:name="_GoBack"/>
            <w:bookmarkEnd w:id="1"/>
            <w:r>
              <w:rPr>
                <w:sz w:val="28"/>
                <w:szCs w:val="28"/>
              </w:rPr>
              <w:t>зев ____________________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DF7907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____________________</w:t>
            </w:r>
          </w:p>
        </w:tc>
      </w:tr>
      <w:tr w:rsidR="00754331" w:rsidRPr="008F2E0B" w:rsidTr="00862B1F">
        <w:trPr>
          <w:trHeight w:val="87"/>
        </w:trPr>
        <w:tc>
          <w:tcPr>
            <w:tcW w:w="4785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DF7907" w:rsidRPr="008F2E0B" w:rsidRDefault="00DF7907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____________________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7369BF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51" w:rsidRDefault="001B4E51" w:rsidP="0011138C">
      <w:r>
        <w:separator/>
      </w:r>
    </w:p>
  </w:endnote>
  <w:endnote w:type="continuationSeparator" w:id="0">
    <w:p w:rsidR="001B4E51" w:rsidRDefault="001B4E51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51" w:rsidRDefault="001B4E51" w:rsidP="0011138C">
      <w:r>
        <w:separator/>
      </w:r>
    </w:p>
  </w:footnote>
  <w:footnote w:type="continuationSeparator" w:id="0">
    <w:p w:rsidR="001B4E51" w:rsidRDefault="001B4E51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8468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907">
          <w:rPr>
            <w:noProof/>
          </w:rPr>
          <w:t>3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1138C"/>
    <w:rsid w:val="00132AFD"/>
    <w:rsid w:val="00172665"/>
    <w:rsid w:val="00183293"/>
    <w:rsid w:val="00195AD5"/>
    <w:rsid w:val="001B2657"/>
    <w:rsid w:val="001B4E51"/>
    <w:rsid w:val="002135BE"/>
    <w:rsid w:val="002154DF"/>
    <w:rsid w:val="00294582"/>
    <w:rsid w:val="002A2672"/>
    <w:rsid w:val="002A4D1A"/>
    <w:rsid w:val="002B69DC"/>
    <w:rsid w:val="002C685E"/>
    <w:rsid w:val="002E7049"/>
    <w:rsid w:val="003943F1"/>
    <w:rsid w:val="003975AA"/>
    <w:rsid w:val="003C33EA"/>
    <w:rsid w:val="003E260D"/>
    <w:rsid w:val="00407A87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70541"/>
    <w:rsid w:val="0058187C"/>
    <w:rsid w:val="005A3F99"/>
    <w:rsid w:val="005E42D3"/>
    <w:rsid w:val="006411A1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804E38"/>
    <w:rsid w:val="00862B1F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F6026"/>
    <w:rsid w:val="00A0066B"/>
    <w:rsid w:val="00A17DD8"/>
    <w:rsid w:val="00A86585"/>
    <w:rsid w:val="00AD1CBC"/>
    <w:rsid w:val="00AD24B8"/>
    <w:rsid w:val="00B1617B"/>
    <w:rsid w:val="00B210A2"/>
    <w:rsid w:val="00B3162B"/>
    <w:rsid w:val="00B66A99"/>
    <w:rsid w:val="00B80487"/>
    <w:rsid w:val="00BF70EC"/>
    <w:rsid w:val="00C0342C"/>
    <w:rsid w:val="00C22E4E"/>
    <w:rsid w:val="00C4353B"/>
    <w:rsid w:val="00C74F65"/>
    <w:rsid w:val="00CC04F9"/>
    <w:rsid w:val="00CE694D"/>
    <w:rsid w:val="00CE76BD"/>
    <w:rsid w:val="00D01D86"/>
    <w:rsid w:val="00D1058B"/>
    <w:rsid w:val="00D15142"/>
    <w:rsid w:val="00D8523F"/>
    <w:rsid w:val="00DB6343"/>
    <w:rsid w:val="00DD3A6C"/>
    <w:rsid w:val="00DF0595"/>
    <w:rsid w:val="00DF7907"/>
    <w:rsid w:val="00E018BF"/>
    <w:rsid w:val="00E30580"/>
    <w:rsid w:val="00E34295"/>
    <w:rsid w:val="00E60F94"/>
    <w:rsid w:val="00E92919"/>
    <w:rsid w:val="00EB2631"/>
    <w:rsid w:val="00EB54DF"/>
    <w:rsid w:val="00F501E4"/>
    <w:rsid w:val="00F833A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D338-E4D9-4888-BF33-24C17E54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36</cp:revision>
  <cp:lastPrinted>2018-04-04T08:22:00Z</cp:lastPrinted>
  <dcterms:created xsi:type="dcterms:W3CDTF">2017-08-31T06:48:00Z</dcterms:created>
  <dcterms:modified xsi:type="dcterms:W3CDTF">2018-11-21T07:23:00Z</dcterms:modified>
</cp:coreProperties>
</file>