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83" w:rsidRPr="00C67083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083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C67083" w:rsidRPr="00C67083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083" w:rsidRPr="00C67083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08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67083" w:rsidRPr="00C67083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083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</w:t>
      </w:r>
    </w:p>
    <w:p w:rsidR="00555C99" w:rsidRPr="00C67083" w:rsidRDefault="00C67083" w:rsidP="00C67083">
      <w:pPr>
        <w:widowControl w:val="0"/>
        <w:autoSpaceDE w:val="0"/>
        <w:autoSpaceDN w:val="0"/>
        <w:spacing w:after="0" w:line="240" w:lineRule="exact"/>
        <w:ind w:left="10065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083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№     </w:t>
      </w:r>
    </w:p>
    <w:p w:rsidR="00555C99" w:rsidRPr="00C657E3" w:rsidRDefault="00555C99" w:rsidP="00555C99">
      <w:pPr>
        <w:autoSpaceDE w:val="0"/>
        <w:autoSpaceDN w:val="0"/>
        <w:adjustRightInd w:val="0"/>
        <w:spacing w:after="0" w:line="240" w:lineRule="exact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555C99" w:rsidRDefault="00555C99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6E5B7B" w:rsidRPr="00C657E3" w:rsidRDefault="006E5B7B" w:rsidP="00942B33">
      <w:pPr>
        <w:widowControl w:val="0"/>
        <w:tabs>
          <w:tab w:val="left" w:pos="13750"/>
        </w:tabs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555C99" w:rsidRPr="00C657E3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657E3">
        <w:rPr>
          <w:rFonts w:ascii="Times New Roman" w:hAnsi="Times New Roman"/>
          <w:sz w:val="28"/>
          <w:szCs w:val="28"/>
        </w:rPr>
        <w:t>ПЕРЕЧЕНЬ И ОБЩАЯ ХАРАКТЕРИСТИКА</w:t>
      </w:r>
    </w:p>
    <w:p w:rsidR="00555C99" w:rsidRPr="00C657E3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657E3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C657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 w:rsidRPr="00C657E3">
        <w:rPr>
          <w:rFonts w:ascii="Times New Roman" w:hAnsi="Times New Roman"/>
          <w:sz w:val="28"/>
          <w:szCs w:val="28"/>
        </w:rPr>
        <w:t>«Развитие градостроительства на территории</w:t>
      </w:r>
    </w:p>
    <w:p w:rsidR="00555C99" w:rsidRPr="00C657E3" w:rsidRDefault="00555C99" w:rsidP="00555C9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657E3">
        <w:rPr>
          <w:rFonts w:ascii="Times New Roman" w:hAnsi="Times New Roman"/>
          <w:sz w:val="28"/>
          <w:szCs w:val="28"/>
        </w:rPr>
        <w:t>города Ставрополя»</w:t>
      </w:r>
    </w:p>
    <w:p w:rsidR="00555C99" w:rsidRPr="00C657E3" w:rsidRDefault="00555C99" w:rsidP="00555C99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32"/>
          <w:szCs w:val="28"/>
          <w:lang w:val="en-US" w:eastAsia="ru-RU"/>
        </w:rPr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6"/>
      </w:tblGrid>
      <w:tr w:rsidR="00C657E3" w:rsidRPr="00C657E3" w:rsidTr="00727A6F">
        <w:trPr>
          <w:trHeight w:val="5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Ответственный исполнитель,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соисполни</w:t>
            </w:r>
            <w:proofErr w:type="spellEnd"/>
          </w:p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тель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Срок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</w:t>
            </w:r>
            <w:proofErr w:type="spellEnd"/>
          </w:p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</w:p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Обоснование выделения основного мероприятия (мероприятия)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Объем и источники финансирования (тыс. рублей), в том числе по годам: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Взаимосвязь с показателями (индикатора</w:t>
            </w:r>
            <w:proofErr w:type="gramEnd"/>
          </w:p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ми) Программы</w:t>
            </w:r>
          </w:p>
        </w:tc>
      </w:tr>
      <w:tr w:rsidR="00555C99" w:rsidRPr="00C657E3" w:rsidTr="00727A6F">
        <w:trPr>
          <w:trHeight w:val="69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7A026F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C657E3" w:rsidRDefault="00555C99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  <w:r w:rsidR="00D77E13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C657E3" w:rsidRDefault="00D77E13" w:rsidP="00ED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555C99" w:rsidRPr="00C657E3" w:rsidRDefault="00555C99" w:rsidP="00555C99">
      <w:pPr>
        <w:autoSpaceDE w:val="0"/>
        <w:autoSpaceDN w:val="0"/>
        <w:adjustRightInd w:val="0"/>
        <w:spacing w:after="0" w:line="20" w:lineRule="exact"/>
        <w:ind w:left="6299"/>
        <w:jc w:val="center"/>
        <w:rPr>
          <w:rFonts w:ascii="Times New Roman" w:eastAsia="Times New Roman" w:hAnsi="Times New Roman"/>
          <w:sz w:val="8"/>
          <w:szCs w:val="28"/>
          <w:lang w:eastAsia="ru-RU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134"/>
        <w:gridCol w:w="1701"/>
        <w:gridCol w:w="993"/>
        <w:gridCol w:w="850"/>
        <w:gridCol w:w="851"/>
        <w:gridCol w:w="992"/>
        <w:gridCol w:w="992"/>
        <w:gridCol w:w="851"/>
        <w:gridCol w:w="1275"/>
      </w:tblGrid>
      <w:tr w:rsidR="00C657E3" w:rsidRPr="00C657E3" w:rsidTr="001B7110">
        <w:trPr>
          <w:trHeight w:val="5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99" w:rsidRPr="00C657E3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C657E3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C657E3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99" w:rsidRPr="00C657E3" w:rsidRDefault="00555C99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  <w:t>2</w:t>
            </w:r>
          </w:p>
        </w:tc>
      </w:tr>
      <w:tr w:rsidR="00C657E3" w:rsidRPr="00C657E3" w:rsidTr="001B7110">
        <w:trPr>
          <w:trHeight w:val="57"/>
        </w:trPr>
        <w:tc>
          <w:tcPr>
            <w:tcW w:w="134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Цель</w:t>
            </w:r>
            <w:r w:rsidR="00555C99" w:rsidRPr="00C657E3">
              <w:rPr>
                <w:rFonts w:ascii="Times New Roman" w:eastAsia="Times New Roman" w:hAnsi="Times New Roman"/>
                <w:sz w:val="20"/>
                <w:lang w:eastAsia="ru-RU"/>
              </w:rPr>
              <w:t>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555C99" w:rsidP="00ED02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 1 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C657E3" w:rsidRDefault="00555C99" w:rsidP="001B71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1B7110">
        <w:trPr>
          <w:trHeight w:val="57"/>
        </w:trPr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844886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Задача</w:t>
            </w:r>
            <w:r w:rsidR="00555C99" w:rsidRPr="00C657E3">
              <w:rPr>
                <w:rFonts w:ascii="Times New Roman" w:eastAsia="Times New Roman" w:hAnsi="Times New Roman"/>
                <w:sz w:val="20"/>
                <w:lang w:eastAsia="ru-RU"/>
              </w:rPr>
              <w:t xml:space="preserve">. </w:t>
            </w:r>
            <w:r w:rsidR="009917F4" w:rsidRPr="00C657E3">
              <w:rPr>
                <w:rFonts w:ascii="Times New Roman" w:eastAsia="Times New Roman" w:hAnsi="Times New Roman"/>
                <w:sz w:val="20"/>
                <w:lang w:eastAsia="ru-RU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C657E3" w:rsidRPr="00C657E3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555C99" w:rsidP="00ED0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Основное мероприятие 1. Подготовка документов территориального планирования города Ставрополя, </w:t>
            </w:r>
            <w:r w:rsidR="00710878" w:rsidRPr="00C657E3">
              <w:rPr>
                <w:rFonts w:ascii="Times New Roman" w:eastAsia="Times New Roman" w:hAnsi="Times New Roman"/>
                <w:sz w:val="20"/>
                <w:lang w:eastAsia="ru-RU"/>
              </w:rPr>
              <w:br/>
            </w: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в том числе разработка проектов планировки территорий города Ставрополя (проектов планировки, проектов межевания)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 xml:space="preserve">  20</w:t>
            </w:r>
            <w:r w:rsidR="00731114" w:rsidRPr="00C657E3">
              <w:rPr>
                <w:rFonts w:ascii="Times New Roman" w:eastAsia="Times New Roman" w:hAnsi="Times New Roman"/>
                <w:sz w:val="20"/>
                <w:lang w:eastAsia="ru-RU"/>
              </w:rPr>
              <w:t>23</w:t>
            </w: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 xml:space="preserve"> - 202</w:t>
            </w:r>
            <w:r w:rsidR="00731114" w:rsidRPr="00C657E3">
              <w:rPr>
                <w:rFonts w:ascii="Times New Roman" w:eastAsia="Times New Roman" w:hAnsi="Times New Roman"/>
                <w:sz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9D380E" w:rsidP="006229DC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lang w:eastAsia="ru-RU"/>
              </w:rPr>
              <w:t>7282,14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C99" w:rsidRPr="00C657E3" w:rsidRDefault="003C44E8" w:rsidP="006229D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CD2F81" w:rsidP="006229DC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7860,15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3C44E8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E3370F" w:rsidP="006229DC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2121DD" w:rsidP="006229DC">
            <w:pPr>
              <w:widowControl w:val="0"/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lang w:eastAsia="ru-RU"/>
              </w:rPr>
              <w:t>9085,30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99" w:rsidRPr="00C657E3" w:rsidRDefault="009747E1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A02D02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555C99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555C99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555C99" w:rsidRPr="00C657E3" w:rsidRDefault="00555C99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Кавказский тракт от земельного участка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</w:t>
            </w:r>
          </w:p>
          <w:p w:rsidR="00D75500" w:rsidRPr="00C657E3" w:rsidRDefault="00D75500" w:rsidP="007B07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26:12:031101:7 до западной границы земельного участка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с кадастровым номером 26:12:031002:7449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1670,30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75500" w:rsidRPr="00C657E3" w:rsidRDefault="00D75500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5500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D75500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D75500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D75500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D75500" w:rsidRPr="00C657E3" w:rsidRDefault="00D75500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C657E3" w:rsidRDefault="00210B5D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C657E3" w:rsidRDefault="00210B5D" w:rsidP="00554337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дорожной развязки (улица Пригородная, улица Чапаева и Чапаевский проезд города Ставрополя)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C657E3" w:rsidRDefault="00210B5D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C657E3" w:rsidRDefault="00210B5D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B5D" w:rsidRPr="00C657E3" w:rsidRDefault="00210B5D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4E6D8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2092,91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210B5D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D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210B5D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210B5D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210B5D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210B5D" w:rsidRPr="00C657E3" w:rsidRDefault="00210B5D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 60 лет Победы, Армейской, Стартовой, Крестовой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2450,52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в границах улицы Савченко от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улицы Пирогова до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улицы Рогожникова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города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Ставрополя;</w:t>
            </w:r>
          </w:p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531,69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F115D" w:rsidRPr="00C657E3" w:rsidRDefault="009F115D" w:rsidP="00604BF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F115D" w:rsidRPr="00C657E3" w:rsidRDefault="009F115D" w:rsidP="00604B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C657E3" w:rsidRDefault="00136912" w:rsidP="00F608D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Шпаковской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</w:t>
            </w:r>
            <w:r w:rsidR="003029A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проспекта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Ворошилова до улицы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Ставрополя;</w:t>
            </w:r>
          </w:p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городского хозяйства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9D380E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536,72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2, 3 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136912" w:rsidRPr="00C657E3" w:rsidRDefault="00136912" w:rsidP="00604BFF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30516E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части улицы Ленина от улицы Л. Толстого до </w:t>
            </w:r>
            <w:r w:rsidR="00B019C9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улицы Маяковского города Ставрополя</w:t>
            </w:r>
          </w:p>
          <w:p w:rsidR="009C29FB" w:rsidRPr="00C657E3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7105,79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пункты 2,</w:t>
            </w:r>
            <w:r w:rsidR="00705345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30516E" w:rsidP="00E157C6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 xml:space="preserve">в границах улицы Мира от улицы Пржевальского до улицы Панфилова города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5452,95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30516E" w:rsidP="0015103E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8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улицы Пригородной (2 ветки)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2407,20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C29FB" w:rsidRPr="00C657E3" w:rsidRDefault="009C29FB" w:rsidP="0015103E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кты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C657E3" w:rsidRDefault="009C29FB" w:rsidP="0015103E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C657E3" w:rsidRDefault="0030516E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C657E3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улицы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Доваторцев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от улицы Ленина до улицы Ландшафтной города</w:t>
            </w:r>
          </w:p>
          <w:p w:rsidR="009C29FB" w:rsidRPr="00C657E3" w:rsidRDefault="009C29FB" w:rsidP="00A2460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8347,35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C29FB" w:rsidP="00ED027A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30516E" w:rsidP="00374C82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br/>
              <w:t>в границах проспекта Кулакова от улицы Коломийцева до улицы Ленина города</w:t>
            </w:r>
          </w:p>
          <w:p w:rsidR="009C29FB" w:rsidRPr="00C657E3" w:rsidRDefault="009C29FB" w:rsidP="00374C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города Ставрополя, комплексного развития систем коммунальной, транспортной и социальной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E157C6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7898,99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C29FB" w:rsidP="00374C82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C657E3" w:rsidRDefault="009C29FB" w:rsidP="00374C8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30516E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11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2B33" w:rsidRPr="00C657E3" w:rsidRDefault="009C29FB" w:rsidP="00791F5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Подготовка документации по планировке территории (проекта планировки территории и проекта межевания территории) в границах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Старомарьевского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шоссе, восточных границ дачного некоммерческого товарищества «Швейник», восточных границ кадастровых кварталов: 26:12:022805, 26:12:022802, береговой линии реки Ташлы в границах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C29FB" w:rsidP="00371906">
            <w:pPr>
              <w:widowControl w:val="0"/>
              <w:tabs>
                <w:tab w:val="left" w:pos="706"/>
                <w:tab w:val="left" w:pos="884"/>
              </w:tabs>
              <w:snapToGrid w:val="0"/>
              <w:spacing w:after="0" w:line="240" w:lineRule="auto"/>
              <w:ind w:left="-122" w:right="-108" w:hanging="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9085,30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9FB" w:rsidRPr="00C657E3" w:rsidRDefault="00946AC1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3</w:t>
            </w:r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C29FB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9C29FB" w:rsidRPr="00C657E3" w:rsidRDefault="009C29FB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9C29FB" w:rsidRPr="00C657E3" w:rsidRDefault="009C29FB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6E5B7B">
        <w:trPr>
          <w:trHeight w:val="57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3">
              <w:rPr>
                <w:rFonts w:ascii="Times New Roman" w:hAnsi="Times New Roman"/>
                <w:sz w:val="20"/>
              </w:rPr>
              <w:t>Основное мероприятие 2. Разработка градостроительной документации о</w:t>
            </w:r>
          </w:p>
          <w:p w:rsidR="000E5E63" w:rsidRPr="00C657E3" w:rsidRDefault="000E5E63" w:rsidP="00ED027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3">
              <w:rPr>
                <w:rFonts w:ascii="Times New Roman" w:hAnsi="Times New Roman"/>
                <w:sz w:val="20"/>
              </w:rPr>
              <w:t>градостроительном планировании развития и застройки территории города Ставрополя и частей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2023 - 2028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2919CC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2742,88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BA0F49" w:rsidP="00ED027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CD2F81" w:rsidP="00ED027A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1628,15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A1615E" w:rsidP="00A1615E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E5E63" w:rsidRPr="00C657E3" w:rsidRDefault="00A1615E" w:rsidP="00ED027A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63" w:rsidRPr="00C657E3" w:rsidRDefault="00A1615E" w:rsidP="00ED027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02D02" w:rsidRPr="00C657E3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="007B73F7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, 4, 5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0E5E63" w:rsidRPr="00C657E3" w:rsidRDefault="00A02D02" w:rsidP="00A02D02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5274DE">
        <w:trPr>
          <w:trHeight w:val="57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30516E" w:rsidP="0067070A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  <w:r w:rsidR="007B5F58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2023 -</w:t>
            </w:r>
          </w:p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комплексного развития социальной инфраструктуры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C67317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1559,55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2382,51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1628,15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1140,95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1589,31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403,00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пункты 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2, 3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C657E3" w:rsidRDefault="007B5F58" w:rsidP="0067070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 </w:t>
            </w:r>
          </w:p>
        </w:tc>
      </w:tr>
      <w:tr w:rsidR="00C657E3" w:rsidRPr="00C657E3" w:rsidTr="005274DE">
        <w:trPr>
          <w:trHeight w:val="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30516E" w:rsidP="00604B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C67317" w:rsidRPr="00C657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3">
              <w:rPr>
                <w:rFonts w:ascii="Times New Roman" w:hAnsi="Times New Roman"/>
                <w:sz w:val="20"/>
              </w:rPr>
              <w:t xml:space="preserve">Корректировка (актуализация) Программы комплексного развития социальной инфраструктуры города </w:t>
            </w:r>
            <w:r w:rsidRPr="00C657E3">
              <w:rPr>
                <w:rFonts w:ascii="Times New Roman" w:hAnsi="Times New Roman"/>
                <w:sz w:val="20"/>
              </w:rPr>
              <w:lastRenderedPageBreak/>
              <w:t>Ставрополя до 2030 года, утвержденной решением Ставропольской городской Думы от 28 июля 2021 г. № 582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1183,33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67317" w:rsidRPr="00C657E3" w:rsidRDefault="00C67317" w:rsidP="00604B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67317" w:rsidRPr="00C657E3" w:rsidRDefault="00C67317" w:rsidP="00604BF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C657E3" w:rsidTr="005274DE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C657E3" w:rsidRDefault="0030516E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  <w:r w:rsidR="007B5F58" w:rsidRPr="00C657E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C657E3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3">
              <w:rPr>
                <w:rFonts w:ascii="Times New Roman" w:hAnsi="Times New Roman"/>
                <w:sz w:val="20"/>
              </w:rPr>
              <w:t>Приведение нормативов градостроительного проектирования муниципального образования города Ставрополя Ставр</w:t>
            </w:r>
            <w:r w:rsidR="00B40487" w:rsidRPr="00C657E3">
              <w:rPr>
                <w:rFonts w:ascii="Times New Roman" w:hAnsi="Times New Roman"/>
                <w:sz w:val="20"/>
              </w:rPr>
              <w:t>опольского края в соответствие М</w:t>
            </w:r>
            <w:r w:rsidRPr="00C657E3">
              <w:rPr>
                <w:rFonts w:ascii="Times New Roman" w:hAnsi="Times New Roman"/>
                <w:sz w:val="20"/>
              </w:rPr>
              <w:t xml:space="preserve">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</w:t>
            </w:r>
            <w:r w:rsidR="00B6523B" w:rsidRPr="00C657E3">
              <w:rPr>
                <w:rFonts w:ascii="Times New Roman" w:hAnsi="Times New Roman"/>
                <w:sz w:val="20"/>
              </w:rPr>
              <w:br/>
            </w:r>
            <w:r w:rsidRPr="00C657E3">
              <w:rPr>
                <w:rFonts w:ascii="Times New Roman" w:hAnsi="Times New Roman"/>
                <w:sz w:val="20"/>
              </w:rPr>
              <w:t>от 15 февраля 2021 г. № 71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tabs>
                <w:tab w:val="left" w:pos="1734"/>
                <w:tab w:val="left" w:pos="1876"/>
                <w:tab w:val="left" w:pos="2444"/>
              </w:tabs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tabs>
                <w:tab w:val="left" w:pos="1876"/>
                <w:tab w:val="left" w:pos="24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5F58" w:rsidRPr="00C657E3" w:rsidRDefault="00946AC1" w:rsidP="008F0DB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C657E3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C657E3" w:rsidRDefault="007B5F58" w:rsidP="00210B5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F58" w:rsidRPr="00C657E3" w:rsidRDefault="007B5F58" w:rsidP="00210B5D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051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 корректировки генерального плана города Ставрополя на 2010-2030 годы, утвержденной решением Ставропольской городской Думы от 03 сентября 2009 г. №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C657E3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4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C657E3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Программе</w:t>
            </w:r>
          </w:p>
        </w:tc>
      </w:tr>
      <w:tr w:rsidR="00C657E3" w:rsidRPr="00C657E3" w:rsidTr="001B7110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  <w:r w:rsidR="003051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Актуализация карт</w:t>
            </w:r>
            <w:r w:rsidR="00B74602"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градостроительного зонирования</w:t>
            </w: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градостроительных </w:t>
            </w: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</w:t>
            </w:r>
          </w:p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№ 2342, подготовка документов для внесения актуализированных сведений </w:t>
            </w:r>
          </w:p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в Единый государственный реестр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 xml:space="preserve">комитет градостроительства администрации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развития территории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1" w:rsidRPr="00C657E3" w:rsidRDefault="00C937DE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пункт 5</w:t>
            </w:r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таблицы </w:t>
            </w:r>
            <w:proofErr w:type="spellStart"/>
            <w:r w:rsidR="00946AC1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приложе</w:t>
            </w:r>
            <w:proofErr w:type="spellEnd"/>
          </w:p>
          <w:p w:rsidR="007B5F58" w:rsidRPr="00C657E3" w:rsidRDefault="00946AC1" w:rsidP="00946AC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ния</w:t>
            </w:r>
            <w:proofErr w:type="spellEnd"/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2 к 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Программе</w:t>
            </w:r>
          </w:p>
        </w:tc>
      </w:tr>
      <w:tr w:rsidR="00C657E3" w:rsidRPr="00C657E3" w:rsidTr="006E5B7B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</w:t>
            </w:r>
            <w:r w:rsidR="0030516E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C70CB4" w:rsidP="00156C12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пространственного развития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C657E3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30516E" w:rsidP="00E95BE3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  <w:r w:rsidR="007B5F58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267E1A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Создание условий для реализации проектов комплексного развития на территории города Ставрополя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комитет градостроительства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E95BE3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C657E3" w:rsidTr="00A60FD5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30516E" w:rsidP="00943D3B">
            <w:pPr>
              <w:widowControl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  <w:r w:rsidR="007B5F58"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070024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Разработка </w:t>
            </w:r>
            <w:r w:rsidR="00156C12"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>мастер-плана -</w:t>
            </w: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документа пространственного </w:t>
            </w:r>
            <w:r w:rsidR="00070024"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развития</w:t>
            </w:r>
            <w:r w:rsidRPr="00C657E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города Ставрополя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комитет градостроитель</w:t>
            </w: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ства администрации города Ставрополя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5375DC">
            <w:pPr>
              <w:widowControl w:val="0"/>
              <w:tabs>
                <w:tab w:val="left" w:pos="19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2023-2028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 xml:space="preserve">обеспечение устойчивого </w:t>
            </w: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развития территории города Ставрополя, комплексного развития систем коммунальной, транспортной и социальной инфраструктур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F58" w:rsidRPr="00C657E3" w:rsidRDefault="007B5F58" w:rsidP="00943D3B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F58" w:rsidRPr="00C657E3" w:rsidRDefault="00C937DE" w:rsidP="00C937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</w:p>
        </w:tc>
      </w:tr>
      <w:tr w:rsidR="00C657E3" w:rsidRPr="00C657E3" w:rsidTr="00A60FD5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Всего по 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C657E3" w:rsidRDefault="009D380E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10025,02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hAnsi="Times New Roman"/>
                <w:sz w:val="20"/>
                <w:szCs w:val="20"/>
              </w:rPr>
              <w:t>9488,30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7B5F58" w:rsidRPr="00C657E3" w:rsidTr="001B7110">
        <w:trPr>
          <w:trHeight w:val="57"/>
        </w:trPr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657E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по Программе</w:t>
            </w:r>
          </w:p>
        </w:tc>
        <w:tc>
          <w:tcPr>
            <w:tcW w:w="5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E63" w:rsidRPr="00C657E3" w:rsidRDefault="009D380E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57466,52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E63" w:rsidRPr="00C657E3" w:rsidRDefault="000E5E63" w:rsidP="00ED027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A603DA" w:rsidRPr="00C657E3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C657E3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80368" w:rsidRPr="00C657E3" w:rsidRDefault="00980368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603DA" w:rsidRPr="00C657E3" w:rsidRDefault="00A603DA" w:rsidP="00A603D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C657E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603DA" w:rsidRPr="00C657E3" w:rsidRDefault="00A603DA" w:rsidP="004734CA">
      <w:pPr>
        <w:tabs>
          <w:tab w:val="left" w:pos="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C657E3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</w:r>
      <w:r w:rsidRPr="00C657E3">
        <w:rPr>
          <w:rFonts w:ascii="Times New Roman" w:hAnsi="Times New Roman"/>
          <w:sz w:val="28"/>
          <w:szCs w:val="28"/>
        </w:rPr>
        <w:tab/>
        <w:t xml:space="preserve">   </w:t>
      </w:r>
      <w:r w:rsidR="00C16DCD" w:rsidRPr="00C657E3">
        <w:rPr>
          <w:rFonts w:ascii="Times New Roman" w:hAnsi="Times New Roman"/>
          <w:sz w:val="28"/>
          <w:szCs w:val="28"/>
        </w:rPr>
        <w:t xml:space="preserve"> </w:t>
      </w:r>
      <w:r w:rsidRPr="00C657E3">
        <w:rPr>
          <w:rFonts w:ascii="Times New Roman" w:hAnsi="Times New Roman"/>
          <w:sz w:val="28"/>
          <w:szCs w:val="28"/>
        </w:rPr>
        <w:t xml:space="preserve">      В.В. </w:t>
      </w:r>
      <w:proofErr w:type="spellStart"/>
      <w:r w:rsidRPr="00C657E3">
        <w:rPr>
          <w:rFonts w:ascii="Times New Roman" w:hAnsi="Times New Roman"/>
          <w:sz w:val="28"/>
          <w:szCs w:val="28"/>
        </w:rPr>
        <w:t>Зритнев</w:t>
      </w:r>
      <w:proofErr w:type="spellEnd"/>
    </w:p>
    <w:sectPr w:rsidR="00A603DA" w:rsidRPr="00C657E3" w:rsidSect="008D6B88">
      <w:headerReference w:type="default" r:id="rId8"/>
      <w:pgSz w:w="16838" w:h="11906" w:orient="landscape"/>
      <w:pgMar w:top="1985" w:right="1418" w:bottom="56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187" w:rsidRDefault="006D3187" w:rsidP="007759CD">
      <w:pPr>
        <w:spacing w:after="0" w:line="240" w:lineRule="auto"/>
      </w:pPr>
      <w:r>
        <w:separator/>
      </w:r>
    </w:p>
  </w:endnote>
  <w:endnote w:type="continuationSeparator" w:id="0">
    <w:p w:rsidR="006D3187" w:rsidRDefault="006D3187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187" w:rsidRDefault="006D3187" w:rsidP="007759CD">
      <w:pPr>
        <w:spacing w:after="0" w:line="240" w:lineRule="auto"/>
      </w:pPr>
      <w:r>
        <w:separator/>
      </w:r>
    </w:p>
  </w:footnote>
  <w:footnote w:type="continuationSeparator" w:id="0">
    <w:p w:rsidR="006D3187" w:rsidRDefault="006D3187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1534799882"/>
      <w:docPartObj>
        <w:docPartGallery w:val="Page Numbers (Top of Page)"/>
        <w:docPartUnique/>
      </w:docPartObj>
    </w:sdtPr>
    <w:sdtEndPr/>
    <w:sdtContent>
      <w:p w:rsidR="008D6B88" w:rsidRPr="008D6B88" w:rsidRDefault="008D6B8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8D6B88">
          <w:rPr>
            <w:rFonts w:ascii="Times New Roman" w:hAnsi="Times New Roman"/>
            <w:sz w:val="28"/>
            <w:szCs w:val="28"/>
          </w:rPr>
          <w:fldChar w:fldCharType="begin"/>
        </w:r>
        <w:r w:rsidRPr="008D6B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6B88">
          <w:rPr>
            <w:rFonts w:ascii="Times New Roman" w:hAnsi="Times New Roman"/>
            <w:sz w:val="28"/>
            <w:szCs w:val="28"/>
          </w:rPr>
          <w:fldChar w:fldCharType="separate"/>
        </w:r>
        <w:r w:rsidR="004D3201">
          <w:rPr>
            <w:rFonts w:ascii="Times New Roman" w:hAnsi="Times New Roman"/>
            <w:noProof/>
            <w:sz w:val="28"/>
            <w:szCs w:val="28"/>
          </w:rPr>
          <w:t>2</w:t>
        </w:r>
        <w:r w:rsidRPr="008D6B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D6B88" w:rsidRDefault="008D6B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2C51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63B40"/>
    <w:rsid w:val="00070024"/>
    <w:rsid w:val="00070329"/>
    <w:rsid w:val="0007424F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0792"/>
    <w:rsid w:val="000A2288"/>
    <w:rsid w:val="000A3E47"/>
    <w:rsid w:val="000A3EAD"/>
    <w:rsid w:val="000A6DCB"/>
    <w:rsid w:val="000A7C8F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36912"/>
    <w:rsid w:val="001411A1"/>
    <w:rsid w:val="00145777"/>
    <w:rsid w:val="001475B5"/>
    <w:rsid w:val="00150BC7"/>
    <w:rsid w:val="0015103E"/>
    <w:rsid w:val="00151FA0"/>
    <w:rsid w:val="00152CE3"/>
    <w:rsid w:val="00156BEB"/>
    <w:rsid w:val="00156C12"/>
    <w:rsid w:val="00160862"/>
    <w:rsid w:val="001630AB"/>
    <w:rsid w:val="00164582"/>
    <w:rsid w:val="00165AB8"/>
    <w:rsid w:val="00165EF8"/>
    <w:rsid w:val="001704D0"/>
    <w:rsid w:val="00172A28"/>
    <w:rsid w:val="00173BD0"/>
    <w:rsid w:val="00174FFD"/>
    <w:rsid w:val="00182192"/>
    <w:rsid w:val="00187ED2"/>
    <w:rsid w:val="00190027"/>
    <w:rsid w:val="00190C24"/>
    <w:rsid w:val="00194282"/>
    <w:rsid w:val="0019518C"/>
    <w:rsid w:val="001A044B"/>
    <w:rsid w:val="001A1B50"/>
    <w:rsid w:val="001A1BA1"/>
    <w:rsid w:val="001A3DD9"/>
    <w:rsid w:val="001A65C0"/>
    <w:rsid w:val="001B3AD7"/>
    <w:rsid w:val="001B7110"/>
    <w:rsid w:val="001B7CB9"/>
    <w:rsid w:val="001C0E43"/>
    <w:rsid w:val="001C465F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17DC4"/>
    <w:rsid w:val="002213D7"/>
    <w:rsid w:val="00224511"/>
    <w:rsid w:val="00236B25"/>
    <w:rsid w:val="002420E5"/>
    <w:rsid w:val="00242C52"/>
    <w:rsid w:val="00244A04"/>
    <w:rsid w:val="00252B90"/>
    <w:rsid w:val="002576C0"/>
    <w:rsid w:val="00260B2D"/>
    <w:rsid w:val="002676C3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029A0"/>
    <w:rsid w:val="0030516E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4CD7"/>
    <w:rsid w:val="00346FE3"/>
    <w:rsid w:val="00352BE3"/>
    <w:rsid w:val="0035382C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A3720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0514"/>
    <w:rsid w:val="003E20F5"/>
    <w:rsid w:val="003E41FC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16A5C"/>
    <w:rsid w:val="00422AAC"/>
    <w:rsid w:val="0042510F"/>
    <w:rsid w:val="00430701"/>
    <w:rsid w:val="00433A08"/>
    <w:rsid w:val="00444B3E"/>
    <w:rsid w:val="00445ECC"/>
    <w:rsid w:val="00453CE6"/>
    <w:rsid w:val="00454A56"/>
    <w:rsid w:val="00454B8E"/>
    <w:rsid w:val="00456F84"/>
    <w:rsid w:val="004573BE"/>
    <w:rsid w:val="00460012"/>
    <w:rsid w:val="00460F4F"/>
    <w:rsid w:val="004734CA"/>
    <w:rsid w:val="004814D9"/>
    <w:rsid w:val="004864D8"/>
    <w:rsid w:val="0048694B"/>
    <w:rsid w:val="00486AC2"/>
    <w:rsid w:val="00492193"/>
    <w:rsid w:val="00492790"/>
    <w:rsid w:val="00493749"/>
    <w:rsid w:val="00493B95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3201"/>
    <w:rsid w:val="004D4322"/>
    <w:rsid w:val="004D6125"/>
    <w:rsid w:val="004D71FE"/>
    <w:rsid w:val="004E6D46"/>
    <w:rsid w:val="004E6D8B"/>
    <w:rsid w:val="004F02C6"/>
    <w:rsid w:val="004F1DAE"/>
    <w:rsid w:val="004F1DD5"/>
    <w:rsid w:val="004F417C"/>
    <w:rsid w:val="004F438E"/>
    <w:rsid w:val="00503B6C"/>
    <w:rsid w:val="00505439"/>
    <w:rsid w:val="005125B9"/>
    <w:rsid w:val="00517E74"/>
    <w:rsid w:val="005226AA"/>
    <w:rsid w:val="0052409D"/>
    <w:rsid w:val="005274DE"/>
    <w:rsid w:val="00527E9F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1BB5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D73CE"/>
    <w:rsid w:val="005E07D3"/>
    <w:rsid w:val="005E314E"/>
    <w:rsid w:val="005E39CF"/>
    <w:rsid w:val="005E3B78"/>
    <w:rsid w:val="005E7409"/>
    <w:rsid w:val="005F14D4"/>
    <w:rsid w:val="005F4910"/>
    <w:rsid w:val="005F6335"/>
    <w:rsid w:val="005F6C18"/>
    <w:rsid w:val="005F7259"/>
    <w:rsid w:val="005F7D7C"/>
    <w:rsid w:val="006063E2"/>
    <w:rsid w:val="0061021A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1CA3"/>
    <w:rsid w:val="00684BA2"/>
    <w:rsid w:val="00685F46"/>
    <w:rsid w:val="00686289"/>
    <w:rsid w:val="0069156F"/>
    <w:rsid w:val="00697925"/>
    <w:rsid w:val="006A7FD0"/>
    <w:rsid w:val="006B397B"/>
    <w:rsid w:val="006B3B7F"/>
    <w:rsid w:val="006B5AEA"/>
    <w:rsid w:val="006C61B6"/>
    <w:rsid w:val="006C6FFE"/>
    <w:rsid w:val="006D3187"/>
    <w:rsid w:val="006D57A1"/>
    <w:rsid w:val="006E00F1"/>
    <w:rsid w:val="006E0EBD"/>
    <w:rsid w:val="006E39E2"/>
    <w:rsid w:val="006E5B7B"/>
    <w:rsid w:val="006F2E84"/>
    <w:rsid w:val="006F3142"/>
    <w:rsid w:val="006F73E8"/>
    <w:rsid w:val="007044B9"/>
    <w:rsid w:val="00705345"/>
    <w:rsid w:val="007057B9"/>
    <w:rsid w:val="007106C4"/>
    <w:rsid w:val="00710878"/>
    <w:rsid w:val="0071258E"/>
    <w:rsid w:val="00714E42"/>
    <w:rsid w:val="0071764B"/>
    <w:rsid w:val="0072662D"/>
    <w:rsid w:val="0072699E"/>
    <w:rsid w:val="00727A6F"/>
    <w:rsid w:val="0073085F"/>
    <w:rsid w:val="00731114"/>
    <w:rsid w:val="007321CD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E8A"/>
    <w:rsid w:val="007B5F58"/>
    <w:rsid w:val="007B5FB5"/>
    <w:rsid w:val="007B6A95"/>
    <w:rsid w:val="007B6DE2"/>
    <w:rsid w:val="007B73F7"/>
    <w:rsid w:val="007C1C99"/>
    <w:rsid w:val="007C351F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009"/>
    <w:rsid w:val="008042E9"/>
    <w:rsid w:val="00811863"/>
    <w:rsid w:val="00813264"/>
    <w:rsid w:val="008212B7"/>
    <w:rsid w:val="0082171F"/>
    <w:rsid w:val="00821D72"/>
    <w:rsid w:val="008245B5"/>
    <w:rsid w:val="00826778"/>
    <w:rsid w:val="00832D12"/>
    <w:rsid w:val="00833324"/>
    <w:rsid w:val="00834146"/>
    <w:rsid w:val="00835948"/>
    <w:rsid w:val="00836934"/>
    <w:rsid w:val="00836E4A"/>
    <w:rsid w:val="0083773E"/>
    <w:rsid w:val="00844886"/>
    <w:rsid w:val="00854792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4156"/>
    <w:rsid w:val="0088453C"/>
    <w:rsid w:val="00891259"/>
    <w:rsid w:val="0089227A"/>
    <w:rsid w:val="00893982"/>
    <w:rsid w:val="008948B1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D6B88"/>
    <w:rsid w:val="008E31E7"/>
    <w:rsid w:val="008E6824"/>
    <w:rsid w:val="008E772F"/>
    <w:rsid w:val="008F00D0"/>
    <w:rsid w:val="008F0DB4"/>
    <w:rsid w:val="008F4DC7"/>
    <w:rsid w:val="00902951"/>
    <w:rsid w:val="00902C5A"/>
    <w:rsid w:val="00912FF8"/>
    <w:rsid w:val="00924052"/>
    <w:rsid w:val="009250E6"/>
    <w:rsid w:val="00932987"/>
    <w:rsid w:val="00934FFD"/>
    <w:rsid w:val="0094000C"/>
    <w:rsid w:val="00942B33"/>
    <w:rsid w:val="009433F8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4376"/>
    <w:rsid w:val="009747E1"/>
    <w:rsid w:val="00980368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D380E"/>
    <w:rsid w:val="009E3476"/>
    <w:rsid w:val="009E4E14"/>
    <w:rsid w:val="009E5EE9"/>
    <w:rsid w:val="009E61B3"/>
    <w:rsid w:val="009E6482"/>
    <w:rsid w:val="009F0902"/>
    <w:rsid w:val="009F115D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03DA"/>
    <w:rsid w:val="00A60FD5"/>
    <w:rsid w:val="00A61F96"/>
    <w:rsid w:val="00A67FFA"/>
    <w:rsid w:val="00A70536"/>
    <w:rsid w:val="00A72096"/>
    <w:rsid w:val="00A73741"/>
    <w:rsid w:val="00A74FEA"/>
    <w:rsid w:val="00A7613E"/>
    <w:rsid w:val="00A80849"/>
    <w:rsid w:val="00A82A09"/>
    <w:rsid w:val="00A850E0"/>
    <w:rsid w:val="00A87129"/>
    <w:rsid w:val="00A90DCC"/>
    <w:rsid w:val="00A94EAA"/>
    <w:rsid w:val="00A95AB2"/>
    <w:rsid w:val="00A97E72"/>
    <w:rsid w:val="00A97E9B"/>
    <w:rsid w:val="00AA078C"/>
    <w:rsid w:val="00AA1B2E"/>
    <w:rsid w:val="00AA2C40"/>
    <w:rsid w:val="00AB060F"/>
    <w:rsid w:val="00AB578A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19C9"/>
    <w:rsid w:val="00B022EE"/>
    <w:rsid w:val="00B036E1"/>
    <w:rsid w:val="00B06C53"/>
    <w:rsid w:val="00B07153"/>
    <w:rsid w:val="00B10708"/>
    <w:rsid w:val="00B115E8"/>
    <w:rsid w:val="00B11CB9"/>
    <w:rsid w:val="00B13BDF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40487"/>
    <w:rsid w:val="00B503BB"/>
    <w:rsid w:val="00B507D3"/>
    <w:rsid w:val="00B50D15"/>
    <w:rsid w:val="00B53A60"/>
    <w:rsid w:val="00B54CD9"/>
    <w:rsid w:val="00B55D0B"/>
    <w:rsid w:val="00B56225"/>
    <w:rsid w:val="00B6523B"/>
    <w:rsid w:val="00B74602"/>
    <w:rsid w:val="00B77506"/>
    <w:rsid w:val="00B808E0"/>
    <w:rsid w:val="00B8511D"/>
    <w:rsid w:val="00B8760E"/>
    <w:rsid w:val="00B87F32"/>
    <w:rsid w:val="00B9257D"/>
    <w:rsid w:val="00B9315E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6F9D"/>
    <w:rsid w:val="00BE7301"/>
    <w:rsid w:val="00BF27D6"/>
    <w:rsid w:val="00BF69B7"/>
    <w:rsid w:val="00C069E0"/>
    <w:rsid w:val="00C13B8C"/>
    <w:rsid w:val="00C15D25"/>
    <w:rsid w:val="00C16DCD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1A06"/>
    <w:rsid w:val="00C631E9"/>
    <w:rsid w:val="00C641BB"/>
    <w:rsid w:val="00C657E3"/>
    <w:rsid w:val="00C67083"/>
    <w:rsid w:val="00C67317"/>
    <w:rsid w:val="00C70CB4"/>
    <w:rsid w:val="00C7147E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2A66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4260"/>
    <w:rsid w:val="00D971FB"/>
    <w:rsid w:val="00DA5DEC"/>
    <w:rsid w:val="00DA5F0C"/>
    <w:rsid w:val="00DB03A2"/>
    <w:rsid w:val="00DB1693"/>
    <w:rsid w:val="00DB3692"/>
    <w:rsid w:val="00DD6ABC"/>
    <w:rsid w:val="00DD6C47"/>
    <w:rsid w:val="00DD757A"/>
    <w:rsid w:val="00DE3D15"/>
    <w:rsid w:val="00DE4D27"/>
    <w:rsid w:val="00DE50ED"/>
    <w:rsid w:val="00DE5FB7"/>
    <w:rsid w:val="00DF3000"/>
    <w:rsid w:val="00DF4782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CCF"/>
    <w:rsid w:val="00E56D89"/>
    <w:rsid w:val="00E57946"/>
    <w:rsid w:val="00E635AA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0D2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08D4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190F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2131A-8C74-4212-A286-EB400E1A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11155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48</cp:revision>
  <cp:lastPrinted>2023-01-18T11:25:00Z</cp:lastPrinted>
  <dcterms:created xsi:type="dcterms:W3CDTF">2022-10-19T09:38:00Z</dcterms:created>
  <dcterms:modified xsi:type="dcterms:W3CDTF">2023-01-25T12:34:00Z</dcterms:modified>
</cp:coreProperties>
</file>