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153">
        <w:rPr>
          <w:rFonts w:ascii="Times New Roman" w:hAnsi="Times New Roman" w:cs="Times New Roman"/>
          <w:b/>
          <w:i/>
          <w:sz w:val="28"/>
          <w:szCs w:val="28"/>
        </w:rPr>
        <w:t>Информация об осуществлении муниципального земельного контроля на территории муниципального образования города Ставрополя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00F8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921878">
        <w:rPr>
          <w:rFonts w:ascii="Times New Roman" w:hAnsi="Times New Roman" w:cs="Times New Roman"/>
          <w:b/>
          <w:i/>
          <w:sz w:val="28"/>
          <w:szCs w:val="28"/>
        </w:rPr>
        <w:t>трети</w:t>
      </w:r>
      <w:r w:rsidR="00CF7E72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2022 года</w:t>
      </w:r>
    </w:p>
    <w:p w:rsid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153" w:rsidRPr="00595153" w:rsidRDefault="00595153" w:rsidP="00CF7E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земельном контроле на территории муниципального образования города Ставрополя Ставропольского края (далее - Положение), утвержденным решением Ставропольской городской Думы от 25 августа 2021 года № 596, 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95153" w:rsidRPr="00595153" w:rsidRDefault="00595153" w:rsidP="00CF7E7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  <w:lang w:eastAsia="zh-CN"/>
        </w:rPr>
        <w:t xml:space="preserve">Также Положением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595153">
        <w:rPr>
          <w:rFonts w:ascii="Times New Roman" w:hAnsi="Times New Roman" w:cs="Times New Roman"/>
          <w:sz w:val="28"/>
          <w:szCs w:val="28"/>
        </w:rPr>
        <w:t>предусмотрено, что система оценки и управления рисками при осуществлении муниципального земельного контрол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95153">
        <w:rPr>
          <w:rFonts w:ascii="Times New Roman" w:hAnsi="Times New Roman" w:cs="Times New Roman"/>
          <w:sz w:val="28"/>
          <w:szCs w:val="28"/>
        </w:rPr>
        <w:t>я не применяется, плановые контрольные мероприятия не проводятся.</w:t>
      </w:r>
    </w:p>
    <w:p w:rsidR="00595153" w:rsidRPr="00595153" w:rsidRDefault="00595153" w:rsidP="00CF7E72">
      <w:pPr>
        <w:widowControl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могут быть проведены в 2022 году 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 w:rsidR="00CF7E72" w:rsidRPr="00CF7E72" w:rsidRDefault="00595153" w:rsidP="00CF7E7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за </w:t>
      </w:r>
      <w:r w:rsidR="0081419F">
        <w:rPr>
          <w:rFonts w:ascii="Times New Roman" w:hAnsi="Times New Roman" w:cs="Times New Roman"/>
          <w:sz w:val="28"/>
          <w:szCs w:val="28"/>
        </w:rPr>
        <w:t>трети</w:t>
      </w:r>
      <w:r w:rsidR="00CF7E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595153">
        <w:rPr>
          <w:rFonts w:ascii="Times New Roman" w:hAnsi="Times New Roman" w:cs="Times New Roman"/>
          <w:sz w:val="28"/>
          <w:szCs w:val="28"/>
        </w:rPr>
        <w:t xml:space="preserve"> 2022 года комитетом по управлению муниципальным имуществом города Ставрополя (далее - комитет) проведен</w:t>
      </w:r>
      <w:r w:rsidR="00CF7E72">
        <w:rPr>
          <w:rFonts w:ascii="Times New Roman" w:hAnsi="Times New Roman" w:cs="Times New Roman"/>
          <w:sz w:val="28"/>
          <w:szCs w:val="28"/>
        </w:rPr>
        <w:t>о</w:t>
      </w:r>
      <w:r w:rsidRPr="00595153">
        <w:rPr>
          <w:rFonts w:ascii="Times New Roman" w:hAnsi="Times New Roman" w:cs="Times New Roman"/>
          <w:sz w:val="28"/>
          <w:szCs w:val="28"/>
        </w:rPr>
        <w:t xml:space="preserve"> </w:t>
      </w:r>
      <w:r w:rsidR="00921878">
        <w:rPr>
          <w:rFonts w:ascii="Times New Roman" w:hAnsi="Times New Roman" w:cs="Times New Roman"/>
          <w:sz w:val="28"/>
          <w:szCs w:val="28"/>
        </w:rPr>
        <w:t>57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 контрольных мероприятий без взаимодействия с контролируемым лицом, по результатам которых объявлено </w:t>
      </w:r>
      <w:r w:rsidR="00921878">
        <w:rPr>
          <w:rFonts w:ascii="Times New Roman" w:hAnsi="Times New Roman" w:cs="Times New Roman"/>
          <w:sz w:val="28"/>
          <w:szCs w:val="28"/>
        </w:rPr>
        <w:t>30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 земельного законодательства, и должностными лицами комитета проведено </w:t>
      </w:r>
      <w:r w:rsidR="00921878">
        <w:rPr>
          <w:rFonts w:ascii="Times New Roman" w:hAnsi="Times New Roman" w:cs="Times New Roman"/>
          <w:sz w:val="28"/>
          <w:szCs w:val="28"/>
        </w:rPr>
        <w:t>8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 консультирований контролируемых лиц по вопросу обязательных требований, оценка соблюдения которых осуществляется комитетом в рамках контрольн</w:t>
      </w:r>
      <w:bookmarkStart w:id="8" w:name="_GoBack"/>
      <w:bookmarkEnd w:id="8"/>
      <w:r w:rsidR="00CF7E72" w:rsidRPr="00CF7E72">
        <w:rPr>
          <w:rFonts w:ascii="Times New Roman" w:hAnsi="Times New Roman" w:cs="Times New Roman"/>
          <w:sz w:val="28"/>
          <w:szCs w:val="28"/>
        </w:rPr>
        <w:t>ых мероприятий.</w:t>
      </w:r>
    </w:p>
    <w:p w:rsidR="00CF7E72" w:rsidRPr="00595153" w:rsidRDefault="00CF7E72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F7E72" w:rsidRPr="0059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53"/>
    <w:rsid w:val="00595153"/>
    <w:rsid w:val="0081419F"/>
    <w:rsid w:val="00921878"/>
    <w:rsid w:val="00B700F8"/>
    <w:rsid w:val="00C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A2D11-70DD-4B66-906E-0335595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lastModifiedBy>Самойленко Константин Александрович</cp:lastModifiedBy>
  <cp:revision>4</cp:revision>
  <cp:lastPrinted>2022-09-29T07:19:00Z</cp:lastPrinted>
  <dcterms:created xsi:type="dcterms:W3CDTF">2022-07-05T07:42:00Z</dcterms:created>
  <dcterms:modified xsi:type="dcterms:W3CDTF">2023-01-09T07:45:00Z</dcterms:modified>
</cp:coreProperties>
</file>