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</w:p>
    <w:p w:rsidR="009D6C22" w:rsidRDefault="001A6B14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:rsidR="009D6C22" w:rsidRDefault="001A6B1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муниципальной программе</w:t>
      </w:r>
    </w:p>
    <w:p w:rsidR="009D6C22" w:rsidRDefault="001A6B1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жильем населения</w:t>
      </w:r>
    </w:p>
    <w:p w:rsidR="009D6C22" w:rsidRDefault="001A6B14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Ставрополя»</w:t>
      </w:r>
    </w:p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</w:p>
    <w:p w:rsidR="009D6C22" w:rsidRDefault="001A6B14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</w:t>
      </w:r>
    </w:p>
    <w:p w:rsidR="009D6C22" w:rsidRDefault="001A6B14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 СОСТАВЕ И ЗНАЧЕНИЯХ ПОКАЗАТЕЛЕЙ (ИНДИКАТОРОВ) ДОСТИЖЕНИЯ</w:t>
      </w:r>
    </w:p>
    <w:p w:rsidR="009D6C22" w:rsidRDefault="001A6B14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ЦЕЛЕЙ МУНИЦИПАЛЬНОЙ ПРОГРАММЫ «ОБЕСПЕЧЕНИЕ ЖИЛЬЕМ НАСЕЛЕНИЯ</w:t>
      </w:r>
    </w:p>
    <w:p w:rsidR="009D6C22" w:rsidRDefault="001A6B14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ГОРОДА СТАВРОПОЛЯ»</w:t>
      </w:r>
      <w:r>
        <w:rPr>
          <w:rFonts w:ascii="Times New Roman" w:hAnsi="Times New Roman"/>
          <w:b w:val="0"/>
          <w:sz w:val="24"/>
        </w:rPr>
        <w:t xml:space="preserve"> И ПОКАЗАТЕЛЕЙ РЕШЕНИЯ ЗАДАЧ</w:t>
      </w:r>
    </w:p>
    <w:p w:rsidR="009D6C22" w:rsidRDefault="001A6B14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ПОДПРОГРАММ ПРОГРАММЫ</w:t>
      </w:r>
    </w:p>
    <w:p w:rsidR="009D6C22" w:rsidRDefault="009D6C22">
      <w:pPr>
        <w:spacing w:after="1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87"/>
        <w:gridCol w:w="1252"/>
        <w:gridCol w:w="709"/>
        <w:gridCol w:w="850"/>
        <w:gridCol w:w="709"/>
        <w:gridCol w:w="709"/>
        <w:gridCol w:w="617"/>
        <w:gridCol w:w="680"/>
        <w:gridCol w:w="737"/>
        <w:gridCol w:w="737"/>
      </w:tblGrid>
      <w:tr w:rsidR="009D6C22" w:rsidTr="001A6B1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показателя (индикатора) достижения цели Программы и показа</w:t>
            </w:r>
            <w:r>
              <w:rPr>
                <w:rFonts w:ascii="Times New Roman" w:hAnsi="Times New Roman"/>
                <w:sz w:val="24"/>
              </w:rPr>
              <w:t>теля решения задач Подпрограмм Программы</w:t>
            </w:r>
          </w:p>
        </w:tc>
      </w:tr>
      <w:tr w:rsidR="009D6C22" w:rsidTr="001A6B1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9D6C22"/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9D6C22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9D6C2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2026г.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</w:t>
            </w:r>
          </w:p>
        </w:tc>
      </w:tr>
      <w:tr w:rsidR="009D6C22" w:rsidTr="001A6B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D6C22"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Цель. Предоставление поддержки в решении жилищной проблемы молодым семьям, признанным в установленном порядке </w:t>
            </w:r>
            <w:r>
              <w:rPr>
                <w:rFonts w:ascii="Times New Roman" w:hAnsi="Times New Roman"/>
                <w:sz w:val="24"/>
              </w:rPr>
              <w:t>нуждающимися в улучшении жилищных условий для участия в Программе</w:t>
            </w:r>
          </w:p>
        </w:tc>
      </w:tr>
      <w:tr w:rsidR="009D6C22" w:rsidTr="001A6B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1" w:name="P904"/>
            <w:bookmarkEnd w:id="1"/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молодых семей, получивших свидетельства (извещения) о праве на получение социальной выплаты на приобретение жилого помещения или создание объекта индивидуального жилищного </w:t>
            </w:r>
            <w:r>
              <w:rPr>
                <w:rFonts w:ascii="Times New Roman" w:hAnsi="Times New Roman"/>
                <w:sz w:val="24"/>
              </w:rPr>
              <w:t>строительства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D6C22"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«Обеспечение жильем молодых семей в городе Ставрополе»</w:t>
            </w:r>
          </w:p>
        </w:tc>
      </w:tr>
      <w:tr w:rsidR="009D6C22"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outlineLvl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Задача. Предоставление молодым семьям, признанным участниками Подпрограммы, социальных выплат на приобретение жилого помещения или создание </w:t>
            </w:r>
            <w:r>
              <w:rPr>
                <w:rFonts w:ascii="Times New Roman" w:hAnsi="Times New Roman"/>
                <w:sz w:val="24"/>
              </w:rPr>
              <w:t xml:space="preserve">объекта </w:t>
            </w:r>
            <w:r>
              <w:rPr>
                <w:rFonts w:ascii="Times New Roman" w:hAnsi="Times New Roman"/>
                <w:sz w:val="24"/>
              </w:rPr>
              <w:lastRenderedPageBreak/>
              <w:t>индивидуального жилищного строительства</w:t>
            </w:r>
          </w:p>
        </w:tc>
      </w:tr>
      <w:tr w:rsidR="009D6C22" w:rsidTr="001A6B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2" w:name="P918"/>
            <w:bookmarkEnd w:id="2"/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молодых семей, улучшивших жилищные условия, в общем количестве молодых семей, нуждающихся в улучшении жилищных условий в городе Ставрополе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D6C22"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О</w:t>
            </w:r>
            <w:r>
              <w:rPr>
                <w:rFonts w:ascii="Times New Roman" w:hAnsi="Times New Roman"/>
                <w:sz w:val="24"/>
              </w:rPr>
              <w:t>беспечение переселения граждан, проживающих в многоквартирных домах, признанных в установленном порядке после 01 января 2017 года аварийными и подлежащими сносу в связи с физическим износом в процессе их эксплуатации (далее - аварийные многоквартирные дома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9D6C22" w:rsidTr="001A6B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3" w:name="P931"/>
            <w:bookmarkStart w:id="4" w:name="P942"/>
            <w:bookmarkEnd w:id="3"/>
            <w:bookmarkEnd w:id="4"/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граждан, переселенных из жилых помещений аварийных многоквартирных домов,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</w:t>
            </w:r>
            <w:r>
              <w:rPr>
                <w:rFonts w:ascii="Times New Roman" w:hAnsi="Times New Roman"/>
                <w:sz w:val="24"/>
              </w:rPr>
              <w:t>жилые помещения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D6C22"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«Переселение граждан из аварийного жилищного фонда в городе Ставрополе»</w:t>
            </w:r>
          </w:p>
        </w:tc>
      </w:tr>
      <w:tr w:rsidR="009D6C22"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outlineLvl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Задача. Обеспечение жилищных прав собственников, проживающих в аварийных многоквартирных домах</w:t>
            </w:r>
          </w:p>
        </w:tc>
      </w:tr>
      <w:tr w:rsidR="009D6C22" w:rsidTr="001A6B1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bookmarkStart w:id="5" w:name="P956"/>
            <w:bookmarkStart w:id="6" w:name="P967"/>
            <w:bookmarkEnd w:id="5"/>
            <w:bookmarkEnd w:id="6"/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площадь жилых </w:t>
            </w:r>
            <w:r>
              <w:rPr>
                <w:rFonts w:ascii="Times New Roman" w:hAnsi="Times New Roman"/>
                <w:sz w:val="24"/>
              </w:rPr>
              <w:t>помещений, выкупленных у собственников жилых помещений,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C22" w:rsidRDefault="001A6B1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both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p w:rsidR="009D6C22" w:rsidRDefault="009D6C2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</w:p>
    <w:sectPr w:rsidR="009D6C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22"/>
    <w:rsid w:val="001A6B14"/>
    <w:rsid w:val="009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0154E-F03B-480C-9EB2-90427930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Резунова Юлия Юрьевна</dc:creator>
  <cp:lastModifiedBy>Резунова Юлия Юрьевна</cp:lastModifiedBy>
  <cp:revision>2</cp:revision>
  <dcterms:created xsi:type="dcterms:W3CDTF">2022-09-06T07:53:00Z</dcterms:created>
  <dcterms:modified xsi:type="dcterms:W3CDTF">2022-09-06T07:53:00Z</dcterms:modified>
</cp:coreProperties>
</file>