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exact"/>
        <w:ind w:firstLine="5102" w:left="0"/>
        <w:jc w:val="both"/>
        <w:rPr>
          <w:rFonts w:ascii="Times New Roman" w:hAnsi="Times New Roman"/>
          <w:sz w:val="28"/>
        </w:rPr>
      </w:pPr>
    </w:p>
    <w:p w14:paraId="04000000">
      <w:pPr>
        <w:spacing w:after="0" w:line="240" w:lineRule="exact"/>
        <w:ind w:firstLine="5102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УТВЕРЖДЕНЫ</w:t>
      </w:r>
    </w:p>
    <w:p w14:paraId="05000000">
      <w:pPr>
        <w:spacing w:after="0" w:line="240" w:lineRule="exact"/>
        <w:ind w:firstLine="5102" w:left="0"/>
        <w:jc w:val="both"/>
        <w:rPr>
          <w:rFonts w:ascii="Times New Roman" w:hAnsi="Times New Roman"/>
          <w:sz w:val="28"/>
        </w:rPr>
      </w:pPr>
    </w:p>
    <w:p w14:paraId="06000000">
      <w:pPr>
        <w:spacing w:after="0" w:line="240" w:lineRule="exact"/>
        <w:ind w:firstLine="5102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администрации</w:t>
      </w:r>
    </w:p>
    <w:p w14:paraId="07000000">
      <w:pPr>
        <w:spacing w:after="0" w:line="240" w:lineRule="exact"/>
        <w:ind w:firstLine="5102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Ставрополя</w:t>
      </w:r>
    </w:p>
    <w:p w14:paraId="08000000">
      <w:pPr>
        <w:spacing w:after="0" w:line="240" w:lineRule="exact"/>
        <w:ind w:firstLine="5102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                                  №</w:t>
      </w:r>
    </w:p>
    <w:p w14:paraId="09000000">
      <w:pPr>
        <w:spacing w:after="0" w:line="240" w:lineRule="auto"/>
        <w:ind w:firstLine="6803" w:left="0"/>
        <w:jc w:val="both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B000000">
      <w:pPr>
        <w:spacing w:after="0" w:line="240" w:lineRule="exact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</w:t>
      </w:r>
      <w:r>
        <w:rPr>
          <w:rFonts w:ascii="Times New Roman" w:hAnsi="Times New Roman"/>
          <w:sz w:val="28"/>
        </w:rPr>
        <w:t>,</w:t>
      </w:r>
    </w:p>
    <w:p w14:paraId="0C000000">
      <w:pPr>
        <w:spacing w:after="0" w:line="240" w:lineRule="exact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которые вносятся в </w:t>
      </w:r>
      <w:r>
        <w:rPr>
          <w:rFonts w:ascii="Times New Roman" w:hAnsi="Times New Roman"/>
          <w:sz w:val="28"/>
        </w:rPr>
        <w:t xml:space="preserve">Порядок предоставления жилых помещений муниципального специализированного жилищного фонда города Ставрополя, утвержденный </w:t>
      </w:r>
      <w:r>
        <w:rPr>
          <w:rFonts w:ascii="Times New Roman" w:hAnsi="Times New Roman"/>
          <w:sz w:val="28"/>
        </w:rPr>
        <w:t>постановлением администрации города Ставрополя от 06.09.2016 № 2086</w:t>
      </w:r>
    </w:p>
    <w:p w14:paraId="0D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разделе 4 «Предоставление жилых помещений маневренного фонда»: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пункте 30: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а) абзац пятый изложить в следующей редакции: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«справка, выданная Управлением Министерства внутренних дел Российской Федерации по городу Ставрополю, с указанием регистрации заявителя и членов его семьи, совместно с ним проживающих и (или) зарегистрированных;»;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дополнить абзацем восьмым следующего содержания: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«документ, подтверждающий, что единственное жилое помещение заявителя стало непригодным для проживания в результате чрезвычайных обстоятельств.»; 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в пункте 31: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абзац третий изложить в следующей редакции: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«в комитете градостроительства администрации города Ставрополя акт обследования технического состояния жилого помещения, многоквартирного дома с решением </w:t>
      </w:r>
      <w:r>
        <w:rPr>
          <w:rFonts w:ascii="Times New Roman" w:hAnsi="Times New Roman"/>
          <w:sz w:val="28"/>
        </w:rPr>
        <w:t>органа местного самоуправления о признании жилого помещения непригодным для проживания либо многоквартирного дома аварийным и подлежащим сносу или реконструкции, в случае принятия такого решения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</w:rPr>
        <w:t>»;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б) дополнить абзацем пятым следующего содержания: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«в комитете градостроительства администрации города Ставрополя, комитете по делам гражданской обороны и чрезвычайным ситуациям администрации города Ставрополя </w:t>
      </w:r>
      <w:r>
        <w:rPr>
          <w:rFonts w:ascii="Times New Roman" w:hAnsi="Times New Roman"/>
          <w:sz w:val="28"/>
        </w:rPr>
        <w:t>документ, подтверждающий факт причинения жилому помещению вреда в результате чрезвычайных обстоятельств, произошедших на территории города Ставрополя, выданный комиссией по обследованию объектов, поврежденных в результате чрезвычайных ситуаций природного и техногенного характера, тушения пожара, произошедших на территории города Ставрополя</w:t>
      </w:r>
      <w:r>
        <w:rPr>
          <w:rFonts w:ascii="Times New Roman" w:hAnsi="Times New Roman"/>
          <w:sz w:val="28"/>
        </w:rPr>
        <w:t>.».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</w:t>
      </w:r>
    </w:p>
    <w:p w14:paraId="1C000000">
      <w:pPr>
        <w:pStyle w:val="Style_2"/>
      </w:pPr>
    </w:p>
    <w:sectPr>
      <w:headerReference r:id="rId1" w:type="default"/>
      <w:pgSz w:h="16848" w:orient="portrait" w:w="11908"/>
      <w:pgMar w:bottom="1134" w:footer="1134" w:header="1134" w:left="1984" w:right="567" w:top="1417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wrapSquare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2"/>
                            <w:ind/>
                            <w:jc w:val="center"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instrText>PAGE \* Arabic</w:instrText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8"/>
    </w:rPr>
  </w:style>
  <w:style w:styleId="Style_1_ch" w:type="character">
    <w:name w:val="Header and Footer"/>
    <w:link w:val="Style_1"/>
    <w:rPr>
      <w:rFonts w:ascii="XO Thames" w:hAnsi="XO Thames"/>
      <w:sz w:val="28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2024-12-03T12:22:41Z</dcterms:modified>
</cp:coreProperties>
</file>