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</w:pPr>
    </w:p>
    <w:p w14:paraId="04000000">
      <w:pPr>
        <w:rPr>
          <w:sz w:val="28"/>
        </w:rPr>
      </w:pPr>
    </w:p>
    <w:p w14:paraId="05000000">
      <w:pPr>
        <w:rPr>
          <w:sz w:val="28"/>
        </w:rPr>
      </w:pPr>
    </w:p>
    <w:p w14:paraId="06000000">
      <w:pPr>
        <w:rPr>
          <w:sz w:val="28"/>
        </w:rPr>
      </w:pPr>
    </w:p>
    <w:p w14:paraId="07000000">
      <w:pPr>
        <w:rPr>
          <w:sz w:val="28"/>
        </w:rPr>
      </w:pPr>
    </w:p>
    <w:p w14:paraId="08000000">
      <w:pPr>
        <w:rPr>
          <w:sz w:val="28"/>
        </w:rPr>
      </w:pPr>
    </w:p>
    <w:p w14:paraId="09000000">
      <w:pPr>
        <w:rPr>
          <w:sz w:val="28"/>
        </w:rPr>
      </w:pPr>
    </w:p>
    <w:p w14:paraId="0A000000">
      <w:pPr>
        <w:pStyle w:val="Style_3"/>
        <w:spacing w:line="240" w:lineRule="exact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внесении изменени</w:t>
      </w:r>
      <w:r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b w:val="0"/>
          <w:sz w:val="28"/>
        </w:rPr>
        <w:t xml:space="preserve"> в </w:t>
      </w:r>
      <w:r>
        <w:rPr>
          <w:rFonts w:ascii="Times New Roman" w:hAnsi="Times New Roman"/>
          <w:b w:val="0"/>
          <w:sz w:val="28"/>
        </w:rPr>
        <w:t>По</w:t>
      </w:r>
      <w:r>
        <w:rPr>
          <w:rFonts w:ascii="Times New Roman" w:hAnsi="Times New Roman"/>
          <w:b w:val="0"/>
          <w:sz w:val="28"/>
        </w:rPr>
        <w:t>ложение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города Ставрополя, отраслевых (функциональных) и территориальных органов администрации города Ставрополя с правами юридического лица, и соблюдения муниципальными служащими требований к служебному поведению</w:t>
      </w:r>
      <w:r>
        <w:rPr>
          <w:rFonts w:ascii="Times New Roman" w:hAnsi="Times New Roman"/>
          <w:b w:val="0"/>
          <w:sz w:val="28"/>
        </w:rPr>
        <w:t>, утвержденн</w:t>
      </w:r>
      <w:r>
        <w:rPr>
          <w:rFonts w:ascii="Times New Roman" w:hAnsi="Times New Roman"/>
          <w:b w:val="0"/>
          <w:sz w:val="28"/>
        </w:rPr>
        <w:t>ое</w:t>
      </w:r>
      <w:r>
        <w:rPr>
          <w:rFonts w:ascii="Times New Roman" w:hAnsi="Times New Roman"/>
          <w:b w:val="0"/>
          <w:sz w:val="28"/>
        </w:rPr>
        <w:t xml:space="preserve"> постановлением администрации города Ставрополя от 0</w:t>
      </w: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>.1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>.20</w:t>
      </w:r>
      <w:r>
        <w:rPr>
          <w:rFonts w:ascii="Times New Roman" w:hAnsi="Times New Roman"/>
          <w:b w:val="0"/>
          <w:sz w:val="28"/>
        </w:rPr>
        <w:t>20</w:t>
      </w:r>
      <w:r>
        <w:rPr>
          <w:rFonts w:ascii="Times New Roman" w:hAnsi="Times New Roman"/>
          <w:b w:val="0"/>
          <w:sz w:val="28"/>
        </w:rPr>
        <w:t xml:space="preserve"> № </w:t>
      </w:r>
      <w:r>
        <w:rPr>
          <w:rFonts w:ascii="Times New Roman" w:hAnsi="Times New Roman"/>
          <w:b w:val="0"/>
          <w:sz w:val="28"/>
        </w:rPr>
        <w:t>1845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B000000">
      <w:pPr>
        <w:pStyle w:val="Style_4"/>
        <w:widowControl w:val="1"/>
        <w:spacing w:line="240" w:lineRule="exact"/>
        <w:ind w:firstLine="0" w:left="0"/>
        <w:jc w:val="both"/>
        <w:rPr>
          <w:rFonts w:ascii="Times New Roman" w:hAnsi="Times New Roman"/>
          <w:sz w:val="28"/>
        </w:rPr>
      </w:pPr>
    </w:p>
    <w:p w14:paraId="0C000000">
      <w:pPr>
        <w:spacing w:line="240" w:lineRule="auto"/>
        <w:ind w:firstLine="688" w:left="20" w:right="-3"/>
        <w:jc w:val="both"/>
        <w:rPr>
          <w:sz w:val="28"/>
        </w:rPr>
      </w:pPr>
      <w:r>
        <w:rPr>
          <w:sz w:val="28"/>
        </w:rPr>
        <w:t xml:space="preserve">В соответствии с Федеральным 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"consultantplus://offline/ref=EC25DD0A6E7D08E0CB5059519B4C7CE970D6DAA2E38615E81B9A3553A2E1718058AA18B2B2DC692F904AB857B5244D3C28570796294BD134VBV7G"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>законом</w:t>
      </w:r>
      <w:r>
        <w:rPr>
          <w:color w:themeColor="text1" w:val="000000"/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от 13 июня 2023 г. № 258-ФЗ</w:t>
      </w:r>
      <w:r>
        <w:br/>
      </w:r>
      <w:r>
        <w:rPr>
          <w:sz w:val="28"/>
        </w:rPr>
        <w:t>«О внесении изменений в отдельные законодательные акты Российской Федерации»</w:t>
      </w:r>
    </w:p>
    <w:p w14:paraId="0D000000">
      <w:pPr>
        <w:spacing w:line="240" w:lineRule="auto"/>
        <w:ind w:firstLine="688" w:left="20" w:right="-3"/>
        <w:jc w:val="both"/>
        <w:rPr>
          <w:sz w:val="28"/>
        </w:rPr>
      </w:pPr>
    </w:p>
    <w:p w14:paraId="0E000000">
      <w:pPr>
        <w:widowControl w:val="0"/>
        <w:ind w:right="-3"/>
        <w:rPr>
          <w:color w:val="000000"/>
          <w:sz w:val="28"/>
        </w:rPr>
      </w:pPr>
      <w:r>
        <w:rPr>
          <w:color w:val="000000"/>
          <w:sz w:val="28"/>
        </w:rPr>
        <w:t>ПОСТАНОВЛЯЮ:</w:t>
      </w:r>
    </w:p>
    <w:p w14:paraId="0F000000">
      <w:pPr>
        <w:ind w:firstLine="709" w:left="0" w:right="-3"/>
        <w:jc w:val="both"/>
        <w:rPr>
          <w:sz w:val="28"/>
        </w:rPr>
      </w:pPr>
    </w:p>
    <w:p w14:paraId="10000000">
      <w:pPr>
        <w:pStyle w:val="Style_3"/>
        <w:ind w:firstLine="708" w:left="0" w:right="-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 xml:space="preserve">Внести </w:t>
      </w:r>
      <w:r>
        <w:rPr>
          <w:rFonts w:ascii="Times New Roman" w:hAnsi="Times New Roman"/>
          <w:b w:val="0"/>
          <w:sz w:val="28"/>
        </w:rPr>
        <w:t>в Положени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города Ставрополя, отраслевых (функциональных) и территориальных органов администрации города Ставрополя с правами юридического лица, и соблюдения муниципальными служащими требований к служебному поведению,</w:t>
      </w:r>
      <w:r>
        <w:rPr>
          <w:rFonts w:ascii="Times New Roman" w:hAnsi="Times New Roman"/>
          <w:b w:val="0"/>
          <w:sz w:val="28"/>
        </w:rPr>
        <w:t xml:space="preserve"> утвержденно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 постановлением администрации города Ставрополя от 05.11.2020 № 1845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 проверке достоверности и полноты сведений, представляемых гражданами, претендующими</w:t>
      </w:r>
      <w:r>
        <w:rPr>
          <w:rFonts w:ascii="Times New Roman" w:hAnsi="Times New Roman"/>
          <w:b w:val="0"/>
          <w:sz w:val="28"/>
        </w:rPr>
        <w:t xml:space="preserve"> на замещение должностей муниципальной службы, и муниципальными служащими администрации города Ставрополя, отраслевых (функциональных) и территориальных органов администрации города Ставрополя с правами </w:t>
      </w:r>
      <w:r>
        <w:rPr>
          <w:rFonts w:ascii="Times New Roman" w:hAnsi="Times New Roman"/>
          <w:b w:val="0"/>
          <w:sz w:val="28"/>
        </w:rPr>
        <w:t xml:space="preserve">юридического лица, и соблюдения муниципальными служащими требований к служебному </w:t>
      </w:r>
      <w:r>
        <w:rPr>
          <w:rFonts w:ascii="Times New Roman" w:hAnsi="Times New Roman"/>
          <w:b w:val="0"/>
          <w:sz w:val="28"/>
        </w:rPr>
        <w:t>поведению»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изменение, дополнив</w:t>
      </w:r>
      <w:r>
        <w:rPr>
          <w:rFonts w:ascii="Times New Roman" w:hAnsi="Times New Roman"/>
          <w:b w:val="0"/>
          <w:sz w:val="28"/>
        </w:rPr>
        <w:t xml:space="preserve"> п</w:t>
      </w:r>
      <w:r>
        <w:rPr>
          <w:rFonts w:ascii="Times New Roman" w:hAnsi="Times New Roman"/>
          <w:b w:val="0"/>
          <w:sz w:val="28"/>
        </w:rPr>
        <w:t>унктом</w:t>
      </w:r>
      <w:r>
        <w:rPr>
          <w:rFonts w:ascii="Times New Roman" w:hAnsi="Times New Roman"/>
          <w:b w:val="0"/>
          <w:color w:val="111111"/>
          <w:sz w:val="28"/>
        </w:rPr>
        <w:t xml:space="preserve"> 18</w:t>
      </w:r>
      <w:r>
        <w:rPr>
          <w:rFonts w:ascii="Times New Roman" w:hAnsi="Times New Roman"/>
          <w:b w:val="0"/>
          <w:color w:val="111111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ледующего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>одерж</w:t>
      </w:r>
      <w:r>
        <w:rPr>
          <w:rFonts w:ascii="Times New Roman" w:hAnsi="Times New Roman"/>
          <w:b w:val="0"/>
          <w:sz w:val="28"/>
        </w:rPr>
        <w:t>ания:</w:t>
      </w:r>
    </w:p>
    <w:p w14:paraId="11000000">
      <w:pPr>
        <w:pStyle w:val="Style_3"/>
        <w:ind w:firstLine="708" w:left="0" w:right="-3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«</w:t>
      </w:r>
      <w:r>
        <w:rPr>
          <w:rFonts w:ascii="Times New Roman" w:hAnsi="Times New Roman"/>
          <w:b w:val="0"/>
          <w:color w:val="111111"/>
          <w:sz w:val="28"/>
        </w:rPr>
        <w:t>18</w:t>
      </w:r>
      <w:r>
        <w:rPr>
          <w:rFonts w:ascii="Times New Roman" w:hAnsi="Times New Roman"/>
          <w:b w:val="0"/>
          <w:color w:val="111111"/>
          <w:sz w:val="28"/>
          <w:vertAlign w:val="superscript"/>
        </w:rPr>
        <w:t>1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.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В случае увольнения муниципального служащего, на которого были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распространены ограничения, запреты, требования о предотвращении или об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урегулировании конфликта интересов и (или) обязанности,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установленные в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целях противодействия коррупции, и в отношении которого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было принято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решение об осуществлении проверки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достоверности и полноты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представленных им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сведений о доходах, об имуществе и обязательствах имущественного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характера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и (или) соблюдения ограничений и запретов, требований о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предотвращении или об урегулировании конфликта интересов, и (или)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исполнения обязанностей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, установленных в целях противодействия коррупции,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после завершения такой проверки и до принятия решения о применении к нему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взыскания за совершенное коррупционное правонарушение лицу,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принявшему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решение об осуществлении такой проверки,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редставляется доклад о невозможности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привлечения указанного проверяемого муниципального служащего к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ответственности за совершение коррупционного правонарушения.</w:t>
      </w:r>
    </w:p>
    <w:p w14:paraId="12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В случае увольнения муниципального служащего, на которого были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распространены ограничения, запреты, требования о предотвращении или об урегулировании конфликта интересов и (или) обязанности,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у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принявшему решение об осуществлении такой проверки,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представляется доклад о невозможности завершения такой проверки в отношении указанного проверяемого муниципального служащего.</w:t>
      </w:r>
    </w:p>
    <w:p w14:paraId="13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В случаях, предусмотренных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color="000000" w:val="none"/>
        </w:rPr>
        <w:t>абзацами первым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color="000000" w:val="none"/>
        </w:rPr>
        <w:t>вторым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настоящего пункта, материалы, полученные соответственно после завершения проверки, предусмотренной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color="000000" w:val="none"/>
        </w:rPr>
        <w:t>абзацами первым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color="000000" w:val="none"/>
        </w:rPr>
        <w:t>вторым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настоящего пункта, и в ходе ее осуществления в трехдневный срок после увольнения проверяемого муниципального служащего, указанного в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color="000000" w:val="none"/>
        </w:rPr>
        <w:t>абзацах первом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color="000000" w:val="none"/>
        </w:rPr>
        <w:t>втором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настоящего пункта, направляются лицом, принявшим решение об осуществлении такой проверки, в органы прокуратуры Российской Федерации.».</w:t>
      </w:r>
    </w:p>
    <w:p w14:paraId="14000000">
      <w:pPr>
        <w:pStyle w:val="Style_4"/>
        <w:widowControl w:val="1"/>
        <w:ind w:firstLine="709" w:left="0" w:right="-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Настоящее постановление вступает </w:t>
      </w:r>
      <w:r>
        <w:rPr>
          <w:rFonts w:ascii="Times New Roman" w:hAnsi="Times New Roman"/>
          <w:sz w:val="28"/>
        </w:rPr>
        <w:t xml:space="preserve">в силу на следующий день </w:t>
      </w:r>
      <w:r>
        <w:rPr>
          <w:rFonts w:ascii="Times New Roman" w:hAnsi="Times New Roman"/>
          <w:sz w:val="28"/>
        </w:rPr>
        <w:t>после дня его официального опубликования в газете «Вечерний Ставрополь»</w:t>
      </w:r>
      <w:r>
        <w:rPr>
          <w:rFonts w:ascii="Times New Roman" w:hAnsi="Times New Roman"/>
          <w:sz w:val="28"/>
        </w:rPr>
        <w:t>.</w:t>
      </w:r>
    </w:p>
    <w:p w14:paraId="15000000">
      <w:pPr>
        <w:pStyle w:val="Style_4"/>
        <w:widowControl w:val="1"/>
        <w:ind w:firstLine="709" w:left="0" w:right="-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6000000">
      <w:pPr>
        <w:ind w:firstLine="709" w:left="0" w:right="-3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 </w:t>
      </w:r>
      <w:r>
        <w:rPr>
          <w:sz w:val="28"/>
        </w:rPr>
        <w:t>Контроль исполнения настоящего постановления оставляю за собой.</w:t>
      </w:r>
    </w:p>
    <w:p w14:paraId="17000000">
      <w:pPr>
        <w:pStyle w:val="Style_4"/>
        <w:widowControl w:val="1"/>
        <w:ind w:firstLine="709" w:left="0" w:right="-3"/>
        <w:jc w:val="both"/>
        <w:rPr>
          <w:rFonts w:ascii="Times New Roman" w:hAnsi="Times New Roman"/>
          <w:sz w:val="28"/>
        </w:rPr>
      </w:pPr>
    </w:p>
    <w:p w14:paraId="18000000">
      <w:pPr>
        <w:ind w:right="-3"/>
        <w:rPr>
          <w:sz w:val="28"/>
        </w:rPr>
      </w:pPr>
    </w:p>
    <w:p w14:paraId="19000000">
      <w:pPr>
        <w:ind w:right="-3"/>
        <w:rPr>
          <w:sz w:val="28"/>
        </w:rPr>
      </w:pPr>
    </w:p>
    <w:p w14:paraId="1A000000">
      <w:pPr>
        <w:spacing w:line="240" w:lineRule="exact"/>
        <w:ind w:right="-3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И.И. </w:t>
      </w:r>
      <w:r>
        <w:rPr>
          <w:sz w:val="28"/>
        </w:rPr>
        <w:t>Ульянченко</w:t>
      </w:r>
    </w:p>
    <w:p w14:paraId="1B000000">
      <w:pPr>
        <w:spacing w:line="240" w:lineRule="exact"/>
        <w:ind w:right="-3"/>
        <w:rPr>
          <w:sz w:val="28"/>
        </w:rPr>
      </w:pPr>
    </w:p>
    <w:p w14:paraId="1C000000">
      <w:pPr>
        <w:pStyle w:val="Style_4"/>
        <w:widowControl w:val="1"/>
        <w:ind w:firstLine="0" w:left="0" w:right="-3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5"/>
      <w:pgMar w:bottom="1134" w:footer="720" w:gutter="0" w:header="720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rPr>
        <w:sz w:val="28"/>
      </w:rPr>
      <w:t>2</w:t>
    </w:r>
  </w:p>
  <w:p w14:paraId="02000000">
    <w:pPr>
      <w:pStyle w:val="Style_1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ody Text 21"/>
    <w:basedOn w:val="Style_5"/>
    <w:link w:val="Style_7_ch"/>
    <w:pPr>
      <w:widowControl w:val="0"/>
      <w:ind/>
      <w:jc w:val="center"/>
    </w:pPr>
    <w:rPr>
      <w:sz w:val="28"/>
    </w:rPr>
  </w:style>
  <w:style w:styleId="Style_7_ch" w:type="character">
    <w:name w:val="Body Text 21"/>
    <w:basedOn w:val="Style_5_ch"/>
    <w:link w:val="Style_7"/>
    <w:rPr>
      <w:sz w:val="28"/>
    </w:rPr>
  </w:style>
  <w:style w:styleId="Style_8" w:type="paragraph">
    <w:name w:val="Знак Знак Знак Знак"/>
    <w:basedOn w:val="Style_5"/>
    <w:link w:val="Style_8_ch"/>
    <w:rPr>
      <w:rFonts w:ascii="Verdana" w:hAnsi="Verdana"/>
      <w:sz w:val="20"/>
    </w:rPr>
  </w:style>
  <w:style w:styleId="Style_8_ch" w:type="character">
    <w:name w:val="Знак Знак Знак Знак"/>
    <w:basedOn w:val="Style_5_ch"/>
    <w:link w:val="Style_8"/>
    <w:rPr>
      <w:rFonts w:ascii="Verdana" w:hAnsi="Verdana"/>
      <w:sz w:val="20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List Paragraph"/>
    <w:basedOn w:val="Style_5"/>
    <w:link w:val="Style_1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2_ch" w:type="character">
    <w:name w:val="List Paragraph"/>
    <w:basedOn w:val="Style_5_ch"/>
    <w:link w:val="Style_12"/>
    <w:rPr>
      <w:rFonts w:ascii="Calibri" w:hAnsi="Calibri"/>
      <w:sz w:val="22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5"/>
    <w:next w:val="Style_5"/>
    <w:link w:val="Style_14_ch"/>
    <w:uiPriority w:val="9"/>
    <w:qFormat/>
    <w:pPr>
      <w:keepNext w:val="1"/>
      <w:spacing w:line="240" w:lineRule="exact"/>
      <w:ind/>
      <w:jc w:val="right"/>
      <w:outlineLvl w:val="2"/>
    </w:pPr>
    <w:rPr>
      <w:sz w:val="28"/>
    </w:rPr>
  </w:style>
  <w:style w:styleId="Style_14_ch" w:type="character">
    <w:name w:val="heading 3"/>
    <w:basedOn w:val="Style_5_ch"/>
    <w:link w:val="Style_14"/>
    <w:rPr>
      <w:sz w:val="28"/>
    </w:rPr>
  </w:style>
  <w:style w:styleId="Style_15" w:type="paragraph">
    <w:name w:val="Body Text 3"/>
    <w:basedOn w:val="Style_5"/>
    <w:link w:val="Style_15_ch"/>
    <w:pPr>
      <w:spacing w:line="192" w:lineRule="auto"/>
      <w:ind/>
    </w:pPr>
    <w:rPr>
      <w:sz w:val="28"/>
    </w:rPr>
  </w:style>
  <w:style w:styleId="Style_15_ch" w:type="character">
    <w:name w:val="Body Text 3"/>
    <w:basedOn w:val="Style_5_ch"/>
    <w:link w:val="Style_15"/>
    <w:rPr>
      <w:sz w:val="28"/>
    </w:rPr>
  </w:style>
  <w:style w:styleId="Style_16" w:type="paragraph">
    <w:name w:val="Body Text First Indent"/>
    <w:basedOn w:val="Style_17"/>
    <w:link w:val="Style_16_ch"/>
    <w:pPr>
      <w:spacing w:after="120" w:line="240" w:lineRule="auto"/>
      <w:ind w:firstLine="210" w:left="0"/>
    </w:pPr>
    <w:rPr>
      <w:sz w:val="24"/>
    </w:rPr>
  </w:style>
  <w:style w:styleId="Style_16_ch" w:type="character">
    <w:name w:val="Body Text First Indent"/>
    <w:basedOn w:val="Style_17_ch"/>
    <w:link w:val="Style_16"/>
    <w:rPr>
      <w:sz w:val="24"/>
    </w:rPr>
  </w:style>
  <w:style w:styleId="Style_3" w:type="paragraph">
    <w:name w:val="ConsPlusTitle"/>
    <w:link w:val="Style_3_ch"/>
    <w:pPr>
      <w:widowControl w:val="0"/>
      <w:ind/>
    </w:pPr>
    <w:rPr>
      <w:rFonts w:ascii="Calibri" w:hAnsi="Calibri"/>
      <w:b w:val="1"/>
      <w:sz w:val="22"/>
    </w:rPr>
  </w:style>
  <w:style w:styleId="Style_3_ch" w:type="character">
    <w:name w:val="ConsPlusTitle"/>
    <w:link w:val="Style_3"/>
    <w:rPr>
      <w:rFonts w:ascii="Calibri" w:hAnsi="Calibri"/>
      <w:b w:val="1"/>
      <w:sz w:val="22"/>
    </w:rPr>
  </w:style>
  <w:style w:styleId="Style_18" w:type="paragraph">
    <w:name w:val="Знак"/>
    <w:basedOn w:val="Style_5"/>
    <w:link w:val="Style_18_ch"/>
    <w:rPr>
      <w:rFonts w:ascii="Verdana" w:hAnsi="Verdana"/>
      <w:sz w:val="20"/>
    </w:rPr>
  </w:style>
  <w:style w:styleId="Style_18_ch" w:type="character">
    <w:name w:val="Знак"/>
    <w:basedOn w:val="Style_5_ch"/>
    <w:link w:val="Style_18"/>
    <w:rPr>
      <w:rFonts w:ascii="Verdana" w:hAnsi="Verdana"/>
      <w:sz w:val="20"/>
    </w:rPr>
  </w:style>
  <w:style w:styleId="Style_19" w:type="paragraph">
    <w:name w:val="Body Text Indent"/>
    <w:basedOn w:val="Style_5"/>
    <w:link w:val="Style_19_ch"/>
    <w:pPr>
      <w:ind w:firstLine="709" w:left="0"/>
      <w:jc w:val="both"/>
    </w:pPr>
    <w:rPr>
      <w:sz w:val="28"/>
    </w:rPr>
  </w:style>
  <w:style w:styleId="Style_19_ch" w:type="character">
    <w:name w:val="Body Text Indent"/>
    <w:basedOn w:val="Style_5_ch"/>
    <w:link w:val="Style_19"/>
    <w:rPr>
      <w:sz w:val="28"/>
    </w:rPr>
  </w:style>
  <w:style w:styleId="Style_17" w:type="paragraph">
    <w:name w:val="Body Text"/>
    <w:basedOn w:val="Style_5"/>
    <w:link w:val="Style_17_ch"/>
    <w:pPr>
      <w:spacing w:line="192" w:lineRule="auto"/>
      <w:ind/>
    </w:pPr>
    <w:rPr>
      <w:sz w:val="28"/>
    </w:rPr>
  </w:style>
  <w:style w:styleId="Style_17_ch" w:type="character">
    <w:name w:val="Body Text"/>
    <w:basedOn w:val="Style_5_ch"/>
    <w:link w:val="Style_17"/>
    <w:rPr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toc 3"/>
    <w:next w:val="Style_5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List 2"/>
    <w:basedOn w:val="Style_5"/>
    <w:link w:val="Style_22_ch"/>
    <w:pPr>
      <w:ind w:hanging="283" w:left="566"/>
    </w:pPr>
  </w:style>
  <w:style w:styleId="Style_22_ch" w:type="character">
    <w:name w:val="List 2"/>
    <w:basedOn w:val="Style_5_ch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Основной текст + 12 pt"/>
    <w:basedOn w:val="Style_17"/>
    <w:link w:val="Style_24_ch"/>
    <w:rPr>
      <w:i w:val="1"/>
      <w:sz w:val="24"/>
    </w:rPr>
  </w:style>
  <w:style w:styleId="Style_24_ch" w:type="character">
    <w:name w:val="Основной текст + 12 pt"/>
    <w:basedOn w:val="Style_17_ch"/>
    <w:link w:val="Style_24"/>
    <w:rPr>
      <w:i w:val="1"/>
      <w:sz w:val="24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25" w:type="paragraph">
    <w:name w:val="heading 5"/>
    <w:next w:val="Style_5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ConsPlusNonformat"/>
    <w:link w:val="Style_26_ch"/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7" w:type="paragraph">
    <w:name w:val="Char Знак Знак Char Знак Знак Знак Знак Знак Знак Знак Знак Знак Знак Знак Знак Знак Знак Знак Знак"/>
    <w:basedOn w:val="Style_5"/>
    <w:link w:val="Style_27_ch"/>
    <w:rPr>
      <w:rFonts w:ascii="Verdana" w:hAnsi="Verdana"/>
      <w:sz w:val="20"/>
    </w:rPr>
  </w:style>
  <w:style w:styleId="Style_27_ch" w:type="character">
    <w:name w:val="Char Знак Знак Char Знак Знак Знак Знак Знак Знак Знак Знак Знак Знак Знак Знак Знак Знак Знак Знак"/>
    <w:basedOn w:val="Style_5_ch"/>
    <w:link w:val="Style_27"/>
    <w:rPr>
      <w:rFonts w:ascii="Verdana" w:hAnsi="Verdana"/>
      <w:sz w:val="20"/>
    </w:rPr>
  </w:style>
  <w:style w:styleId="Style_28" w:type="paragraph">
    <w:name w:val="heading 1"/>
    <w:basedOn w:val="Style_5"/>
    <w:next w:val="Style_5"/>
    <w:link w:val="Style_28_ch"/>
    <w:uiPriority w:val="9"/>
    <w:qFormat/>
    <w:pPr>
      <w:keepNext w:val="1"/>
      <w:ind/>
      <w:jc w:val="both"/>
      <w:outlineLvl w:val="0"/>
    </w:pPr>
    <w:rPr>
      <w:sz w:val="28"/>
    </w:rPr>
  </w:style>
  <w:style w:styleId="Style_28_ch" w:type="character">
    <w:name w:val="heading 1"/>
    <w:basedOn w:val="Style_5_ch"/>
    <w:link w:val="Style_28"/>
    <w:rPr>
      <w:sz w:val="28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5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Знак"/>
    <w:basedOn w:val="Style_5"/>
    <w:link w:val="Style_32_ch"/>
    <w:rPr>
      <w:rFonts w:ascii="Verdana" w:hAnsi="Verdana"/>
      <w:sz w:val="20"/>
    </w:rPr>
  </w:style>
  <w:style w:styleId="Style_32_ch" w:type="character">
    <w:name w:val="Знак"/>
    <w:basedOn w:val="Style_5_ch"/>
    <w:link w:val="Style_32"/>
    <w:rPr>
      <w:rFonts w:ascii="Verdana" w:hAnsi="Verdana"/>
      <w:sz w:val="20"/>
    </w:rPr>
  </w:style>
  <w:style w:styleId="Style_33" w:type="paragraph">
    <w:name w:val="Знак Знак"/>
    <w:link w:val="Style_33_ch"/>
    <w:rPr>
      <w:b w:val="1"/>
      <w:sz w:val="28"/>
    </w:rPr>
  </w:style>
  <w:style w:styleId="Style_33_ch" w:type="character">
    <w:name w:val="Знак Знак"/>
    <w:link w:val="Style_33"/>
    <w:rPr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5" w:type="paragraph">
    <w:name w:val="Strong"/>
    <w:link w:val="Style_35_ch"/>
    <w:rPr>
      <w:b w:val="1"/>
    </w:rPr>
  </w:style>
  <w:style w:styleId="Style_35_ch" w:type="character">
    <w:name w:val="Strong"/>
    <w:link w:val="Style_35"/>
    <w:rPr>
      <w:b w:val="1"/>
    </w:rPr>
  </w:style>
  <w:style w:styleId="Style_36" w:type="paragraph">
    <w:name w:val="toc 9"/>
    <w:next w:val="Style_5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List 3"/>
    <w:basedOn w:val="Style_5"/>
    <w:link w:val="Style_37_ch"/>
    <w:pPr>
      <w:ind w:hanging="283" w:left="849"/>
    </w:pPr>
  </w:style>
  <w:style w:styleId="Style_37_ch" w:type="character">
    <w:name w:val="List 3"/>
    <w:basedOn w:val="Style_5_ch"/>
    <w:link w:val="Style_37"/>
  </w:style>
  <w:style w:styleId="Style_38" w:type="paragraph">
    <w:name w:val="Plain Text"/>
    <w:basedOn w:val="Style_5"/>
    <w:link w:val="Style_38_ch"/>
    <w:rPr>
      <w:rFonts w:ascii="Courier New" w:hAnsi="Courier New"/>
      <w:sz w:val="20"/>
    </w:rPr>
  </w:style>
  <w:style w:styleId="Style_38_ch" w:type="character">
    <w:name w:val="Plain Text"/>
    <w:basedOn w:val="Style_5_ch"/>
    <w:link w:val="Style_38"/>
    <w:rPr>
      <w:rFonts w:ascii="Courier New" w:hAnsi="Courier New"/>
      <w:sz w:val="20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Body Text Indent 3"/>
    <w:basedOn w:val="Style_5"/>
    <w:link w:val="Style_40_ch"/>
    <w:pPr>
      <w:spacing w:after="120"/>
      <w:ind w:firstLine="0" w:left="283"/>
    </w:pPr>
    <w:rPr>
      <w:sz w:val="16"/>
    </w:rPr>
  </w:style>
  <w:style w:styleId="Style_40_ch" w:type="character">
    <w:name w:val="Body Text Indent 3"/>
    <w:basedOn w:val="Style_5_ch"/>
    <w:link w:val="Style_40"/>
    <w:rPr>
      <w:sz w:val="16"/>
    </w:rPr>
  </w:style>
  <w:style w:styleId="Style_41" w:type="paragraph">
    <w:name w:val="footer"/>
    <w:basedOn w:val="Style_5"/>
    <w:link w:val="Style_41_ch"/>
    <w:pPr>
      <w:tabs>
        <w:tab w:leader="none" w:pos="4677" w:val="center"/>
        <w:tab w:leader="none" w:pos="9355" w:val="right"/>
      </w:tabs>
      <w:ind/>
    </w:pPr>
  </w:style>
  <w:style w:styleId="Style_41_ch" w:type="character">
    <w:name w:val="footer"/>
    <w:basedOn w:val="Style_5_ch"/>
    <w:link w:val="Style_41"/>
  </w:style>
  <w:style w:styleId="Style_42" w:type="paragraph">
    <w:name w:val="toc 5"/>
    <w:next w:val="Style_5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page number"/>
    <w:basedOn w:val="Style_23"/>
    <w:link w:val="Style_43_ch"/>
  </w:style>
  <w:style w:styleId="Style_43_ch" w:type="character">
    <w:name w:val="page number"/>
    <w:basedOn w:val="Style_23_ch"/>
    <w:link w:val="Style_43"/>
  </w:style>
  <w:style w:styleId="Style_1" w:type="paragraph">
    <w:name w:val="header"/>
    <w:basedOn w:val="Style_5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header"/>
    <w:basedOn w:val="Style_5_ch"/>
    <w:link w:val="Style_1"/>
    <w:rPr>
      <w:sz w:val="20"/>
    </w:rPr>
  </w:style>
  <w:style w:styleId="Style_44" w:type="paragraph">
    <w:name w:val="Body Text 2"/>
    <w:basedOn w:val="Style_5"/>
    <w:link w:val="Style_44_ch"/>
    <w:pPr>
      <w:spacing w:line="192" w:lineRule="auto"/>
      <w:ind/>
      <w:jc w:val="both"/>
    </w:pPr>
    <w:rPr>
      <w:sz w:val="28"/>
    </w:rPr>
  </w:style>
  <w:style w:styleId="Style_44_ch" w:type="character">
    <w:name w:val="Body Text 2"/>
    <w:basedOn w:val="Style_5_ch"/>
    <w:link w:val="Style_44"/>
    <w:rPr>
      <w:sz w:val="28"/>
    </w:rPr>
  </w:style>
  <w:style w:styleId="Style_45" w:type="paragraph">
    <w:name w:val="Subtitle"/>
    <w:next w:val="Style_5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2" w:type="paragraph">
    <w:name w:val="Title"/>
    <w:basedOn w:val="Style_5"/>
    <w:link w:val="Style_2_ch"/>
    <w:uiPriority w:val="10"/>
    <w:qFormat/>
    <w:pPr>
      <w:ind/>
      <w:jc w:val="center"/>
    </w:pPr>
    <w:rPr>
      <w:spacing w:val="-20"/>
      <w:sz w:val="36"/>
    </w:rPr>
  </w:style>
  <w:style w:styleId="Style_2_ch" w:type="character">
    <w:name w:val="Title"/>
    <w:basedOn w:val="Style_5_ch"/>
    <w:link w:val="Style_2"/>
    <w:rPr>
      <w:spacing w:val="-20"/>
      <w:sz w:val="36"/>
    </w:rPr>
  </w:style>
  <w:style w:styleId="Style_46" w:type="paragraph">
    <w:name w:val="heading 4"/>
    <w:basedOn w:val="Style_5"/>
    <w:next w:val="Style_5"/>
    <w:link w:val="Style_4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6_ch" w:type="character">
    <w:name w:val="heading 4"/>
    <w:basedOn w:val="Style_5_ch"/>
    <w:link w:val="Style_46"/>
    <w:rPr>
      <w:b w:val="1"/>
      <w:sz w:val="28"/>
    </w:rPr>
  </w:style>
  <w:style w:styleId="Style_47" w:type="paragraph">
    <w:name w:val="ConsTitle"/>
    <w:link w:val="Style_47_ch"/>
    <w:pPr>
      <w:widowControl w:val="0"/>
      <w:ind w:right="19772"/>
    </w:pPr>
    <w:rPr>
      <w:rFonts w:ascii="Arial" w:hAnsi="Arial"/>
      <w:b w:val="1"/>
      <w:sz w:val="16"/>
    </w:rPr>
  </w:style>
  <w:style w:styleId="Style_47_ch" w:type="character">
    <w:name w:val="ConsTitle"/>
    <w:link w:val="Style_47"/>
    <w:rPr>
      <w:rFonts w:ascii="Arial" w:hAnsi="Arial"/>
      <w:b w:val="1"/>
      <w:sz w:val="16"/>
    </w:rPr>
  </w:style>
  <w:style w:styleId="Style_48" w:type="paragraph">
    <w:name w:val="heading 2"/>
    <w:basedOn w:val="Style_5"/>
    <w:next w:val="Style_5"/>
    <w:link w:val="Style_48_ch"/>
    <w:uiPriority w:val="9"/>
    <w:qFormat/>
    <w:pPr>
      <w:keepNext w:val="1"/>
      <w:spacing w:line="192" w:lineRule="auto"/>
      <w:ind/>
      <w:outlineLvl w:val="1"/>
    </w:pPr>
    <w:rPr>
      <w:sz w:val="28"/>
    </w:rPr>
  </w:style>
  <w:style w:styleId="Style_48_ch" w:type="character">
    <w:name w:val="heading 2"/>
    <w:basedOn w:val="Style_5_ch"/>
    <w:link w:val="Style_48"/>
    <w:rPr>
      <w:sz w:val="28"/>
    </w:rPr>
  </w:style>
  <w:style w:default="1" w:styleId="Style_4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Table Grid"/>
    <w:basedOn w:val="Style_49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2024-07-10T13:07:19Z</dcterms:modified>
</cp:coreProperties>
</file>