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E82264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BD" w:rsidRPr="00845F46" w:rsidRDefault="000C36BD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AF5611">
        <w:rPr>
          <w:rFonts w:ascii="Times New Roman" w:hAnsi="Times New Roman" w:cs="Times New Roman"/>
          <w:sz w:val="28"/>
          <w:szCs w:val="28"/>
        </w:rPr>
        <w:t xml:space="preserve">02 апреля </w:t>
      </w:r>
      <w:r w:rsidR="003A331B">
        <w:rPr>
          <w:rFonts w:ascii="Times New Roman" w:hAnsi="Times New Roman" w:cs="Times New Roman"/>
          <w:sz w:val="28"/>
          <w:szCs w:val="28"/>
        </w:rPr>
        <w:t>202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91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60F2" w:rsidRDefault="001838DC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675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первый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67556E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2" w:rsidRDefault="00293E2C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0A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BF35AE" w:rsidRPr="005576DF" w:rsidRDefault="00BF35AE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75377A">
        <w:trPr>
          <w:trHeight w:val="1609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B95" w:rsidRPr="005576DF" w:rsidRDefault="00293E2C" w:rsidP="00FE10E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</w:t>
            </w:r>
            <w:r w:rsidR="0069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муниципальных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1E1E89" w:rsidRDefault="001E1E89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04FC0" w:rsidRPr="00B00DC0" w:rsidTr="009F3E6B">
        <w:trPr>
          <w:trHeight w:val="80"/>
        </w:trPr>
        <w:tc>
          <w:tcPr>
            <w:tcW w:w="2977" w:type="dxa"/>
          </w:tcPr>
          <w:p w:rsidR="00004FC0" w:rsidRPr="005576DF" w:rsidRDefault="00004FC0" w:rsidP="00004FC0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89" w:rsidRPr="00B00DC0" w:rsidTr="001E1E89">
        <w:trPr>
          <w:trHeight w:val="420"/>
        </w:trPr>
        <w:tc>
          <w:tcPr>
            <w:tcW w:w="2977" w:type="dxa"/>
          </w:tcPr>
          <w:p w:rsidR="001E1E89" w:rsidRPr="001E1E89" w:rsidRDefault="001E1E89" w:rsidP="001E1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1E1E89" w:rsidRPr="001E1E89" w:rsidRDefault="001E1E89" w:rsidP="001E1E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10E5" w:rsidRPr="001E1E89" w:rsidRDefault="001E1E89" w:rsidP="00CC6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FA4B8C" w:rsidRPr="00B00DC0" w:rsidTr="003A331B">
        <w:trPr>
          <w:trHeight w:val="1216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Default="00FA4B8C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A360F2" w:rsidRPr="005576DF" w:rsidRDefault="00A360F2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8C" w:rsidRPr="00B00DC0" w:rsidTr="00F13B70">
        <w:trPr>
          <w:trHeight w:val="1377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75,0 %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2264">
        <w:rPr>
          <w:rFonts w:ascii="Times New Roman" w:hAnsi="Times New Roman" w:cs="Times New Roman"/>
          <w:sz w:val="28"/>
          <w:szCs w:val="28"/>
        </w:rPr>
        <w:t>01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sz w:val="28"/>
          <w:szCs w:val="28"/>
        </w:rPr>
        <w:t>270221/0074101/01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BB1C51">
        <w:rPr>
          <w:color w:val="000000"/>
          <w:sz w:val="28"/>
          <w:szCs w:val="28"/>
        </w:rPr>
        <w:t>02</w:t>
      </w:r>
      <w:r w:rsidR="006F02B3">
        <w:rPr>
          <w:color w:val="000000"/>
          <w:sz w:val="28"/>
          <w:szCs w:val="28"/>
        </w:rPr>
        <w:t xml:space="preserve"> </w:t>
      </w:r>
      <w:r w:rsidR="00BB1C51">
        <w:rPr>
          <w:color w:val="000000"/>
          <w:sz w:val="28"/>
          <w:szCs w:val="28"/>
        </w:rPr>
        <w:t xml:space="preserve">марта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BB1C51">
        <w:rPr>
          <w:color w:val="000000"/>
          <w:sz w:val="28"/>
          <w:szCs w:val="28"/>
        </w:rPr>
        <w:t>29</w:t>
      </w:r>
      <w:r w:rsidR="004D5E1D" w:rsidRPr="006F2120">
        <w:rPr>
          <w:color w:val="000000"/>
          <w:sz w:val="28"/>
          <w:szCs w:val="28"/>
        </w:rPr>
        <w:t xml:space="preserve"> </w:t>
      </w:r>
      <w:r w:rsidR="00FE10E5">
        <w:rPr>
          <w:color w:val="000000"/>
          <w:sz w:val="28"/>
          <w:szCs w:val="28"/>
        </w:rPr>
        <w:t xml:space="preserve">марта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 xml:space="preserve">До окончания срока подачи заявок на участие в аукционе, указанного                 в извещении о проведении аукциона, в отношении лотов № 1, 2 заявки не поступали, </w:t>
      </w:r>
      <w:r w:rsidR="00E33109">
        <w:rPr>
          <w:color w:val="000000"/>
          <w:sz w:val="28"/>
          <w:szCs w:val="28"/>
        </w:rPr>
        <w:t>в отношении лот</w:t>
      </w:r>
      <w:r w:rsidR="00BB1C51">
        <w:rPr>
          <w:color w:val="000000"/>
          <w:sz w:val="28"/>
          <w:szCs w:val="28"/>
        </w:rPr>
        <w:t>ов</w:t>
      </w:r>
      <w:r w:rsidR="00E33109">
        <w:rPr>
          <w:color w:val="000000"/>
          <w:sz w:val="28"/>
          <w:szCs w:val="28"/>
        </w:rPr>
        <w:t xml:space="preserve"> № </w:t>
      </w:r>
      <w:r w:rsidR="00BB1C51">
        <w:rPr>
          <w:color w:val="000000"/>
          <w:sz w:val="28"/>
          <w:szCs w:val="28"/>
        </w:rPr>
        <w:t xml:space="preserve">3, 4 </w:t>
      </w:r>
      <w:r w:rsidR="00E33109">
        <w:rPr>
          <w:color w:val="000000"/>
          <w:sz w:val="28"/>
          <w:szCs w:val="28"/>
        </w:rPr>
        <w:t>поступил</w:t>
      </w:r>
      <w:r w:rsidR="001E518C">
        <w:rPr>
          <w:color w:val="000000"/>
          <w:sz w:val="28"/>
          <w:szCs w:val="28"/>
        </w:rPr>
        <w:t>о</w:t>
      </w:r>
      <w:r w:rsidR="00BB1C51">
        <w:rPr>
          <w:color w:val="000000"/>
          <w:sz w:val="28"/>
          <w:szCs w:val="28"/>
        </w:rPr>
        <w:t xml:space="preserve"> по 1 заявке</w:t>
      </w:r>
      <w:r w:rsidR="00E33109">
        <w:rPr>
          <w:color w:val="000000"/>
          <w:sz w:val="28"/>
          <w:szCs w:val="28"/>
        </w:rPr>
        <w:t xml:space="preserve">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A360F2" w:rsidRDefault="00A360F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843"/>
        <w:gridCol w:w="1134"/>
        <w:gridCol w:w="1134"/>
      </w:tblGrid>
      <w:tr w:rsidR="00FE10E5" w:rsidRPr="000C36BD" w:rsidTr="00F13B70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686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(цена лота) в размере ежегодного платежа за право пользования муниципальным 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Сумма задатка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9B0740" w:rsidRPr="000C36BD" w:rsidTr="00F13B70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помещение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35 площадью 19,3 кв.м, 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входящее в состав нежилых помещений с кадастровым 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номером 26:12:011215:2750, 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площадью 607,1 кв.м, расположенных в цокольном этаже здания по адресу: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город Ставрополь, 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улица Тельмана, 236.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Наименование: нежилое помещение, назначение: нежилое помещение.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Целевое назначение: под офис.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EE0E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65 900,00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6 590,00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3 295,00</w:t>
            </w:r>
          </w:p>
        </w:tc>
      </w:tr>
      <w:tr w:rsidR="009B0740" w:rsidRPr="000C36BD" w:rsidTr="00F13B70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 помещение № 45 площадью 3,6 кв.м,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 кадастровым номером 26:12:010305:4490, </w:t>
            </w:r>
          </w:p>
          <w:p w:rsidR="00F13B70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расположенное на 1 этаже здания по адресу: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город Ставрополь,</w:t>
            </w:r>
            <w:r w:rsidR="00F13B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проспект Юности, 28/2. Наименование:</w:t>
            </w:r>
          </w:p>
          <w:p w:rsidR="009B0740" w:rsidRPr="000C36BD" w:rsidRDefault="009B0740" w:rsidP="004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нежилое помещение, </w:t>
            </w:r>
          </w:p>
          <w:p w:rsidR="009B0740" w:rsidRPr="000C36BD" w:rsidRDefault="009B0740" w:rsidP="00F13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назначение: нежилое помещение.</w:t>
            </w:r>
            <w:r w:rsidR="00F13B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EE0E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15 300,00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1 530,00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765,00 </w:t>
            </w:r>
          </w:p>
        </w:tc>
      </w:tr>
    </w:tbl>
    <w:p w:rsidR="0001648B" w:rsidRDefault="0001648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отношении лотов </w:t>
      </w:r>
      <w:r w:rsidR="009B07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1, 2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заявки на участие в торгах не поступили.</w:t>
      </w:r>
    </w:p>
    <w:p w:rsidR="000C36BD" w:rsidRDefault="000C36BD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701"/>
        <w:gridCol w:w="1134"/>
        <w:gridCol w:w="1134"/>
      </w:tblGrid>
      <w:tr w:rsidR="00E22112" w:rsidRPr="00E22112" w:rsidTr="009B0740">
        <w:trPr>
          <w:trHeight w:val="213"/>
        </w:trPr>
        <w:tc>
          <w:tcPr>
            <w:tcW w:w="567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828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46688E" w:rsidRPr="000C36BD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(цена лота) в размере ежегодного платежа за право пользования муниципальным имуществом, 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Сумма задатка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E22112" w:rsidRPr="000C36BD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9B0740" w:rsidRPr="00E22112" w:rsidTr="009B0740">
        <w:trPr>
          <w:trHeight w:val="3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64983">
            <w:pPr>
              <w:pStyle w:val="a5"/>
              <w:tabs>
                <w:tab w:val="num" w:pos="720"/>
              </w:tabs>
              <w:jc w:val="center"/>
              <w:rPr>
                <w:sz w:val="25"/>
                <w:szCs w:val="25"/>
              </w:rPr>
            </w:pPr>
            <w:r w:rsidRPr="000C36BD">
              <w:rPr>
                <w:sz w:val="25"/>
                <w:szCs w:val="25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Нежилые помещения № 66, 70 - 73, 76, 125 - 134 площадью</w:t>
            </w:r>
            <w:r w:rsidR="000C36BD">
              <w:rPr>
                <w:rFonts w:ascii="Times New Roman" w:hAnsi="Times New Roman" w:cs="Times New Roman"/>
                <w:sz w:val="25"/>
                <w:szCs w:val="25"/>
              </w:rPr>
              <w:t xml:space="preserve">              </w:t>
            </w: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 xml:space="preserve"> 220,6 кв.м,</w:t>
            </w:r>
            <w:r w:rsidR="000C36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 xml:space="preserve">с кадастровым номером 26:12:010517:1301, </w:t>
            </w:r>
          </w:p>
          <w:p w:rsidR="009B0740" w:rsidRPr="000C36BD" w:rsidRDefault="009B0740" w:rsidP="009B07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расположенные на 1 этаже здания по адресу: город Ставрополь,</w:t>
            </w:r>
          </w:p>
          <w:p w:rsidR="009B0740" w:rsidRPr="000C36BD" w:rsidRDefault="009B0740" w:rsidP="00F13B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улица Семашко, 14/1. Наименование:</w:t>
            </w:r>
            <w:r w:rsidR="00F13B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нежилое помещение, назначение: нежилое помещение.</w:t>
            </w:r>
            <w:r w:rsidR="00F13B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Целевое назначение помещений: под офис.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pStyle w:val="a5"/>
              <w:ind w:left="-55" w:right="-55"/>
              <w:jc w:val="center"/>
              <w:rPr>
                <w:sz w:val="25"/>
                <w:szCs w:val="25"/>
              </w:rPr>
            </w:pPr>
            <w:r w:rsidRPr="000C36BD">
              <w:rPr>
                <w:sz w:val="25"/>
                <w:szCs w:val="25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pStyle w:val="a5"/>
              <w:jc w:val="center"/>
              <w:rPr>
                <w:sz w:val="25"/>
                <w:szCs w:val="25"/>
              </w:rPr>
            </w:pPr>
            <w:r w:rsidRPr="000C36BD">
              <w:rPr>
                <w:sz w:val="25"/>
                <w:szCs w:val="25"/>
              </w:rPr>
              <w:t>942 840,00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pStyle w:val="a5"/>
              <w:jc w:val="center"/>
              <w:rPr>
                <w:sz w:val="25"/>
                <w:szCs w:val="25"/>
              </w:rPr>
            </w:pPr>
            <w:r w:rsidRPr="000C36BD">
              <w:rPr>
                <w:sz w:val="25"/>
                <w:szCs w:val="25"/>
              </w:rPr>
              <w:t>94 284,00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40" w:rsidRPr="000C36BD" w:rsidRDefault="009B0740" w:rsidP="009B0740">
            <w:pPr>
              <w:pStyle w:val="a5"/>
              <w:jc w:val="center"/>
              <w:rPr>
                <w:sz w:val="25"/>
                <w:szCs w:val="25"/>
              </w:rPr>
            </w:pPr>
            <w:r w:rsidRPr="000C36BD">
              <w:rPr>
                <w:sz w:val="25"/>
                <w:szCs w:val="25"/>
              </w:rPr>
              <w:t>47 142,00</w:t>
            </w:r>
          </w:p>
        </w:tc>
      </w:tr>
    </w:tbl>
    <w:p w:rsidR="009B0740" w:rsidRDefault="009B074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0740" w:rsidRDefault="009B074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отношении лота № 3 поступила 1 заявка: 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4961"/>
      </w:tblGrid>
      <w:tr w:rsidR="009B0740" w:rsidTr="000C36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Регистрацион-ный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Дата поступления задатка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B0740" w:rsidTr="000C36BD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29.03.2021</w:t>
            </w:r>
          </w:p>
          <w:p w:rsidR="009B0740" w:rsidRPr="000C36BD" w:rsidRDefault="009B0740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10-08 </w:t>
            </w:r>
          </w:p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26.03.2021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28157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предприниматель</w:t>
            </w:r>
            <w:r w:rsidR="00022F3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Ковешников Николай Алексеевич</w:t>
            </w:r>
            <w:r w:rsid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</w:t>
            </w:r>
          </w:p>
        </w:tc>
      </w:tr>
    </w:tbl>
    <w:p w:rsidR="009B0740" w:rsidRDefault="009B0740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701"/>
        <w:gridCol w:w="1134"/>
        <w:gridCol w:w="1134"/>
      </w:tblGrid>
      <w:tr w:rsidR="00964983" w:rsidRPr="000C36BD" w:rsidTr="000C36BD">
        <w:trPr>
          <w:trHeight w:val="213"/>
        </w:trPr>
        <w:tc>
          <w:tcPr>
            <w:tcW w:w="567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bookmarkStart w:id="0" w:name="_GoBack"/>
            <w:bookmarkEnd w:id="0"/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лота</w:t>
            </w:r>
          </w:p>
        </w:tc>
        <w:tc>
          <w:tcPr>
            <w:tcW w:w="3544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1276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Сумма задатка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964983" w:rsidRPr="000C36BD" w:rsidRDefault="00964983" w:rsidP="002E6BC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964983" w:rsidRPr="0064165F" w:rsidTr="000C36B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F13B70" w:rsidRDefault="00964983" w:rsidP="00964983">
            <w:pPr>
              <w:spacing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F13B70" w:rsidRDefault="00964983" w:rsidP="001E51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Нежилые помещения № 14-23 площадью 82,9 кв.м,</w:t>
            </w:r>
          </w:p>
          <w:p w:rsidR="000C36BD" w:rsidRPr="00F13B70" w:rsidRDefault="00964983" w:rsidP="001E51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 кадастровым номером 26:12:011215:2435,</w:t>
            </w:r>
            <w:r w:rsidR="000C36BD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расположенные на 1 этаже здания по адресу: </w:t>
            </w:r>
          </w:p>
          <w:p w:rsidR="009029B7" w:rsidRDefault="00964983" w:rsidP="00F13B7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город Ставрополь, </w:t>
            </w:r>
          </w:p>
          <w:p w:rsidR="00F13B70" w:rsidRDefault="001E518C" w:rsidP="00F13B7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</w:t>
            </w:r>
            <w:r w:rsidR="00964983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лица Серова, 9/2.</w:t>
            </w:r>
            <w:r w:rsidR="000C36BD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64983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Наименование:</w:t>
            </w:r>
            <w:r w:rsidR="000C36BD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64983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нежилое помещение, назначение: нежилое помещение.</w:t>
            </w:r>
            <w:r w:rsidR="000C36BD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64983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</w:t>
            </w:r>
            <w:r w:rsidR="00964983"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 xml:space="preserve">назначение помещений: </w:t>
            </w:r>
          </w:p>
          <w:p w:rsidR="00964983" w:rsidRPr="00F13B70" w:rsidRDefault="00964983" w:rsidP="00F13B7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F13B7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под офис.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964983" w:rsidRDefault="00964983" w:rsidP="000C3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9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964983" w:rsidRDefault="00964983" w:rsidP="00EE0E47">
            <w:pPr>
              <w:spacing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9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964983" w:rsidRDefault="00964983" w:rsidP="00964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9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24 840,00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83" w:rsidRPr="00964983" w:rsidRDefault="00964983" w:rsidP="00964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9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12 420,00</w:t>
            </w:r>
          </w:p>
        </w:tc>
      </w:tr>
    </w:tbl>
    <w:p w:rsidR="00964983" w:rsidRDefault="00964983" w:rsidP="00964983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4983" w:rsidRDefault="00964983" w:rsidP="00964983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отношении лота № 4 поступила 1 заявка: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4961"/>
      </w:tblGrid>
      <w:tr w:rsidR="00964983" w:rsidTr="00F13B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83" w:rsidRPr="000C36BD" w:rsidRDefault="00964983" w:rsidP="002E6BC0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Регистрацион-ный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83" w:rsidRPr="000C36BD" w:rsidRDefault="00964983" w:rsidP="002E6B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подачи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83" w:rsidRPr="000C36BD" w:rsidRDefault="00964983" w:rsidP="000C36BD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поступления задатка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83" w:rsidRPr="000C36BD" w:rsidRDefault="00964983" w:rsidP="002E6BC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64983" w:rsidTr="006F6562">
        <w:trPr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83" w:rsidRPr="000C36BD" w:rsidRDefault="00964983" w:rsidP="002E6BC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83" w:rsidRPr="000C36BD" w:rsidRDefault="00964983" w:rsidP="002E6B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29.03.2021</w:t>
            </w:r>
          </w:p>
          <w:p w:rsidR="00964983" w:rsidRPr="000C36BD" w:rsidRDefault="00964983" w:rsidP="002E6B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83" w:rsidRPr="000C36BD" w:rsidRDefault="00964983" w:rsidP="000C36BD">
            <w:pPr>
              <w:tabs>
                <w:tab w:val="left" w:pos="993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26.03.2021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83" w:rsidRPr="000C36BD" w:rsidRDefault="00964983" w:rsidP="006F656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Общество с ограниченной ответственностью «С</w:t>
            </w:r>
            <w:r w:rsidR="006F656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троительная компания «Спутник»</w:t>
            </w:r>
          </w:p>
        </w:tc>
      </w:tr>
    </w:tbl>
    <w:p w:rsidR="00964983" w:rsidRDefault="00964983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0637D2" w:rsidRDefault="000637D2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</w:t>
      </w:r>
      <w:r w:rsidR="00964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заявок;</w:t>
      </w:r>
    </w:p>
    <w:p w:rsidR="000637D2" w:rsidRDefault="00086428" w:rsidP="000637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признать аукцион по ло</w:t>
      </w:r>
      <w:r w:rsidR="00964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там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="00964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3,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637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</w:t>
      </w:r>
      <w:r w:rsidR="0073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№ 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на основании пункта 151 Правил комиссия единогласно решила: </w:t>
      </w:r>
    </w:p>
    <w:p w:rsidR="000637D2" w:rsidRDefault="00C51C4D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0637D2"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637D2"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поданную </w:t>
      </w:r>
      <w:r w:rsidR="00B77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индивидуальным предпринимателем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Ковешниковым Николаем Алексеевичем</w:t>
      </w:r>
      <w:r w:rsidR="0006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аукционе;</w:t>
      </w:r>
    </w:p>
    <w:p w:rsidR="000637D2" w:rsidRDefault="000637D2" w:rsidP="0046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51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заключить договор аренды сроком на 5 лет</w:t>
      </w:r>
      <w:r w:rsidR="003A3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</w:t>
      </w:r>
      <w:r w:rsidR="00A171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лота № 3 </w:t>
      </w:r>
      <w:r w:rsidR="001E51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индивидуальным предпринимателем </w:t>
      </w:r>
      <w:r w:rsidR="00C51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Ковешниковым</w:t>
      </w:r>
      <w:r w:rsidR="00B77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51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Николаем Алексеевичем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начальной цене договора в размере ежегодного платежа за пользование муниципальным имуществом </w:t>
      </w:r>
      <w:r w:rsidR="00C51C4D">
        <w:rPr>
          <w:rFonts w:ascii="Times New Roman" w:eastAsia="Times New Roman" w:hAnsi="Times New Roman" w:cs="Times New Roman"/>
          <w:sz w:val="28"/>
          <w:szCs w:val="28"/>
          <w:lang w:eastAsia="ar-SA"/>
        </w:rPr>
        <w:t>942 840,00</w:t>
      </w:r>
      <w:r w:rsidR="006B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51C4D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 сорок две тысячи</w:t>
      </w:r>
      <w:r w:rsidR="001E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восемьсот сорок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FB6127" w:rsidRDefault="00964983" w:rsidP="00F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FB6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аукционе,</w:t>
      </w:r>
      <w:r w:rsid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№ 4, </w:t>
      </w:r>
      <w:r w:rsidR="00FB6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также на основании пункта 151 Правил комиссия единогласно решила: </w:t>
      </w:r>
    </w:p>
    <w:p w:rsidR="00FB6127" w:rsidRDefault="00FB6127" w:rsidP="00F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поданную </w:t>
      </w:r>
      <w:r w:rsidR="002635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FB61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</w:t>
      </w:r>
      <w:r w:rsidR="00A17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«Строительная компания «Спутник»,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745" w:rsidRPr="00135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135745"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тветствующ</w:t>
      </w:r>
      <w:r w:rsid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требованиям и условиям, предусмотренным документацией об аукционе;</w:t>
      </w:r>
    </w:p>
    <w:p w:rsidR="00964983" w:rsidRPr="00135745" w:rsidRDefault="00FB6127" w:rsidP="00F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заключить договор аренды сроком на 5 лет в отношении лота № 4</w:t>
      </w:r>
      <w:r w:rsidR="00A17149"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</w:t>
      </w:r>
      <w:r w:rsidR="002635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A17149" w:rsidRPr="0013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бществом с ограниченной ответственностью «Строительная компания </w:t>
      </w:r>
      <w:r w:rsidR="00A17149" w:rsidRPr="00135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«Спутник</w:t>
      </w:r>
      <w:r w:rsidR="00135745" w:rsidRPr="001357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начальной цене договора в размере ежегодного платежа за пользование муниципальным имуществом </w:t>
      </w:r>
      <w:r w:rsidR="00A17149" w:rsidRPr="00135745">
        <w:rPr>
          <w:rFonts w:ascii="Times New Roman" w:eastAsia="Times New Roman" w:hAnsi="Times New Roman" w:cs="Times New Roman"/>
          <w:sz w:val="28"/>
          <w:szCs w:val="28"/>
          <w:lang w:eastAsia="ar-SA"/>
        </w:rPr>
        <w:t>248 400,00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17149"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>Двести сорок восемь тысяч</w:t>
      </w:r>
      <w:r w:rsidR="0026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четыреста</w:t>
      </w:r>
      <w:r w:rsidRPr="0013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</w:t>
      </w:r>
      <w:r w:rsidR="00A17149" w:rsidRPr="00135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964983" w:rsidRDefault="00964983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CA6" w:rsidRDefault="00891CA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4687" w:rsidRDefault="008B28CB" w:rsidP="007342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E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</w:t>
      </w:r>
      <w:r w:rsidR="0013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7342EA" w:rsidRDefault="007342EA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BF35AE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r w:rsidR="00E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Заикина 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5AE" w:rsidRDefault="006F02B3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8501BA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  ______________________</w:t>
      </w:r>
    </w:p>
    <w:p w:rsidR="00BF35AE" w:rsidRDefault="00BF35AE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9F" w:rsidRDefault="00E42F9F" w:rsidP="00E42F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46688E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F8" w:rsidRDefault="009F7FF8" w:rsidP="00C66085">
      <w:pPr>
        <w:spacing w:after="0" w:line="240" w:lineRule="auto"/>
      </w:pPr>
      <w:r>
        <w:separator/>
      </w:r>
    </w:p>
  </w:endnote>
  <w:endnote w:type="continuationSeparator" w:id="0">
    <w:p w:rsidR="009F7FF8" w:rsidRDefault="009F7FF8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F8" w:rsidRDefault="009F7FF8" w:rsidP="00C66085">
      <w:pPr>
        <w:spacing w:after="0" w:line="240" w:lineRule="auto"/>
      </w:pPr>
      <w:r>
        <w:separator/>
      </w:r>
    </w:p>
  </w:footnote>
  <w:footnote w:type="continuationSeparator" w:id="0">
    <w:p w:rsidR="009F7FF8" w:rsidRDefault="009F7FF8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3B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2F3C"/>
    <w:rsid w:val="00026DE6"/>
    <w:rsid w:val="000321A1"/>
    <w:rsid w:val="00040B6D"/>
    <w:rsid w:val="0004315F"/>
    <w:rsid w:val="00046A3B"/>
    <w:rsid w:val="00053BF6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CB"/>
    <w:rsid w:val="000E0B2F"/>
    <w:rsid w:val="000E4CF1"/>
    <w:rsid w:val="000E5366"/>
    <w:rsid w:val="000F2DA7"/>
    <w:rsid w:val="000F35A5"/>
    <w:rsid w:val="00103DDE"/>
    <w:rsid w:val="0010727E"/>
    <w:rsid w:val="00107CA9"/>
    <w:rsid w:val="0012241C"/>
    <w:rsid w:val="00124D44"/>
    <w:rsid w:val="001257DA"/>
    <w:rsid w:val="0013327E"/>
    <w:rsid w:val="00135745"/>
    <w:rsid w:val="00141810"/>
    <w:rsid w:val="00147FA3"/>
    <w:rsid w:val="00152014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21358F"/>
    <w:rsid w:val="0022080B"/>
    <w:rsid w:val="00226EBE"/>
    <w:rsid w:val="00235E26"/>
    <w:rsid w:val="00240799"/>
    <w:rsid w:val="00252159"/>
    <w:rsid w:val="0025481E"/>
    <w:rsid w:val="00254F58"/>
    <w:rsid w:val="002565DE"/>
    <w:rsid w:val="00257A61"/>
    <w:rsid w:val="002635F4"/>
    <w:rsid w:val="00263DC2"/>
    <w:rsid w:val="002726E5"/>
    <w:rsid w:val="002729B7"/>
    <w:rsid w:val="00281572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D2CCB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D53DD"/>
    <w:rsid w:val="004D5CC8"/>
    <w:rsid w:val="004D5E1D"/>
    <w:rsid w:val="004E1CC3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3167"/>
    <w:rsid w:val="005E619F"/>
    <w:rsid w:val="005E6F2F"/>
    <w:rsid w:val="005F3EAE"/>
    <w:rsid w:val="005F4F56"/>
    <w:rsid w:val="00603DFB"/>
    <w:rsid w:val="0062085F"/>
    <w:rsid w:val="00625A60"/>
    <w:rsid w:val="006270FA"/>
    <w:rsid w:val="00630A6D"/>
    <w:rsid w:val="00636B62"/>
    <w:rsid w:val="006371AD"/>
    <w:rsid w:val="0064395B"/>
    <w:rsid w:val="00643D04"/>
    <w:rsid w:val="0064619E"/>
    <w:rsid w:val="00653064"/>
    <w:rsid w:val="00653C29"/>
    <w:rsid w:val="0067556E"/>
    <w:rsid w:val="00677451"/>
    <w:rsid w:val="006810BB"/>
    <w:rsid w:val="006833B5"/>
    <w:rsid w:val="006841A1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6F6562"/>
    <w:rsid w:val="00703D72"/>
    <w:rsid w:val="007079EC"/>
    <w:rsid w:val="00712925"/>
    <w:rsid w:val="00713EE7"/>
    <w:rsid w:val="00714DD3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3B27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3BE6"/>
    <w:rsid w:val="008673A8"/>
    <w:rsid w:val="008709A3"/>
    <w:rsid w:val="008751C0"/>
    <w:rsid w:val="00881161"/>
    <w:rsid w:val="00881BA2"/>
    <w:rsid w:val="00885BC0"/>
    <w:rsid w:val="00885FA4"/>
    <w:rsid w:val="008869D3"/>
    <w:rsid w:val="00891CA6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8E6EE0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D7975"/>
    <w:rsid w:val="009F174C"/>
    <w:rsid w:val="009F3E6B"/>
    <w:rsid w:val="009F4557"/>
    <w:rsid w:val="009F6560"/>
    <w:rsid w:val="009F7FF8"/>
    <w:rsid w:val="00A1189F"/>
    <w:rsid w:val="00A15D09"/>
    <w:rsid w:val="00A15FBA"/>
    <w:rsid w:val="00A17149"/>
    <w:rsid w:val="00A176E6"/>
    <w:rsid w:val="00A233B3"/>
    <w:rsid w:val="00A33836"/>
    <w:rsid w:val="00A360F2"/>
    <w:rsid w:val="00A4058B"/>
    <w:rsid w:val="00A41BFA"/>
    <w:rsid w:val="00A458A0"/>
    <w:rsid w:val="00A5730E"/>
    <w:rsid w:val="00A64A01"/>
    <w:rsid w:val="00A831A8"/>
    <w:rsid w:val="00A96861"/>
    <w:rsid w:val="00AA489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05EBE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6637"/>
    <w:rsid w:val="00BD3A4D"/>
    <w:rsid w:val="00BE5D12"/>
    <w:rsid w:val="00BF022D"/>
    <w:rsid w:val="00BF35AE"/>
    <w:rsid w:val="00C03929"/>
    <w:rsid w:val="00C06307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A5668"/>
    <w:rsid w:val="00CA7339"/>
    <w:rsid w:val="00CA7E68"/>
    <w:rsid w:val="00CB56A1"/>
    <w:rsid w:val="00CC05B3"/>
    <w:rsid w:val="00CC4073"/>
    <w:rsid w:val="00CC605C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5937"/>
    <w:rsid w:val="00DA7979"/>
    <w:rsid w:val="00DB1CEA"/>
    <w:rsid w:val="00DB2221"/>
    <w:rsid w:val="00DE0407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4182"/>
    <w:rsid w:val="00F56EF9"/>
    <w:rsid w:val="00F70957"/>
    <w:rsid w:val="00F74B07"/>
    <w:rsid w:val="00F7713C"/>
    <w:rsid w:val="00F97653"/>
    <w:rsid w:val="00FA4B8C"/>
    <w:rsid w:val="00FA4D73"/>
    <w:rsid w:val="00FA67E7"/>
    <w:rsid w:val="00FB211F"/>
    <w:rsid w:val="00FB50C4"/>
    <w:rsid w:val="00FB6127"/>
    <w:rsid w:val="00FC06E4"/>
    <w:rsid w:val="00FC24CC"/>
    <w:rsid w:val="00FD1742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8DDD-5011-49D7-86BA-499EA8D5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Самойленко Константин Александрович</cp:lastModifiedBy>
  <cp:revision>3</cp:revision>
  <cp:lastPrinted>2021-03-30T13:24:00Z</cp:lastPrinted>
  <dcterms:created xsi:type="dcterms:W3CDTF">2021-03-30T15:01:00Z</dcterms:created>
  <dcterms:modified xsi:type="dcterms:W3CDTF">2021-03-30T15:01:00Z</dcterms:modified>
</cp:coreProperties>
</file>