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ПОЯСНИТЕЛЬНАЯ ЗАПИСКА</w:t>
      </w:r>
    </w:p>
    <w:p w14:paraId="02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 xml:space="preserve">к проекту </w:t>
      </w:r>
      <w:r>
        <w:rPr>
          <w:sz w:val="28"/>
        </w:rPr>
        <w:t xml:space="preserve">постановления </w:t>
      </w:r>
      <w:r>
        <w:rPr>
          <w:sz w:val="28"/>
        </w:rPr>
        <w:t>администрации</w:t>
      </w:r>
      <w:r>
        <w:rPr>
          <w:sz w:val="28"/>
        </w:rPr>
        <w:t xml:space="preserve"> города Ставрополя</w:t>
      </w:r>
    </w:p>
    <w:p w14:paraId="03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О назначении общественных обсуждений предварительных материалов оценки воздействия на окружающую среду по объекту </w:t>
      </w:r>
      <w:r>
        <w:rPr>
          <w:sz w:val="28"/>
        </w:rPr>
        <w:t>«Проект эколого-просветительского маршрута на территории государственного природного заказника краевого значения «Вишневая поляна»</w:t>
      </w:r>
    </w:p>
    <w:p w14:paraId="04000000">
      <w:pPr>
        <w:rPr>
          <w:sz w:val="28"/>
        </w:rPr>
      </w:pPr>
    </w:p>
    <w:p w14:paraId="05000000">
      <w:pPr>
        <w:rPr>
          <w:sz w:val="28"/>
        </w:rPr>
      </w:pPr>
    </w:p>
    <w:p w14:paraId="06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06 о</w:t>
      </w:r>
      <w:r>
        <w:rPr>
          <w:rFonts w:ascii="Times New Roman" w:hAnsi="Times New Roman"/>
          <w:sz w:val="28"/>
        </w:rPr>
        <w:t xml:space="preserve">ктября 2003 г.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131-ФЗ «Об общих принципах орга</w:t>
      </w:r>
      <w:r>
        <w:rPr>
          <w:rFonts w:ascii="Times New Roman" w:hAnsi="Times New Roman"/>
          <w:sz w:val="28"/>
        </w:rPr>
        <w:t xml:space="preserve">низации местного самоуправления </w:t>
      </w:r>
      <w:r>
        <w:rPr>
          <w:rFonts w:ascii="Times New Roman" w:hAnsi="Times New Roman"/>
          <w:sz w:val="28"/>
        </w:rPr>
        <w:t xml:space="preserve">в Российской Федерации», </w:t>
      </w:r>
      <w:r>
        <w:rPr>
          <w:rFonts w:ascii="Times New Roman" w:hAnsi="Times New Roman"/>
          <w:sz w:val="28"/>
        </w:rPr>
        <w:t xml:space="preserve">Приказом Минприроды России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01 декабря 2020 г. № 999 </w:t>
      </w:r>
      <w:r>
        <w:rPr>
          <w:rFonts w:ascii="Times New Roman" w:hAnsi="Times New Roman"/>
          <w:sz w:val="28"/>
        </w:rPr>
        <w:t xml:space="preserve">«Об утверждении требований к материалам оценки воздействия на окружающую среду», </w:t>
      </w:r>
      <w:r>
        <w:rPr>
          <w:rFonts w:ascii="Times New Roman" w:hAnsi="Times New Roman"/>
          <w:sz w:val="28"/>
        </w:rPr>
        <w:t>постановлением администрации города Ставрополя от 20.09.2022 № 1975 «Об утверждении Порядка организации и проведения общественных обсуждений о намечаемой хозяйственной и иной деятельности</w:t>
      </w:r>
      <w:r>
        <w:rPr>
          <w:rFonts w:ascii="Times New Roman" w:hAnsi="Times New Roman"/>
          <w:sz w:val="28"/>
        </w:rPr>
        <w:t xml:space="preserve">, подлежащей экологической экспертизе, на территории города Ставрополя» считаем возможным определить форму общественных обсуждений предварительных материалов </w:t>
      </w:r>
      <w:r>
        <w:rPr>
          <w:rFonts w:ascii="Times New Roman" w:hAnsi="Times New Roman"/>
          <w:sz w:val="28"/>
        </w:rPr>
        <w:t>оценки воздействия на окружающую среду по объекту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«Проект эколого-просветительского маршрута на территории государственного природного заказника краевого значения «Вишневая поляна»</w:t>
      </w:r>
      <w:r>
        <w:rPr>
          <w:rFonts w:ascii="Times New Roman" w:hAnsi="Times New Roman"/>
          <w:sz w:val="28"/>
        </w:rPr>
        <w:t xml:space="preserve"> (далее – материалы ОВОС) – простое информирование (информирование общественности с указание места размещения объекта общественного обсуждения и сбором замечаний, коммен</w:t>
      </w:r>
      <w:r>
        <w:rPr>
          <w:rFonts w:ascii="Times New Roman" w:hAnsi="Times New Roman"/>
          <w:sz w:val="28"/>
        </w:rPr>
        <w:t xml:space="preserve">тариев и предложений по </w:t>
      </w:r>
      <w:r>
        <w:rPr>
          <w:rFonts w:ascii="Times New Roman" w:hAnsi="Times New Roman"/>
          <w:sz w:val="28"/>
        </w:rPr>
        <w:t>адресу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том числе электронной почты, согласно уведомлению)</w:t>
      </w:r>
      <w:r>
        <w:rPr>
          <w:rFonts w:ascii="Times New Roman" w:hAnsi="Times New Roman"/>
          <w:sz w:val="28"/>
        </w:rPr>
        <w:t>.</w:t>
      </w:r>
    </w:p>
    <w:p w14:paraId="07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Намечаемая деятельность не является объектом экологической экспертизы федерального и регионального уровней в соответствии                             с Феде</w:t>
      </w:r>
      <w:r>
        <w:rPr>
          <w:rFonts w:ascii="Times New Roman" w:hAnsi="Times New Roman"/>
          <w:sz w:val="28"/>
        </w:rPr>
        <w:t>ральным законом от 23 ноября 199</w:t>
      </w:r>
      <w:r>
        <w:rPr>
          <w:rFonts w:ascii="Times New Roman" w:hAnsi="Times New Roman"/>
          <w:sz w:val="28"/>
        </w:rPr>
        <w:t>5 г. № 174-ФЗ «Об экологической экспертизе».</w:t>
      </w:r>
    </w:p>
    <w:p w14:paraId="08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4.2 Федерального закона от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10 января 2002 г. № 7-ФЗ «Об охране окружающей среды»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бъект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«Проект эколого-просветительского маршрута на территории государственного природного заказника краевого значения «Вишневая поляна»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оказывает минимальное негативное воздействие на окружающую среду и </w:t>
      </w:r>
      <w:r>
        <w:rPr>
          <w:rFonts w:ascii="Times New Roman" w:hAnsi="Times New Roman"/>
          <w:sz w:val="28"/>
        </w:rPr>
        <w:t>относится к IV категории.</w:t>
      </w:r>
    </w:p>
    <w:p w14:paraId="0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Цель планируемой (намечаемой) деятельности является </w:t>
      </w:r>
      <w:r>
        <w:rPr>
          <w:sz w:val="28"/>
        </w:rPr>
        <w:t>содействие в развитие экологического туризма и экологического просвещения</w:t>
      </w:r>
      <w:r>
        <w:rPr>
          <w:sz w:val="28"/>
        </w:rPr>
        <w:t>.</w:t>
      </w:r>
    </w:p>
    <w:p w14:paraId="0A000000">
      <w:pPr>
        <w:tabs>
          <w:tab w:leader="none" w:pos="9000" w:val="left"/>
        </w:tabs>
        <w:spacing w:line="240" w:lineRule="exact"/>
        <w:ind/>
        <w:rPr>
          <w:sz w:val="28"/>
        </w:rPr>
      </w:pPr>
    </w:p>
    <w:p w14:paraId="0B000000">
      <w:pPr>
        <w:rPr>
          <w:sz w:val="28"/>
        </w:rPr>
      </w:pPr>
    </w:p>
    <w:p w14:paraId="0C000000">
      <w:pPr>
        <w:rPr>
          <w:sz w:val="28"/>
        </w:rPr>
      </w:pPr>
    </w:p>
    <w:p w14:paraId="0D000000">
      <w:pPr>
        <w:keepNext w:val="1"/>
        <w:keepLines w:val="1"/>
        <w:widowControl w:val="0"/>
        <w:spacing w:line="240" w:lineRule="exact"/>
        <w:ind w:firstLine="0" w:left="-108" w:right="-244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Исполняющий обязанности </w:t>
      </w:r>
    </w:p>
    <w:p w14:paraId="0E000000">
      <w:pPr>
        <w:keepNext w:val="1"/>
        <w:keepLines w:val="1"/>
        <w:widowControl w:val="0"/>
        <w:spacing w:line="240" w:lineRule="exact"/>
        <w:ind w:firstLine="0" w:left="-108" w:right="-244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заместителя главы администрации</w:t>
      </w:r>
    </w:p>
    <w:p w14:paraId="0F000000">
      <w:pPr>
        <w:keepNext w:val="1"/>
        <w:keepLines w:val="1"/>
        <w:widowControl w:val="0"/>
        <w:spacing w:line="240" w:lineRule="exact"/>
        <w:ind w:firstLine="0" w:left="-108" w:right="-244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города Ставрополя, руководителя</w:t>
      </w:r>
    </w:p>
    <w:p w14:paraId="10000000">
      <w:pPr>
        <w:keepNext w:val="1"/>
        <w:keepLines w:val="1"/>
        <w:widowControl w:val="0"/>
        <w:spacing w:line="240" w:lineRule="exact"/>
        <w:ind w:firstLine="0" w:left="-108" w:right="-244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комитета городского хозяйства </w:t>
      </w:r>
    </w:p>
    <w:p w14:paraId="11000000">
      <w:pPr>
        <w:keepNext w:val="1"/>
        <w:keepLines w:val="1"/>
        <w:widowControl w:val="0"/>
        <w:spacing w:line="240" w:lineRule="exact"/>
        <w:ind w:firstLine="0" w:left="-108" w:right="-244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администрации города Ставрополя</w:t>
      </w:r>
    </w:p>
    <w:p w14:paraId="12000000">
      <w:pPr>
        <w:keepNext w:val="1"/>
        <w:keepLines w:val="1"/>
        <w:widowControl w:val="0"/>
        <w:spacing w:line="240" w:lineRule="exact"/>
        <w:ind w:firstLine="0" w:left="-108" w:right="-244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первый заместитель руководителя </w:t>
      </w:r>
    </w:p>
    <w:p w14:paraId="13000000">
      <w:pPr>
        <w:keepNext w:val="1"/>
        <w:keepLines w:val="1"/>
        <w:widowControl w:val="0"/>
        <w:spacing w:line="240" w:lineRule="exact"/>
        <w:ind w:firstLine="0" w:left="-108" w:right="-244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комитета городского хозяйства </w:t>
      </w:r>
    </w:p>
    <w:p w14:paraId="14000000">
      <w:pPr>
        <w:keepNext w:val="1"/>
        <w:keepLines w:val="1"/>
        <w:widowControl w:val="0"/>
        <w:spacing w:line="240" w:lineRule="exact"/>
        <w:ind w:firstLine="0" w:left="-108" w:right="3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администрации</w:t>
      </w:r>
      <w:r>
        <w:rPr>
          <w:color w:themeColor="text1" w:val="000000"/>
          <w:sz w:val="28"/>
        </w:rPr>
        <w:t xml:space="preserve"> города Ставрополя</w:t>
      </w:r>
      <w:r>
        <w:rPr>
          <w:sz w:val="28"/>
        </w:rPr>
        <w:t xml:space="preserve">  </w:t>
      </w:r>
      <w:r>
        <w:rPr>
          <w:sz w:val="28"/>
        </w:rPr>
        <w:t xml:space="preserve">                                                    </w:t>
      </w:r>
      <w:r>
        <w:rPr>
          <w:color w:themeColor="text1" w:val="000000"/>
          <w:sz w:val="28"/>
        </w:rPr>
        <w:t>С.А. Волков</w:t>
      </w:r>
    </w:p>
    <w:p w14:paraId="15000000">
      <w:pPr>
        <w:ind/>
        <w:jc w:val="both"/>
        <w:rPr>
          <w:sz w:val="28"/>
        </w:rPr>
      </w:pPr>
    </w:p>
    <w:p w14:paraId="16000000">
      <w:pPr>
        <w:spacing w:line="180" w:lineRule="exact"/>
        <w:ind/>
        <w:jc w:val="both"/>
        <w:rPr>
          <w:sz w:val="16"/>
        </w:rPr>
      </w:pPr>
    </w:p>
    <w:p w14:paraId="17000000">
      <w:pPr>
        <w:spacing w:line="180" w:lineRule="exact"/>
        <w:ind/>
        <w:jc w:val="both"/>
        <w:rPr>
          <w:sz w:val="16"/>
        </w:rPr>
      </w:pPr>
      <w:r>
        <w:rPr>
          <w:sz w:val="16"/>
        </w:rPr>
        <w:t xml:space="preserve">О.А. Корниенко; </w:t>
      </w:r>
      <w:r>
        <w:rPr>
          <w:sz w:val="16"/>
        </w:rPr>
        <w:t xml:space="preserve">М.И. Иванникова; </w:t>
      </w:r>
      <w:r>
        <w:rPr>
          <w:sz w:val="16"/>
        </w:rPr>
        <w:t>24-27-14</w:t>
      </w:r>
    </w:p>
    <w:sectPr>
      <w:pgSz w:h="16848" w:orient="portrait" w:w="11908"/>
      <w:pgMar w:bottom="0" w:footer="709" w:gutter="0" w:header="709" w:left="1984" w:right="567" w:top="141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Default"/>
    <w:link w:val="Style_3_ch"/>
    <w:rPr>
      <w:color w:val="000000"/>
      <w:sz w:val="24"/>
    </w:rPr>
  </w:style>
  <w:style w:styleId="Style_3_ch" w:type="character">
    <w:name w:val="Default"/>
    <w:link w:val="Style_3"/>
    <w:rPr>
      <w:color w:val="000000"/>
      <w:sz w:val="24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Balloon Text"/>
    <w:basedOn w:val="Style_2"/>
    <w:link w:val="Style_5_ch"/>
    <w:rPr>
      <w:rFonts w:ascii="Tahoma" w:hAnsi="Tahoma"/>
      <w:sz w:val="16"/>
    </w:rPr>
  </w:style>
  <w:style w:styleId="Style_5_ch" w:type="character">
    <w:name w:val="Balloon Text"/>
    <w:basedOn w:val="Style_2_ch"/>
    <w:link w:val="Style_5"/>
    <w:rPr>
      <w:rFonts w:ascii="Tahoma" w:hAnsi="Tahoma"/>
      <w:sz w:val="16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Plain Text"/>
    <w:basedOn w:val="Style_2"/>
    <w:link w:val="Style_1_ch"/>
    <w:rPr>
      <w:rFonts w:ascii="Courier New" w:hAnsi="Courier New"/>
      <w:sz w:val="20"/>
    </w:rPr>
  </w:style>
  <w:style w:styleId="Style_1_ch" w:type="character">
    <w:name w:val="Plain Text"/>
    <w:basedOn w:val="Style_2_ch"/>
    <w:link w:val="Style_1"/>
    <w:rPr>
      <w:rFonts w:ascii="Courier New" w:hAnsi="Courier New"/>
      <w:sz w:val="20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Body Text Indent"/>
    <w:basedOn w:val="Style_2"/>
    <w:link w:val="Style_21_ch"/>
    <w:pPr>
      <w:spacing w:before="120"/>
      <w:ind w:firstLine="709" w:left="0"/>
      <w:jc w:val="both"/>
    </w:pPr>
    <w:rPr>
      <w:sz w:val="28"/>
    </w:rPr>
  </w:style>
  <w:style w:styleId="Style_21_ch" w:type="character">
    <w:name w:val="Body Text Indent"/>
    <w:basedOn w:val="Style_2_ch"/>
    <w:link w:val="Style_21"/>
    <w:rPr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2024-07-15T07:21:07Z</dcterms:modified>
</cp:coreProperties>
</file>