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Ставрополя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от 03.08.2020 № 1259 «О создании комиссий по делам несовершеннолетних и защите их прав в муниципальном образовании городе Ставрополе Ставропольского края»</w:t>
      </w:r>
    </w:p>
    <w:p>
      <w:pPr>
        <w:pStyle w:val="Western"/>
        <w:spacing w:beforeAutospacing="0" w:before="0" w:after="0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 w:right="-2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В связи с произошедшими кадровыми изменениями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 w:right="-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Western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Western"/>
        <w:spacing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1. Внести в постановление администрации города Ставрополя                                от 03.08.2020 № 1259 «О создании комиссий по делам несовершеннолетних  и защите их прав в муниципальном образовании городе Ставрополе Ставропольского края» (далее - постановление) следующие изменения: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1) приложение 1 «Состав комиссии по делам несовершеннолетних                    и защите их прав в Октябрьском районе города Ставрополя» к постановлению изложить в следующей редакции: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«СОСТАВ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комиссии по делам несовершеннолетних и защите их прав в Октябрьском районе города Ставрополя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570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77"/>
        <w:gridCol w:w="6592"/>
      </w:tblGrid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Ломанов Алексей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глава администрации Октябрьского района города Ставрополя, председатель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Цыпуштанова 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отдела правового обеспечения и приема граждан администрации Октябрьского района города Ставрополя, 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Юркевич 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администрации Октябрьского района города Ставрополя, ответственный секретарь комиссии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Аванесян Артур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старший инспектор группы по делам несовершеннолетних Ставропольского линейного отдела Министерства внутренних дел Российской Федерации на транспорте, старший лейтенант полиции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Александров Сергей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- начальник отделения по делам несовершеннолетних отдела участковых уполномоченных полиции и по делам несовершеннолетних отдела полиции № 2 Управления Министерства внутренних дел Российской Федерации по городу Ставрополю, майор полиции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Вакурова Виктория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Ярославовна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директор государственного бюджетного учреждения социального обслуживания «Центр психолого-педагогической помощи населению «Альгис»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Георгиева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заведующая диспансерно-поликлиническим отделением - врач-психиатр-нарколог государственного бюджетного учреждения здравоохранения Ставропольского края «Краевой клинический наркологический диспансер»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Запорожцева 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труда                                        и социальной защиты населения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Кочергина 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Бежановна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отдела по охране прав детства администрации Октябрьского района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Малхасян Владимир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Андраникович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отдела полиции № 2 Управления Министерства внутренних дел Российской Федерации по городу Ставрополю, подполковник полиции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Нетудыхата Евгений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старший методист Центра зрелищных мероприятий муниципального автономного учреждения дополнительного образования Ставропольского Дворца детского творчества, 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       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Петросян 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председатель общешкольного Совета отцов муниципального бюджетного общеобразовательного учреждения средней общеобразовательной школы                        № 28 города Ставрополя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Попова Оксана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физической культуры и спорта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Романенко Людмила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старший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инспектор филиала по Октябрьскому району города Ставрополя федерального казенного учреждения «Уголовно-исполнительная инспекция Управления Федеральной службы исполнения наказаний по Ставропольскому краю», старший лейтенант внутренней службы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Рощина 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культуры                              и молодежной политики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Саверская Александра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педагог-организатор отделения социальной профилактики государственного учреждения социальной защиты населения «Территориальный центр социальной помощи семье и детям»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Суровикин Сергей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надзорной деятельности и профилактической работы по городу Ставрополю управления надзорной деятельности                                  и профилактической работы Главного управления Министерства Российской Федерации по делам гражданской обороны, чрезвычайным ситуациям                                   и ликвидации последствий стихийных бедствий                                 по Ставропольскому краю, майор внутренней службы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Тальницкая 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организационно-методического отдела государственного бюджетного учреждения здравоохранения Ставропольского края «Городская клиническая больница № 2» города Ставрополя                                                                                             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Тенн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образования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Трегубова 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сектора активной политики и программ занятости Территориального центра занятости населения первого уровня города Ставрополя и Грачевского муниципального округа государственного казенного учреждения службы занятости населения Ставропольского края «Краевой кадровый центр»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Фролов Олег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6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полиции № 2 Управления Министерства внутренних дел Российской Федерации по городу Ставрополю, подполковник полиции (по согласованию).»;</w:t>
            </w:r>
          </w:p>
        </w:tc>
      </w:tr>
    </w:tbl>
    <w:p>
      <w:pPr>
        <w:pStyle w:val="Normal"/>
        <w:spacing w:lineRule="auto" w:line="240" w:before="0" w:after="0"/>
        <w:ind w:firstLine="709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2) приложение 2 «Состав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комиссии по делам несовершеннолетних и защите их прав в Ленинском районе города Ставрополя»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709" w:right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«СОСТАВ</w:t>
      </w:r>
    </w:p>
    <w:p>
      <w:pPr>
        <w:pStyle w:val="Normal"/>
        <w:spacing w:lineRule="auto" w:line="240" w:before="0" w:after="0"/>
        <w:ind w:firstLine="709" w:right="5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комиссии по делам несовершеннолетних и защите их прав в Ленинском районе города Ставрополя</w:t>
      </w:r>
    </w:p>
    <w:tbl>
      <w:tblPr>
        <w:tblW w:w="9587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74"/>
        <w:gridCol w:w="6612"/>
      </w:tblGrid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Иваненко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главы администрации Ленинского района города Ставрополя, председатель комиссии</w:t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Колпиков Алексей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отдела социальной работы администрации Ленинского района города Ставрополя, 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Новицкая Наталия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администрации Ленинского района города Ставрополя, ответственный 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586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Андриенко Сергей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отдела надзорной деятельности                                   и профилактической работы по городу Ставрополю управления надзорной деятельности                                                и профилактической работы Главного управления Министерства Российской Федерации по делам гражданской обороны, чрезвычайным ситуациям                                               и ликвидации последствий стихийных бедствий                                            по Ставропольскому краю, подполковник внутренней службы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Бондарева Элла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директор муниципального бюджетного учреждения дополнительного образования - Центра дополнительного образования детей Ленинского района города Ставрополя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Будаковская Галина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отдела по охране прав детства администрации Ленинского района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Бурыкина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специалист по связям с общественностью организационного отдела администрации Ленинского района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Величко Владимир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79"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9"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исполняющий обязанности заместителя руководителя комитета – руководителя отдела по молодежной политике комитета культуры и молодежной политики администрации города Ставрополя заместитель руководителя отдела по молодежной политике комитета культуры и молодежной политики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79"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Гаврилов 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филиала по Ленинскому району города Ставрополя федерального казенного учреждения «Уголовно-исполнительная инспекция Управления Федеральной службы исполнения наказаний                                    по Ставропольскому краю», майор внутренней службы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Георгиева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заведующая диспансерно-поликлиническим отделением - врач-психиатр-нарколог государственного бюджетного учреждения здравоохранения Ставропольского края «Краевой клинический наркологический диспансер»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Запорожцева 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труда                                         и социальной защиты населения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Колесникова 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заведующий отделением помощи семье и детям государственного бюджетного учреждения социального обслуживания «Центр психолого-педагогической помощи населению «Альгис»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Кононова Виктория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заведующая отделением профилактики безнадзорности несовершеннолетних государственного бюджетного учреждения социального обслуживания «Ставропольский центр социальной помощи семье и детям»               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Лаврова 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заведующая отделением профилактики и медико-социальной помощи детям и подросткам государственного бюджетного учреждения здравоохранения Ставропольского края «Городская детская клиническая поликлиника № 2» города Ставрополя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Мацко 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отдела полиции № 1 Управления Министерства внутренних дел Российской Федерации по городу Ставрополю, подполковник полиции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Медведева 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старший методист отдела «Малая академия наук» муниципального автономного учреждения дополнительного образования Ставропольского Дворца детского творчества, 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муниципальный координатор федерального проекта «Патриотическое воспитание граждан Российской Федерации» национального проекта «Образование» 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Роденко Оксана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- начальник отделения по делам несовершеннолетних отдела участковых уполномоченных полиции и по делам несовершеннолетних отдела полиции № 1 Управления Министерства внутренних дел Российской Федерации по городу Ставрополю, подполковник полиции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Савинова 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детский врач-психиатр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Тенн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образования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Трегубова 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6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сектора активной политики и программ занятости Территориального центра занятости населения первого уровня города Ставрополя и Грачевского муниципального округа государственного казенного учреждения службы занятости населения Ставропольского края «Краевой кадровый центр» (по согласованию).»;</w:t>
            </w:r>
          </w:p>
        </w:tc>
      </w:tr>
    </w:tbl>
    <w:p>
      <w:pPr>
        <w:pStyle w:val="Normal"/>
        <w:spacing w:lineRule="auto" w:line="240" w:before="0" w:after="0"/>
        <w:ind w:firstLine="709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 приложение 3 «Состав комиссии по делам несовершеннолетних и защите их прав в Промышленном районе города Ставрополя»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709" w:right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«СОСТАВ</w:t>
      </w:r>
    </w:p>
    <w:p>
      <w:pPr>
        <w:pStyle w:val="Normal"/>
        <w:spacing w:lineRule="auto" w:line="240" w:before="0" w:after="0"/>
        <w:ind w:firstLine="709" w:right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комиссии по делам несовершеннолетних и защите их прав в Промышленном районе города Ставрополя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640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74"/>
        <w:gridCol w:w="6665"/>
      </w:tblGrid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Тарасов Максим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главы администрации Промышленного района города Ставрополя, председатель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Терехова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отдела по обеспечению деятельности комиссии по делам несовершеннолетних и защите                             их прав в Промышленном районе города Ставрополя администрации Промышленного района города Ставрополя, 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Зиборова 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отдела по обеспечению деятельности комиссии по делам несовершеннолетних и защите их прав в Промышленном районе города Ставрополя администрации Промышленного района города Ставрополя, ответственный 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Атажукина 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Асланбековна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муниципальный координатор федерального проекта «Патриотическое воспитание граждан Российской Федерации» национального проекта «Образование» 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Гвозденко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руководитель отдела по охране прав детства администрации Промышленного района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Георгиева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заведующая диспансерно-поликлиническим отделением - врач-психиатр-нарколог государственного бюджетного учреждения здравоохранения Ставропольского края «Краевой клинический наркологический диспансер»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Емельянова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культуры и молодежной политики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Запорожцева 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труда                                                   и социальной защиты населения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Колесникова 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заведующий отделением помощи семье и детям государственного бюджетного учреждения социального обслуживания «Центр психолого-педагогической помощи населению «Альгис»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Мельник 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- начальник отделения по делам несовершеннолетних отдела участковых уполномоченных полиции и по делам несовершеннолетних отдела полиции № 3 Управления Министерства внутренних дел Российской Федерации по городу Ставрополю, подполковник полиции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Плотников Максим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инспекция» Управления Федеральной службы исполнения наказаний по Ставропольскому краю, майор внутренней службы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Правдивцева Ольга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заведующий отделением помощи женщинам                                    и несовершеннолетним государственного бюджетного учреждения социального обслуживания «Ставропольский центр социальной помощи семье                               и детям»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Семенов 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полиции № 3 Управления Министерства внутренних дел Российской Федерации по городу Ставрополю, подполковник полиции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Суровикин Сергей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надзорной деятельности и профилактической работы по городу Ставрополю управления надзорной деятельности                                  и профилактической работы Главного управления Министерства Российской Федерации по делам гражданской обороны, чрезвычайным ситуациям                                   и ликвидации последствий стихийных бедствий                                 по Ставропольскому краю, майор внутренней службы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Тагибабаев Артем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Халилбекович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начальник отделения по делам несовершеннолетних отдела участковых уполномоченных полиции                                      и по делам несовершеннолетних отдела полиции № 4 Управления Министерства внутренних дел Российской Федерации по городу Ставрополю, капитан полиции  (по согласованию)</w:t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Тенн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руководителя комитета образования администрации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Тимофеева Людмила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врач-педиатр отделения медико-социальной помощи детям и подросткам государственного бюджетного учреждения здравоохранения Ставропольского края «Городская детская поликлиника № 3» города Ставрополя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Трегубова 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сектора активной политики и программ занятости Территориального центра занятости населения первого уровня города Ставрополя и Грачевского муниципального округа государственного казенного учреждения службы занятости населения Ставропольского края «Краевой кадровый центр»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" w:right="57"/>
              <w:jc w:val="both"/>
              <w:rPr>
                <w:rFonts w:ascii="Times New Roman" w:hAnsi="Times New Roman"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Уткина Диана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главный специалист отдела по обеспечению деятельности комиссии по делам несовершеннолетних и защите их прав в Промышленном районе города Ставрополя администрации Промышленного района города Ставрополя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Хижняк Нина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врач-педиатр профилактического отделения государственного бюджетного учреждения здравоохранения Ставропольского края «Городская детская поликлиника № 1» города Ставрополя                                              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Шарлов Константин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Гомерович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заместитель начальника отдела полиции № 4 Управления Министерства внутренних дел Российской Федерации по городу Ставрополю, майор полиции (по согласованию).».</w:t>
            </w:r>
          </w:p>
        </w:tc>
      </w:tr>
    </w:tbl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2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15.04.2021 </w:t>
      </w:r>
      <w:hyperlink r:id="rId3">
        <w:r>
          <w:rPr>
            <w:rStyle w:val="Hyperlink"/>
            <w:color w:val="auto"/>
            <w:sz w:val="28"/>
            <w:szCs w:val="28"/>
            <w:u w:val="none"/>
          </w:rPr>
          <w:t>№ 748</w:t>
        </w:r>
      </w:hyperlink>
      <w:r>
        <w:rPr>
          <w:sz w:val="28"/>
          <w:szCs w:val="28"/>
        </w:rPr>
        <w:t xml:space="preserve"> «О внесении изменений в постановление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 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4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09.09.2021                          </w:t>
      </w:r>
      <w:hyperlink r:id="rId5">
        <w:r>
          <w:rPr>
            <w:rStyle w:val="Hyperlink"/>
            <w:color w:val="auto"/>
            <w:sz w:val="28"/>
            <w:szCs w:val="28"/>
            <w:u w:val="none"/>
          </w:rPr>
          <w:t>№ 2003</w:t>
        </w:r>
      </w:hyperlink>
      <w:r>
        <w:rPr>
          <w:sz w:val="28"/>
          <w:szCs w:val="28"/>
        </w:rPr>
        <w:t xml:space="preserve"> «О внесении изменений в постановление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 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6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29.12.2021                                </w:t>
      </w:r>
      <w:hyperlink r:id="rId7">
        <w:r>
          <w:rPr>
            <w:rStyle w:val="Hyperlink"/>
            <w:color w:val="auto"/>
            <w:sz w:val="28"/>
            <w:szCs w:val="28"/>
            <w:u w:val="none"/>
          </w:rPr>
          <w:t>№ 3038</w:t>
        </w:r>
      </w:hyperlink>
      <w:r>
        <w:rPr>
          <w:sz w:val="28"/>
          <w:szCs w:val="28"/>
        </w:rPr>
        <w:t xml:space="preserve"> «О внесении изменений в постановление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8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06.07.2022                                      </w:t>
      </w:r>
      <w:hyperlink r:id="rId9">
        <w:r>
          <w:rPr>
            <w:rStyle w:val="Hyperlink"/>
            <w:color w:val="auto"/>
            <w:sz w:val="28"/>
            <w:szCs w:val="28"/>
            <w:u w:val="none"/>
          </w:rPr>
          <w:t>№ 1401</w:t>
        </w:r>
      </w:hyperlink>
      <w:r>
        <w:rPr>
          <w:sz w:val="28"/>
          <w:szCs w:val="28"/>
        </w:rPr>
        <w:t xml:space="preserve"> «О внесении изменений в постановление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10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22.05.2023                                     </w:t>
      </w:r>
      <w:hyperlink r:id="rId11">
        <w:r>
          <w:rPr>
            <w:rStyle w:val="Hyperlink"/>
            <w:color w:val="auto"/>
            <w:sz w:val="28"/>
            <w:szCs w:val="28"/>
            <w:u w:val="none"/>
          </w:rPr>
          <w:t>№ 1064</w:t>
        </w:r>
      </w:hyperlink>
      <w:r>
        <w:rPr>
          <w:sz w:val="28"/>
          <w:szCs w:val="28"/>
        </w:rPr>
        <w:t xml:space="preserve"> «О внесении изменений в постановление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 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12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31.08.2023                                        </w:t>
      </w:r>
      <w:hyperlink r:id="rId13">
        <w:r>
          <w:rPr>
            <w:rStyle w:val="Hyperlink"/>
            <w:color w:val="auto"/>
            <w:sz w:val="28"/>
            <w:szCs w:val="28"/>
            <w:u w:val="none"/>
          </w:rPr>
          <w:t>№ 1936</w:t>
        </w:r>
      </w:hyperlink>
      <w:r>
        <w:rPr>
          <w:sz w:val="28"/>
          <w:szCs w:val="28"/>
        </w:rPr>
        <w:t xml:space="preserve"> «О внесении изменений в постановление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14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06.10.2023                                                    </w:t>
      </w:r>
      <w:hyperlink r:id="rId15">
        <w:r>
          <w:rPr>
            <w:rStyle w:val="Hyperlink"/>
            <w:color w:val="auto"/>
            <w:sz w:val="28"/>
            <w:szCs w:val="28"/>
            <w:u w:val="none"/>
          </w:rPr>
          <w:t>№ 2193</w:t>
        </w:r>
      </w:hyperlink>
      <w:r>
        <w:rPr>
          <w:sz w:val="28"/>
          <w:szCs w:val="28"/>
        </w:rPr>
        <w:t xml:space="preserve"> «О внесении изменений в приложение 2 к постановлению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 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16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12.01.2024 </w:t>
      </w:r>
      <w:hyperlink r:id="rId17">
        <w:r>
          <w:rPr>
            <w:rStyle w:val="Hyperlink"/>
            <w:color w:val="auto"/>
            <w:sz w:val="28"/>
            <w:szCs w:val="28"/>
            <w:u w:val="none"/>
          </w:rPr>
          <w:t>№ 11</w:t>
        </w:r>
      </w:hyperlink>
      <w:r>
        <w:rPr>
          <w:sz w:val="28"/>
          <w:szCs w:val="28"/>
        </w:rPr>
        <w:t xml:space="preserve"> «О внесении изменений в приложения 1 и 3 к постановлению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края»; </w:t>
      </w:r>
    </w:p>
    <w:p>
      <w:pPr>
        <w:pStyle w:val="NormalWeb"/>
        <w:spacing w:beforeAutospacing="0" w:before="0" w:after="0"/>
        <w:ind w:firstLine="709"/>
        <w:jc w:val="both"/>
        <w:rPr>
          <w:sz w:val="28"/>
          <w:szCs w:val="28"/>
        </w:rPr>
      </w:pPr>
      <w:hyperlink r:id="rId18">
        <w:r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Ставрополя от 24.05.2024                        № 1007 «О внесении изменений в приложения 1, 2 и 3 к постановлению администрации города Ставрополя от 03.08.2020 № 1259 «О создании комиссий по делам несовершеннолетних и защите их прав в муниципальном образовании городе Ставрополе Ставропольского края».</w:t>
      </w:r>
    </w:p>
    <w:p>
      <w:pPr>
        <w:pStyle w:val="Western"/>
        <w:spacing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на следующий день после дня его официального опубликования в </w:t>
      </w:r>
      <w:r>
        <w:rPr>
          <w:sz w:val="28"/>
          <w:szCs w:val="28"/>
          <w:shd w:fill="FFFFFF" w:val="clear"/>
        </w:rPr>
        <w:t>сетевом издании «Правовой портал администрации города Ставрополя» (право - ставрополь.рф).</w:t>
      </w:r>
    </w:p>
    <w:p>
      <w:pPr>
        <w:pStyle w:val="Western"/>
        <w:spacing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Western"/>
        <w:spacing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исполнения настоящего постановления возложить                                     на первого заместителя главы администрации города Ставрополя                               Диреганову А.В.</w:t>
      </w:r>
    </w:p>
    <w:p>
      <w:pPr>
        <w:pStyle w:val="Western"/>
        <w:spacing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beforeAutospacing="0" w:before="0" w:after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beforeAutospacing="0" w:before="0" w:after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beforeAutospacing="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Ставрополя                                                             И.И. Ульянч</w:t>
      </w:r>
      <w:r>
        <w:rPr>
          <w:sz w:val="28"/>
          <w:szCs w:val="28"/>
        </w:rPr>
        <w:t>енко</w:t>
      </w:r>
    </w:p>
    <w:sectPr>
      <w:headerReference w:type="default" r:id="rId19"/>
      <w:headerReference w:type="first" r:id="rId20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44151878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  <w:p>
    <w:pPr>
      <w:pStyle w:val="Header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1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e12780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12780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e12780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b1fe8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BodyText"/>
    <w:qFormat/>
    <w:rsid w:val="001e4aa3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rsid w:val="001e4aa3"/>
    <w:pPr>
      <w:spacing w:before="0" w:after="140"/>
    </w:pPr>
    <w:rPr/>
  </w:style>
  <w:style w:type="paragraph" w:styleId="List">
    <w:name w:val="List"/>
    <w:basedOn w:val="BodyText"/>
    <w:rsid w:val="001e4aa3"/>
    <w:pPr/>
    <w:rPr>
      <w:rFonts w:cs="Droid Sans Devanagari"/>
    </w:rPr>
  </w:style>
  <w:style w:type="paragraph" w:styleId="Caption" w:customStyle="1">
    <w:name w:val="Caption"/>
    <w:basedOn w:val="Normal"/>
    <w:qFormat/>
    <w:rsid w:val="001e4a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1e4aa3"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e1278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e12780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 w:customStyle="1">
    <w:name w:val="Колонтитул"/>
    <w:basedOn w:val="Normal"/>
    <w:qFormat/>
    <w:rsid w:val="001e4aa3"/>
    <w:pPr/>
    <w:rPr/>
  </w:style>
  <w:style w:type="paragraph" w:styleId="Header" w:customStyle="1">
    <w:name w:val="Header"/>
    <w:basedOn w:val="Normal"/>
    <w:link w:val="Style14"/>
    <w:uiPriority w:val="99"/>
    <w:unhideWhenUsed/>
    <w:rsid w:val="00e127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Style15"/>
    <w:uiPriority w:val="99"/>
    <w:semiHidden/>
    <w:unhideWhenUsed/>
    <w:rsid w:val="00e127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b1f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77&amp;n=157183&amp;date=16.05.2024" TargetMode="External"/><Relationship Id="rId3" Type="http://schemas.openxmlformats.org/officeDocument/2006/relationships/hyperlink" Target="https://login.consultant.ru/link/?req=doc&amp;base=RLAW077&amp;n=174899&amp;date=16.05.2024&amp;dst=100005&amp;field=134" TargetMode="External"/><Relationship Id="rId4" Type="http://schemas.openxmlformats.org/officeDocument/2006/relationships/hyperlink" Target="https://login.consultant.ru/link/?req=doc&amp;base=RLAW077&amp;n=157183&amp;date=16.05.2024" TargetMode="External"/><Relationship Id="rId5" Type="http://schemas.openxmlformats.org/officeDocument/2006/relationships/hyperlink" Target="https://login.consultant.ru/link/?req=doc&amp;base=RLAW077&amp;n=180272&amp;date=16.05.2024&amp;dst=100005&amp;field=134" TargetMode="External"/><Relationship Id="rId6" Type="http://schemas.openxmlformats.org/officeDocument/2006/relationships/hyperlink" Target="https://login.consultant.ru/link/?req=doc&amp;base=RLAW077&amp;n=157183&amp;date=16.05.2024" TargetMode="External"/><Relationship Id="rId7" Type="http://schemas.openxmlformats.org/officeDocument/2006/relationships/hyperlink" Target="https://login.consultant.ru/link/?req=doc&amp;base=RLAW077&amp;n=184905&amp;date=16.05.2024&amp;dst=100005&amp;field=134" TargetMode="External"/><Relationship Id="rId8" Type="http://schemas.openxmlformats.org/officeDocument/2006/relationships/hyperlink" Target="https://login.consultant.ru/link/?req=doc&amp;base=RLAW077&amp;n=157183&amp;date=16.05.2024" TargetMode="External"/><Relationship Id="rId9" Type="http://schemas.openxmlformats.org/officeDocument/2006/relationships/hyperlink" Target="https://login.consultant.ru/link/?req=doc&amp;base=RLAW077&amp;n=192871&amp;date=16.05.2024&amp;dst=100005&amp;field=134" TargetMode="External"/><Relationship Id="rId10" Type="http://schemas.openxmlformats.org/officeDocument/2006/relationships/hyperlink" Target="https://login.consultant.ru/link/?req=doc&amp;base=RLAW077&amp;n=157183&amp;date=16.05.2024" TargetMode="External"/><Relationship Id="rId11" Type="http://schemas.openxmlformats.org/officeDocument/2006/relationships/hyperlink" Target="https://login.consultant.ru/link/?req=doc&amp;base=RLAW077&amp;n=207146&amp;date=16.05.2024&amp;dst=100005&amp;field=134" TargetMode="External"/><Relationship Id="rId12" Type="http://schemas.openxmlformats.org/officeDocument/2006/relationships/hyperlink" Target="https://login.consultant.ru/link/?req=doc&amp;base=RLAW077&amp;n=157183&amp;date=16.05.2024" TargetMode="External"/><Relationship Id="rId13" Type="http://schemas.openxmlformats.org/officeDocument/2006/relationships/hyperlink" Target="https://login.consultant.ru/link/?req=doc&amp;base=RLAW077&amp;n=211917&amp;date=16.05.2024&amp;dst=100005&amp;field=134" TargetMode="External"/><Relationship Id="rId14" Type="http://schemas.openxmlformats.org/officeDocument/2006/relationships/hyperlink" Target="https://login.consultant.ru/link/?req=doc&amp;base=RLAW077&amp;n=157183&amp;date=16.05.2024" TargetMode="External"/><Relationship Id="rId15" Type="http://schemas.openxmlformats.org/officeDocument/2006/relationships/hyperlink" Target="https://login.consultant.ru/link/?req=doc&amp;base=RLAW077&amp;n=213531&amp;date=16.05.2024&amp;dst=100005&amp;field=134" TargetMode="External"/><Relationship Id="rId16" Type="http://schemas.openxmlformats.org/officeDocument/2006/relationships/hyperlink" Target="https://login.consultant.ru/link/?req=doc&amp;base=RLAW077&amp;n=157183&amp;date=16.05.2024" TargetMode="External"/><Relationship Id="rId17" Type="http://schemas.openxmlformats.org/officeDocument/2006/relationships/hyperlink" Target="https://login.consultant.ru/link/?req=doc&amp;base=RLAW077&amp;n=217632&amp;date=16.05.2024&amp;dst=100005&amp;field=134" TargetMode="External"/><Relationship Id="rId18" Type="http://schemas.openxmlformats.org/officeDocument/2006/relationships/hyperlink" Target="https://login.consultant.ru/link/?req=doc&amp;base=RLAW077&amp;n=157183&amp;date=16.05.2024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Application>LibreOffice/7.6.6.3$Linux_X86_64 LibreOffice_project/60$Build-3</Application>
  <AppVersion>15.0000</AppVersion>
  <Pages>13</Pages>
  <Words>2112</Words>
  <Characters>16586</Characters>
  <CharactersWithSpaces>20222</CharactersWithSpaces>
  <Paragraphs>217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2024-05-16T12:13:00Z</dcterms:created>
  <dc:creator>407402400</dc:creator>
  <dc:description/>
  <dc:language>ru-RU</dc:language>
  <cp:lastModifiedBy/>
  <cp:lastPrinted>2024-10-16T14:24:57Z</cp:lastPrinted>
  <dcterms:modified xsi:type="dcterms:W3CDTF">2024-10-16T16:44:09Z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