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10.xml"/>
  <Override ContentType="application/vnd.openxmlformats-officedocument.wordprocessingml.header+xml" PartName="/word/header11.xml"/>
  <Override ContentType="application/vnd.openxmlformats-officedocument.wordprocessingml.header+xml" PartName="/word/header12.xml"/>
  <Override ContentType="application/vnd.openxmlformats-officedocument.wordprocessingml.header+xml" PartName="/word/header13.xml"/>
  <Override ContentType="application/vnd.openxmlformats-officedocument.wordprocessingml.header+xml" PartName="/word/header14.xml"/>
  <Override ContentType="application/vnd.openxmlformats-officedocument.wordprocessingml.header+xml" PartName="/word/header15.xml"/>
  <Override ContentType="application/vnd.openxmlformats-officedocument.wordprocessingml.header+xml" PartName="/word/header16.xml"/>
  <Override ContentType="application/vnd.openxmlformats-officedocument.wordprocessingml.header+xml" PartName="/word/header17.xml"/>
  <Override ContentType="application/vnd.openxmlformats-officedocument.wordprocessingml.header+xml" PartName="/word/header18.xml"/>
  <Override ContentType="application/vnd.openxmlformats-officedocument.wordprocessingml.header+xml" PartName="/word/header19.xml"/>
  <Override ContentType="application/vnd.openxmlformats-officedocument.wordprocessingml.header+xml" PartName="/word/header2.xml"/>
  <Override ContentType="application/vnd.openxmlformats-officedocument.wordprocessingml.header+xml" PartName="/word/header20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header+xml" PartName="/word/head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29000000">
      <w:pPr>
        <w:pStyle w:val="Style_3"/>
        <w:spacing w:line="240" w:lineRule="auto"/>
        <w:ind/>
        <w:rPr>
          <w:sz w:val="32"/>
        </w:rPr>
      </w:pPr>
      <w:r>
        <w:rPr>
          <w:color w:val="FFFFFF"/>
          <w:sz w:val="32"/>
        </w:rPr>
        <w:drawing>
          <wp:inline>
            <wp:extent cx="819328" cy="77089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1"/>
                    <a:stretch/>
                  </pic:blipFill>
                  <pic:spPr>
                    <a:xfrm flipH="false" flipV="false" rot="0">
                      <a:ext cx="819328" cy="77089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A000000">
      <w:pPr>
        <w:pStyle w:val="Style_3"/>
        <w:spacing w:line="240" w:lineRule="auto"/>
        <w:ind/>
        <w:rPr>
          <w:sz w:val="32"/>
        </w:rPr>
      </w:pPr>
      <w:r>
        <w:rPr>
          <w:sz w:val="36"/>
        </w:rPr>
        <w:t>Р А С П О Р Я Ж Е Н И Е</w:t>
      </w:r>
      <w:r>
        <w:rPr>
          <w:sz w:val="32"/>
        </w:rPr>
        <w:br/>
      </w:r>
      <w:r>
        <w:rPr>
          <w:spacing w:val="30"/>
          <w:sz w:val="32"/>
        </w:rPr>
        <w:t>АДМИНИСТРАЦИИ ГОРОДА СТАВРОПОЛЯ</w:t>
      </w:r>
      <w:r>
        <w:rPr>
          <w:spacing w:val="30"/>
          <w:sz w:val="32"/>
        </w:rPr>
        <w:br/>
      </w:r>
      <w:r>
        <w:rPr>
          <w:spacing w:val="30"/>
          <w:sz w:val="32"/>
        </w:rPr>
        <w:t>СТАВРОПОЛЬСКОГО КРАЯ</w:t>
      </w:r>
    </w:p>
    <w:p w14:paraId="2B000000">
      <w:pPr>
        <w:tabs>
          <w:tab w:leader="none" w:pos="7316" w:val="left"/>
        </w:tabs>
        <w:spacing w:line="240" w:lineRule="auto"/>
        <w:ind/>
        <w:jc w:val="both"/>
        <w:rPr>
          <w:spacing w:val="30"/>
          <w:sz w:val="32"/>
        </w:rPr>
      </w:pPr>
      <w:r>
        <w:rPr>
          <w:spacing w:val="30"/>
          <w:sz w:val="32"/>
        </w:rPr>
        <w:tab/>
      </w:r>
    </w:p>
    <w:p w14:paraId="2C000000">
      <w:pPr>
        <w:spacing w:line="240" w:lineRule="auto"/>
        <w:ind/>
        <w:rPr>
          <w:sz w:val="28"/>
        </w:rPr>
      </w:pPr>
      <w:r>
        <w:rPr>
          <w:spacing w:val="30"/>
          <w:sz w:val="32"/>
        </w:rPr>
        <w:t xml:space="preserve">25.06.2024                 г. Ставрополь      </w:t>
      </w:r>
      <w:r>
        <w:rPr>
          <w:spacing w:val="30"/>
          <w:sz w:val="32"/>
        </w:rPr>
        <w:t xml:space="preserve">     </w:t>
      </w:r>
      <w:r>
        <w:rPr>
          <w:spacing w:val="30"/>
          <w:sz w:val="32"/>
        </w:rPr>
        <w:t xml:space="preserve">        </w:t>
      </w:r>
      <w:r>
        <w:rPr>
          <w:spacing w:val="30"/>
          <w:sz w:val="32"/>
        </w:rPr>
        <w:t xml:space="preserve"> № 34-</w:t>
      </w:r>
      <w:r>
        <w:rPr>
          <w:spacing w:val="30"/>
          <w:sz w:val="32"/>
        </w:rPr>
        <w:t>р</w:t>
      </w:r>
    </w:p>
    <w:p w14:paraId="2D000000">
      <w:pPr>
        <w:spacing w:line="240" w:lineRule="auto"/>
        <w:ind/>
        <w:rPr>
          <w:sz w:val="28"/>
        </w:rPr>
      </w:pPr>
    </w:p>
    <w:p w14:paraId="2E000000">
      <w:pPr>
        <w:spacing w:line="240" w:lineRule="auto"/>
        <w:ind/>
        <w:rPr>
          <w:sz w:val="28"/>
        </w:rPr>
      </w:pPr>
    </w:p>
    <w:p w14:paraId="2F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 xml:space="preserve">О внесении изменений в </w:t>
      </w:r>
      <w:r>
        <w:rPr>
          <w:sz w:val="28"/>
        </w:rPr>
        <w:t>приложения 1 и 3 к</w:t>
      </w:r>
      <w:r>
        <w:rPr>
          <w:sz w:val="28"/>
        </w:rPr>
        <w:t xml:space="preserve"> распоряжени</w:t>
      </w:r>
      <w:r>
        <w:rPr>
          <w:sz w:val="28"/>
        </w:rPr>
        <w:t xml:space="preserve">ю </w:t>
      </w:r>
      <w:r>
        <w:rPr>
          <w:sz w:val="28"/>
        </w:rPr>
        <w:t>администрации города Ставрополя от 02.07.2019 № 61-р «Об учетной политике администрации города Ставрополя»</w:t>
      </w:r>
    </w:p>
    <w:p w14:paraId="30000000">
      <w:pPr>
        <w:ind/>
        <w:jc w:val="both"/>
        <w:outlineLvl w:val="0"/>
        <w:rPr>
          <w:sz w:val="28"/>
        </w:rPr>
      </w:pPr>
    </w:p>
    <w:p w14:paraId="3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соответствии с Федеральным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"consultantplus://offline/ref=C270970FBF1191866FB5A6907F5FE9727020FB64FE3783E97D59018F29936CBFA6D48E5925F7B140E7A3C7C71Es4LAG"</w:instrText>
      </w:r>
      <w:r>
        <w:rPr>
          <w:sz w:val="28"/>
        </w:rPr>
        <w:fldChar w:fldCharType="separate"/>
      </w:r>
      <w:r>
        <w:rPr>
          <w:sz w:val="28"/>
        </w:rPr>
        <w:t>законом</w:t>
      </w:r>
      <w:r>
        <w:rPr>
          <w:sz w:val="28"/>
        </w:rPr>
        <w:fldChar w:fldCharType="end"/>
      </w:r>
      <w:r>
        <w:rPr>
          <w:sz w:val="28"/>
        </w:rPr>
        <w:t xml:space="preserve"> от 06 декабря 2011 г. № 402-ФЗ «О бухгалтерском учете», федеральным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"consultantplus://offline/ref=C270970FBF1191866FB5A6907F5FE9727728F261F73E83E97D59018F29936CBFB4D4D65527F6AF40E4B69196581D736C79413F7A73CF831Fs0LEG"</w:instrText>
      </w:r>
      <w:r>
        <w:rPr>
          <w:sz w:val="28"/>
        </w:rPr>
        <w:fldChar w:fldCharType="separate"/>
      </w:r>
      <w:r>
        <w:rPr>
          <w:sz w:val="28"/>
        </w:rPr>
        <w:t>стандартом</w:t>
      </w:r>
      <w:r>
        <w:rPr>
          <w:sz w:val="28"/>
        </w:rPr>
        <w:fldChar w:fldCharType="end"/>
      </w:r>
      <w:r>
        <w:rPr>
          <w:sz w:val="28"/>
        </w:rPr>
        <w:t xml:space="preserve"> бухгалтерского учета для организаций государственного сектора «Учетная политика, оценочные значения и ошибки», утвержденным приказом Министерства финансов Российской Федерации от 30 декабря 2017 г. № 274н, Единым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"consultantplus://offline/ref=C270970FBF1191866FB5A6907F5FE972702EF665F63383E97D59018F29936CBFB4D4D65125F6A415B4F990CA1E49606F7A413C786FsCLFG"</w:instrText>
      </w:r>
      <w:r>
        <w:rPr>
          <w:sz w:val="28"/>
        </w:rPr>
        <w:fldChar w:fldCharType="separate"/>
      </w:r>
      <w:r>
        <w:rPr>
          <w:sz w:val="28"/>
        </w:rPr>
        <w:t>планом</w:t>
      </w:r>
      <w:r>
        <w:rPr>
          <w:sz w:val="28"/>
        </w:rPr>
        <w:fldChar w:fldCharType="end"/>
      </w:r>
      <w:r>
        <w:rPr>
          <w:sz w:val="28"/>
        </w:rPr>
        <w:t xml:space="preserve">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"consultantplus://offline/ref=C270970FBF1191866FB5A6907F5FE972702EF665F63383E97D59018F29936CBFB4D4D65527F6AC49E2B69196581D736C79413F7A73CF831Fs0LEG"</w:instrText>
      </w:r>
      <w:r>
        <w:rPr>
          <w:sz w:val="28"/>
        </w:rPr>
        <w:fldChar w:fldCharType="separate"/>
      </w:r>
      <w:r>
        <w:rPr>
          <w:sz w:val="28"/>
        </w:rPr>
        <w:t>Инструкцией</w:t>
      </w:r>
      <w:r>
        <w:rPr>
          <w:sz w:val="28"/>
        </w:rPr>
        <w:fldChar w:fldCharType="end"/>
      </w:r>
      <w:r>
        <w:rPr>
          <w:sz w:val="28"/>
        </w:rPr>
        <w:t xml:space="preserve"> по его применению, утвержденными приказом Министерства финансов Российской Федерации от 01 декабря 2010 г. № 157н,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"consultantplus://offline/ref=C270970FBF1191866FB5A6907F5FE972702FF363FE3083E97D59018F29936CBFB4D4D65524F5A64AB1EC8192114A7F70795D207A6DCFs8L1G"</w:instrText>
      </w:r>
      <w:r>
        <w:rPr>
          <w:sz w:val="28"/>
        </w:rPr>
        <w:fldChar w:fldCharType="separate"/>
      </w:r>
      <w:r>
        <w:rPr>
          <w:sz w:val="28"/>
        </w:rPr>
        <w:t>Планом</w:t>
      </w:r>
      <w:r>
        <w:rPr>
          <w:sz w:val="28"/>
        </w:rPr>
        <w:fldChar w:fldCharType="end"/>
      </w:r>
      <w:r>
        <w:rPr>
          <w:sz w:val="28"/>
        </w:rPr>
        <w:t xml:space="preserve"> счетов бюджетного учета и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"consultantplus://offline/ref=C270970FBF1191866FB5A6907F5FE972702FF363FE3083E97D59018F29936CBFB4D4D65527F4AE44EDB69196581D736C79413F7A73CF831Fs0LEG"</w:instrText>
      </w:r>
      <w:r>
        <w:rPr>
          <w:sz w:val="28"/>
        </w:rPr>
        <w:fldChar w:fldCharType="separate"/>
      </w:r>
      <w:r>
        <w:rPr>
          <w:sz w:val="28"/>
        </w:rPr>
        <w:t>Инструкцией</w:t>
      </w:r>
      <w:r>
        <w:rPr>
          <w:sz w:val="28"/>
        </w:rPr>
        <w:fldChar w:fldCharType="end"/>
      </w:r>
      <w:r>
        <w:rPr>
          <w:sz w:val="28"/>
        </w:rPr>
        <w:t xml:space="preserve"> по его применению, утвержденными приказом Министерства финансов Российской Федерации от 06 декабря 2010 г. № 162н</w:t>
      </w:r>
    </w:p>
    <w:p w14:paraId="32000000">
      <w:pPr>
        <w:rPr>
          <w:sz w:val="28"/>
        </w:rPr>
      </w:pPr>
    </w:p>
    <w:p w14:paraId="33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1. Внести </w:t>
      </w:r>
      <w:r>
        <w:rPr>
          <w:sz w:val="28"/>
        </w:rPr>
        <w:t>в</w:t>
      </w:r>
      <w:r>
        <w:rPr>
          <w:sz w:val="28"/>
        </w:rPr>
        <w:t xml:space="preserve"> приложени</w:t>
      </w:r>
      <w:r>
        <w:rPr>
          <w:sz w:val="28"/>
        </w:rPr>
        <w:t>я 1 и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 xml:space="preserve"> к распоряжению администрации города Ставрополя от 02.07.2019 № 61-р «Об учетной политике администрации города Ставрополя»</w:t>
      </w:r>
      <w:r>
        <w:rPr>
          <w:sz w:val="28"/>
        </w:rPr>
        <w:t xml:space="preserve"> (далее – распоряжение) следующие изменения:</w:t>
      </w:r>
    </w:p>
    <w:p w14:paraId="34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1) приложение 1 </w:t>
      </w:r>
      <w:r>
        <w:rPr>
          <w:sz w:val="28"/>
        </w:rPr>
        <w:t>«Учетная политика администрации города Ставрополя»</w:t>
      </w:r>
      <w:r>
        <w:rPr>
          <w:sz w:val="28"/>
        </w:rPr>
        <w:t xml:space="preserve"> к распоряжению</w:t>
      </w:r>
      <w:r>
        <w:rPr>
          <w:sz w:val="28"/>
        </w:rPr>
        <w:t xml:space="preserve"> изложи</w:t>
      </w:r>
      <w:r>
        <w:rPr>
          <w:sz w:val="28"/>
        </w:rPr>
        <w:t>ть</w:t>
      </w:r>
      <w:r>
        <w:rPr>
          <w:sz w:val="28"/>
        </w:rPr>
        <w:t xml:space="preserve"> в </w:t>
      </w:r>
      <w:r>
        <w:rPr>
          <w:sz w:val="28"/>
        </w:rPr>
        <w:t>новой редакции согласно приложению 1</w:t>
      </w:r>
      <w:r>
        <w:rPr>
          <w:sz w:val="28"/>
        </w:rPr>
        <w:t>;</w:t>
      </w:r>
    </w:p>
    <w:p w14:paraId="35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2) </w:t>
      </w:r>
      <w:r>
        <w:rPr>
          <w:sz w:val="28"/>
        </w:rPr>
        <w:t>п</w:t>
      </w:r>
      <w:r>
        <w:rPr>
          <w:sz w:val="28"/>
        </w:rPr>
        <w:t>риложение 3 «Г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"consultantplus://offline/ref=A05695BEF8D7E19AF5FD54365D293773284C865A28655E89F78F2E86AF3D34D9C8F95FCE8BA10A09773BD24C7B54598CDD10864657F2A966BC644A90gAv0J"</w:instrText>
      </w:r>
      <w:r>
        <w:rPr>
          <w:sz w:val="28"/>
        </w:rPr>
        <w:fldChar w:fldCharType="separate"/>
      </w:r>
      <w:r>
        <w:rPr>
          <w:sz w:val="28"/>
        </w:rPr>
        <w:t>рафик</w:t>
      </w:r>
      <w:r>
        <w:rPr>
          <w:sz w:val="28"/>
        </w:rPr>
        <w:fldChar w:fldCharType="end"/>
      </w:r>
      <w:r>
        <w:rPr>
          <w:sz w:val="28"/>
        </w:rPr>
        <w:t xml:space="preserve"> документооборота по учету в администрации города Ставрополя» к распоряжению </w:t>
      </w:r>
      <w:r>
        <w:rPr>
          <w:sz w:val="28"/>
        </w:rPr>
        <w:t>изложи</w:t>
      </w:r>
      <w:r>
        <w:rPr>
          <w:sz w:val="28"/>
        </w:rPr>
        <w:t>ть</w:t>
      </w:r>
      <w:r>
        <w:rPr>
          <w:sz w:val="28"/>
        </w:rPr>
        <w:t xml:space="preserve"> в новой редакции согласно приложению 2</w:t>
      </w:r>
      <w:r>
        <w:rPr>
          <w:sz w:val="28"/>
        </w:rPr>
        <w:t>.</w:t>
      </w:r>
    </w:p>
    <w:p w14:paraId="36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 Признать утратившими силу:</w:t>
      </w:r>
    </w:p>
    <w:p w14:paraId="37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распоряжени</w:t>
      </w:r>
      <w:r>
        <w:rPr>
          <w:sz w:val="28"/>
        </w:rPr>
        <w:t>е</w:t>
      </w:r>
      <w:r>
        <w:rPr>
          <w:sz w:val="28"/>
        </w:rPr>
        <w:t xml:space="preserve"> администрации города Ставрополя от 27.07.2020 № 90-р «О внесении </w:t>
      </w:r>
      <w:r>
        <w:rPr>
          <w:sz w:val="28"/>
        </w:rPr>
        <w:t>изменения в приложение 2 к распоряжению администрации города Ставрополя от 02.07.2019 № 61-р «Об учетной политике администрации города Ставрополя»;</w:t>
      </w:r>
    </w:p>
    <w:p w14:paraId="38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распоряжение администрации города Ставрополя от 22.06.2022 № 44-р </w:t>
      </w:r>
      <w:r>
        <w:rPr>
          <w:sz w:val="28"/>
        </w:rPr>
        <w:t>«</w:t>
      </w:r>
      <w:r>
        <w:rPr>
          <w:sz w:val="28"/>
        </w:rPr>
        <w:t>О внесении изменений в приложение 1 к распоряжению администрации города Ставрополя от 02.07.2019 № 61-р «Об учетной политике администрации города Ставрополя»;</w:t>
      </w:r>
    </w:p>
    <w:p w14:paraId="39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распоряжение администрации города Ставрополя от 27.12.2022 № 86-р «О внесении изменений в приложения 1 и 3 к распоряжению администрации </w:t>
      </w:r>
      <w:r>
        <w:rPr>
          <w:sz w:val="28"/>
        </w:rPr>
        <w:t>города Ставрополя от 02.07.2019 № 61-р «Об учетной политике администрации города Ставрополя».</w:t>
      </w:r>
    </w:p>
    <w:p w14:paraId="3A000000">
      <w:pPr>
        <w:ind w:firstLine="720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 Настоящее распоряжение вступает в силу со дня его подписания</w:t>
      </w:r>
      <w:r>
        <w:rPr>
          <w:sz w:val="28"/>
        </w:rPr>
        <w:t>.</w:t>
      </w:r>
    </w:p>
    <w:p w14:paraId="3B000000">
      <w:pPr>
        <w:ind w:firstLine="720" w:left="0"/>
        <w:jc w:val="both"/>
        <w:rPr>
          <w:sz w:val="28"/>
        </w:rPr>
      </w:pPr>
    </w:p>
    <w:p w14:paraId="3C000000">
      <w:pPr>
        <w:ind w:firstLine="720" w:left="0"/>
        <w:jc w:val="both"/>
        <w:rPr>
          <w:sz w:val="28"/>
        </w:rPr>
      </w:pPr>
    </w:p>
    <w:p w14:paraId="3D000000">
      <w:pPr>
        <w:spacing w:line="240" w:lineRule="exact"/>
        <w:ind/>
        <w:jc w:val="both"/>
        <w:rPr>
          <w:color w:val="000000"/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города Ставрополя</w:t>
      </w:r>
      <w:r>
        <w:rPr>
          <w:sz w:val="28"/>
        </w:rPr>
        <w:t xml:space="preserve">                                                             </w:t>
      </w:r>
      <w:r>
        <w:rPr>
          <w:sz w:val="28"/>
        </w:rPr>
        <w:t>И.И. Ульянченко</w:t>
      </w:r>
    </w:p>
    <w:p w14:paraId="3E000000">
      <w:pPr>
        <w:widowControl w:val="0"/>
        <w:tabs>
          <w:tab w:leader="none" w:pos="5040" w:val="left"/>
        </w:tabs>
        <w:spacing w:line="240" w:lineRule="exact"/>
        <w:ind w:firstLine="5387" w:left="0"/>
        <w:rPr>
          <w:color w:val="000000"/>
          <w:sz w:val="28"/>
        </w:rPr>
      </w:pPr>
    </w:p>
    <w:p w14:paraId="3F000000">
      <w:pPr>
        <w:widowControl w:val="0"/>
        <w:tabs>
          <w:tab w:leader="none" w:pos="5040" w:val="left"/>
        </w:tabs>
        <w:spacing w:line="240" w:lineRule="exact"/>
        <w:ind w:firstLine="5387" w:left="0"/>
        <w:rPr>
          <w:color w:val="000000"/>
          <w:sz w:val="28"/>
        </w:rPr>
      </w:pPr>
    </w:p>
    <w:p w14:paraId="40000000">
      <w:pPr>
        <w:sectPr>
          <w:headerReference r:id="rId2" w:type="default"/>
          <w:headerReference r:id="rId7" w:type="even"/>
          <w:pgSz w:h="16838" w:orient="portrait" w:w="11906"/>
          <w:pgMar w:bottom="1134" w:footer="709" w:gutter="0" w:header="709" w:left="1985" w:right="567" w:top="0"/>
          <w:pgNumType w:start="1"/>
          <w:titlePg/>
        </w:sectPr>
      </w:pPr>
    </w:p>
    <w:p w14:paraId="41000000">
      <w:pPr>
        <w:widowControl w:val="0"/>
        <w:tabs>
          <w:tab w:leader="none" w:pos="5040" w:val="left"/>
        </w:tabs>
        <w:spacing w:line="240" w:lineRule="exact"/>
        <w:ind w:firstLine="5387" w:left="0"/>
        <w:rPr>
          <w:color w:val="000000"/>
          <w:sz w:val="28"/>
        </w:rPr>
      </w:pPr>
      <w:r>
        <w:rPr>
          <w:color w:val="000000"/>
          <w:sz w:val="28"/>
        </w:rPr>
        <w:t>Приложение 1</w:t>
      </w:r>
    </w:p>
    <w:p w14:paraId="42000000">
      <w:pPr>
        <w:widowControl w:val="0"/>
        <w:tabs>
          <w:tab w:leader="none" w:pos="5040" w:val="left"/>
        </w:tabs>
        <w:spacing w:line="240" w:lineRule="exact"/>
        <w:ind w:firstLine="5387" w:left="0"/>
        <w:rPr>
          <w:color w:val="000000"/>
          <w:sz w:val="28"/>
        </w:rPr>
      </w:pPr>
    </w:p>
    <w:p w14:paraId="43000000">
      <w:pPr>
        <w:widowControl w:val="0"/>
        <w:tabs>
          <w:tab w:leader="none" w:pos="5040" w:val="left"/>
        </w:tabs>
        <w:spacing w:line="240" w:lineRule="exact"/>
        <w:ind w:firstLine="5387" w:left="0"/>
        <w:rPr>
          <w:color w:val="000000"/>
          <w:sz w:val="28"/>
        </w:rPr>
      </w:pPr>
      <w:r>
        <w:rPr>
          <w:color w:val="000000"/>
          <w:sz w:val="28"/>
        </w:rPr>
        <w:t xml:space="preserve">к распоряжению </w:t>
      </w:r>
      <w:r>
        <w:rPr>
          <w:color w:val="000000"/>
          <w:sz w:val="28"/>
        </w:rPr>
        <w:t>администрации</w:t>
      </w:r>
    </w:p>
    <w:p w14:paraId="44000000">
      <w:pPr>
        <w:widowControl w:val="0"/>
        <w:tabs>
          <w:tab w:leader="none" w:pos="5040" w:val="left"/>
        </w:tabs>
        <w:spacing w:line="240" w:lineRule="exact"/>
        <w:ind w:firstLine="5387" w:left="0"/>
        <w:rPr>
          <w:color w:val="000000"/>
          <w:sz w:val="28"/>
        </w:rPr>
      </w:pPr>
      <w:r>
        <w:rPr>
          <w:color w:val="000000"/>
          <w:sz w:val="28"/>
        </w:rPr>
        <w:t>города Ставрополя</w:t>
      </w:r>
    </w:p>
    <w:p w14:paraId="45000000">
      <w:pPr>
        <w:widowControl w:val="0"/>
        <w:tabs>
          <w:tab w:leader="none" w:pos="4860" w:val="left"/>
          <w:tab w:leader="none" w:pos="5040" w:val="left"/>
        </w:tabs>
        <w:spacing w:line="240" w:lineRule="exact"/>
        <w:ind w:firstLine="5387" w:left="0"/>
        <w:rPr>
          <w:color w:val="000000"/>
          <w:sz w:val="28"/>
        </w:rPr>
      </w:pPr>
      <w:r>
        <w:rPr>
          <w:color w:val="000000"/>
          <w:sz w:val="28"/>
        </w:rPr>
        <w:t xml:space="preserve">от 25.06.2024 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34-р</w:t>
      </w:r>
    </w:p>
    <w:p w14:paraId="46000000">
      <w:pPr>
        <w:pStyle w:val="Style_4"/>
        <w:widowControl w:val="1"/>
        <w:ind w:firstLine="720" w:left="0"/>
        <w:jc w:val="center"/>
        <w:rPr>
          <w:rFonts w:ascii="Times New Roman" w:hAnsi="Times New Roman"/>
          <w:b w:val="0"/>
          <w:sz w:val="28"/>
        </w:rPr>
      </w:pPr>
    </w:p>
    <w:p w14:paraId="47000000">
      <w:pPr>
        <w:pStyle w:val="Style_4"/>
        <w:widowControl w:val="1"/>
        <w:ind w:firstLine="720" w:left="0"/>
        <w:jc w:val="center"/>
        <w:rPr>
          <w:rFonts w:ascii="Times New Roman" w:hAnsi="Times New Roman"/>
          <w:b w:val="0"/>
          <w:sz w:val="28"/>
        </w:rPr>
      </w:pPr>
    </w:p>
    <w:p w14:paraId="48000000">
      <w:pPr>
        <w:pStyle w:val="Style_4"/>
        <w:widowControl w:val="1"/>
        <w:ind w:firstLine="720" w:left="0"/>
        <w:jc w:val="center"/>
        <w:rPr>
          <w:rFonts w:ascii="Times New Roman" w:hAnsi="Times New Roman"/>
          <w:b w:val="0"/>
          <w:sz w:val="28"/>
        </w:rPr>
      </w:pPr>
    </w:p>
    <w:p w14:paraId="49000000">
      <w:pPr>
        <w:pStyle w:val="Style_4"/>
        <w:widowControl w:val="1"/>
        <w:spacing w:line="240" w:lineRule="exact"/>
        <w:ind w:firstLine="720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УЧЕТНАЯ ПОЛИТИКА</w:t>
      </w:r>
    </w:p>
    <w:p w14:paraId="4A000000">
      <w:pPr>
        <w:pStyle w:val="Style_4"/>
        <w:widowControl w:val="1"/>
        <w:spacing w:line="240" w:lineRule="exact"/>
        <w:ind w:firstLine="720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администрации города Ставрополя</w:t>
      </w:r>
    </w:p>
    <w:p w14:paraId="4B000000">
      <w:pPr>
        <w:pStyle w:val="Style_4"/>
        <w:widowControl w:val="1"/>
        <w:ind w:firstLine="720" w:left="708"/>
        <w:rPr>
          <w:rFonts w:ascii="Times New Roman" w:hAnsi="Times New Roman"/>
          <w:b w:val="0"/>
          <w:sz w:val="28"/>
        </w:rPr>
      </w:pPr>
    </w:p>
    <w:p w14:paraId="4C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 </w:t>
      </w:r>
      <w:r>
        <w:rPr>
          <w:sz w:val="28"/>
        </w:rPr>
        <w:t>У</w:t>
      </w:r>
      <w:r>
        <w:rPr>
          <w:sz w:val="28"/>
        </w:rPr>
        <w:t>чет в администрации города Ставрополя (далее –</w:t>
      </w:r>
      <w:r>
        <w:rPr>
          <w:sz w:val="28"/>
        </w:rPr>
        <w:t xml:space="preserve"> </w:t>
      </w:r>
      <w:r>
        <w:rPr>
          <w:sz w:val="28"/>
        </w:rPr>
        <w:t xml:space="preserve">учет) осуществляется в соответствии с </w:t>
      </w:r>
      <w:r>
        <w:rPr>
          <w:sz w:val="28"/>
        </w:rPr>
        <w:t>нормативными правовыми актами, регулирующими ведение бухгалтерского учета и составление бухгалтерской (финансовой) отчетности:</w:t>
      </w:r>
    </w:p>
    <w:p w14:paraId="4D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1) </w:t>
      </w:r>
      <w:r>
        <w:rPr>
          <w:sz w:val="28"/>
        </w:rPr>
        <w:t>Бюджетны</w:t>
      </w:r>
      <w:r>
        <w:rPr>
          <w:sz w:val="28"/>
        </w:rPr>
        <w:t>м кодексом Российской Федерации;</w:t>
      </w:r>
    </w:p>
    <w:p w14:paraId="4E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2) </w:t>
      </w:r>
      <w:r>
        <w:rPr>
          <w:sz w:val="28"/>
        </w:rPr>
        <w:t xml:space="preserve">Федеральным законом от </w:t>
      </w:r>
      <w:r>
        <w:rPr>
          <w:sz w:val="28"/>
        </w:rPr>
        <w:t>06 декабря 2011 г. №</w:t>
      </w:r>
      <w:r>
        <w:rPr>
          <w:sz w:val="28"/>
        </w:rPr>
        <w:t xml:space="preserve"> </w:t>
      </w:r>
      <w:r>
        <w:rPr>
          <w:sz w:val="28"/>
        </w:rPr>
        <w:t>402</w:t>
      </w:r>
      <w:r>
        <w:rPr>
          <w:sz w:val="28"/>
        </w:rPr>
        <w:t>-</w:t>
      </w:r>
      <w:r>
        <w:rPr>
          <w:sz w:val="28"/>
        </w:rPr>
        <w:t>Ф</w:t>
      </w:r>
      <w:r>
        <w:rPr>
          <w:sz w:val="28"/>
        </w:rPr>
        <w:t>З «О</w:t>
      </w:r>
      <w:r>
        <w:rPr>
          <w:sz w:val="28"/>
        </w:rPr>
        <w:t> </w:t>
      </w:r>
      <w:r>
        <w:rPr>
          <w:sz w:val="28"/>
        </w:rPr>
        <w:t>бухгалтерском учете»</w:t>
      </w:r>
      <w:r>
        <w:rPr>
          <w:sz w:val="28"/>
        </w:rPr>
        <w:t>;</w:t>
      </w:r>
    </w:p>
    <w:p w14:paraId="4F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3) </w:t>
      </w:r>
      <w:r>
        <w:rPr>
          <w:sz w:val="28"/>
        </w:rPr>
        <w:t>федеральным стандартом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утвержденным приказом Министерства финансов Российской Федерации от 31 декабря 2016 г.</w:t>
      </w:r>
      <w:r>
        <w:rPr>
          <w:sz w:val="28"/>
        </w:rPr>
        <w:t xml:space="preserve"> </w:t>
      </w:r>
      <w:r>
        <w:rPr>
          <w:sz w:val="28"/>
        </w:rPr>
        <w:t>№ 256н;</w:t>
      </w:r>
    </w:p>
    <w:p w14:paraId="50000000">
      <w:pPr>
        <w:spacing w:line="228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4) </w:t>
      </w:r>
      <w:r>
        <w:rPr>
          <w:sz w:val="28"/>
        </w:rPr>
        <w:t>ф</w:t>
      </w:r>
      <w:r>
        <w:rPr>
          <w:sz w:val="28"/>
        </w:rPr>
        <w:t>едеральны</w:t>
      </w:r>
      <w:r>
        <w:rPr>
          <w:sz w:val="28"/>
        </w:rPr>
        <w:t>м</w:t>
      </w:r>
      <w:r>
        <w:rPr>
          <w:sz w:val="28"/>
        </w:rPr>
        <w:t xml:space="preserve"> стандарт</w:t>
      </w:r>
      <w:r>
        <w:rPr>
          <w:sz w:val="28"/>
        </w:rPr>
        <w:t>ом</w:t>
      </w:r>
      <w:r>
        <w:rPr>
          <w:sz w:val="28"/>
        </w:rPr>
        <w:t xml:space="preserve"> бухгалтерского учета для организаций государственного сектора </w:t>
      </w:r>
      <w:r>
        <w:rPr>
          <w:sz w:val="28"/>
        </w:rPr>
        <w:t>«</w:t>
      </w:r>
      <w:r>
        <w:rPr>
          <w:sz w:val="28"/>
        </w:rPr>
        <w:t>Основные средства</w:t>
      </w:r>
      <w:r>
        <w:rPr>
          <w:sz w:val="28"/>
        </w:rPr>
        <w:t>», утвержденным п</w:t>
      </w:r>
      <w:r>
        <w:rPr>
          <w:sz w:val="28"/>
        </w:rPr>
        <w:t xml:space="preserve">риказом </w:t>
      </w:r>
      <w:r>
        <w:rPr>
          <w:sz w:val="28"/>
        </w:rPr>
        <w:t xml:space="preserve">Министерства финансов Российской Федерации </w:t>
      </w:r>
      <w:r>
        <w:rPr>
          <w:sz w:val="28"/>
        </w:rPr>
        <w:t>от 31</w:t>
      </w:r>
      <w:r>
        <w:rPr>
          <w:sz w:val="28"/>
        </w:rPr>
        <w:t xml:space="preserve"> декабря </w:t>
      </w:r>
      <w:r>
        <w:rPr>
          <w:sz w:val="28"/>
        </w:rPr>
        <w:t>2016</w:t>
      </w:r>
      <w:r>
        <w:rPr>
          <w:sz w:val="28"/>
        </w:rPr>
        <w:t xml:space="preserve"> г.</w:t>
      </w:r>
      <w:r>
        <w:rPr>
          <w:sz w:val="28"/>
        </w:rPr>
        <w:t xml:space="preserve"> </w:t>
      </w:r>
      <w:r>
        <w:rPr>
          <w:sz w:val="28"/>
        </w:rPr>
        <w:t>№ </w:t>
      </w:r>
      <w:r>
        <w:rPr>
          <w:sz w:val="28"/>
        </w:rPr>
        <w:t>257н</w:t>
      </w:r>
      <w:r>
        <w:rPr>
          <w:sz w:val="28"/>
        </w:rPr>
        <w:t xml:space="preserve"> </w:t>
      </w:r>
      <w:r>
        <w:rPr>
          <w:sz w:val="28"/>
        </w:rPr>
        <w:t xml:space="preserve">(далее - </w:t>
      </w:r>
      <w:r>
        <w:rPr>
          <w:sz w:val="28"/>
        </w:rPr>
        <w:t xml:space="preserve">СГС </w:t>
      </w:r>
      <w:r>
        <w:rPr>
          <w:sz w:val="28"/>
        </w:rPr>
        <w:t>«</w:t>
      </w:r>
      <w:r>
        <w:rPr>
          <w:sz w:val="28"/>
        </w:rPr>
        <w:t>Основные средства</w:t>
      </w:r>
      <w:r>
        <w:rPr>
          <w:sz w:val="28"/>
        </w:rPr>
        <w:t>»);</w:t>
      </w:r>
    </w:p>
    <w:p w14:paraId="51000000">
      <w:pPr>
        <w:spacing w:line="228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5) </w:t>
      </w:r>
      <w:r>
        <w:rPr>
          <w:sz w:val="28"/>
        </w:rPr>
        <w:t>фе</w:t>
      </w:r>
      <w:r>
        <w:rPr>
          <w:sz w:val="28"/>
        </w:rPr>
        <w:t>деральны</w:t>
      </w:r>
      <w:r>
        <w:rPr>
          <w:sz w:val="28"/>
        </w:rPr>
        <w:t>м</w:t>
      </w:r>
      <w:r>
        <w:rPr>
          <w:sz w:val="28"/>
        </w:rPr>
        <w:t xml:space="preserve"> стандарт</w:t>
      </w:r>
      <w:r>
        <w:rPr>
          <w:sz w:val="28"/>
        </w:rPr>
        <w:t>ом</w:t>
      </w:r>
      <w:r>
        <w:rPr>
          <w:sz w:val="28"/>
        </w:rPr>
        <w:t xml:space="preserve"> бухгалтерского учета для организаций государственного сектора </w:t>
      </w:r>
      <w:r>
        <w:rPr>
          <w:sz w:val="28"/>
        </w:rPr>
        <w:t>«</w:t>
      </w:r>
      <w:r>
        <w:rPr>
          <w:sz w:val="28"/>
        </w:rPr>
        <w:t>Аренда</w:t>
      </w:r>
      <w:r>
        <w:rPr>
          <w:sz w:val="28"/>
        </w:rPr>
        <w:t>»</w:t>
      </w:r>
      <w:r>
        <w:rPr>
          <w:sz w:val="28"/>
        </w:rPr>
        <w:t>, утвержденны</w:t>
      </w:r>
      <w:r>
        <w:rPr>
          <w:sz w:val="28"/>
        </w:rPr>
        <w:t>м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 xml:space="preserve">риказом </w:t>
      </w:r>
      <w:r>
        <w:rPr>
          <w:sz w:val="28"/>
        </w:rPr>
        <w:t xml:space="preserve">Министерства финансов Российской Федерации </w:t>
      </w:r>
      <w:r>
        <w:rPr>
          <w:sz w:val="28"/>
        </w:rPr>
        <w:t>от 31</w:t>
      </w:r>
      <w:r>
        <w:rPr>
          <w:sz w:val="28"/>
        </w:rPr>
        <w:t xml:space="preserve"> декабря </w:t>
      </w:r>
      <w:r>
        <w:rPr>
          <w:sz w:val="28"/>
        </w:rPr>
        <w:t>2016</w:t>
      </w:r>
      <w:r>
        <w:rPr>
          <w:sz w:val="28"/>
        </w:rPr>
        <w:t xml:space="preserve"> г.</w:t>
      </w:r>
      <w:r>
        <w:rPr>
          <w:sz w:val="28"/>
        </w:rPr>
        <w:t xml:space="preserve"> </w:t>
      </w:r>
      <w:r>
        <w:rPr>
          <w:sz w:val="28"/>
        </w:rPr>
        <w:t>№ 258н (далее – СГС «Аренда»);</w:t>
      </w:r>
    </w:p>
    <w:p w14:paraId="52000000">
      <w:pPr>
        <w:spacing w:line="228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6) </w:t>
      </w:r>
      <w:r>
        <w:rPr>
          <w:sz w:val="28"/>
        </w:rPr>
        <w:t>ф</w:t>
      </w:r>
      <w:r>
        <w:rPr>
          <w:sz w:val="28"/>
        </w:rPr>
        <w:t>едеральны</w:t>
      </w:r>
      <w:r>
        <w:rPr>
          <w:sz w:val="28"/>
        </w:rPr>
        <w:t>м</w:t>
      </w:r>
      <w:r>
        <w:rPr>
          <w:sz w:val="28"/>
        </w:rPr>
        <w:t xml:space="preserve"> стандарт</w:t>
      </w:r>
      <w:r>
        <w:rPr>
          <w:sz w:val="28"/>
        </w:rPr>
        <w:t>ом</w:t>
      </w:r>
      <w:r>
        <w:rPr>
          <w:sz w:val="28"/>
        </w:rPr>
        <w:t xml:space="preserve"> бухгалтерского учета для организаций государственного сектора </w:t>
      </w:r>
      <w:r>
        <w:rPr>
          <w:sz w:val="28"/>
        </w:rPr>
        <w:t>«</w:t>
      </w:r>
      <w:r>
        <w:rPr>
          <w:sz w:val="28"/>
        </w:rPr>
        <w:t>Обесценение активов</w:t>
      </w:r>
      <w:r>
        <w:rPr>
          <w:sz w:val="28"/>
        </w:rPr>
        <w:t>»</w:t>
      </w:r>
      <w:r>
        <w:rPr>
          <w:sz w:val="28"/>
        </w:rPr>
        <w:t>, утвержденны</w:t>
      </w:r>
      <w:r>
        <w:rPr>
          <w:sz w:val="28"/>
        </w:rPr>
        <w:t>м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 xml:space="preserve">риказом </w:t>
      </w:r>
      <w:r>
        <w:rPr>
          <w:sz w:val="28"/>
        </w:rPr>
        <w:t xml:space="preserve">Министерства финансов Российской Федерации </w:t>
      </w:r>
      <w:r>
        <w:rPr>
          <w:sz w:val="28"/>
        </w:rPr>
        <w:t>от 31</w:t>
      </w:r>
      <w:r>
        <w:rPr>
          <w:sz w:val="28"/>
        </w:rPr>
        <w:t xml:space="preserve"> декабря </w:t>
      </w:r>
      <w:r>
        <w:rPr>
          <w:sz w:val="28"/>
        </w:rPr>
        <w:t>2016</w:t>
      </w:r>
      <w:r>
        <w:rPr>
          <w:sz w:val="28"/>
        </w:rPr>
        <w:t xml:space="preserve"> г.</w:t>
      </w:r>
      <w:r>
        <w:rPr>
          <w:sz w:val="28"/>
        </w:rPr>
        <w:t xml:space="preserve"> </w:t>
      </w:r>
      <w:r>
        <w:rPr>
          <w:sz w:val="28"/>
        </w:rPr>
        <w:t>№ </w:t>
      </w:r>
      <w:r>
        <w:rPr>
          <w:sz w:val="28"/>
        </w:rPr>
        <w:t>259н</w:t>
      </w:r>
      <w:r>
        <w:rPr>
          <w:sz w:val="28"/>
        </w:rPr>
        <w:t>;</w:t>
      </w:r>
    </w:p>
    <w:p w14:paraId="53000000">
      <w:pPr>
        <w:spacing w:line="228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7) </w:t>
      </w:r>
      <w:r>
        <w:rPr>
          <w:sz w:val="28"/>
        </w:rPr>
        <w:t xml:space="preserve">федеральным стандартом </w:t>
      </w:r>
      <w:r>
        <w:rPr>
          <w:sz w:val="28"/>
        </w:rPr>
        <w:t xml:space="preserve">бухгалтерского учета для организаций государственного сектора </w:t>
      </w:r>
      <w:r>
        <w:rPr>
          <w:sz w:val="28"/>
        </w:rPr>
        <w:t>«</w:t>
      </w:r>
      <w:r>
        <w:rPr>
          <w:sz w:val="28"/>
        </w:rPr>
        <w:t>Представление бухгалтерской (финансовой) отчетности</w:t>
      </w:r>
      <w:r>
        <w:rPr>
          <w:sz w:val="28"/>
        </w:rPr>
        <w:t>»</w:t>
      </w:r>
      <w:r>
        <w:rPr>
          <w:sz w:val="28"/>
        </w:rPr>
        <w:t>, утвержденны</w:t>
      </w:r>
      <w:r>
        <w:rPr>
          <w:sz w:val="28"/>
        </w:rPr>
        <w:t>м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 xml:space="preserve">риказом </w:t>
      </w:r>
      <w:r>
        <w:rPr>
          <w:sz w:val="28"/>
        </w:rPr>
        <w:t xml:space="preserve">Министерства финансов Российской Федерации </w:t>
      </w:r>
      <w:r>
        <w:rPr>
          <w:sz w:val="28"/>
        </w:rPr>
        <w:t>от 31</w:t>
      </w:r>
      <w:r>
        <w:rPr>
          <w:sz w:val="28"/>
        </w:rPr>
        <w:t xml:space="preserve"> декабря </w:t>
      </w:r>
      <w:r>
        <w:rPr>
          <w:sz w:val="28"/>
        </w:rPr>
        <w:t>2016</w:t>
      </w:r>
      <w:r>
        <w:rPr>
          <w:sz w:val="28"/>
        </w:rPr>
        <w:t xml:space="preserve"> г.</w:t>
      </w:r>
      <w:r>
        <w:rPr>
          <w:sz w:val="28"/>
        </w:rPr>
        <w:t xml:space="preserve"> </w:t>
      </w:r>
      <w:r>
        <w:rPr>
          <w:sz w:val="28"/>
        </w:rPr>
        <w:t>№ 260н</w:t>
      </w:r>
      <w:r>
        <w:rPr>
          <w:sz w:val="28"/>
        </w:rPr>
        <w:t>;</w:t>
      </w:r>
    </w:p>
    <w:p w14:paraId="54000000">
      <w:pPr>
        <w:spacing w:line="228" w:lineRule="auto"/>
        <w:ind w:firstLine="708" w:left="0"/>
        <w:jc w:val="both"/>
        <w:rPr>
          <w:sz w:val="28"/>
        </w:rPr>
      </w:pPr>
      <w:r>
        <w:rPr>
          <w:sz w:val="28"/>
        </w:rPr>
        <w:t>8</w:t>
      </w:r>
      <w:r>
        <w:rPr>
          <w:sz w:val="28"/>
        </w:rPr>
        <w:t xml:space="preserve">) </w:t>
      </w:r>
      <w:r>
        <w:rPr>
          <w:sz w:val="28"/>
        </w:rPr>
        <w:t xml:space="preserve">федеральным стандартом </w:t>
      </w:r>
      <w:r>
        <w:rPr>
          <w:sz w:val="28"/>
        </w:rPr>
        <w:t xml:space="preserve">бухгалтерского учета для организаций государственного сектора </w:t>
      </w:r>
      <w:r>
        <w:rPr>
          <w:sz w:val="28"/>
        </w:rPr>
        <w:t>«</w:t>
      </w:r>
      <w:r>
        <w:rPr>
          <w:sz w:val="28"/>
        </w:rPr>
        <w:t>От</w:t>
      </w:r>
      <w:r>
        <w:rPr>
          <w:sz w:val="28"/>
        </w:rPr>
        <w:t>чет о движении денежных средств»</w:t>
      </w:r>
      <w:r>
        <w:rPr>
          <w:sz w:val="28"/>
        </w:rPr>
        <w:t>, утвержденны</w:t>
      </w:r>
      <w:r>
        <w:rPr>
          <w:sz w:val="28"/>
        </w:rPr>
        <w:t>м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 xml:space="preserve">риказом </w:t>
      </w:r>
      <w:r>
        <w:rPr>
          <w:sz w:val="28"/>
        </w:rPr>
        <w:t xml:space="preserve">Министерства финансов Российской Федерации </w:t>
      </w:r>
      <w:r>
        <w:rPr>
          <w:sz w:val="28"/>
        </w:rPr>
        <w:t>от 30</w:t>
      </w:r>
      <w:r>
        <w:rPr>
          <w:sz w:val="28"/>
        </w:rPr>
        <w:t xml:space="preserve"> декабря </w:t>
      </w:r>
      <w:r>
        <w:rPr>
          <w:sz w:val="28"/>
        </w:rPr>
        <w:t>2017</w:t>
      </w:r>
      <w:r>
        <w:rPr>
          <w:sz w:val="28"/>
        </w:rPr>
        <w:t xml:space="preserve"> г.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 xml:space="preserve"> 278н;</w:t>
      </w:r>
    </w:p>
    <w:p w14:paraId="55000000">
      <w:pPr>
        <w:spacing w:line="228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9) </w:t>
      </w:r>
      <w:r>
        <w:rPr>
          <w:sz w:val="28"/>
        </w:rPr>
        <w:t xml:space="preserve">федеральным стандартом </w:t>
      </w:r>
      <w:r>
        <w:rPr>
          <w:sz w:val="28"/>
        </w:rPr>
        <w:t xml:space="preserve">бухгалтерского учета для организаций государственного сектора </w:t>
      </w:r>
      <w:r>
        <w:rPr>
          <w:sz w:val="28"/>
        </w:rPr>
        <w:t>«</w:t>
      </w:r>
      <w:r>
        <w:rPr>
          <w:sz w:val="28"/>
        </w:rPr>
        <w:t>Учетная политика, оценочные значения и ошибки</w:t>
      </w:r>
      <w:r>
        <w:rPr>
          <w:sz w:val="28"/>
        </w:rPr>
        <w:t>»</w:t>
      </w:r>
      <w:r>
        <w:rPr>
          <w:sz w:val="28"/>
        </w:rPr>
        <w:t>, утвержденны</w:t>
      </w:r>
      <w:r>
        <w:rPr>
          <w:sz w:val="28"/>
        </w:rPr>
        <w:t>м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 xml:space="preserve">риказом </w:t>
      </w:r>
      <w:r>
        <w:rPr>
          <w:sz w:val="28"/>
        </w:rPr>
        <w:t xml:space="preserve">Министерства финансов Российской Федерации </w:t>
      </w:r>
      <w:r>
        <w:rPr>
          <w:sz w:val="28"/>
        </w:rPr>
        <w:t>от 30</w:t>
      </w:r>
      <w:r>
        <w:rPr>
          <w:sz w:val="28"/>
        </w:rPr>
        <w:t xml:space="preserve"> декабря </w:t>
      </w:r>
      <w:r>
        <w:rPr>
          <w:sz w:val="28"/>
        </w:rPr>
        <w:t>2017</w:t>
      </w:r>
      <w:r>
        <w:rPr>
          <w:sz w:val="28"/>
        </w:rPr>
        <w:t xml:space="preserve"> г.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 xml:space="preserve"> 274н;</w:t>
      </w:r>
    </w:p>
    <w:p w14:paraId="56000000">
      <w:pPr>
        <w:spacing w:line="228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10) </w:t>
      </w:r>
      <w:r>
        <w:rPr>
          <w:sz w:val="28"/>
        </w:rPr>
        <w:t xml:space="preserve">федеральным стандартом </w:t>
      </w:r>
      <w:r>
        <w:rPr>
          <w:sz w:val="28"/>
        </w:rPr>
        <w:t xml:space="preserve">бухгалтерского учета для организаций государственного сектора </w:t>
      </w:r>
      <w:r>
        <w:rPr>
          <w:sz w:val="28"/>
        </w:rPr>
        <w:t>«</w:t>
      </w:r>
      <w:r>
        <w:rPr>
          <w:sz w:val="28"/>
        </w:rPr>
        <w:t>События после отчетной даты</w:t>
      </w:r>
      <w:r>
        <w:rPr>
          <w:sz w:val="28"/>
        </w:rPr>
        <w:t>»</w:t>
      </w:r>
      <w:r>
        <w:rPr>
          <w:sz w:val="28"/>
        </w:rPr>
        <w:t>, утвержденны</w:t>
      </w:r>
      <w:r>
        <w:rPr>
          <w:sz w:val="28"/>
        </w:rPr>
        <w:t>м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 xml:space="preserve">риказом </w:t>
      </w:r>
      <w:r>
        <w:rPr>
          <w:sz w:val="28"/>
        </w:rPr>
        <w:t xml:space="preserve">Министерства финансов Российской Федерации </w:t>
      </w:r>
      <w:r>
        <w:rPr>
          <w:sz w:val="28"/>
        </w:rPr>
        <w:t>от 30</w:t>
      </w:r>
      <w:r>
        <w:rPr>
          <w:sz w:val="28"/>
        </w:rPr>
        <w:t xml:space="preserve"> декабря 2</w:t>
      </w:r>
      <w:r>
        <w:rPr>
          <w:sz w:val="28"/>
        </w:rPr>
        <w:t>017</w:t>
      </w:r>
      <w:r>
        <w:rPr>
          <w:sz w:val="28"/>
        </w:rPr>
        <w:t> г.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 xml:space="preserve"> 275н</w:t>
      </w:r>
      <w:r>
        <w:rPr>
          <w:sz w:val="28"/>
        </w:rPr>
        <w:t xml:space="preserve"> </w:t>
      </w:r>
      <w:r>
        <w:rPr>
          <w:sz w:val="28"/>
        </w:rPr>
        <w:t>(далее - СГС «События после отчетной даты»)</w:t>
      </w:r>
      <w:r>
        <w:rPr>
          <w:sz w:val="28"/>
        </w:rPr>
        <w:t>;</w:t>
      </w:r>
    </w:p>
    <w:p w14:paraId="57000000">
      <w:pPr>
        <w:spacing w:line="228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11) </w:t>
      </w:r>
      <w:r>
        <w:rPr>
          <w:sz w:val="28"/>
        </w:rPr>
        <w:t xml:space="preserve">федеральным стандартом </w:t>
      </w:r>
      <w:r>
        <w:rPr>
          <w:sz w:val="28"/>
        </w:rPr>
        <w:t xml:space="preserve">бухгалтерского учета для организаций государственного сектора </w:t>
      </w:r>
      <w:r>
        <w:rPr>
          <w:sz w:val="28"/>
        </w:rPr>
        <w:t>«</w:t>
      </w:r>
      <w:r>
        <w:rPr>
          <w:sz w:val="28"/>
        </w:rPr>
        <w:t>Доходы</w:t>
      </w:r>
      <w:r>
        <w:rPr>
          <w:sz w:val="28"/>
        </w:rPr>
        <w:t>»</w:t>
      </w:r>
      <w:r>
        <w:rPr>
          <w:sz w:val="28"/>
        </w:rPr>
        <w:t>, утвержденны</w:t>
      </w:r>
      <w:r>
        <w:rPr>
          <w:sz w:val="28"/>
        </w:rPr>
        <w:t>м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 xml:space="preserve">риказом </w:t>
      </w:r>
      <w:r>
        <w:rPr>
          <w:sz w:val="28"/>
        </w:rPr>
        <w:t xml:space="preserve">Министерства финансов Российской Федерации </w:t>
      </w:r>
      <w:r>
        <w:rPr>
          <w:sz w:val="28"/>
        </w:rPr>
        <w:t>от 27</w:t>
      </w:r>
      <w:r>
        <w:rPr>
          <w:sz w:val="28"/>
        </w:rPr>
        <w:t xml:space="preserve"> февраля </w:t>
      </w:r>
      <w:r>
        <w:rPr>
          <w:sz w:val="28"/>
        </w:rPr>
        <w:t>2018</w:t>
      </w:r>
      <w:r>
        <w:rPr>
          <w:sz w:val="28"/>
        </w:rPr>
        <w:t xml:space="preserve"> г.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 xml:space="preserve"> 32н</w:t>
      </w:r>
      <w:r>
        <w:rPr>
          <w:sz w:val="28"/>
        </w:rPr>
        <w:t>;</w:t>
      </w:r>
    </w:p>
    <w:p w14:paraId="5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12)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"consultantplus://offline/ref=25523CAE0C119E1511EC8AD5816FC0B9031C08BABB697B05290ECA9E9BCD5AD556F4B0E1ED9C166DAA4EA402F7d7K7L"</w:instrText>
      </w:r>
      <w:r>
        <w:rPr>
          <w:sz w:val="28"/>
        </w:rPr>
        <w:fldChar w:fldCharType="separate"/>
      </w:r>
      <w:r>
        <w:rPr>
          <w:sz w:val="28"/>
        </w:rPr>
        <w:t>федеральным стандартом бухгалтерского учета для организаций государственного сектора «Непроизведенные активы»</w:t>
      </w:r>
      <w:r>
        <w:rPr>
          <w:sz w:val="28"/>
        </w:rPr>
        <w:fldChar w:fldCharType="end"/>
      </w:r>
      <w:r>
        <w:rPr>
          <w:sz w:val="28"/>
        </w:rPr>
        <w:t>, утвержденным приказом Министерства финансов Российской Федерации от 28 февраля 2018 г. № 34н;</w:t>
      </w:r>
    </w:p>
    <w:p w14:paraId="5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13)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"consultantplus://offline/ref=25523CAE0C119E1511EC8AD5816FC0B9031D09B7BA6F7B05290ECA9E9BCD5AD556F4B0E1ED9C166DAA4EA402F7d7K7L"</w:instrText>
      </w:r>
      <w:r>
        <w:rPr>
          <w:sz w:val="28"/>
        </w:rPr>
        <w:fldChar w:fldCharType="separate"/>
      </w:r>
      <w:r>
        <w:rPr>
          <w:sz w:val="28"/>
        </w:rPr>
        <w:t>федеральным стандартом бухгалтерского учета для организаций государственного сектора «Бюджетная информация в бухгалтерской (финансовой) отчетности»</w:t>
      </w:r>
      <w:r>
        <w:rPr>
          <w:sz w:val="28"/>
        </w:rPr>
        <w:fldChar w:fldCharType="end"/>
      </w:r>
      <w:r>
        <w:rPr>
          <w:sz w:val="28"/>
        </w:rPr>
        <w:t>, утвержденным приказом Министерства финансов Российской Федерации от 28 февраля 2018 г. № 37н;</w:t>
      </w:r>
    </w:p>
    <w:p w14:paraId="5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14)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"consultantplus://offline/ref=25523CAE0C119E1511EC8AD5816FC0B903110DB9BD6A7B05290ECA9E9BCD5AD556F4B0E1ED9C166DAA4EA402F7d7K7L"</w:instrText>
      </w:r>
      <w:r>
        <w:rPr>
          <w:sz w:val="28"/>
        </w:rPr>
        <w:fldChar w:fldCharType="separate"/>
      </w:r>
      <w:r>
        <w:rPr>
          <w:sz w:val="28"/>
        </w:rPr>
        <w:t>федеральным стандартом бухгалтерского учета для организаций государственного сектора «Запасы»</w:t>
      </w:r>
      <w:r>
        <w:rPr>
          <w:sz w:val="28"/>
        </w:rPr>
        <w:fldChar w:fldCharType="end"/>
      </w:r>
      <w:r>
        <w:rPr>
          <w:sz w:val="28"/>
        </w:rPr>
        <w:t>, утвержденным приказом Министерства финансов Российской Федерации от 07 декабря 2018 г. № 256н;</w:t>
      </w:r>
    </w:p>
    <w:p w14:paraId="5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15)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"consultantplus://offline/ref=25523CAE0C119E1511EC8AD5816FC0B903110DBBBA6D7B05290ECA9E9BCD5AD556F4B0E1ED9C166DAA4EA402F7d7K7L"</w:instrText>
      </w:r>
      <w:r>
        <w:rPr>
          <w:sz w:val="28"/>
        </w:rPr>
        <w:fldChar w:fldCharType="separate"/>
      </w:r>
      <w:r>
        <w:rPr>
          <w:sz w:val="28"/>
        </w:rPr>
        <w:t>федеральным стандартом бухгалтерского учета для организаций государственного сектора «Резервы. Раскрытие информации об условных обязательствах и условных активах»</w:t>
      </w:r>
      <w:r>
        <w:rPr>
          <w:sz w:val="28"/>
        </w:rPr>
        <w:fldChar w:fldCharType="end"/>
      </w:r>
      <w:r>
        <w:rPr>
          <w:sz w:val="28"/>
        </w:rPr>
        <w:t>, утвержденным приказом Министерства финансов Российской Федерации от 30 мая 2018 г. № 124н;</w:t>
      </w:r>
    </w:p>
    <w:p w14:paraId="5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16)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"consultantplus://offline/ref=25523CAE0C119E1511EC8AD5816FC0B903110DBDB9687B05290ECA9E9BCD5AD556F4B0E1ED9C166DAA4EA402F7d7K7L"</w:instrText>
      </w:r>
      <w:r>
        <w:rPr>
          <w:sz w:val="28"/>
        </w:rPr>
        <w:fldChar w:fldCharType="separate"/>
      </w:r>
      <w:r>
        <w:rPr>
          <w:sz w:val="28"/>
        </w:rPr>
        <w:t>федеральным стандартом бухгалтерского учета для организаций государственного сектора «Долгосрочные договоры»</w:t>
      </w:r>
      <w:r>
        <w:rPr>
          <w:sz w:val="28"/>
        </w:rPr>
        <w:fldChar w:fldCharType="end"/>
      </w:r>
      <w:r>
        <w:rPr>
          <w:sz w:val="28"/>
        </w:rPr>
        <w:t>, утвержденным приказом Министерства финансов Российской Федерации от 29 июня 2018 г. № 145н;</w:t>
      </w:r>
    </w:p>
    <w:p w14:paraId="5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17)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"consultantplus://offline/ref=25523CAE0C119E1511EC8AD5816FC0B903110AB7BE6D7B05290ECA9E9BCD5AD556F4B0E1ED9C166DAA4EA402F7d7K7L"</w:instrText>
      </w:r>
      <w:r>
        <w:rPr>
          <w:sz w:val="28"/>
        </w:rPr>
        <w:fldChar w:fldCharType="separate"/>
      </w:r>
      <w:r>
        <w:rPr>
          <w:sz w:val="28"/>
        </w:rPr>
        <w:t>федеральным стандартом бухгалтерского учета для организаций государственного сектора «Бухгалтерская (финансовая) отчетность с учетом инфляции»</w:t>
      </w:r>
      <w:r>
        <w:rPr>
          <w:sz w:val="28"/>
        </w:rPr>
        <w:fldChar w:fldCharType="end"/>
      </w:r>
      <w:r>
        <w:rPr>
          <w:sz w:val="28"/>
        </w:rPr>
        <w:t>, утвержденным приказом Министерства финансов Российской Федерации от 29 декабря 2018 г. № 305н;</w:t>
      </w:r>
    </w:p>
    <w:p w14:paraId="5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18)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"consultantplus://offline/ref=25523CAE0C119E1511EC8AD5816FC0B903110ABCBF6C7B05290ECA9E9BCD5AD556F4B0E1ED9C166DAA4EA402F7d7K7L"</w:instrText>
      </w:r>
      <w:r>
        <w:rPr>
          <w:sz w:val="28"/>
        </w:rPr>
        <w:fldChar w:fldCharType="separate"/>
      </w:r>
      <w:r>
        <w:rPr>
          <w:sz w:val="28"/>
        </w:rPr>
        <w:t>федеральным стандартом бухгалтерского учета для организаций государственного сектора «Концессионные соглашения»</w:t>
      </w:r>
      <w:r>
        <w:rPr>
          <w:sz w:val="28"/>
        </w:rPr>
        <w:fldChar w:fldCharType="end"/>
      </w:r>
      <w:r>
        <w:rPr>
          <w:sz w:val="28"/>
        </w:rPr>
        <w:t>, утвержденным приказом Министерства финансов Российской Федерации от 29 июня 2018 г. № 146н;</w:t>
      </w:r>
    </w:p>
    <w:p w14:paraId="5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19)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"consultantplus://offline/ref=25523CAE0C119E1511EC8AD5816FC0B903110BB6BE687B05290ECA9E9BCD5AD556F4B0E1ED9C166DAA4EA402F7d7K7L"</w:instrText>
      </w:r>
      <w:r>
        <w:rPr>
          <w:sz w:val="28"/>
        </w:rPr>
        <w:fldChar w:fldCharType="separate"/>
      </w:r>
      <w:r>
        <w:rPr>
          <w:sz w:val="28"/>
        </w:rPr>
        <w:t>федеральным стандартом бухгалтерского учета для организаций государственного сектора «Информация о связанных сторонах»</w:t>
      </w:r>
      <w:r>
        <w:rPr>
          <w:sz w:val="28"/>
        </w:rPr>
        <w:fldChar w:fldCharType="end"/>
      </w:r>
      <w:r>
        <w:rPr>
          <w:sz w:val="28"/>
        </w:rPr>
        <w:t>, утвержденным приказом Министерства финансов Российской Федерации от 30 декабря 2017 г. № 277н;</w:t>
      </w:r>
    </w:p>
    <w:p w14:paraId="60000000">
      <w:pPr>
        <w:spacing w:line="228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20) </w:t>
      </w:r>
      <w:r>
        <w:rPr>
          <w:sz w:val="28"/>
        </w:rPr>
        <w:t>федеральным стандартом бухгалтерского учета для организаций государственного сектора «Влияние изменений курсов иностранных валют», утвержденным приказом Министерства финансов Российской Федерации от 30 мая 2018 г. № 122н;</w:t>
      </w:r>
    </w:p>
    <w:p w14:paraId="61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21) </w:t>
      </w:r>
      <w:r>
        <w:rPr>
          <w:sz w:val="28"/>
        </w:rPr>
        <w:t>ф</w:t>
      </w:r>
      <w:r>
        <w:rPr>
          <w:sz w:val="28"/>
        </w:rPr>
        <w:t>едеральны</w:t>
      </w:r>
      <w:r>
        <w:rPr>
          <w:sz w:val="28"/>
        </w:rPr>
        <w:t>м</w:t>
      </w:r>
      <w:r>
        <w:rPr>
          <w:sz w:val="28"/>
        </w:rPr>
        <w:t xml:space="preserve"> стандарт</w:t>
      </w:r>
      <w:r>
        <w:rPr>
          <w:sz w:val="28"/>
        </w:rPr>
        <w:t>ом</w:t>
      </w:r>
      <w:r>
        <w:rPr>
          <w:sz w:val="28"/>
        </w:rPr>
        <w:t xml:space="preserve"> бухгалтерского учета для организаций государственного сектора </w:t>
      </w:r>
      <w:r>
        <w:rPr>
          <w:sz w:val="28"/>
        </w:rPr>
        <w:t>«Нематериальные активы», утвержденным п</w:t>
      </w:r>
      <w:r>
        <w:rPr>
          <w:sz w:val="28"/>
        </w:rPr>
        <w:t xml:space="preserve">риказом </w:t>
      </w:r>
      <w:r>
        <w:rPr>
          <w:sz w:val="28"/>
        </w:rPr>
        <w:t xml:space="preserve">Министерства финансов Российской Федерации </w:t>
      </w:r>
      <w:r>
        <w:rPr>
          <w:sz w:val="28"/>
        </w:rPr>
        <w:t xml:space="preserve">от </w:t>
      </w:r>
      <w:r>
        <w:rPr>
          <w:sz w:val="28"/>
        </w:rPr>
        <w:t>15 ноября 2019</w:t>
      </w:r>
      <w:r>
        <w:rPr>
          <w:sz w:val="28"/>
        </w:rPr>
        <w:t> </w:t>
      </w:r>
      <w:r>
        <w:rPr>
          <w:sz w:val="28"/>
        </w:rPr>
        <w:t>г.</w:t>
      </w:r>
      <w:r>
        <w:rPr>
          <w:sz w:val="28"/>
        </w:rPr>
        <w:t xml:space="preserve"> </w:t>
      </w:r>
      <w:r>
        <w:rPr>
          <w:sz w:val="28"/>
        </w:rPr>
        <w:t>№ 181</w:t>
      </w:r>
      <w:r>
        <w:rPr>
          <w:sz w:val="28"/>
        </w:rPr>
        <w:t>н</w:t>
      </w:r>
      <w:r>
        <w:rPr>
          <w:sz w:val="28"/>
        </w:rPr>
        <w:t>;</w:t>
      </w:r>
    </w:p>
    <w:p w14:paraId="62000000">
      <w:pPr>
        <w:spacing w:line="228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22) </w:t>
      </w:r>
      <w:r>
        <w:rPr>
          <w:sz w:val="28"/>
        </w:rPr>
        <w:t>фе</w:t>
      </w:r>
      <w:r>
        <w:rPr>
          <w:sz w:val="28"/>
        </w:rPr>
        <w:t>деральны</w:t>
      </w:r>
      <w:r>
        <w:rPr>
          <w:sz w:val="28"/>
        </w:rPr>
        <w:t>м</w:t>
      </w:r>
      <w:r>
        <w:rPr>
          <w:sz w:val="28"/>
        </w:rPr>
        <w:t xml:space="preserve"> стандарт</w:t>
      </w:r>
      <w:r>
        <w:rPr>
          <w:sz w:val="28"/>
        </w:rPr>
        <w:t>ом</w:t>
      </w:r>
      <w:r>
        <w:rPr>
          <w:sz w:val="28"/>
        </w:rPr>
        <w:t xml:space="preserve"> бухгалтерского учета для организаций государственного сектора </w:t>
      </w:r>
      <w:r>
        <w:rPr>
          <w:sz w:val="28"/>
        </w:rPr>
        <w:t>«Затраты по заимствованиям»</w:t>
      </w:r>
      <w:r>
        <w:rPr>
          <w:sz w:val="28"/>
        </w:rPr>
        <w:t>, утвержденны</w:t>
      </w:r>
      <w:r>
        <w:rPr>
          <w:sz w:val="28"/>
        </w:rPr>
        <w:t>м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 xml:space="preserve">риказом </w:t>
      </w:r>
      <w:r>
        <w:rPr>
          <w:sz w:val="28"/>
        </w:rPr>
        <w:t xml:space="preserve">Министерства финансов Российской Федерации </w:t>
      </w:r>
      <w:r>
        <w:rPr>
          <w:sz w:val="28"/>
        </w:rPr>
        <w:t xml:space="preserve">от </w:t>
      </w:r>
      <w:r>
        <w:rPr>
          <w:sz w:val="28"/>
        </w:rPr>
        <w:t>15 ноября 2019</w:t>
      </w:r>
      <w:r>
        <w:rPr>
          <w:sz w:val="28"/>
        </w:rPr>
        <w:t> </w:t>
      </w:r>
      <w:r>
        <w:rPr>
          <w:sz w:val="28"/>
        </w:rPr>
        <w:t>г.</w:t>
      </w:r>
      <w:r>
        <w:rPr>
          <w:sz w:val="28"/>
        </w:rPr>
        <w:t xml:space="preserve"> </w:t>
      </w:r>
      <w:r>
        <w:rPr>
          <w:sz w:val="28"/>
        </w:rPr>
        <w:t>№ 182н;</w:t>
      </w:r>
    </w:p>
    <w:p w14:paraId="63000000">
      <w:pPr>
        <w:spacing w:line="228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23) </w:t>
      </w:r>
      <w:r>
        <w:rPr>
          <w:sz w:val="28"/>
        </w:rPr>
        <w:t>фе</w:t>
      </w:r>
      <w:r>
        <w:rPr>
          <w:sz w:val="28"/>
        </w:rPr>
        <w:t>деральны</w:t>
      </w:r>
      <w:r>
        <w:rPr>
          <w:sz w:val="28"/>
        </w:rPr>
        <w:t>м</w:t>
      </w:r>
      <w:r>
        <w:rPr>
          <w:sz w:val="28"/>
        </w:rPr>
        <w:t xml:space="preserve"> стандарт</w:t>
      </w:r>
      <w:r>
        <w:rPr>
          <w:sz w:val="28"/>
        </w:rPr>
        <w:t>ом</w:t>
      </w:r>
      <w:r>
        <w:rPr>
          <w:sz w:val="28"/>
        </w:rPr>
        <w:t xml:space="preserve"> бухгалтерского учета для организаций государственного сектора </w:t>
      </w:r>
      <w:r>
        <w:rPr>
          <w:sz w:val="28"/>
        </w:rPr>
        <w:t>«Совместная деятельность»</w:t>
      </w:r>
      <w:r>
        <w:rPr>
          <w:sz w:val="28"/>
        </w:rPr>
        <w:t>, утвержденны</w:t>
      </w:r>
      <w:r>
        <w:rPr>
          <w:sz w:val="28"/>
        </w:rPr>
        <w:t>м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 xml:space="preserve">риказом </w:t>
      </w:r>
      <w:r>
        <w:rPr>
          <w:sz w:val="28"/>
        </w:rPr>
        <w:t xml:space="preserve">Министерства финансов Российской Федерации </w:t>
      </w:r>
      <w:r>
        <w:rPr>
          <w:sz w:val="28"/>
        </w:rPr>
        <w:t xml:space="preserve">от </w:t>
      </w:r>
      <w:r>
        <w:rPr>
          <w:sz w:val="28"/>
        </w:rPr>
        <w:t>15 ноября 2019</w:t>
      </w:r>
      <w:r>
        <w:rPr>
          <w:sz w:val="28"/>
        </w:rPr>
        <w:t> </w:t>
      </w:r>
      <w:r>
        <w:rPr>
          <w:sz w:val="28"/>
        </w:rPr>
        <w:t>г.</w:t>
      </w:r>
      <w:r>
        <w:rPr>
          <w:sz w:val="28"/>
        </w:rPr>
        <w:t xml:space="preserve"> </w:t>
      </w:r>
      <w:r>
        <w:rPr>
          <w:sz w:val="28"/>
        </w:rPr>
        <w:t>№ 183н;</w:t>
      </w:r>
    </w:p>
    <w:p w14:paraId="64000000">
      <w:pPr>
        <w:spacing w:line="228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24) </w:t>
      </w:r>
      <w:r>
        <w:rPr>
          <w:sz w:val="28"/>
        </w:rPr>
        <w:t>фе</w:t>
      </w:r>
      <w:r>
        <w:rPr>
          <w:sz w:val="28"/>
        </w:rPr>
        <w:t>деральны</w:t>
      </w:r>
      <w:r>
        <w:rPr>
          <w:sz w:val="28"/>
        </w:rPr>
        <w:t>м</w:t>
      </w:r>
      <w:r>
        <w:rPr>
          <w:sz w:val="28"/>
        </w:rPr>
        <w:t xml:space="preserve"> стандарт</w:t>
      </w:r>
      <w:r>
        <w:rPr>
          <w:sz w:val="28"/>
        </w:rPr>
        <w:t>ом</w:t>
      </w:r>
      <w:r>
        <w:rPr>
          <w:sz w:val="28"/>
        </w:rPr>
        <w:t xml:space="preserve"> бухгалтерского учета для организаций государственного сектора </w:t>
      </w:r>
      <w:r>
        <w:rPr>
          <w:sz w:val="28"/>
        </w:rPr>
        <w:t>«Выплаты персоналу»</w:t>
      </w:r>
      <w:r>
        <w:rPr>
          <w:sz w:val="28"/>
        </w:rPr>
        <w:t>, утвержденны</w:t>
      </w:r>
      <w:r>
        <w:rPr>
          <w:sz w:val="28"/>
        </w:rPr>
        <w:t>м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 xml:space="preserve">риказом </w:t>
      </w:r>
      <w:r>
        <w:rPr>
          <w:sz w:val="28"/>
        </w:rPr>
        <w:t xml:space="preserve">Министерства финансов Российской Федерации </w:t>
      </w:r>
      <w:r>
        <w:rPr>
          <w:sz w:val="28"/>
        </w:rPr>
        <w:t xml:space="preserve">от </w:t>
      </w:r>
      <w:r>
        <w:rPr>
          <w:sz w:val="28"/>
        </w:rPr>
        <w:t>15 ноября 2019 г.</w:t>
      </w:r>
      <w:r>
        <w:rPr>
          <w:sz w:val="28"/>
        </w:rPr>
        <w:t xml:space="preserve"> </w:t>
      </w:r>
      <w:r>
        <w:rPr>
          <w:sz w:val="28"/>
        </w:rPr>
        <w:t>№ 184н;</w:t>
      </w:r>
    </w:p>
    <w:p w14:paraId="65000000">
      <w:pPr>
        <w:spacing w:line="228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25) </w:t>
      </w:r>
      <w:r>
        <w:rPr>
          <w:sz w:val="28"/>
        </w:rPr>
        <w:t>фе</w:t>
      </w:r>
      <w:r>
        <w:rPr>
          <w:sz w:val="28"/>
        </w:rPr>
        <w:t>деральны</w:t>
      </w:r>
      <w:r>
        <w:rPr>
          <w:sz w:val="28"/>
        </w:rPr>
        <w:t>м</w:t>
      </w:r>
      <w:r>
        <w:rPr>
          <w:sz w:val="28"/>
        </w:rPr>
        <w:t xml:space="preserve"> стандарт</w:t>
      </w:r>
      <w:r>
        <w:rPr>
          <w:sz w:val="28"/>
        </w:rPr>
        <w:t>ом</w:t>
      </w:r>
      <w:r>
        <w:rPr>
          <w:sz w:val="28"/>
        </w:rPr>
        <w:t xml:space="preserve"> бухгалтерского учета для организаций государственного сектора </w:t>
      </w:r>
      <w:r>
        <w:rPr>
          <w:sz w:val="28"/>
        </w:rPr>
        <w:t>«Отчетность по операциям системы казначейских платежей»</w:t>
      </w:r>
      <w:r>
        <w:rPr>
          <w:sz w:val="28"/>
        </w:rPr>
        <w:t>, утвержденны</w:t>
      </w:r>
      <w:r>
        <w:rPr>
          <w:sz w:val="28"/>
        </w:rPr>
        <w:t>м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 xml:space="preserve">риказом </w:t>
      </w:r>
      <w:r>
        <w:rPr>
          <w:sz w:val="28"/>
        </w:rPr>
        <w:t xml:space="preserve">Министерства финансов Российской Федерации </w:t>
      </w:r>
      <w:r>
        <w:rPr>
          <w:sz w:val="28"/>
        </w:rPr>
        <w:t xml:space="preserve">от </w:t>
      </w:r>
      <w:r>
        <w:rPr>
          <w:sz w:val="28"/>
        </w:rPr>
        <w:t>30 июня 2020 г.</w:t>
      </w:r>
      <w:r>
        <w:rPr>
          <w:sz w:val="28"/>
        </w:rPr>
        <w:t xml:space="preserve"> </w:t>
      </w:r>
      <w:r>
        <w:rPr>
          <w:sz w:val="28"/>
        </w:rPr>
        <w:t>№ 126н;</w:t>
      </w:r>
    </w:p>
    <w:p w14:paraId="66000000">
      <w:pPr>
        <w:spacing w:line="228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26) </w:t>
      </w:r>
      <w:r>
        <w:rPr>
          <w:sz w:val="28"/>
        </w:rPr>
        <w:t>фе</w:t>
      </w:r>
      <w:r>
        <w:rPr>
          <w:sz w:val="28"/>
        </w:rPr>
        <w:t>деральны</w:t>
      </w:r>
      <w:r>
        <w:rPr>
          <w:sz w:val="28"/>
        </w:rPr>
        <w:t>м</w:t>
      </w:r>
      <w:r>
        <w:rPr>
          <w:sz w:val="28"/>
        </w:rPr>
        <w:t xml:space="preserve"> стандарт</w:t>
      </w:r>
      <w:r>
        <w:rPr>
          <w:sz w:val="28"/>
        </w:rPr>
        <w:t>ом</w:t>
      </w:r>
      <w:r>
        <w:rPr>
          <w:sz w:val="28"/>
        </w:rPr>
        <w:t xml:space="preserve"> бухгалтерского учета для организаций государственного сектора </w:t>
      </w:r>
      <w:r>
        <w:rPr>
          <w:sz w:val="28"/>
        </w:rPr>
        <w:t>«Финансовые инструменты»</w:t>
      </w:r>
      <w:r>
        <w:rPr>
          <w:sz w:val="28"/>
        </w:rPr>
        <w:t>, утвержденны</w:t>
      </w:r>
      <w:r>
        <w:rPr>
          <w:sz w:val="28"/>
        </w:rPr>
        <w:t>м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 xml:space="preserve">риказом </w:t>
      </w:r>
      <w:r>
        <w:rPr>
          <w:sz w:val="28"/>
        </w:rPr>
        <w:t xml:space="preserve">Министерства финансов Российской Федерации </w:t>
      </w:r>
      <w:r>
        <w:rPr>
          <w:sz w:val="28"/>
        </w:rPr>
        <w:t xml:space="preserve">от </w:t>
      </w:r>
      <w:r>
        <w:rPr>
          <w:sz w:val="28"/>
        </w:rPr>
        <w:t>30 июня 2020 г.</w:t>
      </w:r>
      <w:r>
        <w:rPr>
          <w:sz w:val="28"/>
        </w:rPr>
        <w:t xml:space="preserve"> </w:t>
      </w:r>
      <w:r>
        <w:rPr>
          <w:sz w:val="28"/>
        </w:rPr>
        <w:t>№ 129н;</w:t>
      </w:r>
    </w:p>
    <w:p w14:paraId="67000000">
      <w:pPr>
        <w:spacing w:line="228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27) </w:t>
      </w:r>
      <w:r>
        <w:rPr>
          <w:sz w:val="28"/>
        </w:rPr>
        <w:t>фе</w:t>
      </w:r>
      <w:r>
        <w:rPr>
          <w:sz w:val="28"/>
        </w:rPr>
        <w:t>деральны</w:t>
      </w:r>
      <w:r>
        <w:rPr>
          <w:sz w:val="28"/>
        </w:rPr>
        <w:t>м</w:t>
      </w:r>
      <w:r>
        <w:rPr>
          <w:sz w:val="28"/>
        </w:rPr>
        <w:t xml:space="preserve"> стандарт</w:t>
      </w:r>
      <w:r>
        <w:rPr>
          <w:sz w:val="28"/>
        </w:rPr>
        <w:t>ом</w:t>
      </w:r>
      <w:r>
        <w:rPr>
          <w:sz w:val="28"/>
        </w:rPr>
        <w:t xml:space="preserve"> бухгалтерского учета для организаций государственного сектора </w:t>
      </w:r>
      <w:r>
        <w:rPr>
          <w:sz w:val="28"/>
        </w:rPr>
        <w:t>«</w:t>
      </w:r>
      <w:r>
        <w:rPr>
          <w:sz w:val="28"/>
        </w:rPr>
        <w:t>Подходы к формированию бухгалтерской (финансовой) отчетности сектора государственного управления и информации по статистике государственных финансов</w:t>
      </w:r>
      <w:r>
        <w:rPr>
          <w:sz w:val="28"/>
        </w:rPr>
        <w:t>»</w:t>
      </w:r>
      <w:r>
        <w:rPr>
          <w:sz w:val="28"/>
        </w:rPr>
        <w:t>, утвержденны</w:t>
      </w:r>
      <w:r>
        <w:rPr>
          <w:sz w:val="28"/>
        </w:rPr>
        <w:t>м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 xml:space="preserve">риказом </w:t>
      </w:r>
      <w:r>
        <w:rPr>
          <w:sz w:val="28"/>
        </w:rPr>
        <w:t xml:space="preserve">Министерства финансов Российской Федерации </w:t>
      </w:r>
      <w:r>
        <w:rPr>
          <w:sz w:val="28"/>
        </w:rPr>
        <w:t xml:space="preserve">от </w:t>
      </w:r>
      <w:r>
        <w:rPr>
          <w:sz w:val="28"/>
        </w:rPr>
        <w:t>13 октября 2021</w:t>
      </w:r>
      <w:r>
        <w:rPr>
          <w:sz w:val="28"/>
        </w:rPr>
        <w:t> </w:t>
      </w:r>
      <w:r>
        <w:rPr>
          <w:sz w:val="28"/>
        </w:rPr>
        <w:t>г.</w:t>
      </w:r>
      <w:r>
        <w:rPr>
          <w:sz w:val="28"/>
        </w:rPr>
        <w:t xml:space="preserve"> </w:t>
      </w:r>
      <w:r>
        <w:rPr>
          <w:sz w:val="28"/>
        </w:rPr>
        <w:t xml:space="preserve">№ 152н; </w:t>
      </w:r>
    </w:p>
    <w:p w14:paraId="68000000">
      <w:pPr>
        <w:spacing w:line="228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28) </w:t>
      </w:r>
      <w:r>
        <w:rPr>
          <w:sz w:val="28"/>
        </w:rPr>
        <w:t>фе</w:t>
      </w:r>
      <w:r>
        <w:rPr>
          <w:sz w:val="28"/>
        </w:rPr>
        <w:t>деральны</w:t>
      </w:r>
      <w:r>
        <w:rPr>
          <w:sz w:val="28"/>
        </w:rPr>
        <w:t>м</w:t>
      </w:r>
      <w:r>
        <w:rPr>
          <w:sz w:val="28"/>
        </w:rPr>
        <w:t xml:space="preserve"> стандарт</w:t>
      </w:r>
      <w:r>
        <w:rPr>
          <w:sz w:val="28"/>
        </w:rPr>
        <w:t>ом</w:t>
      </w:r>
      <w:r>
        <w:rPr>
          <w:sz w:val="28"/>
        </w:rPr>
        <w:t xml:space="preserve"> бухгалтерского учета для организаций государственного сектора </w:t>
      </w:r>
      <w:r>
        <w:rPr>
          <w:sz w:val="28"/>
        </w:rPr>
        <w:t>«</w:t>
      </w:r>
      <w:r>
        <w:rPr>
          <w:sz w:val="28"/>
        </w:rPr>
        <w:t>Государственная (муниципальная) казна</w:t>
      </w:r>
      <w:r>
        <w:rPr>
          <w:sz w:val="28"/>
        </w:rPr>
        <w:t>»</w:t>
      </w:r>
      <w:r>
        <w:rPr>
          <w:sz w:val="28"/>
        </w:rPr>
        <w:t>, утвержденны</w:t>
      </w:r>
      <w:r>
        <w:rPr>
          <w:sz w:val="28"/>
        </w:rPr>
        <w:t>м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 xml:space="preserve">риказом </w:t>
      </w:r>
      <w:r>
        <w:rPr>
          <w:sz w:val="28"/>
        </w:rPr>
        <w:t xml:space="preserve">Министерства финансов Российской Федерации </w:t>
      </w:r>
      <w:r>
        <w:rPr>
          <w:sz w:val="28"/>
        </w:rPr>
        <w:t xml:space="preserve">от </w:t>
      </w:r>
      <w:r>
        <w:rPr>
          <w:sz w:val="28"/>
        </w:rPr>
        <w:t>15 июня 2021 г.</w:t>
      </w:r>
      <w:r>
        <w:rPr>
          <w:sz w:val="28"/>
        </w:rPr>
        <w:t xml:space="preserve"> </w:t>
      </w:r>
      <w:r>
        <w:rPr>
          <w:sz w:val="28"/>
        </w:rPr>
        <w:t xml:space="preserve">№ 84н; </w:t>
      </w:r>
    </w:p>
    <w:p w14:paraId="69000000">
      <w:pPr>
        <w:spacing w:line="228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29) </w:t>
      </w:r>
      <w:r>
        <w:rPr>
          <w:sz w:val="28"/>
        </w:rPr>
        <w:t>фе</w:t>
      </w:r>
      <w:r>
        <w:rPr>
          <w:sz w:val="28"/>
        </w:rPr>
        <w:t>деральны</w:t>
      </w:r>
      <w:r>
        <w:rPr>
          <w:sz w:val="28"/>
        </w:rPr>
        <w:t>м</w:t>
      </w:r>
      <w:r>
        <w:rPr>
          <w:sz w:val="28"/>
        </w:rPr>
        <w:t xml:space="preserve"> стандарт</w:t>
      </w:r>
      <w:r>
        <w:rPr>
          <w:sz w:val="28"/>
        </w:rPr>
        <w:t>ом</w:t>
      </w:r>
      <w:r>
        <w:rPr>
          <w:sz w:val="28"/>
        </w:rPr>
        <w:t xml:space="preserve"> бухгалтерского учета для организаций государственного сектора </w:t>
      </w:r>
      <w:r>
        <w:rPr>
          <w:sz w:val="28"/>
        </w:rPr>
        <w:t>«</w:t>
      </w:r>
      <w:r>
        <w:rPr>
          <w:sz w:val="28"/>
        </w:rPr>
        <w:t xml:space="preserve">Об утверждении федерального стандарта бухгалтерского учета государственных финансов </w:t>
      </w:r>
      <w:r>
        <w:rPr>
          <w:sz w:val="28"/>
        </w:rPr>
        <w:t>«</w:t>
      </w:r>
      <w:r>
        <w:rPr>
          <w:sz w:val="28"/>
        </w:rPr>
        <w:t>Учет операций системы казначейских платежей</w:t>
      </w:r>
      <w:r>
        <w:rPr>
          <w:sz w:val="28"/>
        </w:rPr>
        <w:t>»</w:t>
      </w:r>
      <w:r>
        <w:rPr>
          <w:sz w:val="28"/>
        </w:rPr>
        <w:t>, утвержденны</w:t>
      </w:r>
      <w:r>
        <w:rPr>
          <w:sz w:val="28"/>
        </w:rPr>
        <w:t>м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 xml:space="preserve">риказом </w:t>
      </w:r>
      <w:r>
        <w:rPr>
          <w:sz w:val="28"/>
        </w:rPr>
        <w:t xml:space="preserve">Министерства финансов Российской Федерации </w:t>
      </w:r>
      <w:r>
        <w:rPr>
          <w:sz w:val="28"/>
        </w:rPr>
        <w:t xml:space="preserve">от </w:t>
      </w:r>
      <w:r>
        <w:rPr>
          <w:sz w:val="28"/>
        </w:rPr>
        <w:t>16 декабря 2020 г.</w:t>
      </w:r>
      <w:r>
        <w:rPr>
          <w:sz w:val="28"/>
        </w:rPr>
        <w:t xml:space="preserve"> </w:t>
      </w:r>
      <w:r>
        <w:rPr>
          <w:sz w:val="28"/>
        </w:rPr>
        <w:t xml:space="preserve">№ 314н; </w:t>
      </w:r>
    </w:p>
    <w:p w14:paraId="6A000000">
      <w:pPr>
        <w:spacing w:line="228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30) </w:t>
      </w:r>
      <w:r>
        <w:rPr>
          <w:sz w:val="28"/>
        </w:rPr>
        <w:t>фе</w:t>
      </w:r>
      <w:r>
        <w:rPr>
          <w:sz w:val="28"/>
        </w:rPr>
        <w:t>деральны</w:t>
      </w:r>
      <w:r>
        <w:rPr>
          <w:sz w:val="28"/>
        </w:rPr>
        <w:t>м</w:t>
      </w:r>
      <w:r>
        <w:rPr>
          <w:sz w:val="28"/>
        </w:rPr>
        <w:t xml:space="preserve"> стандарт</w:t>
      </w:r>
      <w:r>
        <w:rPr>
          <w:sz w:val="28"/>
        </w:rPr>
        <w:t>ом</w:t>
      </w:r>
      <w:r>
        <w:rPr>
          <w:sz w:val="28"/>
        </w:rPr>
        <w:t xml:space="preserve"> бухгалтерского учета для организаций государственного сектора </w:t>
      </w:r>
      <w:r>
        <w:rPr>
          <w:sz w:val="28"/>
        </w:rPr>
        <w:t>«</w:t>
      </w:r>
      <w:r>
        <w:rPr>
          <w:sz w:val="28"/>
        </w:rPr>
        <w:t xml:space="preserve">Об утверждении федерального стандарта бухгалтерского учета государственных финансов </w:t>
      </w:r>
      <w:r>
        <w:rPr>
          <w:sz w:val="28"/>
        </w:rPr>
        <w:t>«</w:t>
      </w:r>
      <w:r>
        <w:rPr>
          <w:sz w:val="28"/>
        </w:rPr>
        <w:t>Биологические активы</w:t>
      </w:r>
      <w:r>
        <w:rPr>
          <w:sz w:val="28"/>
        </w:rPr>
        <w:t>»</w:t>
      </w:r>
      <w:r>
        <w:rPr>
          <w:sz w:val="28"/>
        </w:rPr>
        <w:t>, утвержденны</w:t>
      </w:r>
      <w:r>
        <w:rPr>
          <w:sz w:val="28"/>
        </w:rPr>
        <w:t>м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 xml:space="preserve">риказом </w:t>
      </w:r>
      <w:r>
        <w:rPr>
          <w:sz w:val="28"/>
        </w:rPr>
        <w:t xml:space="preserve">Министерства финансов Российской Федерации </w:t>
      </w:r>
      <w:r>
        <w:rPr>
          <w:sz w:val="28"/>
        </w:rPr>
        <w:t xml:space="preserve">от </w:t>
      </w:r>
      <w:r>
        <w:rPr>
          <w:sz w:val="28"/>
        </w:rPr>
        <w:t>16 декабря 2020 г.</w:t>
      </w:r>
      <w:r>
        <w:rPr>
          <w:sz w:val="28"/>
        </w:rPr>
        <w:t xml:space="preserve"> </w:t>
      </w:r>
      <w:r>
        <w:rPr>
          <w:sz w:val="28"/>
        </w:rPr>
        <w:t xml:space="preserve">№ 310н; </w:t>
      </w:r>
    </w:p>
    <w:p w14:paraId="6B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31) </w:t>
      </w:r>
      <w:r>
        <w:rPr>
          <w:sz w:val="28"/>
        </w:rPr>
        <w:t>фе</w:t>
      </w:r>
      <w:r>
        <w:rPr>
          <w:sz w:val="28"/>
        </w:rPr>
        <w:t>деральны</w:t>
      </w:r>
      <w:r>
        <w:rPr>
          <w:sz w:val="28"/>
        </w:rPr>
        <w:t>м</w:t>
      </w:r>
      <w:r>
        <w:rPr>
          <w:sz w:val="28"/>
        </w:rPr>
        <w:t xml:space="preserve"> стандарт</w:t>
      </w:r>
      <w:r>
        <w:rPr>
          <w:sz w:val="28"/>
        </w:rPr>
        <w:t>ом</w:t>
      </w:r>
      <w:r>
        <w:rPr>
          <w:sz w:val="28"/>
        </w:rPr>
        <w:t xml:space="preserve"> бухгалтерского учета для организаций государственного сектора </w:t>
      </w:r>
      <w:r>
        <w:rPr>
          <w:sz w:val="28"/>
        </w:rPr>
        <w:t>«</w:t>
      </w:r>
      <w:r>
        <w:rPr>
          <w:sz w:val="28"/>
        </w:rPr>
        <w:t xml:space="preserve">Об утверждении федерального стандарта бухгалтерского учета государственных финансов </w:t>
      </w:r>
      <w:r>
        <w:rPr>
          <w:sz w:val="28"/>
        </w:rPr>
        <w:t>«</w:t>
      </w:r>
      <w:r>
        <w:rPr>
          <w:sz w:val="28"/>
        </w:rPr>
        <w:t>Консолидированная бухгалтерская (финансовая) отчетность</w:t>
      </w:r>
      <w:r>
        <w:rPr>
          <w:sz w:val="28"/>
        </w:rPr>
        <w:t>»</w:t>
      </w:r>
      <w:r>
        <w:rPr>
          <w:sz w:val="28"/>
        </w:rPr>
        <w:t>, утвержденны</w:t>
      </w:r>
      <w:r>
        <w:rPr>
          <w:sz w:val="28"/>
        </w:rPr>
        <w:t>м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 xml:space="preserve">риказом </w:t>
      </w:r>
      <w:r>
        <w:rPr>
          <w:sz w:val="28"/>
        </w:rPr>
        <w:t xml:space="preserve">Министерства финансов Российской Федерации </w:t>
      </w:r>
      <w:r>
        <w:rPr>
          <w:sz w:val="28"/>
        </w:rPr>
        <w:t xml:space="preserve">от </w:t>
      </w:r>
      <w:r>
        <w:rPr>
          <w:sz w:val="28"/>
        </w:rPr>
        <w:t>30 октября 2020 г.</w:t>
      </w:r>
      <w:r>
        <w:rPr>
          <w:sz w:val="28"/>
        </w:rPr>
        <w:t xml:space="preserve"> </w:t>
      </w:r>
      <w:r>
        <w:rPr>
          <w:sz w:val="28"/>
        </w:rPr>
        <w:t xml:space="preserve">№ 255н; </w:t>
      </w:r>
    </w:p>
    <w:p w14:paraId="6C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32) </w:t>
      </w:r>
      <w:r>
        <w:rPr>
          <w:sz w:val="28"/>
        </w:rPr>
        <w:t>фе</w:t>
      </w:r>
      <w:r>
        <w:rPr>
          <w:sz w:val="28"/>
        </w:rPr>
        <w:t>деральны</w:t>
      </w:r>
      <w:r>
        <w:rPr>
          <w:sz w:val="28"/>
        </w:rPr>
        <w:t>м</w:t>
      </w:r>
      <w:r>
        <w:rPr>
          <w:sz w:val="28"/>
        </w:rPr>
        <w:t xml:space="preserve"> стандарт</w:t>
      </w:r>
      <w:r>
        <w:rPr>
          <w:sz w:val="28"/>
        </w:rPr>
        <w:t>ом</w:t>
      </w:r>
      <w:r>
        <w:rPr>
          <w:sz w:val="28"/>
        </w:rPr>
        <w:t xml:space="preserve"> бухгалтерского учета для организаций государственного сектора </w:t>
      </w:r>
      <w:r>
        <w:rPr>
          <w:sz w:val="28"/>
        </w:rPr>
        <w:t>«</w:t>
      </w:r>
      <w:r>
        <w:rPr>
          <w:sz w:val="28"/>
        </w:rPr>
        <w:t xml:space="preserve">Об утверждении федерального стандарта бухгалтерского учета государственных финансов </w:t>
      </w:r>
      <w:r>
        <w:rPr>
          <w:sz w:val="28"/>
        </w:rPr>
        <w:t>«Метод долевого участия»</w:t>
      </w:r>
      <w:r>
        <w:rPr>
          <w:sz w:val="28"/>
        </w:rPr>
        <w:t>, утвержденны</w:t>
      </w:r>
      <w:r>
        <w:rPr>
          <w:sz w:val="28"/>
        </w:rPr>
        <w:t>м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 xml:space="preserve">риказом </w:t>
      </w:r>
      <w:r>
        <w:rPr>
          <w:sz w:val="28"/>
        </w:rPr>
        <w:t xml:space="preserve">Министерства финансов Российской Федерации </w:t>
      </w:r>
      <w:r>
        <w:rPr>
          <w:sz w:val="28"/>
        </w:rPr>
        <w:t xml:space="preserve">от </w:t>
      </w:r>
      <w:r>
        <w:rPr>
          <w:sz w:val="28"/>
        </w:rPr>
        <w:t>30 октября 2020 г.</w:t>
      </w:r>
      <w:r>
        <w:rPr>
          <w:sz w:val="28"/>
        </w:rPr>
        <w:t xml:space="preserve"> </w:t>
      </w:r>
      <w:r>
        <w:rPr>
          <w:sz w:val="28"/>
        </w:rPr>
        <w:t xml:space="preserve">№ 254н; </w:t>
      </w:r>
    </w:p>
    <w:p w14:paraId="6D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33) </w:t>
      </w:r>
      <w:r>
        <w:rPr>
          <w:sz w:val="28"/>
        </w:rPr>
        <w:t>фе</w:t>
      </w:r>
      <w:r>
        <w:rPr>
          <w:sz w:val="28"/>
        </w:rPr>
        <w:t>деральны</w:t>
      </w:r>
      <w:r>
        <w:rPr>
          <w:sz w:val="28"/>
        </w:rPr>
        <w:t>м</w:t>
      </w:r>
      <w:r>
        <w:rPr>
          <w:sz w:val="28"/>
        </w:rPr>
        <w:t xml:space="preserve"> стандарт</w:t>
      </w:r>
      <w:r>
        <w:rPr>
          <w:sz w:val="28"/>
        </w:rPr>
        <w:t>ом</w:t>
      </w:r>
      <w:r>
        <w:rPr>
          <w:sz w:val="28"/>
        </w:rPr>
        <w:t xml:space="preserve"> бухгалтерского учета для организаций государственного сектора </w:t>
      </w:r>
      <w:r>
        <w:rPr>
          <w:sz w:val="28"/>
        </w:rPr>
        <w:t>«</w:t>
      </w:r>
      <w:r>
        <w:rPr>
          <w:sz w:val="28"/>
        </w:rPr>
        <w:t xml:space="preserve">Об утверждении федерального стандарта бухгалтерского учета государственных финансов </w:t>
      </w:r>
      <w:r>
        <w:rPr>
          <w:sz w:val="28"/>
        </w:rPr>
        <w:t>«</w:t>
      </w:r>
      <w:r>
        <w:rPr>
          <w:sz w:val="28"/>
        </w:rPr>
        <w:t>Сведения о показателях бухгалтерской (финансовой) отчетности по сегментам</w:t>
      </w:r>
      <w:r>
        <w:rPr>
          <w:sz w:val="28"/>
        </w:rPr>
        <w:t>»</w:t>
      </w:r>
      <w:r>
        <w:rPr>
          <w:sz w:val="28"/>
        </w:rPr>
        <w:t>, утвержденны</w:t>
      </w:r>
      <w:r>
        <w:rPr>
          <w:sz w:val="28"/>
        </w:rPr>
        <w:t>м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 xml:space="preserve">риказом </w:t>
      </w:r>
      <w:r>
        <w:rPr>
          <w:sz w:val="28"/>
        </w:rPr>
        <w:t xml:space="preserve">Министерства финансов Российской Федерации </w:t>
      </w:r>
      <w:r>
        <w:rPr>
          <w:sz w:val="28"/>
        </w:rPr>
        <w:t xml:space="preserve">от </w:t>
      </w:r>
      <w:r>
        <w:rPr>
          <w:sz w:val="28"/>
        </w:rPr>
        <w:t>29 сентября 2020 г.</w:t>
      </w:r>
      <w:r>
        <w:rPr>
          <w:sz w:val="28"/>
        </w:rPr>
        <w:t xml:space="preserve"> </w:t>
      </w:r>
      <w:r>
        <w:rPr>
          <w:sz w:val="28"/>
        </w:rPr>
        <w:t>№ 223н;</w:t>
      </w:r>
    </w:p>
    <w:p w14:paraId="6E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34) </w:t>
      </w:r>
      <w:r>
        <w:rPr>
          <w:sz w:val="28"/>
        </w:rPr>
        <w:t xml:space="preserve">Единым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"consultantplus://offline/ref=405578CB2642F43D8FEE28980D9FEFE5B032439A4ED307ED26F81BAD3C05712BD93F50500A53032Bs3Z5L"</w:instrText>
      </w:r>
      <w:r>
        <w:rPr>
          <w:sz w:val="28"/>
        </w:rPr>
        <w:fldChar w:fldCharType="separate"/>
      </w:r>
      <w:r>
        <w:rPr>
          <w:sz w:val="28"/>
        </w:rPr>
        <w:t>планом</w:t>
      </w:r>
      <w:r>
        <w:rPr>
          <w:sz w:val="28"/>
        </w:rPr>
        <w:fldChar w:fldCharType="end"/>
      </w:r>
      <w:r>
        <w:rPr>
          <w:sz w:val="28"/>
        </w:rPr>
        <w:t xml:space="preserve">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"consultantplus://offline/ref=405578CB2642F43D8FEE28980D9FEFE5B032439A4ED307ED26F81BAD3C05712BD93F50500A530022s3Z4L"</w:instrText>
      </w:r>
      <w:r>
        <w:rPr>
          <w:sz w:val="28"/>
        </w:rPr>
        <w:fldChar w:fldCharType="separate"/>
      </w:r>
      <w:r>
        <w:rPr>
          <w:sz w:val="28"/>
        </w:rPr>
        <w:t>Инструкцией</w:t>
      </w:r>
      <w:r>
        <w:rPr>
          <w:sz w:val="28"/>
        </w:rPr>
        <w:fldChar w:fldCharType="end"/>
      </w:r>
      <w:r>
        <w:rPr>
          <w:sz w:val="28"/>
        </w:rPr>
        <w:t xml:space="preserve"> по его применению, утвержденными приказом Министерства финансов Российской Федерации от 01 декабря 2010 г. № 157н (далее – Инструкция № 157н);</w:t>
      </w:r>
    </w:p>
    <w:p w14:paraId="6F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35)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"consultantplus://offline/ref=405578CB2642F43D8FEE28980D9FEFE5B03344994EDD07ED26F81BAD3C05712BD93F50500A53032Bs3Z0L"</w:instrText>
      </w:r>
      <w:r>
        <w:rPr>
          <w:sz w:val="28"/>
        </w:rPr>
        <w:fldChar w:fldCharType="separate"/>
      </w:r>
      <w:r>
        <w:rPr>
          <w:sz w:val="28"/>
        </w:rPr>
        <w:t>Планом</w:t>
      </w:r>
      <w:r>
        <w:rPr>
          <w:sz w:val="28"/>
        </w:rPr>
        <w:fldChar w:fldCharType="end"/>
      </w:r>
      <w:r>
        <w:rPr>
          <w:sz w:val="28"/>
        </w:rPr>
        <w:t xml:space="preserve"> счетов бюджетного учета и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"consultantplus://offline/ref=405578CB2642F43D8FEE28980D9FEFE5B03344994EDD07ED26F81BAD3C05712BD93F50500A51022Fs3ZBL"</w:instrText>
      </w:r>
      <w:r>
        <w:rPr>
          <w:sz w:val="28"/>
        </w:rPr>
        <w:fldChar w:fldCharType="separate"/>
      </w:r>
      <w:r>
        <w:rPr>
          <w:sz w:val="28"/>
        </w:rPr>
        <w:t>Инструкцией</w:t>
      </w:r>
      <w:r>
        <w:rPr>
          <w:sz w:val="28"/>
        </w:rPr>
        <w:fldChar w:fldCharType="end"/>
      </w:r>
      <w:r>
        <w:rPr>
          <w:sz w:val="28"/>
        </w:rPr>
        <w:t xml:space="preserve"> по его применению, утвержденными приказом Министерства финансов Российской Федерации от 06 декабря 2010 г. № 162н;</w:t>
      </w:r>
    </w:p>
    <w:p w14:paraId="70000000">
      <w:pPr>
        <w:spacing w:line="228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36) </w:t>
      </w:r>
      <w:r>
        <w:rPr>
          <w:sz w:val="28"/>
        </w:rPr>
        <w:t>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г. № 191н;</w:t>
      </w:r>
    </w:p>
    <w:p w14:paraId="71000000">
      <w:pPr>
        <w:spacing w:line="228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37) </w:t>
      </w:r>
      <w:r>
        <w:rPr>
          <w:sz w:val="28"/>
        </w:rPr>
        <w:t xml:space="preserve">Порядком формирования и применения кодов бюджетной классификации Российской Федерации, их структуры и принципах назначения, утвержденным приказом Министерства финансов Российской Федерации от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мая</w:t>
      </w:r>
      <w:r>
        <w:rPr>
          <w:sz w:val="28"/>
        </w:rPr>
        <w:t xml:space="preserve"> 20</w:t>
      </w:r>
      <w:r>
        <w:rPr>
          <w:sz w:val="28"/>
        </w:rPr>
        <w:t>22</w:t>
      </w:r>
      <w:r>
        <w:rPr>
          <w:sz w:val="28"/>
        </w:rPr>
        <w:t xml:space="preserve"> г. № 8</w:t>
      </w:r>
      <w:r>
        <w:rPr>
          <w:sz w:val="28"/>
        </w:rPr>
        <w:t>2</w:t>
      </w:r>
      <w:r>
        <w:rPr>
          <w:sz w:val="28"/>
        </w:rPr>
        <w:t>н;</w:t>
      </w:r>
    </w:p>
    <w:p w14:paraId="72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38) </w:t>
      </w:r>
      <w:r>
        <w:rPr>
          <w:sz w:val="28"/>
        </w:rPr>
        <w:t>Порядк</w:t>
      </w:r>
      <w:r>
        <w:rPr>
          <w:sz w:val="28"/>
        </w:rPr>
        <w:t>ом</w:t>
      </w:r>
      <w:r>
        <w:rPr>
          <w:sz w:val="28"/>
        </w:rPr>
        <w:t xml:space="preserve"> применения классификации операций сектора государственного управления, утвержденны</w:t>
      </w:r>
      <w:r>
        <w:rPr>
          <w:sz w:val="28"/>
        </w:rPr>
        <w:t>м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 xml:space="preserve">риказом </w:t>
      </w:r>
      <w:r>
        <w:rPr>
          <w:sz w:val="28"/>
        </w:rPr>
        <w:t xml:space="preserve">Министерства </w:t>
      </w:r>
      <w:r>
        <w:rPr>
          <w:sz w:val="28"/>
        </w:rPr>
        <w:t>финансов Российской Федерации от 29</w:t>
      </w:r>
      <w:r>
        <w:rPr>
          <w:sz w:val="28"/>
        </w:rPr>
        <w:t xml:space="preserve"> ноября </w:t>
      </w:r>
      <w:r>
        <w:rPr>
          <w:sz w:val="28"/>
        </w:rPr>
        <w:t>2017</w:t>
      </w:r>
      <w:r>
        <w:rPr>
          <w:sz w:val="28"/>
        </w:rPr>
        <w:t xml:space="preserve"> г.</w:t>
      </w:r>
      <w:r>
        <w:rPr>
          <w:sz w:val="28"/>
        </w:rPr>
        <w:t xml:space="preserve"> № 209н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3000000">
      <w:pPr>
        <w:spacing w:line="228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39) </w:t>
      </w:r>
      <w:r>
        <w:rPr>
          <w:sz w:val="28"/>
        </w:rPr>
        <w:t>приказом Министерства финансов Российской Федерации от 30</w:t>
      </w:r>
      <w:r>
        <w:rPr>
          <w:sz w:val="28"/>
        </w:rPr>
        <w:t> </w:t>
      </w:r>
      <w:r>
        <w:rPr>
          <w:sz w:val="28"/>
        </w:rPr>
        <w:t>марта 2015 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- Приказ Минфина России № 52н);</w:t>
      </w:r>
    </w:p>
    <w:p w14:paraId="74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40) </w:t>
      </w:r>
      <w:r>
        <w:rPr>
          <w:sz w:val="28"/>
        </w:rPr>
        <w:t>приказом Министерства финансов Российской Федерации от 15 апреля 2021 г.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 (далее – Приказ Минфина России № 61н)</w:t>
      </w:r>
      <w:r>
        <w:rPr>
          <w:sz w:val="28"/>
        </w:rPr>
        <w:t>.</w:t>
      </w:r>
    </w:p>
    <w:p w14:paraId="75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2. </w:t>
      </w:r>
      <w:r>
        <w:rPr>
          <w:sz w:val="28"/>
        </w:rPr>
        <w:t>Ведение у</w:t>
      </w:r>
      <w:r>
        <w:rPr>
          <w:sz w:val="28"/>
        </w:rPr>
        <w:t>чет</w:t>
      </w:r>
      <w:r>
        <w:rPr>
          <w:sz w:val="28"/>
        </w:rPr>
        <w:t>а</w:t>
      </w:r>
      <w:r>
        <w:rPr>
          <w:sz w:val="28"/>
        </w:rPr>
        <w:t xml:space="preserve"> в администрации города Ставрополя </w:t>
      </w:r>
      <w:r>
        <w:rPr>
          <w:sz w:val="28"/>
        </w:rPr>
        <w:t xml:space="preserve">возложено на </w:t>
      </w:r>
      <w:r>
        <w:rPr>
          <w:sz w:val="28"/>
        </w:rPr>
        <w:t>руководител</w:t>
      </w:r>
      <w:r>
        <w:rPr>
          <w:sz w:val="28"/>
        </w:rPr>
        <w:t>я</w:t>
      </w:r>
      <w:r>
        <w:rPr>
          <w:sz w:val="28"/>
        </w:rPr>
        <w:t xml:space="preserve"> отдела</w:t>
      </w:r>
      <w:r>
        <w:rPr>
          <w:sz w:val="28"/>
        </w:rPr>
        <w:t xml:space="preserve"> учета и отчетности</w:t>
      </w:r>
      <w:r>
        <w:rPr>
          <w:sz w:val="28"/>
        </w:rPr>
        <w:t xml:space="preserve"> – главн</w:t>
      </w:r>
      <w:r>
        <w:rPr>
          <w:sz w:val="28"/>
        </w:rPr>
        <w:t>ого</w:t>
      </w:r>
      <w:r>
        <w:rPr>
          <w:sz w:val="28"/>
        </w:rPr>
        <w:t xml:space="preserve"> бухгалтер</w:t>
      </w:r>
      <w:r>
        <w:rPr>
          <w:sz w:val="28"/>
        </w:rPr>
        <w:t>а администрации города Ставрополя</w:t>
      </w:r>
    </w:p>
    <w:p w14:paraId="76000000">
      <w:pPr>
        <w:spacing w:line="228" w:lineRule="auto"/>
        <w:ind w:firstLine="709" w:left="0"/>
        <w:jc w:val="both"/>
      </w:pPr>
      <w:r>
        <w:rPr>
          <w:sz w:val="28"/>
        </w:rPr>
        <w:t>3</w:t>
      </w:r>
      <w:r>
        <w:rPr>
          <w:sz w:val="28"/>
        </w:rPr>
        <w:t>. </w:t>
      </w:r>
      <w:r>
        <w:rPr>
          <w:sz w:val="28"/>
        </w:rPr>
        <w:t>При смене руководителя отдела учета и отчетности - главного бухгалтера администрации города Ставрополя на основании акта приема-передачи документов, составленного в произвольной форме, с приложением Реестра сдачи документов (ф. 0504053) осуществляется передача:</w:t>
      </w:r>
    </w:p>
    <w:p w14:paraId="77000000">
      <w:pPr>
        <w:spacing w:line="228" w:lineRule="auto"/>
        <w:ind w:firstLine="709" w:left="0"/>
        <w:jc w:val="both"/>
      </w:pPr>
      <w:r>
        <w:rPr>
          <w:sz w:val="28"/>
        </w:rPr>
        <w:t>регистрационных документов;</w:t>
      </w:r>
    </w:p>
    <w:p w14:paraId="78000000">
      <w:pPr>
        <w:spacing w:line="228" w:lineRule="auto"/>
        <w:ind w:firstLine="709" w:left="0"/>
        <w:jc w:val="both"/>
      </w:pPr>
      <w:r>
        <w:rPr>
          <w:sz w:val="28"/>
        </w:rPr>
        <w:t>документов учетной политики;</w:t>
      </w:r>
    </w:p>
    <w:p w14:paraId="79000000">
      <w:pPr>
        <w:spacing w:line="228" w:lineRule="auto"/>
        <w:ind w:firstLine="709" w:left="0"/>
        <w:jc w:val="both"/>
      </w:pPr>
      <w:r>
        <w:rPr>
          <w:sz w:val="28"/>
        </w:rPr>
        <w:t>бюджетной, налоговой и статистической отчетности;</w:t>
      </w:r>
    </w:p>
    <w:p w14:paraId="7A000000">
      <w:pPr>
        <w:spacing w:line="228" w:lineRule="auto"/>
        <w:ind w:firstLine="709" w:left="0"/>
        <w:jc w:val="both"/>
      </w:pPr>
      <w:r>
        <w:rPr>
          <w:sz w:val="28"/>
        </w:rPr>
        <w:t>актов ревизий и проверок;</w:t>
      </w:r>
    </w:p>
    <w:p w14:paraId="7B000000">
      <w:pPr>
        <w:spacing w:line="228" w:lineRule="auto"/>
        <w:ind w:firstLine="709" w:left="0"/>
        <w:jc w:val="both"/>
      </w:pPr>
      <w:r>
        <w:rPr>
          <w:sz w:val="28"/>
        </w:rPr>
        <w:t>регистров бухгалтерского учета;</w:t>
      </w:r>
    </w:p>
    <w:p w14:paraId="7C000000">
      <w:pPr>
        <w:spacing w:line="228" w:lineRule="auto"/>
        <w:ind w:firstLine="709" w:left="0"/>
        <w:jc w:val="both"/>
      </w:pPr>
      <w:r>
        <w:rPr>
          <w:sz w:val="28"/>
        </w:rPr>
        <w:t>договоров с контрагентами;</w:t>
      </w:r>
    </w:p>
    <w:p w14:paraId="7D000000">
      <w:pPr>
        <w:spacing w:line="228" w:lineRule="auto"/>
        <w:ind w:firstLine="709" w:left="0"/>
        <w:jc w:val="both"/>
      </w:pPr>
      <w:r>
        <w:rPr>
          <w:sz w:val="28"/>
        </w:rPr>
        <w:t>первичных учетных документов;</w:t>
      </w:r>
    </w:p>
    <w:p w14:paraId="7E000000">
      <w:pPr>
        <w:spacing w:line="228" w:lineRule="auto"/>
        <w:ind w:firstLine="709" w:left="0"/>
        <w:jc w:val="both"/>
      </w:pPr>
      <w:r>
        <w:rPr>
          <w:sz w:val="28"/>
        </w:rPr>
        <w:t>документов по инвентаризации имущества и обязательств;</w:t>
      </w:r>
    </w:p>
    <w:p w14:paraId="7F000000">
      <w:pPr>
        <w:spacing w:line="228" w:lineRule="auto"/>
        <w:ind w:firstLine="709" w:left="0"/>
        <w:jc w:val="both"/>
      </w:pPr>
      <w:r>
        <w:rPr>
          <w:sz w:val="28"/>
        </w:rPr>
        <w:t>иных документов.</w:t>
      </w:r>
    </w:p>
    <w:p w14:paraId="80000000">
      <w:pPr>
        <w:pStyle w:val="Style_5"/>
        <w:widowControl w:val="1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акте приема-передачи документов отражается факт передачи информации в электронном виде (бухгалтерские базы, пароли и иные средства доступа к необходимым для работы ресурсам).</w:t>
      </w:r>
    </w:p>
    <w:p w14:paraId="81000000">
      <w:pPr>
        <w:pStyle w:val="Style_4"/>
        <w:spacing w:line="228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>Автоматизация учета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обеспечивается применением программ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«1С:</w:t>
      </w:r>
      <w:r>
        <w:rPr>
          <w:rFonts w:ascii="Times New Roman" w:hAnsi="Times New Roman"/>
          <w:b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>Предприятие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 с </w:t>
      </w:r>
      <w:r>
        <w:rPr>
          <w:rFonts w:ascii="Times New Roman" w:hAnsi="Times New Roman"/>
          <w:b w:val="0"/>
          <w:sz w:val="28"/>
        </w:rPr>
        <w:t>конфигураци</w:t>
      </w:r>
      <w:r>
        <w:rPr>
          <w:rFonts w:ascii="Times New Roman" w:hAnsi="Times New Roman"/>
          <w:b w:val="0"/>
          <w:sz w:val="28"/>
        </w:rPr>
        <w:t>ей</w:t>
      </w:r>
      <w:r>
        <w:rPr>
          <w:rFonts w:ascii="Times New Roman" w:hAnsi="Times New Roman"/>
          <w:b w:val="0"/>
          <w:sz w:val="28"/>
        </w:rPr>
        <w:t xml:space="preserve"> «Бухгалтерия </w:t>
      </w:r>
      <w:r>
        <w:rPr>
          <w:rFonts w:ascii="Times New Roman" w:hAnsi="Times New Roman"/>
          <w:b w:val="0"/>
          <w:sz w:val="28"/>
        </w:rPr>
        <w:t>государственного</w:t>
      </w:r>
      <w:r>
        <w:rPr>
          <w:rFonts w:ascii="Times New Roman" w:hAnsi="Times New Roman"/>
          <w:b w:val="0"/>
          <w:sz w:val="28"/>
        </w:rPr>
        <w:t xml:space="preserve"> учреждени</w:t>
      </w:r>
      <w:r>
        <w:rPr>
          <w:rFonts w:ascii="Times New Roman" w:hAnsi="Times New Roman"/>
          <w:b w:val="0"/>
          <w:sz w:val="28"/>
        </w:rPr>
        <w:t>я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 xml:space="preserve">«1С: Предприятие» с конфигурацией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Зарплата и кадры бюджетного учреждения»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автоматизированн</w:t>
      </w:r>
      <w:r>
        <w:rPr>
          <w:rFonts w:ascii="Times New Roman" w:hAnsi="Times New Roman"/>
          <w:b w:val="0"/>
          <w:sz w:val="28"/>
        </w:rPr>
        <w:t>ой</w:t>
      </w:r>
      <w:r>
        <w:rPr>
          <w:rFonts w:ascii="Times New Roman" w:hAnsi="Times New Roman"/>
          <w:b w:val="0"/>
          <w:sz w:val="28"/>
        </w:rPr>
        <w:t xml:space="preserve"> систем</w:t>
      </w:r>
      <w:r>
        <w:rPr>
          <w:rFonts w:ascii="Times New Roman" w:hAnsi="Times New Roman"/>
          <w:b w:val="0"/>
          <w:sz w:val="28"/>
        </w:rPr>
        <w:t>ы</w:t>
      </w:r>
      <w:r>
        <w:rPr>
          <w:rFonts w:ascii="Times New Roman" w:hAnsi="Times New Roman"/>
          <w:b w:val="0"/>
          <w:sz w:val="28"/>
        </w:rPr>
        <w:t xml:space="preserve"> «Бюджет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 города Ставрополя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и других специальных программ. </w:t>
      </w:r>
    </w:p>
    <w:p w14:paraId="82000000">
      <w:pPr>
        <w:spacing w:line="228" w:lineRule="auto"/>
        <w:ind w:firstLine="708" w:left="0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> </w:t>
      </w:r>
      <w:r>
        <w:rPr>
          <w:sz w:val="28"/>
        </w:rPr>
        <w:t>Для отражения объектов учета и изменяющих их фактов хозяйственной жизни используются формы первичных учетных документов:</w:t>
      </w:r>
    </w:p>
    <w:p w14:paraId="83000000">
      <w:pPr>
        <w:spacing w:line="228" w:lineRule="auto"/>
        <w:ind w:firstLine="708" w:left="0"/>
        <w:jc w:val="both"/>
        <w:rPr>
          <w:sz w:val="28"/>
        </w:rPr>
      </w:pPr>
      <w:r>
        <w:rPr>
          <w:sz w:val="28"/>
        </w:rPr>
        <w:t>утвержденные Приказ</w:t>
      </w:r>
      <w:r>
        <w:rPr>
          <w:sz w:val="28"/>
        </w:rPr>
        <w:t>ами</w:t>
      </w:r>
      <w:r>
        <w:rPr>
          <w:sz w:val="28"/>
        </w:rPr>
        <w:t xml:space="preserve"> Минфина России </w:t>
      </w:r>
      <w:r>
        <w:rPr>
          <w:sz w:val="28"/>
        </w:rPr>
        <w:t>№</w:t>
      </w:r>
      <w:r>
        <w:rPr>
          <w:sz w:val="28"/>
        </w:rPr>
        <w:t xml:space="preserve"> 52н</w:t>
      </w:r>
      <w:r>
        <w:rPr>
          <w:sz w:val="28"/>
        </w:rPr>
        <w:t xml:space="preserve"> и № 61н</w:t>
      </w:r>
      <w:r>
        <w:rPr>
          <w:sz w:val="28"/>
        </w:rPr>
        <w:t>;</w:t>
      </w:r>
    </w:p>
    <w:p w14:paraId="84000000">
      <w:pPr>
        <w:spacing w:line="228" w:lineRule="auto"/>
        <w:ind w:firstLine="708" w:left="0"/>
        <w:jc w:val="both"/>
        <w:rPr>
          <w:sz w:val="28"/>
        </w:rPr>
      </w:pPr>
      <w:r>
        <w:rPr>
          <w:sz w:val="28"/>
        </w:rPr>
        <w:t>утвержденные правовыми актами уполномоченных органов исполнительной власти (при их отсутствии в Приказ</w:t>
      </w:r>
      <w:r>
        <w:rPr>
          <w:sz w:val="28"/>
        </w:rPr>
        <w:t>ах</w:t>
      </w:r>
      <w:r>
        <w:rPr>
          <w:sz w:val="28"/>
        </w:rPr>
        <w:t xml:space="preserve"> Минфина России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52н</w:t>
      </w:r>
      <w:r>
        <w:rPr>
          <w:sz w:val="28"/>
        </w:rPr>
        <w:t xml:space="preserve"> и № 61н</w:t>
      </w:r>
      <w:r>
        <w:rPr>
          <w:sz w:val="28"/>
        </w:rPr>
        <w:t>);</w:t>
      </w:r>
    </w:p>
    <w:p w14:paraId="85000000">
      <w:pPr>
        <w:spacing w:line="228" w:lineRule="auto"/>
        <w:ind w:firstLine="708" w:left="0"/>
        <w:jc w:val="both"/>
        <w:rPr>
          <w:sz w:val="28"/>
        </w:rPr>
      </w:pPr>
      <w:r>
        <w:rPr>
          <w:sz w:val="28"/>
        </w:rPr>
        <w:t>самостоятельно разработанные контрагентами.</w:t>
      </w:r>
    </w:p>
    <w:p w14:paraId="86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При этом каждый первичный учетный документ должен содержать все обязательные реквизиты:</w:t>
      </w:r>
    </w:p>
    <w:p w14:paraId="87000000">
      <w:pPr>
        <w:pStyle w:val="Style_5"/>
        <w:widowControl w:val="1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документа;</w:t>
      </w:r>
    </w:p>
    <w:p w14:paraId="88000000">
      <w:pPr>
        <w:pStyle w:val="Style_5"/>
        <w:widowControl w:val="1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дату составления документа;</w:t>
      </w:r>
    </w:p>
    <w:p w14:paraId="89000000">
      <w:pPr>
        <w:pStyle w:val="Style_5"/>
        <w:widowControl w:val="1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участника хозяйственной операции, от имени которого составлен документ, а также его идентификационные коды;</w:t>
      </w:r>
    </w:p>
    <w:p w14:paraId="8A000000">
      <w:pPr>
        <w:pStyle w:val="Style_5"/>
        <w:widowControl w:val="1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хозяйственной операции;</w:t>
      </w:r>
    </w:p>
    <w:p w14:paraId="8B000000">
      <w:pPr>
        <w:pStyle w:val="Style_5"/>
        <w:widowControl w:val="1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измерители хозяйственной операции в натуральном и денежном выражении;</w:t>
      </w:r>
    </w:p>
    <w:p w14:paraId="8C000000">
      <w:pPr>
        <w:pStyle w:val="Style_5"/>
        <w:widowControl w:val="1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должностей лиц, ответственных за совершение хозяйственной операции и правильность ее оформления;</w:t>
      </w:r>
    </w:p>
    <w:p w14:paraId="8D000000">
      <w:pPr>
        <w:pStyle w:val="Style_5"/>
        <w:widowControl w:val="1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личные подписи указанных лиц и их расшифровк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.</w:t>
      </w:r>
    </w:p>
    <w:p w14:paraId="8E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6.</w:t>
      </w:r>
      <w:r>
        <w:rPr>
          <w:sz w:val="28"/>
        </w:rPr>
        <w:t> </w:t>
      </w:r>
      <w:r>
        <w:rPr>
          <w:sz w:val="28"/>
        </w:rPr>
        <w:t xml:space="preserve"> Первичные учетные документы составляются на бумажном носителе.</w:t>
      </w:r>
    </w:p>
    <w:p w14:paraId="8F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С даты, установленной </w:t>
      </w:r>
      <w:r>
        <w:rPr>
          <w:sz w:val="28"/>
        </w:rPr>
        <w:t>М</w:t>
      </w:r>
      <w:r>
        <w:rPr>
          <w:sz w:val="28"/>
        </w:rPr>
        <w:t>инистерством финансов Российской Федерации для обязательного применения электронных документов, первичные учетные документы составляются в форме электронного документа, подписанного квалифицированной электронной подписью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либо в </w:t>
      </w:r>
      <w:r>
        <w:rPr>
          <w:sz w:val="28"/>
        </w:rPr>
        <w:t>случаях, предусмотренных нормативными правовыми актами, регулирующими ведение бухгалтерского учета и составление бухгалтерской (финансовой) отчетности</w:t>
      </w:r>
      <w:r>
        <w:rPr>
          <w:sz w:val="28"/>
        </w:rPr>
        <w:t xml:space="preserve"> -</w:t>
      </w:r>
      <w:r>
        <w:rPr>
          <w:sz w:val="28"/>
        </w:rPr>
        <w:t xml:space="preserve"> простой электронной подписью</w:t>
      </w:r>
      <w:r>
        <w:rPr>
          <w:sz w:val="28"/>
        </w:rPr>
        <w:t xml:space="preserve"> (далее – электронный документ).</w:t>
      </w:r>
    </w:p>
    <w:p w14:paraId="90000000">
      <w:pPr>
        <w:spacing w:line="228" w:lineRule="auto"/>
        <w:ind w:firstLine="709" w:left="0"/>
        <w:jc w:val="both"/>
        <w:rPr>
          <w:i w:val="1"/>
          <w:sz w:val="28"/>
        </w:rPr>
      </w:pPr>
      <w:r>
        <w:rPr>
          <w:sz w:val="28"/>
        </w:rPr>
        <w:t xml:space="preserve">При необходимости копии электронных документов на бумажном носителе заверяются </w:t>
      </w:r>
      <w:r>
        <w:rPr>
          <w:sz w:val="28"/>
        </w:rPr>
        <w:t>руководителем отдела учета и отчетности – главным бухгалтером администрации города Ставрополя.</w:t>
      </w:r>
      <w:r>
        <w:rPr>
          <w:i w:val="1"/>
          <w:sz w:val="28"/>
        </w:rPr>
        <w:t xml:space="preserve"> </w:t>
      </w:r>
    </w:p>
    <w:p w14:paraId="91000000">
      <w:pPr>
        <w:spacing w:line="228" w:lineRule="auto"/>
        <w:ind w:firstLine="540" w:left="0"/>
        <w:jc w:val="both"/>
        <w:rPr>
          <w:sz w:val="28"/>
        </w:rPr>
      </w:pPr>
      <w:r>
        <w:rPr>
          <w:sz w:val="28"/>
        </w:rPr>
        <w:t xml:space="preserve">7. </w:t>
      </w:r>
      <w:r>
        <w:rPr>
          <w:sz w:val="28"/>
        </w:rPr>
        <w:t>Перевод на русский язык первичных учетных документов, составленных на иных языках, осуществляется специализированными организациями при заключении с ними муниципальных контрактов на предоставление услуг по переводу.</w:t>
      </w:r>
    </w:p>
    <w:p w14:paraId="92000000">
      <w:pPr>
        <w:spacing w:line="228" w:lineRule="auto"/>
        <w:ind w:firstLine="540" w:left="0"/>
        <w:jc w:val="both"/>
        <w:rPr>
          <w:sz w:val="28"/>
        </w:rPr>
      </w:pPr>
      <w:r>
        <w:rPr>
          <w:sz w:val="28"/>
        </w:rPr>
        <w:t>Для подтверждения расходов на проезд по билету, оформленному на иностранном языке, достаточно перевести на русский язык следующие данные: фамилию, имя, отчество пассажира, направление, номер рейса, дату вылета, стоимость билета.</w:t>
      </w:r>
    </w:p>
    <w:p w14:paraId="93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8. Первичные учетные документы хранятся на бумажном носителе в течение сроков, установленных правилами организации государственного архивного дела, но не менее пяти лет после окончания отчетного года, в котором (за который) они составлены.</w:t>
      </w:r>
    </w:p>
    <w:p w14:paraId="94000000">
      <w:pPr>
        <w:spacing w:line="228" w:lineRule="auto"/>
        <w:ind w:firstLine="709" w:left="0"/>
        <w:jc w:val="both"/>
      </w:pPr>
      <w:r>
        <w:rPr>
          <w:sz w:val="28"/>
        </w:rPr>
        <w:t xml:space="preserve">Хранение электронных документов осуществляется на электронных </w:t>
      </w:r>
      <w:r>
        <w:rPr>
          <w:sz w:val="28"/>
        </w:rPr>
        <w:t xml:space="preserve">носителях </w:t>
      </w:r>
      <w:r>
        <w:rPr>
          <w:sz w:val="28"/>
        </w:rPr>
        <w:t>с учетом требований законодательства Российской Федерации, регулирующего использование электронной подписи в электронных документах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9. </w:t>
      </w:r>
      <w:r>
        <w:rPr>
          <w:sz w:val="28"/>
        </w:rPr>
        <w:t xml:space="preserve">Внутренний контроль в администрации города Ставрополя осуществляется в соответствии с Порядком </w:t>
      </w:r>
      <w:r>
        <w:rPr>
          <w:sz w:val="28"/>
        </w:rPr>
        <w:t>организации и осуществления внутреннего контроля</w:t>
      </w:r>
      <w:r>
        <w:rPr>
          <w:sz w:val="28"/>
        </w:rPr>
        <w:t xml:space="preserve"> </w:t>
      </w:r>
      <w:r>
        <w:rPr>
          <w:sz w:val="28"/>
        </w:rPr>
        <w:t>согласно приложению 1 к учетной политике администрации города Ставрополя.</w:t>
      </w:r>
    </w:p>
    <w:p w14:paraId="96000000">
      <w:pPr>
        <w:spacing w:line="228" w:lineRule="auto"/>
        <w:ind w:firstLine="709" w:left="0"/>
        <w:jc w:val="both"/>
      </w:pPr>
      <w:r>
        <w:rPr>
          <w:sz w:val="28"/>
        </w:rPr>
        <w:t xml:space="preserve">Данные прошедших внутренний контроль первичных учетных документов регистрируются, систематизируются и накапливаются в регистрах, составленных по унифицированным формам, </w:t>
      </w:r>
      <w:r>
        <w:rPr>
          <w:sz w:val="28"/>
        </w:rPr>
        <w:t xml:space="preserve">утвержденным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"consultantplus://offline/ref=AB3937286F007BA095C04D7B54664E2AEA1DB77D9B157EB693D94CA2949F0F592FABBBE277ECC51AC8B000D242o7R7N"</w:instrText>
      </w:r>
      <w:r>
        <w:rPr>
          <w:sz w:val="28"/>
        </w:rPr>
        <w:fldChar w:fldCharType="separate"/>
      </w:r>
      <w:r>
        <w:rPr>
          <w:sz w:val="28"/>
        </w:rPr>
        <w:t>П</w:t>
      </w:r>
      <w:r>
        <w:rPr>
          <w:sz w:val="28"/>
        </w:rPr>
        <w:t>риказ</w:t>
      </w:r>
      <w:r>
        <w:rPr>
          <w:sz w:val="28"/>
        </w:rPr>
        <w:t>ом</w:t>
      </w:r>
      <w:r>
        <w:rPr>
          <w:sz w:val="28"/>
        </w:rPr>
        <w:fldChar w:fldCharType="end"/>
      </w:r>
      <w:r>
        <w:rPr>
          <w:sz w:val="28"/>
        </w:rPr>
        <w:t xml:space="preserve"> Минфина России № 52н и Приказом Минфина России № 61н.</w:t>
      </w:r>
    </w:p>
    <w:p w14:paraId="97000000">
      <w:pPr>
        <w:spacing w:line="228" w:lineRule="auto"/>
        <w:ind w:firstLine="709" w:left="0"/>
        <w:jc w:val="both"/>
      </w:pPr>
      <w:r>
        <w:rPr>
          <w:sz w:val="28"/>
        </w:rPr>
        <w:t>Формирование регистров учета на бумажном носителе осуществляется с периодичностью один раз в месяц.</w:t>
      </w:r>
    </w:p>
    <w:p w14:paraId="98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При выведении регистров учета на бумажные носители допускается отличие выходной формы документа от утвержденной формы документа при условии, что реквизиты и показатели выходной формы документа содержат обязательные реквизиты и показатели соответствующих регистров учета.</w:t>
      </w:r>
    </w:p>
    <w:p w14:paraId="99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>оставление регистр</w:t>
      </w:r>
      <w:r>
        <w:rPr>
          <w:sz w:val="28"/>
        </w:rPr>
        <w:t>ов</w:t>
      </w:r>
      <w:r>
        <w:rPr>
          <w:sz w:val="28"/>
        </w:rPr>
        <w:t xml:space="preserve"> бухгалтерского учета осуществляется</w:t>
      </w:r>
      <w:r>
        <w:rPr>
          <w:sz w:val="28"/>
        </w:rPr>
        <w:t xml:space="preserve"> </w:t>
      </w:r>
      <w:r>
        <w:rPr>
          <w:sz w:val="28"/>
        </w:rPr>
        <w:t>в виде электронных документов, подписанных квалифицированной электронной подписью</w:t>
      </w:r>
      <w:r>
        <w:rPr>
          <w:sz w:val="28"/>
        </w:rPr>
        <w:t>,</w:t>
      </w:r>
      <w:r>
        <w:rPr>
          <w:sz w:val="28"/>
        </w:rPr>
        <w:t xml:space="preserve"> в предусмотренных случаях - простой электронной подписью. </w:t>
      </w:r>
    </w:p>
    <w:p w14:paraId="9A000000">
      <w:pPr>
        <w:spacing w:line="228" w:lineRule="auto"/>
        <w:ind w:firstLine="708" w:left="0"/>
        <w:jc w:val="both"/>
        <w:rPr>
          <w:sz w:val="28"/>
        </w:rPr>
      </w:pPr>
      <w:r>
        <w:rPr>
          <w:sz w:val="28"/>
        </w:rPr>
        <w:t>Если федеральными законами или принимаемыми в соответствии с ними нормативными актами предусмотрено составление и хранение регистра бухгалтерского учета на бумажном носителе, изготавливается его копия на бумажном носителе.</w:t>
      </w:r>
    </w:p>
    <w:p w14:paraId="9B000000">
      <w:pPr>
        <w:spacing w:line="228" w:lineRule="auto"/>
        <w:ind w:firstLine="709" w:left="0"/>
        <w:jc w:val="both"/>
      </w:pPr>
      <w:r>
        <w:rPr>
          <w:sz w:val="28"/>
        </w:rPr>
        <w:t>10. Регистры учета хранятся на бумажном носителе в течение сроков,</w:t>
      </w:r>
      <w:r>
        <w:rPr>
          <w:sz w:val="28"/>
        </w:rPr>
        <w:t xml:space="preserve"> установленных правилами организации государственного архивного дела, но не </w:t>
      </w:r>
      <w:r>
        <w:rPr>
          <w:sz w:val="28"/>
        </w:rPr>
        <w:t>менее пяти лет после окончания отчетного года, в котором (за который) они составлены.</w:t>
      </w:r>
    </w:p>
    <w:p w14:paraId="9C000000">
      <w:pPr>
        <w:pStyle w:val="Style_4"/>
        <w:spacing w:line="228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Хранение регистров бухгалтерского учета </w:t>
      </w:r>
      <w:r>
        <w:rPr>
          <w:rFonts w:ascii="Times New Roman" w:hAnsi="Times New Roman"/>
          <w:b w:val="0"/>
          <w:sz w:val="28"/>
        </w:rPr>
        <w:t>в виде электронных документов</w:t>
      </w:r>
      <w:r>
        <w:rPr>
          <w:rFonts w:ascii="Times New Roman" w:hAnsi="Times New Roman"/>
          <w:b w:val="0"/>
          <w:sz w:val="28"/>
        </w:rPr>
        <w:t xml:space="preserve"> осуществляется на электронных носителях в течение сроков, установленных правилами организации государственного архивного дела, но не менее пяти лет после окончания отчетного года, в котором (за который) они составлены,</w:t>
      </w:r>
      <w:r>
        <w:rPr>
          <w:rFonts w:ascii="Times New Roman" w:hAnsi="Times New Roman"/>
          <w:b w:val="0"/>
          <w:sz w:val="28"/>
        </w:rPr>
        <w:t xml:space="preserve"> с учетом требований законодательства Российской Федерации, регулирующего использование электронной подписи в электронных документах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9D000000">
      <w:pPr>
        <w:pStyle w:val="Style_4"/>
        <w:spacing w:line="228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11.</w:t>
      </w:r>
      <w:r>
        <w:rPr>
          <w:rFonts w:ascii="Times New Roman" w:hAnsi="Times New Roman"/>
          <w:b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 xml:space="preserve">В целях соответствия проводимых финансово-хозяйственных </w:t>
      </w:r>
      <w:r>
        <w:rPr>
          <w:rFonts w:ascii="Times New Roman" w:hAnsi="Times New Roman"/>
          <w:b w:val="0"/>
          <w:sz w:val="28"/>
        </w:rPr>
        <w:t>операций требованиям нормативных правовых актов и учетной политики в администрации города Ставрополя на постоянной основе осуществляется внутренний контроль совершаемых фактов хозяйственной жизни работниками администрации города Ставрополя в соответствии с должностными обязанностями.</w:t>
      </w:r>
    </w:p>
    <w:p w14:paraId="9E000000">
      <w:pPr>
        <w:pStyle w:val="Style_4"/>
        <w:spacing w:line="228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Внутренний контроль в отделе учета и отчетности администрации города Ставрополя осуществляется методами самоконтроля, взаимоконтроля и контроля по уровню подчиненности.</w:t>
      </w:r>
    </w:p>
    <w:p w14:paraId="9F000000">
      <w:pPr>
        <w:pStyle w:val="Style_5"/>
        <w:widowControl w:val="1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В целях усиления ответственности за </w:t>
      </w:r>
      <w:r>
        <w:rPr>
          <w:rFonts w:ascii="Times New Roman" w:hAnsi="Times New Roman"/>
          <w:sz w:val="28"/>
        </w:rPr>
        <w:t>эффективность использования бюджетных средств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должностное лицо, ответственное за осуществление закупок администрацией города Ставрополя</w:t>
      </w:r>
      <w:r>
        <w:rPr>
          <w:rFonts w:ascii="Times New Roman" w:hAnsi="Times New Roman"/>
          <w:sz w:val="28"/>
        </w:rPr>
        <w:t xml:space="preserve">, предоставляет в отдел </w:t>
      </w:r>
      <w:r>
        <w:rPr>
          <w:rFonts w:ascii="Times New Roman" w:hAnsi="Times New Roman"/>
          <w:sz w:val="28"/>
        </w:rPr>
        <w:t xml:space="preserve">учета и отчетности администрации города Ставрополя </w:t>
      </w:r>
      <w:r>
        <w:rPr>
          <w:rFonts w:ascii="Times New Roman" w:hAnsi="Times New Roman"/>
          <w:sz w:val="28"/>
        </w:rPr>
        <w:t>счет</w:t>
      </w:r>
      <w:r>
        <w:rPr>
          <w:rFonts w:ascii="Times New Roman" w:hAnsi="Times New Roman"/>
          <w:sz w:val="28"/>
        </w:rPr>
        <w:t xml:space="preserve"> поставщика</w:t>
      </w:r>
      <w:r>
        <w:rPr>
          <w:rFonts w:ascii="Times New Roman" w:hAnsi="Times New Roman"/>
          <w:sz w:val="28"/>
        </w:rPr>
        <w:t xml:space="preserve"> (подрядчика, исполнителя)</w:t>
      </w:r>
      <w:r>
        <w:rPr>
          <w:rFonts w:ascii="Times New Roman" w:hAnsi="Times New Roman"/>
          <w:sz w:val="28"/>
        </w:rPr>
        <w:t xml:space="preserve"> товаров (</w:t>
      </w:r>
      <w:r>
        <w:rPr>
          <w:rFonts w:ascii="Times New Roman" w:hAnsi="Times New Roman"/>
          <w:sz w:val="28"/>
        </w:rPr>
        <w:t xml:space="preserve">работ, </w:t>
      </w:r>
      <w:r>
        <w:rPr>
          <w:rFonts w:ascii="Times New Roman" w:hAnsi="Times New Roman"/>
          <w:sz w:val="28"/>
        </w:rPr>
        <w:t>услу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заявк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на перечисление денежных средств</w:t>
      </w:r>
      <w:r>
        <w:rPr>
          <w:rFonts w:ascii="Times New Roman" w:hAnsi="Times New Roman"/>
          <w:sz w:val="28"/>
        </w:rPr>
        <w:t xml:space="preserve"> по форме</w:t>
      </w:r>
      <w:r>
        <w:rPr>
          <w:rFonts w:ascii="Times New Roman" w:hAnsi="Times New Roman"/>
          <w:sz w:val="28"/>
        </w:rPr>
        <w:t>, приведенной в приложении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 учетной политике администрации города Ставрополя</w:t>
      </w:r>
      <w:r>
        <w:rPr>
          <w:rFonts w:ascii="Times New Roman" w:hAnsi="Times New Roman"/>
          <w:sz w:val="28"/>
        </w:rPr>
        <w:t>.</w:t>
      </w:r>
    </w:p>
    <w:p w14:paraId="A0000000">
      <w:pPr>
        <w:pStyle w:val="Style_5"/>
        <w:widowControl w:val="1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13. </w:t>
      </w:r>
      <w:r>
        <w:rPr>
          <w:rFonts w:ascii="Times New Roman" w:hAnsi="Times New Roman"/>
          <w:sz w:val="28"/>
        </w:rPr>
        <w:t xml:space="preserve">Организация работы по принятию к учету и выбытию материальных ценностей осуществляется созданной на постоянной основе комиссией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>поступлению и выбытию активов администрации города Ставрополя</w:t>
      </w:r>
      <w:r>
        <w:rPr>
          <w:rFonts w:ascii="Times New Roman" w:hAnsi="Times New Roman"/>
          <w:sz w:val="28"/>
        </w:rPr>
        <w:t>.</w:t>
      </w:r>
    </w:p>
    <w:p w14:paraId="A1000000">
      <w:pPr>
        <w:pStyle w:val="Style_6"/>
        <w:spacing w:after="0" w:before="0" w:line="288" w:lineRule="atLeast"/>
        <w:ind w:firstLine="540" w:left="0"/>
        <w:jc w:val="both"/>
        <w:rPr>
          <w:sz w:val="28"/>
        </w:rPr>
      </w:pPr>
      <w:r>
        <w:rPr>
          <w:sz w:val="28"/>
        </w:rPr>
        <w:t>14. </w:t>
      </w:r>
      <w:r>
        <w:rPr>
          <w:sz w:val="28"/>
        </w:rPr>
        <w:t xml:space="preserve"> </w:t>
      </w:r>
      <w:r>
        <w:rPr>
          <w:sz w:val="28"/>
        </w:rPr>
        <w:t>Достоверность данных учета и отчетности подтверждается путем инвентаризаци</w:t>
      </w:r>
      <w:r>
        <w:rPr>
          <w:sz w:val="28"/>
        </w:rPr>
        <w:t>й</w:t>
      </w:r>
      <w:r>
        <w:rPr>
          <w:sz w:val="28"/>
        </w:rPr>
        <w:t xml:space="preserve"> активов</w:t>
      </w:r>
      <w:r>
        <w:rPr>
          <w:sz w:val="28"/>
        </w:rPr>
        <w:t xml:space="preserve">, имущества, учитываемого на забалансовых счетах, </w:t>
      </w:r>
      <w:r>
        <w:rPr>
          <w:sz w:val="28"/>
        </w:rPr>
        <w:t>обязательств,</w:t>
      </w:r>
      <w:r>
        <w:rPr>
          <w:sz w:val="28"/>
        </w:rPr>
        <w:t xml:space="preserve"> иных объектов учета,</w:t>
      </w:r>
      <w:r>
        <w:rPr>
          <w:sz w:val="28"/>
        </w:rPr>
        <w:t xml:space="preserve"> проводимых постоянно действующей инвентаризационной комиссией администрации города Ставрополя</w:t>
      </w:r>
      <w:r>
        <w:rPr>
          <w:sz w:val="28"/>
        </w:rPr>
        <w:t xml:space="preserve">, </w:t>
      </w:r>
      <w:r>
        <w:rPr>
          <w:sz w:val="28"/>
        </w:rPr>
        <w:t xml:space="preserve">в соответствии с </w:t>
      </w:r>
      <w:r>
        <w:rPr>
          <w:sz w:val="28"/>
        </w:rPr>
        <w:t>Порядком проведения</w:t>
      </w:r>
      <w:r>
        <w:rPr>
          <w:sz w:val="28"/>
        </w:rPr>
        <w:t xml:space="preserve"> инвентаризации активов и обязательств </w:t>
      </w:r>
      <w:r>
        <w:rPr>
          <w:sz w:val="28"/>
        </w:rPr>
        <w:t xml:space="preserve">согласно приложению </w:t>
      </w:r>
      <w:r>
        <w:rPr>
          <w:sz w:val="28"/>
        </w:rPr>
        <w:t>3</w:t>
      </w:r>
      <w:r>
        <w:rPr>
          <w:sz w:val="28"/>
        </w:rPr>
        <w:t xml:space="preserve"> к учетной политике администрации города Ставрополя</w:t>
      </w:r>
      <w:r>
        <w:rPr>
          <w:sz w:val="28"/>
        </w:rPr>
        <w:t>.</w:t>
      </w:r>
    </w:p>
    <w:p w14:paraId="A2000000">
      <w:pPr>
        <w:pStyle w:val="Style_5"/>
        <w:widowControl w:val="1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</w:t>
      </w:r>
      <w:r>
        <w:rPr>
          <w:rFonts w:ascii="Times New Roman" w:hAnsi="Times New Roman"/>
          <w:sz w:val="28"/>
        </w:rPr>
        <w:t> Возмещение хозяйственных и командировочных расходов, выдача денежных средств под отчет осуществляются по безналичному расчету посредством перечисления на банковскую карту работника администрации города Ставрополя на основании его письменного заявления по форме</w:t>
      </w:r>
      <w:r>
        <w:rPr>
          <w:rFonts w:ascii="Times New Roman" w:hAnsi="Times New Roman"/>
          <w:sz w:val="28"/>
        </w:rPr>
        <w:t>, приведенной в приложении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к учетной политике администрации города Ставрополя.</w:t>
      </w:r>
    </w:p>
    <w:p w14:paraId="A3000000">
      <w:pPr>
        <w:pStyle w:val="Style_5"/>
        <w:widowControl w:val="1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 В соответствии с порядком ведения кассовых операций в Российской Федерации, установленным Центральным банком Российской Федерации, работники администрации города Ставрополя, получившие денежные средства под отчет, не позднее трех рабочих дней по истечении срока, на который они выданы, представляют в отдел учета и отчетности администрации города Ставрополя авансовый отчет об израсходованных суммах и производят окончательный расчет по ним. </w:t>
      </w:r>
    </w:p>
    <w:p w14:paraId="A4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17. Командировочные расходы (суточные, расходы на проживание, проезд и прочие), выраженные в иностранной валюте, признаются и принимаются к учету в рублях путем пересчета суммы в иностранной валюте по курсу Центрального банка Российской Федерации на дату утверждения отчета</w:t>
      </w:r>
      <w:r>
        <w:rPr>
          <w:sz w:val="28"/>
        </w:rPr>
        <w:t xml:space="preserve"> о расходах подотчетного лица</w:t>
      </w:r>
      <w:r>
        <w:rPr>
          <w:sz w:val="28"/>
        </w:rPr>
        <w:t>.</w:t>
      </w:r>
    </w:p>
    <w:p w14:paraId="A5000000">
      <w:pPr>
        <w:pStyle w:val="Style_5"/>
        <w:widowControl w:val="1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 Выдача под отчет денежных документов производится по расходному кассовому ордеру с надписью «фондовый». Документом, подтверждающим использование конвертов с марками, конвертов почтовых с литерой «А», почтовых марок, является реестр отправленной корреспонденции.</w:t>
      </w:r>
    </w:p>
    <w:p w14:paraId="A6000000">
      <w:pPr>
        <w:pStyle w:val="Style_5"/>
        <w:widowControl w:val="1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работниками администрации города Ставрополя, получающими денежные документы, заключаются договоры о полной индивидуальной материальной ответственности.</w:t>
      </w:r>
    </w:p>
    <w:p w14:paraId="A7000000">
      <w:pPr>
        <w:pStyle w:val="Style_5"/>
        <w:widowControl w:val="1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 Признание событий после отчетной даты и отражение информации о них в отчетности осуществляется в соответствии с требованиями СГС «События после отчетной даты».</w:t>
      </w:r>
    </w:p>
    <w:p w14:paraId="A8000000">
      <w:pPr>
        <w:ind w:firstLine="709" w:left="0"/>
        <w:jc w:val="both"/>
        <w:rPr>
          <w:sz w:val="28"/>
        </w:rPr>
      </w:pPr>
      <w:r>
        <w:rPr>
          <w:sz w:val="28"/>
        </w:rPr>
        <w:t>20. Резерв предстоящих расходов по выплатам персоналу рассчитывается персонифицировано по каждому работнику администрации города Ставрополя в части предстоящих расходов на оплату отпусков - в сумме предстоящей оплаты отпусков за фактически отработанное время и (или) компенсаций за неиспользованные отпуска, в том числе при увольнении, включая платежи на обязательное социальное страхование по состоянию на 31 декабря по следующей формуле:</w:t>
      </w:r>
    </w:p>
    <w:p w14:paraId="A9000000">
      <w:pPr>
        <w:ind w:firstLine="709" w:left="0"/>
        <w:jc w:val="both"/>
        <w:rPr>
          <w:sz w:val="28"/>
        </w:rPr>
      </w:pPr>
      <w:r>
        <w:rPr>
          <w:sz w:val="28"/>
        </w:rPr>
        <w:t>Р=1,302*∑(К</w:t>
      </w:r>
      <w:r>
        <w:rPr>
          <w:sz w:val="28"/>
          <w:vertAlign w:val="subscript"/>
        </w:rPr>
        <w:t>i</w:t>
      </w:r>
      <w:r>
        <w:rPr>
          <w:sz w:val="28"/>
        </w:rPr>
        <w:t>*ЗП</w:t>
      </w:r>
      <w:r>
        <w:rPr>
          <w:sz w:val="28"/>
          <w:vertAlign w:val="subscript"/>
        </w:rPr>
        <w:t>i</w:t>
      </w:r>
      <w:r>
        <w:rPr>
          <w:sz w:val="28"/>
        </w:rPr>
        <w:t>), где</w:t>
      </w:r>
    </w:p>
    <w:p w14:paraId="AA000000">
      <w:pPr>
        <w:ind w:firstLine="709" w:left="0"/>
        <w:jc w:val="both"/>
        <w:rPr>
          <w:sz w:val="28"/>
        </w:rPr>
      </w:pPr>
      <w:r>
        <w:rPr>
          <w:sz w:val="28"/>
        </w:rPr>
        <w:t>Р – резерв предстоящих расходов по выплатам персоналу,</w:t>
      </w:r>
    </w:p>
    <w:p w14:paraId="AB000000">
      <w:pPr>
        <w:ind w:firstLine="709" w:left="0"/>
        <w:jc w:val="both"/>
        <w:rPr>
          <w:sz w:val="28"/>
        </w:rPr>
      </w:pPr>
      <w:r>
        <w:rPr>
          <w:sz w:val="28"/>
        </w:rPr>
        <w:t>1,302 – коэффициент, учитывающий размер тарифов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социальное страхование от несчастных случаев на производстве и профессиональных заболеваний;</w:t>
      </w:r>
    </w:p>
    <w:p w14:paraId="AC000000">
      <w:pPr>
        <w:ind w:firstLine="709" w:left="0"/>
        <w:jc w:val="both"/>
        <w:rPr>
          <w:sz w:val="28"/>
        </w:rPr>
      </w:pPr>
      <w:r>
        <w:rPr>
          <w:sz w:val="28"/>
        </w:rPr>
        <w:t>К</w:t>
      </w:r>
      <w:r>
        <w:rPr>
          <w:sz w:val="28"/>
          <w:vertAlign w:val="subscript"/>
        </w:rPr>
        <w:t>i</w:t>
      </w:r>
      <w:r>
        <w:rPr>
          <w:sz w:val="28"/>
        </w:rPr>
        <w:t xml:space="preserve"> – количество неиспользованных </w:t>
      </w:r>
      <w:r>
        <w:rPr>
          <w:sz w:val="28"/>
        </w:rPr>
        <w:t>i</w:t>
      </w:r>
      <w:r>
        <w:rPr>
          <w:sz w:val="28"/>
        </w:rPr>
        <w:t>-м работником дней отпуска за период с начала работы на конец года;</w:t>
      </w:r>
    </w:p>
    <w:p w14:paraId="AD000000">
      <w:pPr>
        <w:ind w:firstLine="709" w:left="0"/>
        <w:jc w:val="both"/>
        <w:rPr>
          <w:sz w:val="28"/>
        </w:rPr>
      </w:pPr>
      <w:r>
        <w:rPr>
          <w:sz w:val="28"/>
        </w:rPr>
        <w:t>ЗП</w:t>
      </w:r>
      <w:r>
        <w:rPr>
          <w:sz w:val="28"/>
          <w:vertAlign w:val="subscript"/>
        </w:rPr>
        <w:t>i</w:t>
      </w:r>
      <w:r>
        <w:rPr>
          <w:sz w:val="28"/>
        </w:rPr>
        <w:t xml:space="preserve"> – среднедневной заработок </w:t>
      </w:r>
      <w:r>
        <w:rPr>
          <w:sz w:val="28"/>
        </w:rPr>
        <w:t>i</w:t>
      </w:r>
      <w:r>
        <w:rPr>
          <w:sz w:val="28"/>
        </w:rPr>
        <w:t>-го работника, исчисленный по правилам расчета среднего заработка для оплаты отпусков на дату расчета резерва.</w:t>
      </w:r>
    </w:p>
    <w:p w14:paraId="AE000000">
      <w:pPr>
        <w:ind w:firstLine="709" w:left="0"/>
        <w:jc w:val="both"/>
        <w:rPr>
          <w:sz w:val="28"/>
        </w:rPr>
      </w:pPr>
      <w:r>
        <w:rPr>
          <w:sz w:val="28"/>
        </w:rPr>
        <w:t>Резерв по претензиям, искам по результатам фактов хозяйственной жизни администрации города Ставрополя признается в учете на основании предъявленных претензий, исков с учетом экспертного мнения комитета правового обеспечения администрации города Ставрополя, направляемого в</w:t>
      </w:r>
      <w:r>
        <w:rPr>
          <w:sz w:val="28"/>
        </w:rPr>
        <w:t xml:space="preserve"> отдел учета и отчетности администрации города Ставрополя в течени</w:t>
      </w:r>
      <w:r>
        <w:rPr>
          <w:sz w:val="28"/>
        </w:rPr>
        <w:t>е</w:t>
      </w:r>
      <w:r>
        <w:rPr>
          <w:sz w:val="28"/>
        </w:rPr>
        <w:t xml:space="preserve"> 10</w:t>
      </w:r>
      <w:r>
        <w:rPr>
          <w:sz w:val="28"/>
        </w:rPr>
        <w:t> </w:t>
      </w:r>
      <w:r>
        <w:rPr>
          <w:sz w:val="28"/>
        </w:rPr>
        <w:t>рабочих дней:</w:t>
      </w:r>
    </w:p>
    <w:p w14:paraId="AF000000">
      <w:pPr>
        <w:ind w:firstLine="709" w:left="0"/>
        <w:jc w:val="both"/>
        <w:rPr>
          <w:sz w:val="28"/>
        </w:rPr>
      </w:pPr>
      <w:r>
        <w:rPr>
          <w:sz w:val="28"/>
        </w:rPr>
        <w:t>с даты получения претензионного требования – по оспоримым претензионным требованиям, по которым администрацией города Ставрополя предполагается досудебное урегулирование;</w:t>
      </w:r>
    </w:p>
    <w:p w14:paraId="B0000000">
      <w:pPr>
        <w:ind w:firstLine="709" w:left="0"/>
        <w:jc w:val="both"/>
        <w:rPr>
          <w:sz w:val="28"/>
        </w:rPr>
      </w:pPr>
      <w:r>
        <w:rPr>
          <w:sz w:val="28"/>
        </w:rPr>
        <w:t>с даты уведомления администрации города Ставрополя о принятии иска к судебному производству – по оспоримым исковым требованиям, по которым администрацией города Ставрополя не предполагается досудебное урегулирование.</w:t>
      </w:r>
    </w:p>
    <w:p w14:paraId="B1000000">
      <w:pPr>
        <w:ind w:firstLine="709" w:left="0"/>
        <w:jc w:val="both"/>
        <w:rPr>
          <w:sz w:val="28"/>
        </w:rPr>
      </w:pPr>
      <w:r>
        <w:rPr>
          <w:sz w:val="28"/>
        </w:rPr>
        <w:t>Резерв по претензиям, искам, предъявленным к публично-правовому образованию и удовлетворяемым за счет муниципальной казны города Ставрополя, признается в учете</w:t>
      </w:r>
      <w:r>
        <w:rPr>
          <w:sz w:val="28"/>
        </w:rPr>
        <w:t xml:space="preserve"> </w:t>
      </w:r>
      <w:r>
        <w:rPr>
          <w:sz w:val="28"/>
        </w:rPr>
        <w:t>в случае претензионного (досудебного) урегулирования предъявленных требований и (или) при наличии оснований для обжалования судебного акта с учетом экспертного мнения комитета правового обеспечения администрации города Ставрополя, направляемого в отдел учета и отчетности администрации города Ставрополя.</w:t>
      </w:r>
    </w:p>
    <w:p w14:paraId="B2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В ином случае, резерв не формируется, и обязательство признается по судебному акту (исполнительному документу).</w:t>
      </w:r>
    </w:p>
    <w:p w14:paraId="B3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По обязательствам администрации города Ставрополя, возникающим по фактам хозяйственной деятельности (сделкам, операциям), имеющим расчетно-документальную обоснованную оценку (в соответствии с условиями контракта (договора), по начислению которых существует на отчетную дату неопределенность по их размеру ввиду отсутствия первичных учетных документов, формируется резерв предстоящих расходов с отражением отложенных обязательств.</w:t>
      </w:r>
    </w:p>
    <w:p w14:paraId="B4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По факту получения первичных документов, в соответствии с которыми возникают требования по исполнению обязательств, в отношении которых был создан резерв, датой поступления первичного документа в бухгалтерском учете признаются денежные обязательства за счет суммы ранее созданного резерва предстоящих расходов.</w:t>
      </w:r>
    </w:p>
    <w:p w14:paraId="B5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Резерв предстоящих расходов в размере полученных услуг связи за текущий месяц признается в учете последним днем текущего месяца. Резерв списывается последним днем текущего месяца при условии, что первичные документы за текущий месяц поступили до наступления даты составления и представления отчетности.</w:t>
      </w:r>
    </w:p>
    <w:p w14:paraId="B6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21. Рабочий план счетов </w:t>
      </w:r>
      <w:r>
        <w:rPr>
          <w:sz w:val="28"/>
        </w:rPr>
        <w:t xml:space="preserve">учета в администрации города Ставрополя </w:t>
      </w:r>
      <w:r>
        <w:rPr>
          <w:sz w:val="28"/>
        </w:rPr>
        <w:t>формируется в составе номеров счетов учета для ведения синтетического и аналитического учета.</w:t>
      </w:r>
    </w:p>
    <w:p w14:paraId="B7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22. Срок полезного использования объекта основных средств определяется исходя из ожидаемого срока получения экономических выгод и (или) полезного потенциала, заключенного в активе, в порядке, </w:t>
      </w:r>
      <w:r>
        <w:rPr>
          <w:sz w:val="28"/>
        </w:rPr>
        <w:t xml:space="preserve">установленном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"consultantplus://offline/ref=5E21FF82CD4722A115A9BC33C01EBE81CEBFF4BB3DA0397BCED6EFC633406C7E2C3A711500876562196F9BEA9E9D760E0BA045884D627049u8b5N"</w:instrText>
      </w:r>
      <w:r>
        <w:rPr>
          <w:sz w:val="28"/>
        </w:rPr>
        <w:fldChar w:fldCharType="separate"/>
      </w:r>
      <w:r>
        <w:rPr>
          <w:sz w:val="28"/>
        </w:rPr>
        <w:t>п</w:t>
      </w:r>
      <w:r>
        <w:rPr>
          <w:sz w:val="28"/>
        </w:rPr>
        <w:t xml:space="preserve">унктом </w:t>
      </w:r>
      <w:r>
        <w:rPr>
          <w:sz w:val="28"/>
        </w:rPr>
        <w:t>35</w:t>
      </w:r>
      <w:r>
        <w:rPr>
          <w:sz w:val="28"/>
        </w:rPr>
        <w:fldChar w:fldCharType="end"/>
      </w:r>
      <w:r>
        <w:rPr>
          <w:sz w:val="28"/>
        </w:rPr>
        <w:t xml:space="preserve"> СГС </w:t>
      </w:r>
      <w:r>
        <w:rPr>
          <w:sz w:val="28"/>
        </w:rPr>
        <w:t>«</w:t>
      </w:r>
      <w:r>
        <w:rPr>
          <w:sz w:val="28"/>
        </w:rPr>
        <w:t>Основные средства</w:t>
      </w:r>
      <w:r>
        <w:rPr>
          <w:sz w:val="28"/>
        </w:rPr>
        <w:t>»</w:t>
      </w:r>
      <w:r>
        <w:rPr>
          <w:sz w:val="28"/>
        </w:rPr>
        <w:t xml:space="preserve">,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"consultantplus://offline/ref=5E21FF82CD4722A115A9BC33C01EBE81CFBFF5BB3DAD397BCED6EFC633406C7E2C3A71150085656C196F9BEA9E9D760E0BA045884D627049u8b5N"</w:instrText>
      </w:r>
      <w:r>
        <w:rPr>
          <w:sz w:val="28"/>
        </w:rPr>
        <w:fldChar w:fldCharType="separate"/>
      </w:r>
      <w:r>
        <w:rPr>
          <w:sz w:val="28"/>
        </w:rPr>
        <w:t>п</w:t>
      </w:r>
      <w:r>
        <w:rPr>
          <w:sz w:val="28"/>
        </w:rPr>
        <w:t>унктом</w:t>
      </w:r>
      <w:r>
        <w:rPr>
          <w:sz w:val="28"/>
        </w:rPr>
        <w:t xml:space="preserve"> 44</w:t>
      </w:r>
      <w:r>
        <w:rPr>
          <w:sz w:val="28"/>
        </w:rPr>
        <w:fldChar w:fldCharType="end"/>
      </w:r>
      <w:r>
        <w:rPr>
          <w:sz w:val="28"/>
        </w:rPr>
        <w:t xml:space="preserve"> Инструкции </w:t>
      </w:r>
      <w:r>
        <w:rPr>
          <w:sz w:val="28"/>
        </w:rPr>
        <w:t>№</w:t>
      </w:r>
      <w:r>
        <w:rPr>
          <w:sz w:val="28"/>
        </w:rPr>
        <w:t xml:space="preserve"> 157н.</w:t>
      </w:r>
    </w:p>
    <w:p w14:paraId="B8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23. Амортизация по всем основным средствам начисляется линейным методом.</w:t>
      </w:r>
    </w:p>
    <w:p w14:paraId="B9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24. Каждому инвентарному объекту основных средств присваивается инвентарный номер, состоящий из 12 знаков:</w:t>
      </w:r>
    </w:p>
    <w:p w14:paraId="BA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первый</w:t>
      </w:r>
      <w:r>
        <w:rPr>
          <w:sz w:val="28"/>
        </w:rPr>
        <w:t xml:space="preserve"> знак - код вида финансового обеспечения (деятельности);</w:t>
      </w:r>
    </w:p>
    <w:p w14:paraId="BB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второй</w:t>
      </w:r>
      <w:r>
        <w:rPr>
          <w:sz w:val="28"/>
        </w:rPr>
        <w:t xml:space="preserve"> - </w:t>
      </w:r>
      <w:r>
        <w:rPr>
          <w:sz w:val="28"/>
        </w:rPr>
        <w:t>четвертый</w:t>
      </w:r>
      <w:r>
        <w:rPr>
          <w:sz w:val="28"/>
        </w:rPr>
        <w:t xml:space="preserve"> знаки - код синтетического счета;</w:t>
      </w:r>
    </w:p>
    <w:p w14:paraId="BC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пятый </w:t>
      </w:r>
      <w:r>
        <w:rPr>
          <w:sz w:val="28"/>
        </w:rPr>
        <w:t xml:space="preserve">- </w:t>
      </w:r>
      <w:r>
        <w:rPr>
          <w:sz w:val="28"/>
        </w:rPr>
        <w:t>шестой</w:t>
      </w:r>
      <w:r>
        <w:rPr>
          <w:sz w:val="28"/>
        </w:rPr>
        <w:t xml:space="preserve"> знаки - код аналитического счета;</w:t>
      </w:r>
    </w:p>
    <w:p w14:paraId="BD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седьмой</w:t>
      </w:r>
      <w:r>
        <w:rPr>
          <w:sz w:val="28"/>
        </w:rPr>
        <w:t xml:space="preserve"> - </w:t>
      </w:r>
      <w:r>
        <w:rPr>
          <w:sz w:val="28"/>
        </w:rPr>
        <w:t>двенадцатый</w:t>
      </w:r>
      <w:r>
        <w:rPr>
          <w:sz w:val="28"/>
        </w:rPr>
        <w:t xml:space="preserve"> знаки - порядковый номер объекта в группе (000001 - 999999).</w:t>
      </w:r>
    </w:p>
    <w:p w14:paraId="BE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Инвентарный номер наносится </w:t>
      </w:r>
      <w:r>
        <w:rPr>
          <w:sz w:val="28"/>
        </w:rPr>
        <w:t>на инвентарные объекты основных средств несмываемой краской.</w:t>
      </w:r>
    </w:p>
    <w:p w14:paraId="BF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25. Балансовая стоимость </w:t>
      </w:r>
      <w:r>
        <w:rPr>
          <w:sz w:val="28"/>
        </w:rPr>
        <w:t>объекта основных средств видов «</w:t>
      </w:r>
      <w:r>
        <w:rPr>
          <w:sz w:val="28"/>
        </w:rPr>
        <w:t>Машины и оборудование</w:t>
      </w:r>
      <w:r>
        <w:rPr>
          <w:sz w:val="28"/>
        </w:rPr>
        <w:t>»</w:t>
      </w:r>
      <w:r>
        <w:rPr>
          <w:sz w:val="28"/>
        </w:rPr>
        <w:t xml:space="preserve">, </w:t>
      </w:r>
      <w:r>
        <w:rPr>
          <w:sz w:val="28"/>
        </w:rPr>
        <w:t>«</w:t>
      </w:r>
      <w:r>
        <w:rPr>
          <w:sz w:val="28"/>
        </w:rPr>
        <w:t>Транспортные средства</w:t>
      </w:r>
      <w:r>
        <w:rPr>
          <w:sz w:val="28"/>
        </w:rPr>
        <w:t>»</w:t>
      </w:r>
      <w:r>
        <w:rPr>
          <w:sz w:val="28"/>
        </w:rPr>
        <w:t xml:space="preserve"> увеличивается на стоимость затрат по замене его отдельных составных частей при условии, что такие составные части в соответствии с критериями признания объекта основных средств признаются активом и согласно порядку эксплуатации объекта (его составных частей) требуется такая замена, в том числе в ходе капитального ремонта.</w:t>
      </w:r>
    </w:p>
    <w:p w14:paraId="C0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Одновременно балансовая стоимость </w:t>
      </w:r>
      <w:r>
        <w:rPr>
          <w:sz w:val="28"/>
        </w:rPr>
        <w:t>указанного</w:t>
      </w:r>
      <w:r>
        <w:rPr>
          <w:sz w:val="28"/>
        </w:rPr>
        <w:t xml:space="preserve"> объекта уменьшается на стоимость выбывающих (заменяемых) частей.</w:t>
      </w:r>
    </w:p>
    <w:p w14:paraId="C1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>. </w:t>
      </w:r>
      <w:r>
        <w:rPr>
          <w:sz w:val="28"/>
        </w:rPr>
        <w:t>Объекты основных средств</w:t>
      </w:r>
      <w:r>
        <w:rPr>
          <w:sz w:val="28"/>
        </w:rPr>
        <w:t xml:space="preserve"> </w:t>
      </w:r>
      <w:r>
        <w:rPr>
          <w:sz w:val="28"/>
        </w:rPr>
        <w:t>администрации города Ставрополя, вложения</w:t>
      </w:r>
      <w:r>
        <w:rPr>
          <w:sz w:val="28"/>
        </w:rPr>
        <w:t xml:space="preserve"> </w:t>
      </w:r>
      <w:r>
        <w:rPr>
          <w:sz w:val="28"/>
        </w:rPr>
        <w:t>в нефинансовые активы</w:t>
      </w:r>
      <w:r>
        <w:rPr>
          <w:sz w:val="28"/>
        </w:rPr>
        <w:t>, приобретаемые в соответствии с бюджетной сметой администрации города Ставроп</w:t>
      </w:r>
      <w:r>
        <w:rPr>
          <w:sz w:val="28"/>
        </w:rPr>
        <w:t>оля, передаются муниципальному казенному</w:t>
      </w:r>
      <w:r>
        <w:rPr>
          <w:sz w:val="28"/>
        </w:rPr>
        <w:t xml:space="preserve"> учреждению «</w:t>
      </w:r>
      <w:r>
        <w:rPr>
          <w:sz w:val="28"/>
        </w:rPr>
        <w:t>Хозяйственное управление администрации города Ставрополя».</w:t>
      </w:r>
    </w:p>
    <w:p w14:paraId="C2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27. В составе нематериальных активов учитываются объекты, соответствующие критериям признания в качестве </w:t>
      </w:r>
      <w:r>
        <w:rPr>
          <w:sz w:val="28"/>
        </w:rPr>
        <w:t>нематериальных активов</w:t>
      </w:r>
      <w:r>
        <w:rPr>
          <w:sz w:val="28"/>
        </w:rPr>
        <w:t>, в частности исключительные права на результаты интеллектуальной деятельности и средства индивидуализации.</w:t>
      </w:r>
    </w:p>
    <w:p w14:paraId="C3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28. Сроком полезного использования нематериального актива является период, в течение которого предполагается использование актива.</w:t>
      </w:r>
    </w:p>
    <w:p w14:paraId="C4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29. Продолжительность периода, в течение которого предполагается использовать нематериальный актив, ежегодно определяется комиссией по поступлению и выбытию активов администрации города Ставрополя.</w:t>
      </w:r>
    </w:p>
    <w:p w14:paraId="C5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30. </w:t>
      </w:r>
      <w:r>
        <w:rPr>
          <w:sz w:val="28"/>
        </w:rPr>
        <w:t>Амортизация права пользования активами начисляется в соответствии с положениями СГС «Аренда».</w:t>
      </w:r>
    </w:p>
    <w:p w14:paraId="C6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31. Оценка материальных запасов, приобретенных за плату, осуществляется по фактической стоимости приобретения с учетом расходов, связанных с их приобретением.</w:t>
      </w:r>
    </w:p>
    <w:p w14:paraId="C7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32. </w:t>
      </w:r>
      <w:r>
        <w:rPr>
          <w:sz w:val="28"/>
        </w:rPr>
        <w:t>Выбытие материальных запасов</w:t>
      </w:r>
      <w:r>
        <w:rPr>
          <w:sz w:val="28"/>
        </w:rPr>
        <w:t xml:space="preserve"> </w:t>
      </w:r>
      <w:r>
        <w:rPr>
          <w:sz w:val="28"/>
        </w:rPr>
        <w:t>администрации города Ставрополя</w:t>
      </w:r>
      <w:r>
        <w:rPr>
          <w:sz w:val="28"/>
        </w:rPr>
        <w:t xml:space="preserve"> п</w:t>
      </w:r>
      <w:r>
        <w:rPr>
          <w:sz w:val="28"/>
        </w:rPr>
        <w:t>ризнается</w:t>
      </w:r>
      <w:r>
        <w:rPr>
          <w:sz w:val="28"/>
        </w:rPr>
        <w:t xml:space="preserve"> по фактической стоимости каждой единицы.</w:t>
      </w:r>
    </w:p>
    <w:p w14:paraId="C8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составе материальных запасов</w:t>
      </w:r>
      <w:r>
        <w:rPr>
          <w:sz w:val="28"/>
        </w:rPr>
        <w:t xml:space="preserve"> </w:t>
      </w:r>
      <w:r>
        <w:rPr>
          <w:sz w:val="28"/>
        </w:rPr>
        <w:t>администрации города Ставрополя учитываются</w:t>
      </w:r>
      <w:r>
        <w:rPr>
          <w:sz w:val="28"/>
        </w:rPr>
        <w:t xml:space="preserve"> канцелярские принадлежности без электрического привода, не являющиеся расходными материалами: степлеры, антистеплеры, дыроколы, точилки для карандашей, штампы, печати, </w:t>
      </w:r>
      <w:r>
        <w:rPr>
          <w:sz w:val="28"/>
        </w:rPr>
        <w:t>USB</w:t>
      </w:r>
      <w:r>
        <w:rPr>
          <w:sz w:val="28"/>
        </w:rPr>
        <w:t>-носители (до 256 Гб</w:t>
      </w:r>
      <w:r>
        <w:rPr>
          <w:sz w:val="28"/>
        </w:rPr>
        <w:t>)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ножницы, канцелярские ножи, настольные наборы, лотки и зажимы для бумаг, плакаты, </w:t>
      </w:r>
      <w:r>
        <w:rPr>
          <w:sz w:val="28"/>
        </w:rPr>
        <w:t xml:space="preserve">баннеры, </w:t>
      </w:r>
      <w:r>
        <w:rPr>
          <w:sz w:val="28"/>
        </w:rPr>
        <w:t>брошюры, буклеты, папки, корзины для мусора, архивные короба, рамки</w:t>
      </w:r>
      <w:r>
        <w:rPr>
          <w:sz w:val="28"/>
        </w:rPr>
        <w:t>, резаки, портфели, шило и другие.</w:t>
      </w:r>
    </w:p>
    <w:p w14:paraId="C9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33. Наградная, подарочная и сувенирная продукция учитываются на забалансовом учете по стоимости приобретения.</w:t>
      </w:r>
    </w:p>
    <w:p w14:paraId="CA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34</w:t>
      </w:r>
      <w:r>
        <w:rPr>
          <w:sz w:val="28"/>
        </w:rPr>
        <w:t>. </w:t>
      </w:r>
      <w:r>
        <w:rPr>
          <w:sz w:val="28"/>
        </w:rPr>
        <w:t>Учет денежных средств осуществляется в соответствии с требованиями</w:t>
      </w:r>
      <w:r>
        <w:rPr>
          <w:sz w:val="28"/>
        </w:rPr>
        <w:t xml:space="preserve">, </w:t>
      </w:r>
      <w:r>
        <w:rPr>
          <w:sz w:val="28"/>
        </w:rPr>
        <w:t xml:space="preserve">установленными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"consultantplus://offline/ref=DA310FB7EBFFD1CA75B4A7B7FC2B7AD2FC231D8581BFDB030454D023D3891B0AE71545524A6A8F0010B1B83DE4N6b5O"</w:instrText>
      </w:r>
      <w:r>
        <w:rPr>
          <w:sz w:val="28"/>
        </w:rPr>
        <w:fldChar w:fldCharType="separate"/>
      </w:r>
      <w:r>
        <w:rPr>
          <w:sz w:val="28"/>
        </w:rPr>
        <w:t>Указание</w:t>
      </w:r>
      <w:r>
        <w:rPr>
          <w:sz w:val="28"/>
        </w:rPr>
        <w:fldChar w:fldCharType="end"/>
      </w:r>
      <w:r>
        <w:rPr>
          <w:sz w:val="28"/>
        </w:rPr>
        <w:t>м Банка</w:t>
      </w:r>
      <w:r>
        <w:rPr>
          <w:sz w:val="28"/>
        </w:rPr>
        <w:t xml:space="preserve"> России от 11.03.2014 № 3210-У «О порядке ведения кассовых операций юридическими лицами и упрощенном порядке ведения кассовых операций индивидуальными </w:t>
      </w:r>
      <w:r>
        <w:rPr>
          <w:sz w:val="28"/>
        </w:rPr>
        <w:t>предпринимателями и субъектами малого предпринимательства».</w:t>
      </w:r>
    </w:p>
    <w:p w14:paraId="CB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35. </w:t>
      </w:r>
      <w:r>
        <w:rPr>
          <w:sz w:val="28"/>
        </w:rPr>
        <w:t xml:space="preserve">Кассовая книга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"consultantplus://offline/ref=62DCA53493C6BC821D022A51827E645F74D86618ECF661773BD4B205F0842D5A66A5663DDCDD6181BA1976C64E8D57C82D6553DA6CF13092FEV6O"</w:instrText>
      </w:r>
      <w:r>
        <w:rPr>
          <w:sz w:val="28"/>
        </w:rPr>
        <w:fldChar w:fldCharType="separate"/>
      </w:r>
      <w:r>
        <w:rPr>
          <w:sz w:val="28"/>
        </w:rPr>
        <w:t>(</w:t>
      </w:r>
      <w:r>
        <w:rPr>
          <w:sz w:val="28"/>
        </w:rPr>
        <w:t>форма</w:t>
      </w:r>
      <w:r>
        <w:rPr>
          <w:sz w:val="28"/>
        </w:rPr>
        <w:t xml:space="preserve"> 0504514)</w:t>
      </w:r>
      <w:r>
        <w:rPr>
          <w:sz w:val="28"/>
        </w:rPr>
        <w:fldChar w:fldCharType="end"/>
      </w:r>
      <w:r>
        <w:rPr>
          <w:sz w:val="28"/>
        </w:rPr>
        <w:t xml:space="preserve"> оформляется на бумажном носителе с применением компьютерной программы </w:t>
      </w:r>
      <w:r>
        <w:rPr>
          <w:sz w:val="28"/>
        </w:rPr>
        <w:t>«1С: Предприятие» с конфигурацией «Бухгалтерия государственного учреждения»</w:t>
      </w:r>
      <w:r>
        <w:rPr>
          <w:sz w:val="28"/>
        </w:rPr>
        <w:t>.</w:t>
      </w:r>
    </w:p>
    <w:p w14:paraId="CC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36.</w:t>
      </w:r>
      <w:r>
        <w:rPr>
          <w:sz w:val="28"/>
        </w:rPr>
        <w:t> </w:t>
      </w:r>
      <w:r>
        <w:rPr>
          <w:sz w:val="28"/>
        </w:rPr>
        <w:t>Задолженность дебиторов по предъявленным к ним штрафам, пеням, иным санкциям отражается в учете при признании претензии дебитором или в момент вступления в законную силу решения суда об их взыскании.</w:t>
      </w:r>
    </w:p>
    <w:p w14:paraId="CD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37.</w:t>
      </w:r>
      <w:r>
        <w:rPr>
          <w:sz w:val="28"/>
        </w:rPr>
        <w:t> </w:t>
      </w:r>
      <w:r>
        <w:rPr>
          <w:sz w:val="28"/>
        </w:rPr>
        <w:t>Аналитический учет расчетов с подотчетными лицами ведется в Журнале по расчетам с подотчетными лицами</w:t>
      </w:r>
      <w:r>
        <w:rPr>
          <w:sz w:val="28"/>
        </w:rPr>
        <w:t xml:space="preserve"> (</w:t>
      </w:r>
      <w:r>
        <w:rPr>
          <w:sz w:val="28"/>
        </w:rPr>
        <w:t>форма</w:t>
      </w:r>
      <w:r>
        <w:rPr>
          <w:sz w:val="28"/>
        </w:rPr>
        <w:t xml:space="preserve"> 0504071)</w:t>
      </w:r>
      <w:r>
        <w:rPr>
          <w:sz w:val="28"/>
        </w:rPr>
        <w:t>.</w:t>
      </w:r>
    </w:p>
    <w:p w14:paraId="CE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38</w:t>
      </w:r>
      <w:r>
        <w:rPr>
          <w:sz w:val="28"/>
        </w:rPr>
        <w:t>.</w:t>
      </w:r>
      <w:r>
        <w:rPr>
          <w:sz w:val="28"/>
        </w:rPr>
        <w:t> </w:t>
      </w:r>
      <w:r>
        <w:rPr>
          <w:sz w:val="28"/>
        </w:rPr>
        <w:t xml:space="preserve">Аналитический учет расчетов с поставщиками за поставленные материальные ценности, оказанные услуги, выполненные работы ведется в </w:t>
      </w:r>
      <w:r>
        <w:rPr>
          <w:sz w:val="28"/>
        </w:rPr>
        <w:t>Журнале операций по расчетам с поставщиками и подрядчиками в разрезе кредиторов (поставщиков (продавцов), подрядчиков, исполнителей, иного участника договора в отношении которого принимаются обязательства) (</w:t>
      </w:r>
      <w:r>
        <w:rPr>
          <w:sz w:val="28"/>
        </w:rPr>
        <w:t>форма</w:t>
      </w:r>
      <w:r>
        <w:rPr>
          <w:sz w:val="28"/>
        </w:rPr>
        <w:t xml:space="preserve"> 0504071).</w:t>
      </w:r>
    </w:p>
    <w:p w14:paraId="CF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39</w:t>
      </w:r>
      <w:r>
        <w:rPr>
          <w:sz w:val="28"/>
        </w:rPr>
        <w:t>.</w:t>
      </w:r>
      <w:r>
        <w:rPr>
          <w:sz w:val="28"/>
        </w:rPr>
        <w:t> </w:t>
      </w:r>
      <w:r>
        <w:rPr>
          <w:sz w:val="28"/>
        </w:rPr>
        <w:t xml:space="preserve">Аналитический учет расчетов по платежам в бюджеты ведется в </w:t>
      </w:r>
      <w:r>
        <w:rPr>
          <w:sz w:val="28"/>
        </w:rPr>
        <w:t xml:space="preserve">Многографной карточке </w:t>
      </w:r>
      <w:r>
        <w:rPr>
          <w:sz w:val="28"/>
        </w:rPr>
        <w:t>(</w:t>
      </w:r>
      <w:r>
        <w:rPr>
          <w:sz w:val="28"/>
        </w:rPr>
        <w:t>форма</w:t>
      </w:r>
      <w:r>
        <w:rPr>
          <w:sz w:val="28"/>
        </w:rPr>
        <w:t xml:space="preserve"> 0504054).</w:t>
      </w:r>
    </w:p>
    <w:p w14:paraId="D0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40</w:t>
      </w:r>
      <w:r>
        <w:rPr>
          <w:sz w:val="28"/>
        </w:rPr>
        <w:t>.</w:t>
      </w:r>
      <w:r>
        <w:rPr>
          <w:sz w:val="28"/>
        </w:rPr>
        <w:t> </w:t>
      </w:r>
      <w:r>
        <w:rPr>
          <w:sz w:val="28"/>
        </w:rPr>
        <w:t xml:space="preserve"> Аналитический учет расчетов по оплате труда ведется в </w:t>
      </w:r>
      <w:r>
        <w:rPr>
          <w:sz w:val="28"/>
        </w:rPr>
        <w:t>Журнале операций расчетов по оплате труда, денежному довольствию и стипендиям в целом по администрации города Ставрополя (</w:t>
      </w:r>
      <w:r>
        <w:rPr>
          <w:sz w:val="28"/>
        </w:rPr>
        <w:t>форма</w:t>
      </w:r>
      <w:r>
        <w:rPr>
          <w:sz w:val="28"/>
        </w:rPr>
        <w:t xml:space="preserve"> 0504071).</w:t>
      </w:r>
    </w:p>
    <w:p w14:paraId="D1000000">
      <w:pPr>
        <w:spacing w:line="228" w:lineRule="auto"/>
        <w:ind w:firstLine="709" w:left="0"/>
        <w:jc w:val="both"/>
      </w:pPr>
      <w:r>
        <w:rPr>
          <w:sz w:val="28"/>
        </w:rPr>
        <w:t>41. Табель учета использования рабочего времени (далее - табель) применяется для регистрации различных случаев отклонений от нормального использования рабочего времени работников администрации города Ставрополя. В табеле регистрируются случаи отклонений от нормального использования рабочего времени, установленного Правилами внутреннего трудового распорядка для работников аппарата администрации города Ставрополя. В верхней половине строки по каждому работнику администрации города Ставрополя, у которого имелись отклонения от нормального использования рабочего времени, записываются часы отклонений, а в нижней - условные обозначения отклонений.</w:t>
      </w:r>
    </w:p>
    <w:p w14:paraId="D2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Для отражения в табеле нерабочих дней с сохранением за работниками заработной платы, объявленных указами Президента Российской Федерации, применяется условное обозначение «НД».</w:t>
      </w:r>
    </w:p>
    <w:p w14:paraId="D3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Для отражения в табеле отгулов применяется условное обозначение «НВ».</w:t>
      </w:r>
    </w:p>
    <w:p w14:paraId="D4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Для отражения в табеле привлечения к работе в выходной день с оплатой в одинарном размере и последующим предоставлением отгула применяется условное обозначение «ПН».</w:t>
      </w:r>
    </w:p>
    <w:p w14:paraId="D5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Для обозначения в табеле отстранения от работы без сохранения заработной платы применяется условное обозначение «НБ».</w:t>
      </w:r>
    </w:p>
    <w:p w14:paraId="D6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Для обозначения дней с двойной оплатой применяется условное обозначение «РП».</w:t>
      </w:r>
    </w:p>
    <w:p w14:paraId="D7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Для обозначения дней повышения квалификации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при направлении на обучение и дополнительное профессиональное образование</w:t>
      </w:r>
      <w:r>
        <w:rPr>
          <w:sz w:val="28"/>
        </w:rPr>
        <w:t xml:space="preserve"> применяется условное обозначение «ПК».</w:t>
      </w:r>
    </w:p>
    <w:p w14:paraId="D8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Для обозначения дней призыва на военные сборы, </w:t>
      </w:r>
      <w:r>
        <w:rPr>
          <w:sz w:val="28"/>
        </w:rPr>
        <w:t xml:space="preserve">дней отдыха, предоставленных работнику-донору, </w:t>
      </w:r>
      <w:r>
        <w:rPr>
          <w:sz w:val="28"/>
        </w:rPr>
        <w:t>применяется условное обозначение «Г»</w:t>
      </w:r>
      <w:r>
        <w:rPr>
          <w:sz w:val="28"/>
        </w:rPr>
        <w:t>.</w:t>
      </w:r>
    </w:p>
    <w:p w14:paraId="D9000000">
      <w:pPr>
        <w:spacing w:line="228" w:lineRule="auto"/>
        <w:ind w:firstLine="709" w:left="0"/>
        <w:jc w:val="both"/>
      </w:pPr>
      <w:r>
        <w:rPr>
          <w:sz w:val="28"/>
        </w:rPr>
        <w:t>Для отражения начислений по заработной плате работников администрации города Ставрополя, стипендий, пособий, иных выплат, осуществляемых на основе договоров (контрактов) с физическими лицами, а также отражения удержаний из сумм начислений (налогов, страховых взносов, удержаний по исполнительным листам и иных удержаний) применяется расчетная ведомость.</w:t>
      </w:r>
    </w:p>
    <w:p w14:paraId="DA000000">
      <w:pPr>
        <w:spacing w:line="228" w:lineRule="auto"/>
        <w:ind w:firstLine="709" w:left="0"/>
        <w:jc w:val="both"/>
      </w:pPr>
      <w:r>
        <w:rPr>
          <w:sz w:val="28"/>
        </w:rPr>
        <w:t>Расчетные ведомости составляются отдельно по штатным работникам администрации города Ставрополя и помощникам депутатов Думы Ставропольского края.</w:t>
      </w:r>
    </w:p>
    <w:p w14:paraId="DB000000">
      <w:pPr>
        <w:spacing w:line="228" w:lineRule="auto"/>
        <w:ind w:firstLine="709" w:left="0"/>
        <w:jc w:val="both"/>
        <w:rPr>
          <w:color w:val="333333"/>
          <w:sz w:val="28"/>
        </w:rPr>
      </w:pPr>
      <w:r>
        <w:rPr>
          <w:sz w:val="28"/>
        </w:rPr>
        <w:t>42</w:t>
      </w:r>
      <w:r>
        <w:rPr>
          <w:sz w:val="28"/>
        </w:rPr>
        <w:t xml:space="preserve">. </w:t>
      </w:r>
      <w:r>
        <w:rPr>
          <w:color w:val="333333"/>
          <w:sz w:val="28"/>
          <w:highlight w:val="white"/>
        </w:rPr>
        <w:t>Критерием</w:t>
      </w:r>
      <w:r>
        <w:rPr>
          <w:color w:val="333333"/>
          <w:sz w:val="28"/>
          <w:highlight w:val="white"/>
        </w:rPr>
        <w:t xml:space="preserve"> отнесения просроченной </w:t>
      </w:r>
      <w:r>
        <w:rPr>
          <w:color w:val="333333"/>
          <w:sz w:val="28"/>
          <w:highlight w:val="white"/>
        </w:rPr>
        <w:t>дебиторской</w:t>
      </w:r>
      <w:r>
        <w:rPr>
          <w:color w:val="333333"/>
          <w:sz w:val="28"/>
          <w:highlight w:val="white"/>
        </w:rPr>
        <w:t xml:space="preserve"> </w:t>
      </w:r>
      <w:r>
        <w:rPr>
          <w:color w:val="333333"/>
          <w:sz w:val="28"/>
          <w:highlight w:val="white"/>
        </w:rPr>
        <w:t>задолженности</w:t>
      </w:r>
      <w:r>
        <w:rPr>
          <w:color w:val="333333"/>
          <w:sz w:val="28"/>
          <w:highlight w:val="white"/>
        </w:rPr>
        <w:t xml:space="preserve"> </w:t>
      </w:r>
      <w:r>
        <w:rPr>
          <w:color w:val="333333"/>
          <w:sz w:val="28"/>
          <w:highlight w:val="white"/>
        </w:rPr>
        <w:t xml:space="preserve">по доходам </w:t>
      </w:r>
      <w:r>
        <w:rPr>
          <w:color w:val="333333"/>
          <w:sz w:val="28"/>
          <w:highlight w:val="white"/>
        </w:rPr>
        <w:t xml:space="preserve">к </w:t>
      </w:r>
      <w:r>
        <w:rPr>
          <w:color w:val="333333"/>
          <w:sz w:val="28"/>
          <w:highlight w:val="white"/>
        </w:rPr>
        <w:t xml:space="preserve">сомнительной </w:t>
      </w:r>
      <w:r>
        <w:rPr>
          <w:color w:val="333333"/>
          <w:sz w:val="28"/>
          <w:highlight w:val="white"/>
        </w:rPr>
        <w:t xml:space="preserve">является непогашение указанной </w:t>
      </w:r>
      <w:r>
        <w:rPr>
          <w:color w:val="333333"/>
          <w:sz w:val="28"/>
          <w:highlight w:val="white"/>
        </w:rPr>
        <w:t>задолженности</w:t>
      </w:r>
      <w:r>
        <w:rPr>
          <w:color w:val="333333"/>
          <w:sz w:val="28"/>
          <w:highlight w:val="white"/>
        </w:rPr>
        <w:t xml:space="preserve"> должником в течение текущего года, что выявляется в процессе проведения ежегодной инвентаризации перед составлением годовой отчетности.</w:t>
      </w:r>
    </w:p>
    <w:p w14:paraId="DC000000">
      <w:pPr>
        <w:spacing w:line="228" w:lineRule="auto"/>
        <w:ind w:firstLine="709" w:left="0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Решение о </w:t>
      </w:r>
      <w:r>
        <w:rPr>
          <w:color w:val="333333"/>
          <w:sz w:val="28"/>
        </w:rPr>
        <w:t>признании (восстановлении) сомните</w:t>
      </w:r>
      <w:r>
        <w:rPr>
          <w:color w:val="333333"/>
          <w:sz w:val="28"/>
        </w:rPr>
        <w:t xml:space="preserve">льной задолженности по доходам </w:t>
      </w:r>
      <w:r>
        <w:rPr>
          <w:color w:val="333333"/>
          <w:sz w:val="28"/>
        </w:rPr>
        <w:t xml:space="preserve">принимается </w:t>
      </w:r>
      <w:r>
        <w:rPr>
          <w:color w:val="333333"/>
          <w:sz w:val="28"/>
        </w:rPr>
        <w:t>комиссией по поступлению и выбытию активов</w:t>
      </w:r>
      <w:r>
        <w:rPr>
          <w:color w:val="333333"/>
          <w:sz w:val="28"/>
        </w:rPr>
        <w:t xml:space="preserve"> </w:t>
      </w:r>
      <w:r>
        <w:rPr>
          <w:color w:val="333333"/>
          <w:sz w:val="28"/>
        </w:rPr>
        <w:t>администрации города Ставрополя.</w:t>
      </w:r>
    </w:p>
    <w:p w14:paraId="DD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Резерв по сомнительной задолженности формируется на забалансовом счете 04 (одновременно со списанием сомнительного долга с балансового учета). В дальнейшем </w:t>
      </w:r>
      <w:r>
        <w:rPr>
          <w:color w:val="333333"/>
          <w:sz w:val="28"/>
        </w:rPr>
        <w:t xml:space="preserve">наблюдение за такой задолженностью осуществляется на забалансовом счете 04 </w:t>
      </w:r>
      <w:r>
        <w:rPr>
          <w:color w:val="333333"/>
          <w:sz w:val="28"/>
        </w:rPr>
        <w:t>«</w:t>
      </w:r>
      <w:r>
        <w:rPr>
          <w:color w:val="333333"/>
          <w:sz w:val="28"/>
        </w:rPr>
        <w:t>Сомнительная задолженность</w:t>
      </w:r>
      <w:r>
        <w:rPr>
          <w:color w:val="333333"/>
          <w:sz w:val="28"/>
        </w:rPr>
        <w:t xml:space="preserve">», </w:t>
      </w:r>
      <w:r>
        <w:rPr>
          <w:sz w:val="28"/>
        </w:rPr>
        <w:t>суммы сформированного резерва на указанном забалансовом счете либо восстанавливаются, либо списываются безвозвратно.</w:t>
      </w:r>
    </w:p>
    <w:p w14:paraId="DE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43.</w:t>
      </w:r>
      <w:r>
        <w:rPr>
          <w:sz w:val="28"/>
        </w:rPr>
        <w:t> </w:t>
      </w:r>
      <w:r>
        <w:rPr>
          <w:sz w:val="28"/>
        </w:rPr>
        <w:t>Налоговые и неналоговые доходы в виде штрафов, пеней и (или) иных санкций за нарушение договорных или долговых обязательств, а также в виде сумм возмещения убытков (ущерба) признаются на дату признания должником либо вступления в законную силу решения суда.</w:t>
      </w:r>
    </w:p>
    <w:p w14:paraId="DF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Безвозмездные поступления в виде безвозмездно полученных денежных средств признаются на дату поступления денежных средств на лицевой счет администрации города Ставрополя.</w:t>
      </w:r>
    </w:p>
    <w:p w14:paraId="E0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44.</w:t>
      </w:r>
      <w:r>
        <w:rPr>
          <w:sz w:val="28"/>
        </w:rPr>
        <w:t> </w:t>
      </w:r>
      <w:r>
        <w:rPr>
          <w:sz w:val="28"/>
        </w:rPr>
        <w:t>Наличие признаков возможного обесценения (снижения убытка) проверяется при инвентаризации соответствующих активов, проводимой при составлении годовой отчетности.</w:t>
      </w:r>
    </w:p>
    <w:p w14:paraId="E1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45.</w:t>
      </w:r>
      <w:r>
        <w:rPr>
          <w:sz w:val="28"/>
        </w:rPr>
        <w:t> </w:t>
      </w:r>
      <w:r>
        <w:rPr>
          <w:sz w:val="28"/>
        </w:rPr>
        <w:t xml:space="preserve">Аналитический учет по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"consultantplus://offline/ref=2147E6DED772889DFC0E092BDDF39F4CB78A822F36E43F25D2A02E4041E01F99FB7160CC7345B178E72BDF523CBFFFF39FC0703208282D4414gAI"</w:instrText>
      </w:r>
      <w:r>
        <w:rPr>
          <w:sz w:val="28"/>
        </w:rPr>
        <w:fldChar w:fldCharType="separate"/>
      </w:r>
      <w:r>
        <w:rPr>
          <w:sz w:val="28"/>
        </w:rPr>
        <w:t>счетам 17</w:t>
      </w:r>
      <w:r>
        <w:rPr>
          <w:sz w:val="28"/>
        </w:rPr>
        <w:fldChar w:fldCharType="end"/>
      </w:r>
      <w:r>
        <w:rPr>
          <w:sz w:val="28"/>
        </w:rPr>
        <w:t xml:space="preserve"> «</w:t>
      </w:r>
      <w:r>
        <w:rPr>
          <w:sz w:val="28"/>
        </w:rPr>
        <w:t>Поступления денежных средств</w:t>
      </w:r>
      <w:r>
        <w:rPr>
          <w:sz w:val="28"/>
        </w:rPr>
        <w:t>»</w:t>
      </w:r>
      <w:r>
        <w:rPr>
          <w:sz w:val="28"/>
        </w:rPr>
        <w:t xml:space="preserve"> и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"consultantplus://offline/ref=2147E6DED772889DFC0E092BDDF39F4CB78A822F36E43F25D2A02E4041E01F99FB7160CC7345B178EA2BDF523CBFFFF39FC0703208282D4414gAI"</w:instrText>
      </w:r>
      <w:r>
        <w:rPr>
          <w:sz w:val="28"/>
        </w:rPr>
        <w:fldChar w:fldCharType="separate"/>
      </w:r>
      <w:r>
        <w:rPr>
          <w:sz w:val="28"/>
        </w:rPr>
        <w:t>18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Выбытия денежных средств</w:t>
      </w:r>
      <w:r>
        <w:rPr>
          <w:sz w:val="28"/>
        </w:rPr>
        <w:t>»</w:t>
      </w:r>
      <w:r>
        <w:rPr>
          <w:sz w:val="28"/>
        </w:rPr>
        <w:t xml:space="preserve"> ведется в многографной карточке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"consultantplus://offline/ref=2147E6DED772889DFC0E092BDDF39F4CB683802A32E53F25D2A02E4041E01F99FB7160CC7347BF79E62BDF523CBFFFF39FC0703208282D4414gAI"</w:instrText>
      </w:r>
      <w:r>
        <w:rPr>
          <w:sz w:val="28"/>
        </w:rPr>
        <w:fldChar w:fldCharType="separate"/>
      </w:r>
      <w:r>
        <w:rPr>
          <w:sz w:val="28"/>
        </w:rPr>
        <w:t>(</w:t>
      </w:r>
      <w:r>
        <w:rPr>
          <w:sz w:val="28"/>
        </w:rPr>
        <w:t>форма</w:t>
      </w:r>
      <w:r>
        <w:rPr>
          <w:sz w:val="28"/>
        </w:rPr>
        <w:t xml:space="preserve"> 0504054)</w:t>
      </w:r>
      <w:r>
        <w:rPr>
          <w:sz w:val="28"/>
        </w:rPr>
        <w:fldChar w:fldCharType="end"/>
      </w:r>
      <w:r>
        <w:rPr>
          <w:sz w:val="28"/>
        </w:rPr>
        <w:t>.</w:t>
      </w:r>
    </w:p>
    <w:p w14:paraId="E2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46</w:t>
      </w:r>
      <w:r>
        <w:rPr>
          <w:sz w:val="28"/>
        </w:rPr>
        <w:t>.</w:t>
      </w:r>
      <w:r>
        <w:rPr>
          <w:sz w:val="28"/>
        </w:rPr>
        <w:t> </w:t>
      </w:r>
      <w:r>
        <w:rPr>
          <w:sz w:val="28"/>
        </w:rPr>
        <w:t xml:space="preserve">Принятие бюджетных обязательств администрации города Ставрополя осуществляется в пределах доведенных лимитов бюджетных обязательств. </w:t>
      </w:r>
    </w:p>
    <w:p w14:paraId="E3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Для целей учета устанавливается следующий порядок отражения </w:t>
      </w:r>
      <w:r>
        <w:rPr>
          <w:sz w:val="28"/>
        </w:rPr>
        <w:t>бюджетных обязательств:</w:t>
      </w:r>
    </w:p>
    <w:p w14:paraId="E4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принятые обязательства по заработной плате </w:t>
      </w:r>
      <w:r>
        <w:rPr>
          <w:sz w:val="28"/>
        </w:rPr>
        <w:t>отражаются в учете в сумме годового объема выделенных лимитов бюджетных обязательств;</w:t>
      </w:r>
    </w:p>
    <w:p w14:paraId="E5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принятые обязательства по </w:t>
      </w:r>
      <w:r>
        <w:rPr>
          <w:sz w:val="28"/>
        </w:rPr>
        <w:t>прочим выплатам перед работниками</w:t>
      </w:r>
      <w:r>
        <w:rPr>
          <w:sz w:val="28"/>
        </w:rPr>
        <w:t xml:space="preserve"> </w:t>
      </w:r>
      <w:r>
        <w:rPr>
          <w:sz w:val="28"/>
        </w:rPr>
        <w:t>администрации города Ставрополя</w:t>
      </w:r>
      <w:r>
        <w:rPr>
          <w:sz w:val="28"/>
        </w:rPr>
        <w:t>, по страховым взносам</w:t>
      </w:r>
      <w:r>
        <w:rPr>
          <w:sz w:val="28"/>
        </w:rPr>
        <w:t xml:space="preserve"> отражаются в учете в сумме начислений на основании расчетной ведомости, расчета по страховым взносам</w:t>
      </w:r>
      <w:r>
        <w:rPr>
          <w:sz w:val="28"/>
        </w:rPr>
        <w:t>;</w:t>
      </w:r>
    </w:p>
    <w:p w14:paraId="E6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принятые обязательства по закупкам товаров, работ</w:t>
      </w:r>
      <w:r>
        <w:rPr>
          <w:sz w:val="28"/>
        </w:rPr>
        <w:t>,</w:t>
      </w:r>
      <w:r>
        <w:rPr>
          <w:sz w:val="28"/>
        </w:rPr>
        <w:t xml:space="preserve"> услуг отражаются в учете в сумме заключенных муниципальных контрактов (</w:t>
      </w:r>
      <w:r>
        <w:rPr>
          <w:sz w:val="28"/>
        </w:rPr>
        <w:t xml:space="preserve">гражданско-правовых </w:t>
      </w:r>
      <w:r>
        <w:rPr>
          <w:sz w:val="28"/>
        </w:rPr>
        <w:t>договоров) на дату подписания соответствующих муниципальных контрактов (</w:t>
      </w:r>
      <w:r>
        <w:rPr>
          <w:sz w:val="28"/>
        </w:rPr>
        <w:t xml:space="preserve">гражданско-правовых </w:t>
      </w:r>
      <w:r>
        <w:rPr>
          <w:sz w:val="28"/>
        </w:rPr>
        <w:t>договоров);</w:t>
      </w:r>
    </w:p>
    <w:p w14:paraId="E7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принятые обязательства по предоставлению субсидий юридическим лицам, индивидуальным предпринимателям, физическим лицам </w:t>
      </w:r>
      <w:r>
        <w:rPr>
          <w:sz w:val="28"/>
        </w:rPr>
        <w:t>–</w:t>
      </w:r>
      <w:r>
        <w:rPr>
          <w:sz w:val="28"/>
        </w:rPr>
        <w:t xml:space="preserve"> производителям товаров, работ, услуг </w:t>
      </w:r>
      <w:r>
        <w:rPr>
          <w:sz w:val="28"/>
        </w:rPr>
        <w:t xml:space="preserve">отражаются в учете в сумме заключенных договоров (соглашений) </w:t>
      </w:r>
      <w:r>
        <w:rPr>
          <w:sz w:val="28"/>
        </w:rPr>
        <w:t>на дату подписания соответствующих договоров (соглашений) о предоставлении субсиди</w:t>
      </w:r>
      <w:r>
        <w:rPr>
          <w:sz w:val="28"/>
        </w:rPr>
        <w:t>й</w:t>
      </w:r>
      <w:r>
        <w:rPr>
          <w:sz w:val="28"/>
        </w:rPr>
        <w:t>;</w:t>
      </w:r>
    </w:p>
    <w:p w14:paraId="E8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принят</w:t>
      </w:r>
      <w:r>
        <w:rPr>
          <w:sz w:val="28"/>
        </w:rPr>
        <w:t>ые</w:t>
      </w:r>
      <w:r>
        <w:rPr>
          <w:sz w:val="28"/>
        </w:rPr>
        <w:t xml:space="preserve"> обязательств</w:t>
      </w:r>
      <w:r>
        <w:rPr>
          <w:sz w:val="28"/>
        </w:rPr>
        <w:t>а</w:t>
      </w:r>
      <w:r>
        <w:rPr>
          <w:sz w:val="28"/>
        </w:rPr>
        <w:t xml:space="preserve"> по командировочным расходам отража</w:t>
      </w:r>
      <w:r>
        <w:rPr>
          <w:sz w:val="28"/>
        </w:rPr>
        <w:t>ю</w:t>
      </w:r>
      <w:r>
        <w:rPr>
          <w:sz w:val="28"/>
        </w:rPr>
        <w:t>тся в сумме начисленных платежей на дату утверждения заявления на выдачу под отчет денежных средств и (или) авансовых отчетов;</w:t>
      </w:r>
    </w:p>
    <w:p w14:paraId="E9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принятые обязательства по оплате обязательных платежей в бюджеты бюджетной системы Российской Федерации</w:t>
      </w:r>
      <w:r>
        <w:rPr>
          <w:sz w:val="28"/>
        </w:rPr>
        <w:t xml:space="preserve"> </w:t>
      </w:r>
      <w:r>
        <w:rPr>
          <w:sz w:val="28"/>
        </w:rPr>
        <w:t>(налогов, сборов, пошлин, взносов, иных платежей)</w:t>
      </w:r>
      <w:r>
        <w:rPr>
          <w:sz w:val="28"/>
        </w:rPr>
        <w:t xml:space="preserve"> отражаются в учете в сумме начисленных платежей на дату оформления первичных документов</w:t>
      </w:r>
      <w:r>
        <w:rPr>
          <w:sz w:val="28"/>
        </w:rPr>
        <w:t xml:space="preserve"> (налоговых деклараций, расчетов)</w:t>
      </w:r>
      <w:r>
        <w:rPr>
          <w:sz w:val="28"/>
        </w:rPr>
        <w:t>;</w:t>
      </w:r>
    </w:p>
    <w:p w14:paraId="EA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принятые обязательства по выплате </w:t>
      </w:r>
      <w:r>
        <w:rPr>
          <w:sz w:val="28"/>
        </w:rPr>
        <w:t>материально</w:t>
      </w:r>
      <w:r>
        <w:rPr>
          <w:sz w:val="28"/>
        </w:rPr>
        <w:t>го</w:t>
      </w:r>
      <w:r>
        <w:rPr>
          <w:sz w:val="28"/>
        </w:rPr>
        <w:t xml:space="preserve"> поощрени</w:t>
      </w:r>
      <w:r>
        <w:rPr>
          <w:sz w:val="28"/>
        </w:rPr>
        <w:t>я</w:t>
      </w:r>
      <w:r>
        <w:rPr>
          <w:sz w:val="28"/>
        </w:rPr>
        <w:t xml:space="preserve"> членов народной дружины города Ставрополя</w:t>
      </w:r>
      <w:r>
        <w:rPr>
          <w:sz w:val="28"/>
        </w:rPr>
        <w:t>, денежных премий по итогам городских конкурсов</w:t>
      </w:r>
      <w:r>
        <w:rPr>
          <w:sz w:val="28"/>
        </w:rPr>
        <w:t xml:space="preserve"> отражаются в учете в сумме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предусмотренной соответствующим постановлением администрации города Ставрополя</w:t>
      </w:r>
      <w:r>
        <w:rPr>
          <w:sz w:val="28"/>
        </w:rPr>
        <w:t>,</w:t>
      </w:r>
      <w:r>
        <w:rPr>
          <w:sz w:val="28"/>
        </w:rPr>
        <w:t xml:space="preserve"> на дату его регистрации;</w:t>
      </w:r>
    </w:p>
    <w:p w14:paraId="EB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принятые обязательства по возмещению вреда, причиненного </w:t>
      </w:r>
      <w:r>
        <w:rPr>
          <w:sz w:val="28"/>
        </w:rPr>
        <w:t>администрацией города Ставрополя</w:t>
      </w:r>
      <w:r>
        <w:rPr>
          <w:sz w:val="28"/>
        </w:rPr>
        <w:t xml:space="preserve">, штрафам, пеням отражаются в учете в сумме начисленных платежей на дату поступления в </w:t>
      </w:r>
      <w:r>
        <w:rPr>
          <w:sz w:val="28"/>
        </w:rPr>
        <w:t>администрацию города Ставрополя</w:t>
      </w:r>
      <w:r>
        <w:rPr>
          <w:sz w:val="28"/>
        </w:rPr>
        <w:t xml:space="preserve"> вступивших в силу решений суда, исполнительных листов и других документов судебных органов</w:t>
      </w:r>
      <w:r>
        <w:rPr>
          <w:sz w:val="28"/>
        </w:rPr>
        <w:t>;</w:t>
      </w:r>
    </w:p>
    <w:p w14:paraId="EC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принятые обязательства по оплате взносов (членских, регистрационных, организационных</w:t>
      </w:r>
      <w:r>
        <w:rPr>
          <w:sz w:val="28"/>
        </w:rPr>
        <w:t>)</w:t>
      </w:r>
      <w:r>
        <w:rPr>
          <w:sz w:val="28"/>
        </w:rPr>
        <w:t xml:space="preserve"> отражаются</w:t>
      </w:r>
      <w:r>
        <w:rPr>
          <w:sz w:val="28"/>
        </w:rPr>
        <w:t xml:space="preserve"> </w:t>
      </w:r>
      <w:r>
        <w:rPr>
          <w:sz w:val="28"/>
        </w:rPr>
        <w:t>в учете в сумме, предусмотренной соответствующим постановлением администрации города Ставрополя</w:t>
      </w:r>
      <w:r>
        <w:rPr>
          <w:sz w:val="28"/>
        </w:rPr>
        <w:t>,</w:t>
      </w:r>
      <w:r>
        <w:rPr>
          <w:sz w:val="28"/>
        </w:rPr>
        <w:t xml:space="preserve"> на дату его регистрации. </w:t>
      </w:r>
    </w:p>
    <w:p w14:paraId="ED000000">
      <w:pPr>
        <w:spacing w:line="228" w:lineRule="auto"/>
        <w:ind w:firstLine="709" w:left="0"/>
        <w:jc w:val="both"/>
        <w:rPr>
          <w:color w:val="000000"/>
          <w:sz w:val="28"/>
        </w:rPr>
      </w:pPr>
      <w:r>
        <w:rPr>
          <w:sz w:val="28"/>
        </w:rPr>
        <w:t>47</w:t>
      </w:r>
      <w:r>
        <w:rPr>
          <w:sz w:val="28"/>
        </w:rPr>
        <w:t>.</w:t>
      </w:r>
      <w:r>
        <w:rPr>
          <w:sz w:val="28"/>
        </w:rPr>
        <w:t> </w:t>
      </w:r>
      <w:r>
        <w:rPr>
          <w:sz w:val="28"/>
        </w:rPr>
        <w:t>Денежные обязательства отражаются в учете не ранее принятия бюджетных обязательств</w:t>
      </w:r>
      <w:r>
        <w:rPr>
          <w:sz w:val="28"/>
        </w:rPr>
        <w:t xml:space="preserve"> в момент возникновения обязательства администрации города Ставрополя оплатить юридическому лицу, бюджету бюджетной системы Российской Федерации, физическому лицу денежные средства в соответствии с выполне</w:t>
      </w:r>
      <w:r>
        <w:rPr>
          <w:sz w:val="28"/>
        </w:rPr>
        <w:t>н</w:t>
      </w:r>
      <w:r>
        <w:rPr>
          <w:sz w:val="28"/>
        </w:rPr>
        <w:t xml:space="preserve">ными </w:t>
      </w:r>
      <w:r>
        <w:rPr>
          <w:sz w:val="28"/>
        </w:rPr>
        <w:t xml:space="preserve">условиями заключенных муниципальных контрактов (договоров, соглашений), в соответствии с законодательством Российской </w:t>
      </w:r>
      <w:r>
        <w:rPr>
          <w:sz w:val="28"/>
        </w:rPr>
        <w:t>Федерации</w:t>
      </w:r>
      <w:r>
        <w:rPr>
          <w:sz w:val="28"/>
        </w:rPr>
        <w:t xml:space="preserve"> на основании акта выполненных работ (оказанных услуг), товарной накладной, подтверждающей факт получения товара, платежного документа на выдачу подотчетных сумм, авансового отчета, расчетной ведомости, </w:t>
      </w:r>
      <w:r>
        <w:rPr>
          <w:sz w:val="28"/>
        </w:rPr>
        <w:t xml:space="preserve">расчета по страховым взносам, налоговой декларации, </w:t>
      </w:r>
      <w:r>
        <w:rPr>
          <w:sz w:val="28"/>
        </w:rPr>
        <w:t>других документов-оснований</w:t>
      </w:r>
      <w:r>
        <w:rPr>
          <w:sz w:val="28"/>
        </w:rPr>
        <w:t>.</w:t>
      </w:r>
      <w:r>
        <w:rPr>
          <w:color w:val="000000"/>
          <w:sz w:val="28"/>
        </w:rPr>
        <w:t xml:space="preserve"> </w:t>
      </w:r>
    </w:p>
    <w:p w14:paraId="EE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48</w:t>
      </w:r>
      <w:r>
        <w:rPr>
          <w:sz w:val="28"/>
        </w:rPr>
        <w:t>. Принимаем</w:t>
      </w:r>
      <w:r>
        <w:rPr>
          <w:sz w:val="28"/>
        </w:rPr>
        <w:t>ые</w:t>
      </w:r>
      <w:r>
        <w:rPr>
          <w:sz w:val="28"/>
        </w:rPr>
        <w:t xml:space="preserve"> обязательств</w:t>
      </w:r>
      <w:r>
        <w:rPr>
          <w:sz w:val="28"/>
        </w:rPr>
        <w:t>а</w:t>
      </w:r>
      <w:r>
        <w:rPr>
          <w:sz w:val="28"/>
        </w:rPr>
        <w:t xml:space="preserve"> отража</w:t>
      </w:r>
      <w:r>
        <w:rPr>
          <w:sz w:val="28"/>
        </w:rPr>
        <w:t>ю</w:t>
      </w:r>
      <w:r>
        <w:rPr>
          <w:sz w:val="28"/>
        </w:rPr>
        <w:t>тся в учете на основании извещени</w:t>
      </w:r>
      <w:r>
        <w:rPr>
          <w:sz w:val="28"/>
        </w:rPr>
        <w:t>й</w:t>
      </w:r>
      <w:r>
        <w:rPr>
          <w:sz w:val="28"/>
        </w:rPr>
        <w:t xml:space="preserve"> о проведении конкурса, торгов, запроса котировок, запроса предложений, электронного аукциона</w:t>
      </w:r>
      <w:r>
        <w:rPr>
          <w:sz w:val="28"/>
        </w:rPr>
        <w:t xml:space="preserve">, размещенных в </w:t>
      </w:r>
      <w:r>
        <w:rPr>
          <w:sz w:val="28"/>
        </w:rPr>
        <w:t xml:space="preserve">единой информационной системе в сфере закупок </w:t>
      </w:r>
      <w:r>
        <w:rPr>
          <w:sz w:val="28"/>
        </w:rPr>
        <w:t xml:space="preserve">на сайте </w:t>
      </w:r>
      <w:r>
        <w:rPr>
          <w:sz w:val="28"/>
        </w:rPr>
        <w:t>zakupki</w:t>
      </w:r>
      <w:r>
        <w:rPr>
          <w:sz w:val="28"/>
        </w:rPr>
        <w:t>.</w:t>
      </w:r>
      <w:r>
        <w:rPr>
          <w:sz w:val="28"/>
        </w:rPr>
        <w:t>gov</w:t>
      </w:r>
      <w:r>
        <w:rPr>
          <w:sz w:val="28"/>
        </w:rPr>
        <w:t>.</w:t>
      </w:r>
      <w:r>
        <w:rPr>
          <w:sz w:val="28"/>
        </w:rPr>
        <w:t>ru</w:t>
      </w:r>
      <w:r>
        <w:rPr>
          <w:sz w:val="28"/>
        </w:rPr>
        <w:t>.</w:t>
      </w:r>
    </w:p>
    <w:p w14:paraId="EF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49. Налоговый учет в администрации города Ставрополя ведется с </w:t>
      </w:r>
      <w:r>
        <w:rPr>
          <w:sz w:val="28"/>
        </w:rPr>
        <w:t xml:space="preserve">использованием </w:t>
      </w:r>
      <w:r>
        <w:rPr>
          <w:sz w:val="28"/>
        </w:rPr>
        <w:t xml:space="preserve">программ </w:t>
      </w:r>
      <w:r>
        <w:rPr>
          <w:sz w:val="28"/>
        </w:rPr>
        <w:t>«1С: Предприятие» с конфигурацией «Бухгалтерия государственного учреждения», «1С: Предприятие» с конфигурацией «Зарплата и кадры бюджетного учреждения»</w:t>
      </w:r>
      <w:r>
        <w:rPr>
          <w:sz w:val="28"/>
        </w:rPr>
        <w:t>.</w:t>
      </w:r>
    </w:p>
    <w:p w14:paraId="F0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Налоговый учет доходов, выплаченных физическим лицам, в отношении которых выполняются обязанности налогового агента, предоставленных налоговых вычетов, а также сумм исчисленного и удержанного с них налога на доходы физических лиц ведется в программ</w:t>
      </w:r>
      <w:r>
        <w:rPr>
          <w:sz w:val="28"/>
        </w:rPr>
        <w:t>е «</w:t>
      </w:r>
      <w:r>
        <w:rPr>
          <w:sz w:val="28"/>
        </w:rPr>
        <w:t>1С: Предприятие» с конфигурацией «Зарплата и кадры бюджетного учреждения»,</w:t>
      </w:r>
      <w:r>
        <w:rPr>
          <w:sz w:val="28"/>
        </w:rPr>
        <w:t xml:space="preserve"> в электронном виде в регистре налогового учета по налогу на доходы физических лиц (далее</w:t>
      </w:r>
      <w:r>
        <w:rPr>
          <w:sz w:val="28"/>
        </w:rPr>
        <w:t> </w:t>
      </w:r>
      <w:r>
        <w:rPr>
          <w:sz w:val="28"/>
        </w:rPr>
        <w:t>– регистр НДФЛ). На бумажном носителе регистр НДФЛ распечатывается по требованию проверяющих органов.</w:t>
      </w:r>
    </w:p>
    <w:p w14:paraId="F1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Налоговый учет сумм начисленных выплат и иных вознаграждений, а также относящихся к ним сумм страховых взносов по каждому физическому лицу, в пользу которого осуществлялись выплаты и в отношении которого администрация </w:t>
      </w:r>
      <w:r>
        <w:rPr>
          <w:sz w:val="28"/>
        </w:rPr>
        <w:t xml:space="preserve">города Ставрополя </w:t>
      </w:r>
      <w:r>
        <w:rPr>
          <w:sz w:val="28"/>
        </w:rPr>
        <w:t>выступает плательщиком, ведется в программ</w:t>
      </w:r>
      <w:r>
        <w:rPr>
          <w:sz w:val="28"/>
        </w:rPr>
        <w:t>е «</w:t>
      </w:r>
      <w:r>
        <w:rPr>
          <w:sz w:val="28"/>
        </w:rPr>
        <w:t>1С: Предприятие» с конфигурацией «Зарплата и кадры бюджетного учреждения»</w:t>
      </w:r>
      <w:r>
        <w:rPr>
          <w:sz w:val="28"/>
        </w:rPr>
        <w:t xml:space="preserve"> в электронном виде в карточке учета сумм начисленных выплат и иных вознаграждений и сумм начисленных страховых взносов (далее – карточка страховых взносов). На бумажном носителе карточка страховых взносов распечатывается по требованию проверяющих органов.</w:t>
      </w:r>
    </w:p>
    <w:p w14:paraId="F2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Администрация города Ставрополя не является плательщиком налога на имущество в связи с отсутствием объектов налогообложения.</w:t>
      </w:r>
    </w:p>
    <w:p w14:paraId="F3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Исчисление налога на добавленную стоимость осуществляется в соответствии с главой 21 Налогового кодекса Российской Федерации.</w:t>
      </w:r>
    </w:p>
    <w:p w14:paraId="F4000000">
      <w:pPr>
        <w:spacing w:line="228" w:lineRule="auto"/>
        <w:ind w:firstLine="708" w:left="0"/>
        <w:jc w:val="both"/>
        <w:rPr>
          <w:sz w:val="28"/>
        </w:rPr>
      </w:pPr>
      <w:r>
        <w:rPr>
          <w:sz w:val="28"/>
        </w:rPr>
        <w:t>Исчисление налога на прибыль организаций осуществляется в соответствии с главой 25 Налогового кодекса Российской Федерации.</w:t>
      </w:r>
    </w:p>
    <w:p w14:paraId="F5000000">
      <w:pPr>
        <w:spacing w:line="228" w:lineRule="auto"/>
        <w:ind/>
        <w:jc w:val="both"/>
        <w:rPr>
          <w:sz w:val="28"/>
        </w:rPr>
      </w:pPr>
    </w:p>
    <w:p w14:paraId="F6000000">
      <w:pPr>
        <w:spacing w:line="228" w:lineRule="auto"/>
        <w:ind/>
        <w:jc w:val="both"/>
        <w:rPr>
          <w:sz w:val="28"/>
        </w:rPr>
      </w:pPr>
    </w:p>
    <w:p w14:paraId="F7000000">
      <w:pPr>
        <w:pStyle w:val="Style_7"/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аместител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главы</w:t>
      </w:r>
    </w:p>
    <w:p w14:paraId="F8000000">
      <w:pPr>
        <w:pStyle w:val="Style_7"/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Ставрополя</w:t>
      </w:r>
      <w:r>
        <w:rPr>
          <w:rFonts w:ascii="Times New Roman" w:hAnsi="Times New Roman"/>
          <w:sz w:val="28"/>
        </w:rPr>
        <w:t xml:space="preserve">                               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М.С. Дубровин</w:t>
      </w:r>
    </w:p>
    <w:p w14:paraId="F9000000">
      <w:pPr>
        <w:pStyle w:val="Style_8"/>
        <w:widowControl w:val="1"/>
        <w:tabs>
          <w:tab w:leader="none" w:pos="358" w:val="left"/>
        </w:tabs>
        <w:spacing w:line="240" w:lineRule="exact"/>
        <w:ind w:firstLine="0" w:left="0"/>
        <w:jc w:val="both"/>
        <w:rPr>
          <w:rStyle w:val="Style_9_ch"/>
          <w:sz w:val="28"/>
        </w:rPr>
      </w:pPr>
    </w:p>
    <w:p w14:paraId="FA000000">
      <w:pPr>
        <w:sectPr>
          <w:headerReference r:id="rId20" w:type="default"/>
          <w:headerReference r:id="rId5" w:type="first"/>
          <w:headerReference r:id="rId9" w:type="even"/>
          <w:pgSz w:h="16838" w:orient="portrait" w:w="11906"/>
          <w:pgMar w:bottom="1134" w:footer="709" w:gutter="0" w:header="709" w:left="1985" w:right="567" w:top="1418"/>
          <w:pgNumType w:start="1"/>
          <w:titlePg/>
        </w:sectPr>
      </w:pPr>
    </w:p>
    <w:p w14:paraId="FB000000">
      <w:pPr>
        <w:widowControl w:val="0"/>
        <w:tabs>
          <w:tab w:leader="none" w:pos="5040" w:val="left"/>
        </w:tabs>
        <w:spacing w:line="240" w:lineRule="exact"/>
        <w:ind w:firstLine="6521" w:left="0"/>
        <w:rPr>
          <w:sz w:val="28"/>
        </w:rPr>
      </w:pPr>
      <w:r>
        <w:rPr>
          <w:sz w:val="28"/>
        </w:rPr>
        <w:t>Приложение 1</w:t>
      </w:r>
    </w:p>
    <w:p w14:paraId="FC000000">
      <w:pPr>
        <w:widowControl w:val="0"/>
        <w:tabs>
          <w:tab w:leader="none" w:pos="5040" w:val="left"/>
        </w:tabs>
        <w:spacing w:line="240" w:lineRule="exact"/>
        <w:ind w:firstLine="6521" w:left="0"/>
        <w:rPr>
          <w:sz w:val="28"/>
        </w:rPr>
      </w:pPr>
      <w:r>
        <w:rPr>
          <w:sz w:val="28"/>
        </w:rPr>
        <w:t xml:space="preserve"> </w:t>
      </w:r>
    </w:p>
    <w:p w14:paraId="FD000000">
      <w:pPr>
        <w:widowControl w:val="0"/>
        <w:tabs>
          <w:tab w:leader="none" w:pos="5040" w:val="left"/>
        </w:tabs>
        <w:spacing w:line="240" w:lineRule="exact"/>
        <w:ind w:firstLine="6521" w:left="0"/>
        <w:rPr>
          <w:sz w:val="28"/>
        </w:rPr>
      </w:pPr>
      <w:r>
        <w:rPr>
          <w:sz w:val="28"/>
        </w:rPr>
        <w:t xml:space="preserve">к учетной политике </w:t>
      </w:r>
    </w:p>
    <w:p w14:paraId="FE000000">
      <w:pPr>
        <w:widowControl w:val="0"/>
        <w:tabs>
          <w:tab w:leader="none" w:pos="5040" w:val="left"/>
        </w:tabs>
        <w:spacing w:line="240" w:lineRule="exact"/>
        <w:ind w:firstLine="6521" w:left="0"/>
        <w:rPr>
          <w:sz w:val="28"/>
        </w:rPr>
      </w:pPr>
      <w:r>
        <w:rPr>
          <w:sz w:val="28"/>
        </w:rPr>
        <w:t xml:space="preserve">администрации города </w:t>
      </w:r>
    </w:p>
    <w:p w14:paraId="FF000000">
      <w:pPr>
        <w:widowControl w:val="0"/>
        <w:tabs>
          <w:tab w:leader="none" w:pos="5040" w:val="left"/>
        </w:tabs>
        <w:spacing w:line="240" w:lineRule="exact"/>
        <w:ind w:firstLine="6521" w:left="0"/>
        <w:rPr>
          <w:color w:val="000000"/>
          <w:sz w:val="28"/>
        </w:rPr>
      </w:pPr>
      <w:r>
        <w:rPr>
          <w:sz w:val="28"/>
        </w:rPr>
        <w:t>Ставрополя</w:t>
      </w:r>
      <w:r>
        <w:rPr>
          <w:color w:val="000000"/>
          <w:sz w:val="28"/>
        </w:rPr>
        <w:t xml:space="preserve"> </w:t>
      </w:r>
    </w:p>
    <w:p w14:paraId="00010000">
      <w:pPr>
        <w:widowControl w:val="0"/>
        <w:tabs>
          <w:tab w:leader="none" w:pos="0" w:val="left"/>
        </w:tabs>
        <w:spacing w:line="240" w:lineRule="exact"/>
        <w:ind/>
        <w:jc w:val="both"/>
        <w:rPr>
          <w:color w:val="000000"/>
          <w:sz w:val="28"/>
        </w:rPr>
      </w:pPr>
    </w:p>
    <w:p w14:paraId="01010000">
      <w:pPr>
        <w:widowControl w:val="0"/>
        <w:tabs>
          <w:tab w:leader="none" w:pos="0" w:val="left"/>
        </w:tabs>
        <w:spacing w:line="240" w:lineRule="exact"/>
        <w:ind/>
        <w:jc w:val="both"/>
        <w:rPr>
          <w:color w:val="000000"/>
          <w:sz w:val="28"/>
        </w:rPr>
      </w:pPr>
    </w:p>
    <w:p w14:paraId="02010000">
      <w:pPr>
        <w:ind w:firstLine="709" w:left="0"/>
        <w:jc w:val="center"/>
        <w:rPr>
          <w:sz w:val="28"/>
        </w:rPr>
      </w:pPr>
      <w:r>
        <w:rPr>
          <w:sz w:val="28"/>
        </w:rPr>
        <w:t>ПОРЯДОК</w:t>
      </w:r>
    </w:p>
    <w:p w14:paraId="03010000">
      <w:pPr>
        <w:ind w:firstLine="709" w:left="0"/>
        <w:jc w:val="center"/>
        <w:rPr>
          <w:sz w:val="28"/>
        </w:rPr>
      </w:pPr>
      <w:r>
        <w:rPr>
          <w:sz w:val="28"/>
        </w:rPr>
        <w:t>организации и осуществления внутреннего контроля</w:t>
      </w:r>
    </w:p>
    <w:p w14:paraId="04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  </w:t>
      </w:r>
    </w:p>
    <w:p w14:paraId="05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 Внутренний контроль направлен: </w:t>
      </w:r>
    </w:p>
    <w:p w14:paraId="06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на установление соответствия проводимых финансово-хозяйственных операций требованиям нормативных правовых актов и учетной политики; </w:t>
      </w:r>
    </w:p>
    <w:p w14:paraId="07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sz w:val="28"/>
        </w:rPr>
        <w:t xml:space="preserve">повышение уровня ведения учета, составления отчетности; </w:t>
      </w:r>
    </w:p>
    <w:p w14:paraId="08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sz w:val="28"/>
        </w:rPr>
        <w:t xml:space="preserve">исключение ошибок и нарушений норм законодательства РФ в части ведения учета и составления отчетности; </w:t>
      </w:r>
    </w:p>
    <w:p w14:paraId="09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sz w:val="28"/>
        </w:rPr>
        <w:t xml:space="preserve">повышение результативности использования финансовых средств и имущества. </w:t>
      </w:r>
    </w:p>
    <w:p w14:paraId="0A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 Целями внутреннего контроля являются: </w:t>
      </w:r>
    </w:p>
    <w:p w14:paraId="0B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подтверждение достоверности данных учета и отчетности; </w:t>
      </w:r>
    </w:p>
    <w:p w14:paraId="0C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обеспечение соблюдения законодательства РФ, нормативных правовых актов и иных актов, регулирующих финансово-хозяйственную деятельность </w:t>
      </w:r>
      <w:r>
        <w:rPr>
          <w:sz w:val="28"/>
        </w:rPr>
        <w:t>администрации города Ставрополя</w:t>
      </w:r>
      <w:r>
        <w:rPr>
          <w:sz w:val="28"/>
        </w:rPr>
        <w:t xml:space="preserve">. </w:t>
      </w:r>
    </w:p>
    <w:p w14:paraId="0D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 Основными задачами внутреннего контроля являются: </w:t>
      </w:r>
    </w:p>
    <w:p w14:paraId="0E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оперативное выявление, устранение и пресечение нарушений норм законодательства РФ и иных нормативных правовых актов, регулирующих ведение учета, составление отчетности; </w:t>
      </w:r>
    </w:p>
    <w:p w14:paraId="0F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оперативное выявление и пресечение действий должностных лиц, негативно влияющих на эффективность использования финансовых средств и имущества; </w:t>
      </w:r>
    </w:p>
    <w:p w14:paraId="10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контроля. </w:t>
      </w:r>
    </w:p>
    <w:p w14:paraId="11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4. Объектами внутреннего контроля являются: </w:t>
      </w:r>
    </w:p>
    <w:p w14:paraId="12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плановые (прогнозные) документы; </w:t>
      </w:r>
    </w:p>
    <w:p w14:paraId="13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договоры (контракты) на приобретение товаров (работ, услуг); </w:t>
      </w:r>
    </w:p>
    <w:p w14:paraId="14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распорядительные акты (приказы, распоряжения); </w:t>
      </w:r>
    </w:p>
    <w:p w14:paraId="15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первичные учетные документы и регистры учета; </w:t>
      </w:r>
    </w:p>
    <w:p w14:paraId="16010000">
      <w:pPr>
        <w:ind w:firstLine="709" w:left="0"/>
        <w:jc w:val="both"/>
        <w:rPr>
          <w:sz w:val="28"/>
        </w:rPr>
      </w:pPr>
      <w:r>
        <w:rPr>
          <w:sz w:val="28"/>
        </w:rPr>
        <w:t>х</w:t>
      </w:r>
      <w:r>
        <w:rPr>
          <w:sz w:val="28"/>
        </w:rPr>
        <w:t xml:space="preserve">озяйственные операции, отраженные в учете; </w:t>
      </w:r>
    </w:p>
    <w:p w14:paraId="17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отчетность; </w:t>
      </w:r>
    </w:p>
    <w:p w14:paraId="18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иные объекты по распоряжению руководителя </w:t>
      </w:r>
      <w:r>
        <w:rPr>
          <w:sz w:val="28"/>
        </w:rPr>
        <w:t>учреждения</w:t>
      </w:r>
      <w:r>
        <w:rPr>
          <w:sz w:val="28"/>
        </w:rPr>
        <w:t xml:space="preserve">. </w:t>
      </w:r>
    </w:p>
    <w:p w14:paraId="19010000">
      <w:pPr>
        <w:ind w:firstLine="709" w:lef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 xml:space="preserve">. Внутренний контроль осуществляется непрерывно руководителями (заместителями руководителей) структурных подразделений, иными должностными лицами, организующими, выполняющими, обеспечивающими соблюдение внутренних процедур по ведению учета, составлению отчетности. </w:t>
      </w:r>
    </w:p>
    <w:p w14:paraId="1A010000">
      <w:pPr>
        <w:ind w:firstLine="709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 xml:space="preserve">. Внутренний контроль осуществляется в следующих видах: </w:t>
      </w:r>
    </w:p>
    <w:p w14:paraId="1B010000">
      <w:pPr>
        <w:ind w:firstLine="709" w:left="0"/>
        <w:jc w:val="both"/>
        <w:rPr>
          <w:sz w:val="28"/>
        </w:rPr>
      </w:pPr>
      <w:r>
        <w:rPr>
          <w:sz w:val="28"/>
        </w:rPr>
        <w:t>предварительный контроль</w:t>
      </w:r>
      <w:r>
        <w:rPr>
          <w:sz w:val="28"/>
        </w:rPr>
        <w:t xml:space="preserve"> - комплекс процедур и мероприятий, направленных на предотвращение возможных ошибочных и (или) незаконных действий до совершения финансово-хозяйственной операции (ряда финансово-хозяйственных операций); </w:t>
      </w:r>
    </w:p>
    <w:p w14:paraId="1C010000">
      <w:pPr>
        <w:ind w:firstLine="709" w:left="0"/>
        <w:jc w:val="both"/>
        <w:rPr>
          <w:sz w:val="28"/>
        </w:rPr>
      </w:pPr>
      <w:r>
        <w:rPr>
          <w:sz w:val="28"/>
        </w:rPr>
        <w:t>текущий контроль</w:t>
      </w:r>
      <w:r>
        <w:rPr>
          <w:sz w:val="28"/>
        </w:rPr>
        <w:t xml:space="preserve"> - комплекс процедур и мероприятий, направленных на предотвращение ошибочных и (или) незаконных действий в процессе совершения финансово-хозяйственной операции (ряда финансово-хозяйственных операций); </w:t>
      </w:r>
    </w:p>
    <w:p w14:paraId="1D010000">
      <w:pPr>
        <w:ind w:firstLine="709" w:left="0"/>
        <w:jc w:val="both"/>
        <w:rPr>
          <w:sz w:val="28"/>
        </w:rPr>
      </w:pPr>
      <w:r>
        <w:rPr>
          <w:sz w:val="28"/>
        </w:rPr>
        <w:t>последующий контроль</w:t>
      </w:r>
      <w:r>
        <w:rPr>
          <w:sz w:val="28"/>
        </w:rPr>
        <w:t xml:space="preserve"> - комплекс процедур и мероприятий, направленных на выявление ошибочных и (или) незаконных действий и недостатков после совершения финансово-хозяйственной операции (ряда финансово-хозяйственных операций) и предотвращение, ликвидацию последствий таких действий. </w:t>
      </w:r>
    </w:p>
    <w:p w14:paraId="1E010000">
      <w:pPr>
        <w:ind w:firstLine="709" w:left="0"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 xml:space="preserve">. Предварительный контроль осуществляют должностные лица (руководители структурных подразделений, их заместители, иные </w:t>
      </w:r>
      <w:r>
        <w:rPr>
          <w:sz w:val="28"/>
        </w:rPr>
        <w:t>работники</w:t>
      </w:r>
      <w:r>
        <w:rPr>
          <w:sz w:val="28"/>
        </w:rPr>
        <w:t xml:space="preserve">) в соответствии с должностными (функциональными) обязанностями в процессе финансово-хозяйственной деятельности. </w:t>
      </w:r>
    </w:p>
    <w:p w14:paraId="1F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К мероприятиям предварительного контроля относятся: </w:t>
      </w:r>
    </w:p>
    <w:p w14:paraId="20010000">
      <w:pPr>
        <w:ind w:firstLine="709" w:left="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роверка документов до совершения хозяйственных операций в соответствии с правилами и графиком документооборота; </w:t>
      </w:r>
    </w:p>
    <w:p w14:paraId="21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контроль за принятием обязательств; </w:t>
      </w:r>
    </w:p>
    <w:p w14:paraId="22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проверка законности и экономической целесообразности проектов заключаемых контрактов (договоров); </w:t>
      </w:r>
    </w:p>
    <w:p w14:paraId="23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проверка проектов распорядительных актов руководителя субъекта учета (приказов, распоряжений); </w:t>
      </w:r>
    </w:p>
    <w:p w14:paraId="24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проверка отчетности до утверждения или подписания. </w:t>
      </w:r>
    </w:p>
    <w:p w14:paraId="25010000">
      <w:pPr>
        <w:ind w:firstLine="709" w:left="0"/>
        <w:jc w:val="both"/>
        <w:rPr>
          <w:sz w:val="28"/>
        </w:rPr>
      </w:pPr>
      <w:r>
        <w:rPr>
          <w:sz w:val="28"/>
        </w:rPr>
        <w:t>8</w:t>
      </w:r>
      <w:r>
        <w:rPr>
          <w:sz w:val="28"/>
        </w:rPr>
        <w:t xml:space="preserve">. Текущий контроль на постоянной основе осуществляется специалистами, осуществляющими ведение учета и составление отчетности. </w:t>
      </w:r>
    </w:p>
    <w:p w14:paraId="26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К мероприятиям текущего контроля относятся: </w:t>
      </w:r>
    </w:p>
    <w:p w14:paraId="27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проверка расходных денежных документов (расчетно-платежных ведомостей, заявок на кассовый расход, счетов и т.п.) до их оплаты. Фактом прохождения контроля является разрешение (санкционирование) принять документы к оплате; </w:t>
      </w:r>
    </w:p>
    <w:p w14:paraId="28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проверка полноты оприходования полученных наличных денежных средств; </w:t>
      </w:r>
    </w:p>
    <w:p w14:paraId="29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контроль за взысканием дебиторской и погашением кредиторской задолженности; </w:t>
      </w:r>
    </w:p>
    <w:p w14:paraId="2A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сверка данных аналитического учета с данными синтетического учета. </w:t>
      </w:r>
    </w:p>
    <w:p w14:paraId="2B010000">
      <w:pPr>
        <w:ind w:firstLine="709" w:left="0"/>
        <w:jc w:val="both"/>
        <w:rPr>
          <w:sz w:val="28"/>
        </w:rPr>
      </w:pPr>
      <w:r>
        <w:rPr>
          <w:sz w:val="28"/>
        </w:rPr>
        <w:t>9</w:t>
      </w:r>
      <w:r>
        <w:rPr>
          <w:sz w:val="28"/>
        </w:rPr>
        <w:t xml:space="preserve">. Последующий контроль осуществляется </w:t>
      </w:r>
      <w:r>
        <w:rPr>
          <w:sz w:val="28"/>
        </w:rPr>
        <w:t>по распоряжению главы города Ставрополя.</w:t>
      </w:r>
      <w:r>
        <w:rPr>
          <w:sz w:val="28"/>
        </w:rPr>
        <w:t xml:space="preserve"> </w:t>
      </w:r>
    </w:p>
    <w:p w14:paraId="2C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К мероприятиям последующего контроля относятся: </w:t>
      </w:r>
    </w:p>
    <w:p w14:paraId="2D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проверка первичных документов после совершения финансово-хозяйственных операций на соблюдение правил и графика документооборота; </w:t>
      </w:r>
    </w:p>
    <w:p w14:paraId="2E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проверка достоверности отражения финансово-хозяйственных операций в учете и отчетности; </w:t>
      </w:r>
    </w:p>
    <w:p w14:paraId="2F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проверка результатов финансово-хозяйственной деятельности; </w:t>
      </w:r>
    </w:p>
    <w:p w14:paraId="30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проверка результатов инвентаризации имущества и обязательств; </w:t>
      </w:r>
    </w:p>
    <w:p w14:paraId="31010000">
      <w:pPr>
        <w:ind w:firstLine="709" w:left="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финансово-хозяйственной деятельности; </w:t>
      </w:r>
    </w:p>
    <w:p w14:paraId="32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документальные проверки завершенных операций финансово-хозяйственной деятельности. </w:t>
      </w:r>
    </w:p>
    <w:p w14:paraId="33010000">
      <w:pPr>
        <w:ind w:firstLine="709" w:left="0"/>
        <w:jc w:val="both"/>
        <w:rPr>
          <w:sz w:val="28"/>
        </w:rPr>
      </w:pPr>
      <w:r>
        <w:rPr>
          <w:sz w:val="28"/>
        </w:rPr>
        <w:t>10</w:t>
      </w:r>
      <w:r>
        <w:rPr>
          <w:sz w:val="28"/>
        </w:rPr>
        <w:t xml:space="preserve">. В рамках внутреннего контроля </w:t>
      </w:r>
      <w:r>
        <w:rPr>
          <w:sz w:val="28"/>
        </w:rPr>
        <w:t xml:space="preserve">могут </w:t>
      </w:r>
      <w:r>
        <w:rPr>
          <w:sz w:val="28"/>
        </w:rPr>
        <w:t>провод</w:t>
      </w:r>
      <w:r>
        <w:rPr>
          <w:sz w:val="28"/>
        </w:rPr>
        <w:t>ить</w:t>
      </w:r>
      <w:r>
        <w:rPr>
          <w:sz w:val="28"/>
        </w:rPr>
        <w:t>ся внеплановые проверки</w:t>
      </w:r>
      <w:r>
        <w:rPr>
          <w:sz w:val="28"/>
        </w:rPr>
        <w:t xml:space="preserve"> по распоряжению главы города Ставрополя</w:t>
      </w:r>
      <w:r>
        <w:rPr>
          <w:sz w:val="28"/>
        </w:rPr>
        <w:t xml:space="preserve">. </w:t>
      </w:r>
    </w:p>
    <w:p w14:paraId="34010000">
      <w:pPr>
        <w:widowControl w:val="0"/>
        <w:tabs>
          <w:tab w:leader="none" w:pos="0" w:val="left"/>
        </w:tabs>
        <w:spacing w:line="240" w:lineRule="exact"/>
        <w:ind/>
        <w:rPr>
          <w:color w:val="000000"/>
          <w:sz w:val="28"/>
        </w:rPr>
      </w:pPr>
    </w:p>
    <w:p w14:paraId="35010000">
      <w:pPr>
        <w:sectPr>
          <w:headerReference r:id="rId15" w:type="default"/>
          <w:headerReference r:id="rId18" w:type="first"/>
          <w:headerReference r:id="rId13" w:type="even"/>
          <w:pgSz w:h="16838" w:orient="portrait" w:w="11906"/>
          <w:pgMar w:bottom="1134" w:footer="709" w:gutter="0" w:header="709" w:left="1985" w:right="567" w:top="1418"/>
          <w:pgNumType w:start="1"/>
          <w:titlePg/>
        </w:sectPr>
      </w:pPr>
    </w:p>
    <w:p w14:paraId="36010000">
      <w:pPr>
        <w:widowControl w:val="0"/>
        <w:tabs>
          <w:tab w:leader="none" w:pos="0" w:val="left"/>
        </w:tabs>
        <w:spacing w:line="240" w:lineRule="exact"/>
        <w:ind/>
        <w:rPr>
          <w:color w:val="000000"/>
          <w:sz w:val="28"/>
        </w:rPr>
      </w:pPr>
    </w:p>
    <w:p w14:paraId="37010000">
      <w:pPr>
        <w:widowControl w:val="0"/>
        <w:tabs>
          <w:tab w:leader="none" w:pos="5040" w:val="left"/>
        </w:tabs>
        <w:spacing w:line="240" w:lineRule="exact"/>
        <w:ind w:firstLine="6521" w:left="0"/>
        <w:rPr>
          <w:sz w:val="28"/>
        </w:rPr>
      </w:pPr>
      <w:r>
        <w:rPr>
          <w:sz w:val="28"/>
        </w:rPr>
        <w:t>П</w:t>
      </w:r>
      <w:r>
        <w:rPr>
          <w:sz w:val="28"/>
        </w:rPr>
        <w:t>риложени</w:t>
      </w:r>
      <w:r>
        <w:rPr>
          <w:sz w:val="28"/>
        </w:rPr>
        <w:t>е</w:t>
      </w:r>
      <w:r>
        <w:rPr>
          <w:sz w:val="28"/>
        </w:rPr>
        <w:t xml:space="preserve"> </w:t>
      </w:r>
      <w:r>
        <w:rPr>
          <w:sz w:val="28"/>
        </w:rPr>
        <w:t>2</w:t>
      </w:r>
    </w:p>
    <w:p w14:paraId="38010000">
      <w:pPr>
        <w:widowControl w:val="0"/>
        <w:tabs>
          <w:tab w:leader="none" w:pos="5040" w:val="left"/>
        </w:tabs>
        <w:spacing w:line="240" w:lineRule="exact"/>
        <w:ind w:firstLine="6521" w:left="0"/>
        <w:rPr>
          <w:sz w:val="28"/>
        </w:rPr>
      </w:pPr>
      <w:r>
        <w:rPr>
          <w:sz w:val="28"/>
        </w:rPr>
        <w:t xml:space="preserve"> </w:t>
      </w:r>
    </w:p>
    <w:p w14:paraId="39010000">
      <w:pPr>
        <w:widowControl w:val="0"/>
        <w:tabs>
          <w:tab w:leader="none" w:pos="5040" w:val="left"/>
        </w:tabs>
        <w:spacing w:line="240" w:lineRule="exact"/>
        <w:ind w:firstLine="6521" w:left="0"/>
        <w:rPr>
          <w:sz w:val="28"/>
        </w:rPr>
      </w:pPr>
      <w:r>
        <w:rPr>
          <w:sz w:val="28"/>
        </w:rPr>
        <w:t xml:space="preserve">к учетной политике </w:t>
      </w:r>
    </w:p>
    <w:p w14:paraId="3A010000">
      <w:pPr>
        <w:widowControl w:val="0"/>
        <w:tabs>
          <w:tab w:leader="none" w:pos="5040" w:val="left"/>
        </w:tabs>
        <w:spacing w:line="240" w:lineRule="exact"/>
        <w:ind w:firstLine="6521" w:left="0"/>
        <w:rPr>
          <w:sz w:val="28"/>
        </w:rPr>
      </w:pPr>
      <w:r>
        <w:rPr>
          <w:sz w:val="28"/>
        </w:rPr>
        <w:t xml:space="preserve">администрации города </w:t>
      </w:r>
    </w:p>
    <w:p w14:paraId="3B010000">
      <w:pPr>
        <w:widowControl w:val="0"/>
        <w:tabs>
          <w:tab w:leader="none" w:pos="5040" w:val="left"/>
        </w:tabs>
        <w:spacing w:line="240" w:lineRule="exact"/>
        <w:ind w:firstLine="6521" w:left="0"/>
        <w:rPr>
          <w:color w:val="000000"/>
          <w:sz w:val="28"/>
        </w:rPr>
      </w:pPr>
      <w:r>
        <w:rPr>
          <w:sz w:val="28"/>
        </w:rPr>
        <w:t>Ставрополя</w:t>
      </w:r>
      <w:r>
        <w:rPr>
          <w:color w:val="000000"/>
          <w:sz w:val="28"/>
        </w:rPr>
        <w:t xml:space="preserve"> </w:t>
      </w:r>
    </w:p>
    <w:p w14:paraId="3C010000">
      <w:pPr>
        <w:widowControl w:val="0"/>
        <w:tabs>
          <w:tab w:leader="none" w:pos="0" w:val="left"/>
        </w:tabs>
        <w:spacing w:line="240" w:lineRule="exact"/>
        <w:ind/>
        <w:jc w:val="both"/>
        <w:rPr>
          <w:color w:val="000000"/>
          <w:sz w:val="28"/>
        </w:rPr>
      </w:pPr>
    </w:p>
    <w:p w14:paraId="3D010000">
      <w:pPr>
        <w:widowControl w:val="0"/>
        <w:tabs>
          <w:tab w:leader="none" w:pos="0" w:val="left"/>
        </w:tabs>
        <w:spacing w:line="240" w:lineRule="exact"/>
        <w:ind/>
        <w:jc w:val="both"/>
        <w:rPr>
          <w:color w:val="000000"/>
          <w:sz w:val="28"/>
        </w:rPr>
      </w:pPr>
    </w:p>
    <w:p w14:paraId="3E010000">
      <w:pPr>
        <w:widowControl w:val="0"/>
        <w:tabs>
          <w:tab w:leader="none" w:pos="0" w:val="left"/>
        </w:tabs>
        <w:spacing w:line="240" w:lineRule="exact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ЗАЯВКА</w:t>
      </w:r>
    </w:p>
    <w:p w14:paraId="3F010000">
      <w:pPr>
        <w:widowControl w:val="0"/>
        <w:tabs>
          <w:tab w:leader="none" w:pos="0" w:val="left"/>
        </w:tabs>
        <w:spacing w:line="240" w:lineRule="exact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на перечисление денежных средств</w:t>
      </w:r>
    </w:p>
    <w:p w14:paraId="40010000">
      <w:pPr>
        <w:widowControl w:val="0"/>
        <w:tabs>
          <w:tab w:leader="none" w:pos="0" w:val="left"/>
        </w:tabs>
        <w:spacing w:line="240" w:lineRule="exact"/>
        <w:ind/>
        <w:jc w:val="center"/>
        <w:rPr>
          <w:color w:val="000000"/>
          <w:sz w:val="28"/>
        </w:rPr>
      </w:pPr>
    </w:p>
    <w:p w14:paraId="41010000">
      <w:pPr>
        <w:widowControl w:val="0"/>
        <w:tabs>
          <w:tab w:leader="none" w:pos="0" w:val="left"/>
        </w:tabs>
        <w:spacing w:line="240" w:lineRule="exact"/>
        <w:ind/>
        <w:rPr>
          <w:color w:val="000000"/>
          <w:sz w:val="28"/>
        </w:rPr>
      </w:pPr>
    </w:p>
    <w:p w14:paraId="42010000">
      <w:pPr>
        <w:widowControl w:val="0"/>
        <w:tabs>
          <w:tab w:leader="none" w:pos="0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Прошу перечислить ____________ руб. ______</w:t>
      </w:r>
      <w:r>
        <w:rPr>
          <w:color w:val="000000"/>
          <w:sz w:val="28"/>
        </w:rPr>
        <w:t>______</w:t>
      </w:r>
      <w:r>
        <w:rPr>
          <w:color w:val="000000"/>
          <w:sz w:val="28"/>
        </w:rPr>
        <w:t>____________</w:t>
      </w:r>
      <w:r>
        <w:rPr>
          <w:color w:val="000000"/>
          <w:sz w:val="28"/>
        </w:rPr>
        <w:t>__</w:t>
      </w:r>
      <w:r>
        <w:rPr>
          <w:color w:val="000000"/>
          <w:sz w:val="28"/>
        </w:rPr>
        <w:t>_</w:t>
      </w:r>
    </w:p>
    <w:p w14:paraId="43010000">
      <w:pPr>
        <w:widowControl w:val="0"/>
        <w:tabs>
          <w:tab w:leader="none" w:pos="0" w:val="left"/>
        </w:tabs>
        <w:ind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</w:t>
      </w:r>
      <w:r>
        <w:rPr>
          <w:color w:val="000000"/>
          <w:sz w:val="20"/>
        </w:rPr>
        <w:t xml:space="preserve"> (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умма </w:t>
      </w:r>
      <w:r>
        <w:rPr>
          <w:color w:val="000000"/>
          <w:sz w:val="20"/>
        </w:rPr>
        <w:t xml:space="preserve">цифрами)   </w:t>
      </w:r>
      <w:r>
        <w:rPr>
          <w:color w:val="000000"/>
          <w:sz w:val="20"/>
        </w:rPr>
        <w:t xml:space="preserve">                    (наименование поставщика)</w:t>
      </w:r>
    </w:p>
    <w:p w14:paraId="44010000">
      <w:pPr>
        <w:widowControl w:val="0"/>
        <w:tabs>
          <w:tab w:leader="none" w:pos="0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>п</w:t>
      </w:r>
      <w:r>
        <w:rPr>
          <w:color w:val="000000"/>
          <w:sz w:val="28"/>
        </w:rPr>
        <w:t>о счету № ______ от ___________________.</w:t>
      </w:r>
    </w:p>
    <w:p w14:paraId="45010000">
      <w:pPr>
        <w:widowControl w:val="0"/>
        <w:tabs>
          <w:tab w:leader="none" w:pos="0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>Цель расходования средств: ___________________________________</w:t>
      </w:r>
      <w:r>
        <w:rPr>
          <w:color w:val="000000"/>
          <w:sz w:val="28"/>
        </w:rPr>
        <w:t>__</w:t>
      </w:r>
      <w:r>
        <w:rPr>
          <w:color w:val="000000"/>
          <w:sz w:val="28"/>
        </w:rPr>
        <w:t>_____</w:t>
      </w:r>
    </w:p>
    <w:p w14:paraId="46010000">
      <w:pPr>
        <w:widowControl w:val="0"/>
        <w:tabs>
          <w:tab w:leader="none" w:pos="0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>_________________________________</w:t>
      </w:r>
      <w:r>
        <w:rPr>
          <w:color w:val="000000"/>
          <w:sz w:val="28"/>
        </w:rPr>
        <w:t>_____________________________</w:t>
      </w:r>
      <w:r>
        <w:rPr>
          <w:color w:val="000000"/>
          <w:sz w:val="28"/>
        </w:rPr>
        <w:t>_</w:t>
      </w:r>
      <w:r>
        <w:rPr>
          <w:color w:val="000000"/>
          <w:sz w:val="28"/>
        </w:rPr>
        <w:t>_</w:t>
      </w:r>
      <w:r>
        <w:rPr>
          <w:color w:val="000000"/>
          <w:sz w:val="28"/>
        </w:rPr>
        <w:t>_</w:t>
      </w:r>
      <w:r>
        <w:rPr>
          <w:color w:val="000000"/>
          <w:sz w:val="28"/>
        </w:rPr>
        <w:t>_</w:t>
      </w:r>
    </w:p>
    <w:p w14:paraId="47010000">
      <w:pPr>
        <w:widowControl w:val="0"/>
        <w:tabs>
          <w:tab w:leader="none" w:pos="0" w:val="left"/>
        </w:tabs>
        <w:ind/>
        <w:rPr>
          <w:color w:val="000000"/>
          <w:sz w:val="28"/>
        </w:rPr>
      </w:pPr>
    </w:p>
    <w:p w14:paraId="48010000">
      <w:pPr>
        <w:widowControl w:val="0"/>
        <w:tabs>
          <w:tab w:leader="none" w:pos="0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>_________________</w:t>
      </w:r>
    </w:p>
    <w:p w14:paraId="49010000">
      <w:pPr>
        <w:widowControl w:val="0"/>
        <w:tabs>
          <w:tab w:leader="none" w:pos="0" w:val="left"/>
        </w:tabs>
        <w:ind/>
        <w:rPr>
          <w:color w:val="000000"/>
          <w:sz w:val="20"/>
        </w:rPr>
      </w:pPr>
      <w:r>
        <w:rPr>
          <w:color w:val="000000"/>
          <w:sz w:val="20"/>
        </w:rPr>
        <w:t xml:space="preserve">           (</w:t>
      </w:r>
      <w:r>
        <w:rPr>
          <w:color w:val="000000"/>
          <w:sz w:val="20"/>
        </w:rPr>
        <w:t>д</w:t>
      </w:r>
      <w:r>
        <w:rPr>
          <w:color w:val="000000"/>
          <w:sz w:val="20"/>
        </w:rPr>
        <w:t>ата)</w:t>
      </w:r>
    </w:p>
    <w:p w14:paraId="4A010000">
      <w:pPr>
        <w:widowControl w:val="0"/>
        <w:tabs>
          <w:tab w:leader="none" w:pos="0" w:val="left"/>
        </w:tabs>
        <w:ind/>
        <w:rPr>
          <w:color w:val="000000"/>
          <w:sz w:val="28"/>
        </w:rPr>
      </w:pPr>
    </w:p>
    <w:p w14:paraId="4B010000">
      <w:pPr>
        <w:widowControl w:val="0"/>
        <w:tabs>
          <w:tab w:leader="none" w:pos="0" w:val="left"/>
        </w:tabs>
        <w:spacing w:line="240" w:lineRule="exact"/>
        <w:ind/>
        <w:rPr>
          <w:color w:val="000000"/>
          <w:sz w:val="28"/>
        </w:rPr>
      </w:pPr>
      <w:r>
        <w:rPr>
          <w:color w:val="000000"/>
          <w:sz w:val="28"/>
        </w:rPr>
        <w:t xml:space="preserve">___________________          </w:t>
      </w:r>
      <w:r>
        <w:rPr>
          <w:color w:val="000000"/>
          <w:sz w:val="28"/>
        </w:rPr>
        <w:t>_________________</w:t>
      </w:r>
      <w:r>
        <w:rPr>
          <w:color w:val="000000"/>
          <w:sz w:val="28"/>
        </w:rPr>
        <w:t xml:space="preserve">    _______________________</w:t>
      </w:r>
    </w:p>
    <w:p w14:paraId="4C010000">
      <w:pPr>
        <w:widowControl w:val="0"/>
        <w:tabs>
          <w:tab w:leader="none" w:pos="0" w:val="left"/>
        </w:tabs>
        <w:spacing w:line="240" w:lineRule="exact"/>
        <w:ind/>
        <w:rPr>
          <w:color w:val="000000"/>
          <w:sz w:val="20"/>
        </w:rPr>
      </w:pPr>
      <w:r>
        <w:rPr>
          <w:color w:val="000000"/>
          <w:sz w:val="20"/>
        </w:rPr>
        <w:t xml:space="preserve">      (</w:t>
      </w:r>
      <w:r>
        <w:rPr>
          <w:color w:val="000000"/>
          <w:sz w:val="20"/>
        </w:rPr>
        <w:t>д</w:t>
      </w:r>
      <w:r>
        <w:rPr>
          <w:color w:val="000000"/>
          <w:sz w:val="20"/>
        </w:rPr>
        <w:t xml:space="preserve">олжность)   </w:t>
      </w:r>
      <w:r>
        <w:rPr>
          <w:color w:val="000000"/>
          <w:sz w:val="20"/>
        </w:rPr>
        <w:t xml:space="preserve">        </w:t>
      </w:r>
      <w:r>
        <w:rPr>
          <w:color w:val="000000"/>
          <w:sz w:val="20"/>
        </w:rPr>
        <w:t xml:space="preserve">                               </w:t>
      </w:r>
      <w:r>
        <w:rPr>
          <w:color w:val="000000"/>
          <w:sz w:val="20"/>
        </w:rPr>
        <w:t xml:space="preserve">            (подпись)                </w:t>
      </w:r>
      <w:r>
        <w:rPr>
          <w:color w:val="000000"/>
          <w:sz w:val="20"/>
        </w:rPr>
        <w:t xml:space="preserve">                       </w:t>
      </w:r>
      <w:r>
        <w:rPr>
          <w:color w:val="000000"/>
          <w:sz w:val="20"/>
        </w:rPr>
        <w:t xml:space="preserve">      </w:t>
      </w:r>
      <w:r>
        <w:rPr>
          <w:color w:val="000000"/>
          <w:sz w:val="20"/>
        </w:rPr>
        <w:t xml:space="preserve">    </w:t>
      </w:r>
      <w:r>
        <w:rPr>
          <w:color w:val="000000"/>
          <w:sz w:val="20"/>
        </w:rPr>
        <w:t xml:space="preserve">    (</w:t>
      </w:r>
      <w:r>
        <w:rPr>
          <w:color w:val="000000"/>
          <w:sz w:val="20"/>
        </w:rPr>
        <w:t>Ф.</w:t>
      </w:r>
      <w:r>
        <w:rPr>
          <w:color w:val="000000"/>
          <w:sz w:val="20"/>
        </w:rPr>
        <w:t xml:space="preserve"> И.О.)</w:t>
      </w:r>
    </w:p>
    <w:p w14:paraId="4D010000">
      <w:pPr>
        <w:widowControl w:val="0"/>
        <w:tabs>
          <w:tab w:leader="none" w:pos="0" w:val="left"/>
        </w:tabs>
        <w:spacing w:line="240" w:lineRule="exact"/>
        <w:ind/>
        <w:rPr>
          <w:color w:val="000000"/>
          <w:sz w:val="28"/>
        </w:rPr>
      </w:pPr>
    </w:p>
    <w:p w14:paraId="4E010000">
      <w:pPr>
        <w:widowControl w:val="0"/>
        <w:tabs>
          <w:tab w:leader="none" w:pos="0" w:val="left"/>
        </w:tabs>
        <w:spacing w:line="240" w:lineRule="exact"/>
        <w:ind/>
        <w:rPr>
          <w:color w:val="000000"/>
          <w:sz w:val="28"/>
        </w:rPr>
      </w:pPr>
    </w:p>
    <w:p w14:paraId="4F010000">
      <w:pPr>
        <w:widowControl w:val="0"/>
        <w:tabs>
          <w:tab w:leader="none" w:pos="0" w:val="left"/>
        </w:tabs>
        <w:spacing w:line="240" w:lineRule="exact"/>
        <w:ind/>
        <w:rPr>
          <w:color w:val="000000"/>
          <w:sz w:val="28"/>
        </w:rPr>
      </w:pPr>
    </w:p>
    <w:p w14:paraId="50010000">
      <w:pPr>
        <w:widowControl w:val="0"/>
        <w:tabs>
          <w:tab w:leader="none" w:pos="0" w:val="left"/>
        </w:tabs>
        <w:spacing w:line="240" w:lineRule="exact"/>
        <w:ind/>
        <w:rPr>
          <w:color w:val="000000"/>
          <w:sz w:val="28"/>
        </w:rPr>
      </w:pPr>
    </w:p>
    <w:p w14:paraId="51010000">
      <w:pPr>
        <w:sectPr>
          <w:headerReference r:id="rId17" w:type="default"/>
          <w:headerReference r:id="rId16" w:type="first"/>
          <w:headerReference r:id="rId4" w:type="even"/>
          <w:pgSz w:h="16838" w:orient="portrait" w:w="11906"/>
          <w:pgMar w:bottom="1134" w:footer="709" w:gutter="0" w:header="709" w:left="1985" w:right="567" w:top="1418"/>
          <w:pgNumType w:start="1"/>
          <w:titlePg/>
        </w:sectPr>
      </w:pPr>
    </w:p>
    <w:p w14:paraId="52010000">
      <w:pPr>
        <w:widowControl w:val="0"/>
        <w:tabs>
          <w:tab w:leader="none" w:pos="5040" w:val="left"/>
        </w:tabs>
        <w:spacing w:line="240" w:lineRule="exact"/>
        <w:ind w:firstLine="6521" w:left="0"/>
        <w:rPr>
          <w:sz w:val="28"/>
        </w:rPr>
      </w:pPr>
      <w:r>
        <w:rPr>
          <w:sz w:val="28"/>
        </w:rPr>
        <w:t>Приложение 3</w:t>
      </w:r>
    </w:p>
    <w:p w14:paraId="53010000">
      <w:pPr>
        <w:widowControl w:val="0"/>
        <w:tabs>
          <w:tab w:leader="none" w:pos="5040" w:val="left"/>
        </w:tabs>
        <w:spacing w:line="240" w:lineRule="exact"/>
        <w:ind w:firstLine="6521" w:left="0"/>
        <w:rPr>
          <w:sz w:val="28"/>
        </w:rPr>
      </w:pPr>
      <w:r>
        <w:rPr>
          <w:sz w:val="28"/>
        </w:rPr>
        <w:t xml:space="preserve"> </w:t>
      </w:r>
    </w:p>
    <w:p w14:paraId="54010000">
      <w:pPr>
        <w:widowControl w:val="0"/>
        <w:tabs>
          <w:tab w:leader="none" w:pos="5040" w:val="left"/>
        </w:tabs>
        <w:spacing w:line="240" w:lineRule="exact"/>
        <w:ind w:firstLine="6521" w:left="0"/>
        <w:rPr>
          <w:sz w:val="28"/>
        </w:rPr>
      </w:pPr>
      <w:r>
        <w:rPr>
          <w:sz w:val="28"/>
        </w:rPr>
        <w:t xml:space="preserve">к учетной политике </w:t>
      </w:r>
    </w:p>
    <w:p w14:paraId="55010000">
      <w:pPr>
        <w:widowControl w:val="0"/>
        <w:tabs>
          <w:tab w:leader="none" w:pos="5040" w:val="left"/>
        </w:tabs>
        <w:spacing w:line="240" w:lineRule="exact"/>
        <w:ind w:firstLine="6521" w:left="0"/>
        <w:rPr>
          <w:sz w:val="28"/>
        </w:rPr>
      </w:pPr>
      <w:r>
        <w:rPr>
          <w:sz w:val="28"/>
        </w:rPr>
        <w:t xml:space="preserve">администрации города </w:t>
      </w:r>
    </w:p>
    <w:p w14:paraId="56010000">
      <w:pPr>
        <w:widowControl w:val="0"/>
        <w:tabs>
          <w:tab w:leader="none" w:pos="5040" w:val="left"/>
        </w:tabs>
        <w:spacing w:line="240" w:lineRule="exact"/>
        <w:ind w:firstLine="6521" w:left="0"/>
        <w:rPr>
          <w:color w:val="000000"/>
          <w:sz w:val="28"/>
        </w:rPr>
      </w:pPr>
      <w:r>
        <w:rPr>
          <w:sz w:val="28"/>
        </w:rPr>
        <w:t>Ставрополя</w:t>
      </w:r>
      <w:r>
        <w:rPr>
          <w:color w:val="000000"/>
          <w:sz w:val="28"/>
        </w:rPr>
        <w:t xml:space="preserve"> </w:t>
      </w:r>
    </w:p>
    <w:p w14:paraId="57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  </w:t>
      </w:r>
    </w:p>
    <w:p w14:paraId="58010000">
      <w:pPr>
        <w:ind w:firstLine="709" w:left="0"/>
        <w:jc w:val="center"/>
        <w:rPr>
          <w:sz w:val="28"/>
        </w:rPr>
      </w:pPr>
      <w:r>
        <w:rPr>
          <w:sz w:val="28"/>
        </w:rPr>
        <w:t>Порядок проведения инвентаризации активов и обязательств</w:t>
      </w:r>
    </w:p>
    <w:p w14:paraId="59010000">
      <w:pPr>
        <w:ind w:firstLine="709" w:left="0"/>
        <w:jc w:val="center"/>
        <w:rPr>
          <w:sz w:val="28"/>
        </w:rPr>
      </w:pPr>
    </w:p>
    <w:p w14:paraId="5A010000">
      <w:pPr>
        <w:ind w:firstLine="709" w:left="0"/>
        <w:jc w:val="center"/>
        <w:rPr>
          <w:sz w:val="28"/>
        </w:rPr>
      </w:pPr>
      <w:r>
        <w:rPr>
          <w:sz w:val="28"/>
        </w:rPr>
        <w:t>1. Организация проведения инвентаризации</w:t>
      </w:r>
    </w:p>
    <w:p w14:paraId="5B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  </w:t>
      </w:r>
    </w:p>
    <w:p w14:paraId="5C010000">
      <w:pPr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 xml:space="preserve"> Целями инвентаризации являются выявление фактического наличия имущества, сопоставление с данными учета и проверка полноты и корректности отражения в учете обязательств. </w:t>
      </w:r>
    </w:p>
    <w:p w14:paraId="5D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 Количество инвентаризаций, дата их проведения, перечень активов и финансовых обязательств, проверяемых при каждой из них, устанавливаются отдельным распорядительным актом руководителя, кроме случаев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"https://login.consultant.ru/link/?req=doc&amp;base=LAW&amp;n=464999&amp;dst=121&amp;field=134&amp;date=31.05.2024"</w:instrText>
      </w:r>
      <w:r>
        <w:rPr>
          <w:sz w:val="28"/>
        </w:rPr>
        <w:fldChar w:fldCharType="separate"/>
      </w:r>
      <w:r>
        <w:rPr>
          <w:sz w:val="28"/>
        </w:rPr>
        <w:t>обязательного проведения инвентаризации</w:t>
      </w:r>
      <w:r>
        <w:rPr>
          <w:sz w:val="28"/>
        </w:rPr>
        <w:fldChar w:fldCharType="end"/>
      </w:r>
      <w:r>
        <w:rPr>
          <w:sz w:val="28"/>
        </w:rPr>
        <w:t xml:space="preserve">. </w:t>
      </w:r>
    </w:p>
    <w:p w14:paraId="5E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 Для осуществления контроля, обеспечивающего сохранность материальных ценностей и денежных средств, помимо обязательных случаев проведения инвентаризации в течение отчетного периода может быть инициировано проведение внеплановой инвентаризации. </w:t>
      </w:r>
    </w:p>
    <w:p w14:paraId="5F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4. Распорядительным актом о проведении инвентаризации является решение о проведении инвентаризации. </w:t>
      </w:r>
    </w:p>
    <w:p w14:paraId="60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решении указываются: </w:t>
      </w:r>
    </w:p>
    <w:p w14:paraId="61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наименование комиссии и ее состав (состав рабочих инвентаризационных комиссий); </w:t>
      </w:r>
    </w:p>
    <w:p w14:paraId="62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дата, по состоянию на которую проводится инвентаризация, и сроки ее проведения (даты начала и окончания проведения); </w:t>
      </w:r>
    </w:p>
    <w:p w14:paraId="63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объекты инвентаризации; </w:t>
      </w:r>
    </w:p>
    <w:p w14:paraId="64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причины проведения инвентаризации; </w:t>
      </w:r>
    </w:p>
    <w:p w14:paraId="65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ответственные лица, в отношении которых проводится инвентаризация; </w:t>
      </w:r>
    </w:p>
    <w:p w14:paraId="66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место проведения инвентаризации. </w:t>
      </w:r>
    </w:p>
    <w:p w14:paraId="67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5. </w:t>
      </w:r>
      <w:r>
        <w:rPr>
          <w:sz w:val="28"/>
        </w:rPr>
        <w:t xml:space="preserve">Состав постоянно действующей инвентаризационной комиссии </w:t>
      </w:r>
      <w:r>
        <w:rPr>
          <w:sz w:val="28"/>
        </w:rPr>
        <w:t>(далее</w:t>
      </w:r>
      <w:r>
        <w:rPr>
          <w:sz w:val="28"/>
        </w:rPr>
        <w:t> </w:t>
      </w:r>
      <w:r>
        <w:rPr>
          <w:sz w:val="28"/>
        </w:rPr>
        <w:t xml:space="preserve">– инвентаризационная комиссия) </w:t>
      </w:r>
      <w:r>
        <w:rPr>
          <w:sz w:val="28"/>
        </w:rPr>
        <w:t xml:space="preserve">утверждается распоряжением администрации города Ставрополя. </w:t>
      </w:r>
    </w:p>
    <w:p w14:paraId="68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6. Председатель инвентаризационной комиссии перед началом инвентаризации готовит план работы, проводит инструктаж с членами </w:t>
      </w:r>
      <w:r>
        <w:rPr>
          <w:sz w:val="28"/>
        </w:rPr>
        <w:t xml:space="preserve">инвентаризационной </w:t>
      </w:r>
      <w:r>
        <w:rPr>
          <w:sz w:val="28"/>
        </w:rPr>
        <w:t xml:space="preserve">комиссии и организует изучение ими законодательства РФ, нормативных правовых актов по проведению инвентаризации, организации и ведению учета имущества и обязательств, знакомит членов </w:t>
      </w:r>
      <w:r>
        <w:rPr>
          <w:sz w:val="28"/>
        </w:rPr>
        <w:t xml:space="preserve">инвентаризационной </w:t>
      </w:r>
      <w:r>
        <w:rPr>
          <w:sz w:val="28"/>
        </w:rPr>
        <w:t xml:space="preserve">комиссии с материалами предыдущих инвентаризаций, ревизий и проверок. </w:t>
      </w:r>
    </w:p>
    <w:p w14:paraId="69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До начала проверки председатель инвентаризационной комиссии (при его отсутствии - заместитель) обязан завизировать последние приходные и расходные документы, отчеты о движении активов, документы - основания для принятия обязательств, не представленные для отражения в учете, и сделать в них запись </w:t>
      </w:r>
      <w:r>
        <w:rPr>
          <w:sz w:val="28"/>
        </w:rPr>
        <w:t>«</w:t>
      </w:r>
      <w:r>
        <w:rPr>
          <w:sz w:val="28"/>
        </w:rPr>
        <w:t xml:space="preserve">До начала проведения инвентаризации на </w:t>
      </w:r>
      <w:r>
        <w:rPr>
          <w:sz w:val="28"/>
        </w:rPr>
        <w:t>«</w:t>
      </w:r>
      <w:r>
        <w:rPr>
          <w:sz w:val="28"/>
        </w:rPr>
        <w:t>_</w:t>
      </w:r>
      <w:r>
        <w:rPr>
          <w:sz w:val="28"/>
        </w:rPr>
        <w:t>_</w:t>
      </w:r>
      <w:r>
        <w:rPr>
          <w:sz w:val="28"/>
        </w:rPr>
        <w:t>»</w:t>
      </w:r>
      <w:r>
        <w:rPr>
          <w:sz w:val="28"/>
        </w:rPr>
        <w:t>_</w:t>
      </w:r>
      <w:r>
        <w:rPr>
          <w:sz w:val="28"/>
        </w:rPr>
        <w:t>_____20__г.</w:t>
      </w:r>
      <w:r>
        <w:rPr>
          <w:sz w:val="28"/>
        </w:rPr>
        <w:t>»</w:t>
      </w:r>
      <w:r>
        <w:rPr>
          <w:sz w:val="28"/>
        </w:rPr>
        <w:t xml:space="preserve">. Документы, переданные в электронном виде, вносятся в реестр, который входит в состав документов инвентаризации. После этого должностные лица отражают в регистрах учета указанные документы, определяют остатки инвентаризируемого имущества и обязательств к началу инвентаризации. </w:t>
      </w:r>
    </w:p>
    <w:p w14:paraId="6A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7. Ответственные лица в состав инвентаризационной комиссии не входят. Их присутствие при проверке фактического наличия имущества является обязательным. </w:t>
      </w:r>
    </w:p>
    <w:p w14:paraId="6B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 ответственных лиц члены инвентаризационной комиссии обязаны взять расписки в том, что к началу инвентаризации все расходные и приходные документы сданы для отражения в учете или переданы </w:t>
      </w:r>
      <w:r>
        <w:rPr>
          <w:sz w:val="28"/>
        </w:rPr>
        <w:t xml:space="preserve">инвентаризационной </w:t>
      </w:r>
      <w:r>
        <w:rPr>
          <w:sz w:val="28"/>
        </w:rPr>
        <w:t xml:space="preserve">комиссии и все ценности, поступившие на их ответственное хранение, оприходованы, а выбывшие списаны в расход. Аналогичные расписки дают и лица, имеющие подотчетные суммы на приобретение или доверенности на получение имущества. </w:t>
      </w:r>
    </w:p>
    <w:p w14:paraId="6C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8. Руководитель </w:t>
      </w:r>
      <w:r>
        <w:rPr>
          <w:sz w:val="28"/>
        </w:rPr>
        <w:t xml:space="preserve">учреждения </w:t>
      </w:r>
      <w:r>
        <w:rPr>
          <w:sz w:val="28"/>
        </w:rPr>
        <w:t xml:space="preserve">должен предоставить членам </w:t>
      </w:r>
      <w:r>
        <w:rPr>
          <w:sz w:val="28"/>
        </w:rPr>
        <w:t xml:space="preserve">инвентаризационной </w:t>
      </w:r>
      <w:r>
        <w:rPr>
          <w:sz w:val="28"/>
        </w:rPr>
        <w:t xml:space="preserve">комиссии персонал и механизмы (весы, контрольно-измерительные приборы и т.п.), необходимые для проверки фактического наличия имущества при инвентаризации. </w:t>
      </w:r>
    </w:p>
    <w:p w14:paraId="6D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9. Результаты инвентаризации отражаются в инвентаризационных описях (актах). Инвентаризационная комиссия обеспечивает полноту и точность данных о фактических остатках имущества, правильность и своевременность оформления материалов. Для каждого вида имущества оформляется своя форма инвентаризационной описи. </w:t>
      </w:r>
    </w:p>
    <w:p w14:paraId="6E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10. Инвентаризационные описи составляются не менее чем в двух экземплярах отдельно по каждому месту хранения ценностей и ответственным лицам. Указанные документы подписывают все члены инвентаризационной комиссии и ответственные лица. В конце описи ответственные лица делают запись об отсутствии каких-либо претензий к членам </w:t>
      </w:r>
      <w:r>
        <w:rPr>
          <w:sz w:val="28"/>
        </w:rPr>
        <w:t xml:space="preserve">инвентаризационной </w:t>
      </w:r>
      <w:r>
        <w:rPr>
          <w:sz w:val="28"/>
        </w:rPr>
        <w:t xml:space="preserve">комиссии и принятии перечисленного в описи имущества на ответственное хранение. Данная запись также подтверждает проведение проверки имущества в присутствии указанных лиц. Один экземпляр передается для отражения записей в учете, а второй остается у ответственных лиц. </w:t>
      </w:r>
    </w:p>
    <w:p w14:paraId="6F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11. На имущество, которое получено в пользование, находится на ответственном хранении, арендовано, составляются отдельные описи (акты). </w:t>
      </w:r>
    </w:p>
    <w:p w14:paraId="70010000">
      <w:pPr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 xml:space="preserve">. Предложения об урегулировании (устранении) выявленных при инвентаризации расхождений данных из реестра имущества и данных бюджетного учета представляются на рассмотрение лицу, принимающему окончательное решение по выявленным фактам расхождений (об уточняющих записях в реестре имущества, уточняющих записях в бюджетном учете или иных решениях). </w:t>
      </w:r>
    </w:p>
    <w:p w14:paraId="71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  </w:t>
      </w:r>
    </w:p>
    <w:p w14:paraId="72010000">
      <w:pPr>
        <w:ind w:firstLine="709" w:left="0"/>
        <w:jc w:val="center"/>
        <w:rPr>
          <w:sz w:val="28"/>
        </w:rPr>
      </w:pPr>
      <w:r>
        <w:rPr>
          <w:sz w:val="28"/>
        </w:rPr>
        <w:t>2. Обязанности и права инвентаризационной комиссии</w:t>
      </w:r>
    </w:p>
    <w:p w14:paraId="73010000">
      <w:pPr>
        <w:ind w:firstLine="709" w:left="0"/>
        <w:jc w:val="center"/>
        <w:rPr>
          <w:sz w:val="28"/>
        </w:rPr>
      </w:pPr>
      <w:r>
        <w:rPr>
          <w:sz w:val="28"/>
        </w:rPr>
        <w:t>и иных лиц при проведении инвентаризации</w:t>
      </w:r>
    </w:p>
    <w:p w14:paraId="74010000">
      <w:pPr>
        <w:spacing w:line="144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  </w:t>
      </w:r>
    </w:p>
    <w:p w14:paraId="7501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13.</w:t>
      </w:r>
      <w:r>
        <w:rPr>
          <w:sz w:val="28"/>
        </w:rPr>
        <w:t xml:space="preserve"> Председатель </w:t>
      </w:r>
      <w:r>
        <w:rPr>
          <w:sz w:val="28"/>
        </w:rPr>
        <w:t xml:space="preserve">инвентаризационной </w:t>
      </w:r>
      <w:r>
        <w:rPr>
          <w:sz w:val="28"/>
        </w:rPr>
        <w:t xml:space="preserve">комиссии обязан: </w:t>
      </w:r>
    </w:p>
    <w:p w14:paraId="7601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быть принципиальным, соблюдать профессиональную этику и конфиденциальность; </w:t>
      </w:r>
    </w:p>
    <w:p w14:paraId="7701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определять методы и способы инвентаризации; </w:t>
      </w:r>
    </w:p>
    <w:p w14:paraId="7801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распределять направления проведения инвентаризации между членами </w:t>
      </w:r>
      <w:r>
        <w:rPr>
          <w:sz w:val="28"/>
        </w:rPr>
        <w:t xml:space="preserve">инвентаризационной </w:t>
      </w:r>
      <w:r>
        <w:rPr>
          <w:sz w:val="28"/>
        </w:rPr>
        <w:t xml:space="preserve">комиссии; </w:t>
      </w:r>
    </w:p>
    <w:p w14:paraId="7901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организовывать проведение инвентаризации согласно утвержденному плану (программе); </w:t>
      </w:r>
    </w:p>
    <w:p w14:paraId="7A01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осуществлять общее руководство членами </w:t>
      </w:r>
      <w:r>
        <w:rPr>
          <w:sz w:val="28"/>
        </w:rPr>
        <w:t xml:space="preserve">инвентаризационной </w:t>
      </w:r>
      <w:r>
        <w:rPr>
          <w:sz w:val="28"/>
        </w:rPr>
        <w:t xml:space="preserve">комиссии в процессе инвентаризации; </w:t>
      </w:r>
    </w:p>
    <w:p w14:paraId="7B01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обеспечивать сохранность полученных документов, отчетов и других материалов, проверяемых в ходе инвентаризации. </w:t>
      </w:r>
    </w:p>
    <w:p w14:paraId="7C01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14</w:t>
      </w:r>
      <w:r>
        <w:rPr>
          <w:sz w:val="28"/>
        </w:rPr>
        <w:t xml:space="preserve">. Председатель </w:t>
      </w:r>
      <w:r>
        <w:rPr>
          <w:sz w:val="28"/>
        </w:rPr>
        <w:t>инвентаризационной</w:t>
      </w:r>
      <w:r>
        <w:rPr>
          <w:sz w:val="28"/>
        </w:rPr>
        <w:t xml:space="preserve"> </w:t>
      </w:r>
      <w:r>
        <w:rPr>
          <w:sz w:val="28"/>
        </w:rPr>
        <w:t xml:space="preserve">комиссии имеет право: </w:t>
      </w:r>
    </w:p>
    <w:p w14:paraId="7D01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проходить во все здания и помещения, занимаемые объектом инвентаризации, с учетом ограничений, установленных законодательством; </w:t>
      </w:r>
    </w:p>
    <w:p w14:paraId="7E01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давать указания должностным лицам о предоставлении </w:t>
      </w:r>
      <w:r>
        <w:rPr>
          <w:sz w:val="28"/>
        </w:rPr>
        <w:t xml:space="preserve">инвентаризационной </w:t>
      </w:r>
      <w:r>
        <w:rPr>
          <w:sz w:val="28"/>
        </w:rPr>
        <w:t xml:space="preserve">комиссии необходимых для проверки документов и сведений (информации); </w:t>
      </w:r>
    </w:p>
    <w:p w14:paraId="7F01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получать от должностных и ответственных лиц письменные объяснения по вопросам, возникающим в ходе проведения инвентаризации, копии документов, связанных с осуществлением финансовых, хозяйственных операций объекта инвентаризации; </w:t>
      </w:r>
    </w:p>
    <w:p w14:paraId="8001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назначать даты заседания </w:t>
      </w:r>
      <w:r>
        <w:rPr>
          <w:sz w:val="28"/>
        </w:rPr>
        <w:t xml:space="preserve">инвентаризационной </w:t>
      </w:r>
      <w:r>
        <w:rPr>
          <w:sz w:val="28"/>
        </w:rPr>
        <w:t xml:space="preserve">комиссии в пределах срока проведения инвентаризации; </w:t>
      </w:r>
    </w:p>
    <w:p w14:paraId="8101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по согласованию с руководителем привлекать должностных лиц к проведению инвентаризации; </w:t>
      </w:r>
    </w:p>
    <w:p w14:paraId="8201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вносить предложения об устранении выявленных в ходе проведения инвентаризации нарушений и недостатков. </w:t>
      </w:r>
    </w:p>
    <w:p w14:paraId="8301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15</w:t>
      </w:r>
      <w:r>
        <w:rPr>
          <w:sz w:val="28"/>
        </w:rPr>
        <w:t xml:space="preserve">. Члены </w:t>
      </w:r>
      <w:r>
        <w:rPr>
          <w:sz w:val="28"/>
        </w:rPr>
        <w:t>инвентаризационной</w:t>
      </w:r>
      <w:r>
        <w:rPr>
          <w:sz w:val="28"/>
        </w:rPr>
        <w:t xml:space="preserve"> </w:t>
      </w:r>
      <w:r>
        <w:rPr>
          <w:sz w:val="28"/>
        </w:rPr>
        <w:t xml:space="preserve">комиссии обязаны: </w:t>
      </w:r>
    </w:p>
    <w:p w14:paraId="8401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быть принципиальными, соблюдать профессиональную этику и конфиденциальность; </w:t>
      </w:r>
    </w:p>
    <w:p w14:paraId="8501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проводить инвентаризацию в соответствии с утвержденным планом (программой); </w:t>
      </w:r>
    </w:p>
    <w:p w14:paraId="8601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незамедлительно докладывать председателю </w:t>
      </w:r>
      <w:r>
        <w:rPr>
          <w:sz w:val="28"/>
        </w:rPr>
        <w:t xml:space="preserve">инвентаризационной </w:t>
      </w:r>
      <w:r>
        <w:rPr>
          <w:sz w:val="28"/>
        </w:rPr>
        <w:t xml:space="preserve">комиссии о выявленных в процессе инвентаризации нарушениях и злоупотреблениях; </w:t>
      </w:r>
    </w:p>
    <w:p w14:paraId="8701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обеспечивать сохранность полученных документов, отчетов и других материалов, проверяемых в ходе инвентаризации; </w:t>
      </w:r>
    </w:p>
    <w:p w14:paraId="8801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при невозможности участия в заседании </w:t>
      </w:r>
      <w:r>
        <w:rPr>
          <w:sz w:val="28"/>
        </w:rPr>
        <w:t xml:space="preserve">инвентаризационной </w:t>
      </w:r>
      <w:r>
        <w:rPr>
          <w:sz w:val="28"/>
        </w:rPr>
        <w:t xml:space="preserve">комиссии извещать об этом секретаря </w:t>
      </w:r>
      <w:r>
        <w:rPr>
          <w:sz w:val="28"/>
        </w:rPr>
        <w:t>инвентаризационной комиссии до начала мероприятия.</w:t>
      </w:r>
    </w:p>
    <w:p w14:paraId="8901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6</w:t>
      </w:r>
      <w:r>
        <w:rPr>
          <w:sz w:val="28"/>
        </w:rPr>
        <w:t xml:space="preserve">. Члены </w:t>
      </w:r>
      <w:r>
        <w:rPr>
          <w:sz w:val="28"/>
        </w:rPr>
        <w:t>инвентаризационной</w:t>
      </w:r>
      <w:r>
        <w:rPr>
          <w:sz w:val="28"/>
        </w:rPr>
        <w:t xml:space="preserve"> </w:t>
      </w:r>
      <w:r>
        <w:rPr>
          <w:sz w:val="28"/>
        </w:rPr>
        <w:t xml:space="preserve">комиссии имеют право: </w:t>
      </w:r>
    </w:p>
    <w:p w14:paraId="8A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проходить во все здания и помещения, занимаемые объектом инвентаризации, с учетом ограничений, установленных законодательством; </w:t>
      </w:r>
    </w:p>
    <w:p w14:paraId="8B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ходатайствовать перед председателем </w:t>
      </w:r>
      <w:r>
        <w:rPr>
          <w:sz w:val="28"/>
        </w:rPr>
        <w:t xml:space="preserve">инвентаризационной </w:t>
      </w:r>
      <w:r>
        <w:rPr>
          <w:sz w:val="28"/>
        </w:rPr>
        <w:t xml:space="preserve">комиссии о предоставлении им необходимых для проверки документов и сведений (информации). </w:t>
      </w:r>
    </w:p>
    <w:p w14:paraId="8C010000">
      <w:pPr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7</w:t>
      </w:r>
      <w:r>
        <w:rPr>
          <w:sz w:val="28"/>
        </w:rPr>
        <w:t xml:space="preserve">. </w:t>
      </w:r>
      <w:r>
        <w:rPr>
          <w:sz w:val="28"/>
        </w:rPr>
        <w:t>Руководитель учреждения</w:t>
      </w:r>
      <w:r>
        <w:rPr>
          <w:sz w:val="28"/>
        </w:rPr>
        <w:t xml:space="preserve"> и проверяемые должностные лица в процессе контрольных мероприятий обязаны: </w:t>
      </w:r>
    </w:p>
    <w:p w14:paraId="8D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предоставить инвентаризационной комиссии оборудованное персональным компьютером помещение, позволяющее обеспечить сохранность переданных документов; </w:t>
      </w:r>
    </w:p>
    <w:p w14:paraId="8E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оказывать содействие в проведении инвентаризации; </w:t>
      </w:r>
    </w:p>
    <w:p w14:paraId="8F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представлять по требованию председателя </w:t>
      </w:r>
      <w:r>
        <w:rPr>
          <w:sz w:val="28"/>
        </w:rPr>
        <w:t>инвентаризационной</w:t>
      </w:r>
      <w:r>
        <w:rPr>
          <w:sz w:val="28"/>
        </w:rPr>
        <w:t xml:space="preserve"> </w:t>
      </w:r>
      <w:r>
        <w:rPr>
          <w:sz w:val="28"/>
        </w:rPr>
        <w:t xml:space="preserve">комиссии и в установленные им сроки документы, необходимые для проверки; </w:t>
      </w:r>
    </w:p>
    <w:p w14:paraId="90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давать справки и объяснения в устной и письменной форме по вопросам, возникающим в ходе проведения инвентаризации. </w:t>
      </w:r>
    </w:p>
    <w:p w14:paraId="91010000">
      <w:pPr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8</w:t>
      </w:r>
      <w:r>
        <w:rPr>
          <w:sz w:val="28"/>
        </w:rPr>
        <w:t xml:space="preserve">. Инвентаризационная комиссия несет ответственность за качественное проведение инвентаризации в соответствии с законодательством РФ. </w:t>
      </w:r>
    </w:p>
    <w:p w14:paraId="92010000">
      <w:pPr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9</w:t>
      </w:r>
      <w:r>
        <w:rPr>
          <w:sz w:val="28"/>
        </w:rPr>
        <w:t xml:space="preserve">. Члены </w:t>
      </w:r>
      <w:r>
        <w:rPr>
          <w:sz w:val="28"/>
        </w:rPr>
        <w:t>инвентаризационной</w:t>
      </w:r>
      <w:r>
        <w:rPr>
          <w:sz w:val="28"/>
        </w:rPr>
        <w:t xml:space="preserve"> </w:t>
      </w:r>
      <w:r>
        <w:rPr>
          <w:sz w:val="28"/>
        </w:rPr>
        <w:t xml:space="preserve">комиссии освобождаются от выполнения своих функциональных обязанностей по основной занимаемой должности на весь срок проведения инвентаризации. </w:t>
      </w:r>
    </w:p>
    <w:p w14:paraId="93010000">
      <w:pPr>
        <w:ind w:firstLine="709" w:left="0"/>
        <w:jc w:val="both"/>
        <w:rPr>
          <w:sz w:val="28"/>
        </w:rPr>
      </w:pPr>
      <w:r>
        <w:rPr>
          <w:sz w:val="28"/>
        </w:rPr>
        <w:t>20</w:t>
      </w:r>
      <w:r>
        <w:rPr>
          <w:sz w:val="28"/>
        </w:rPr>
        <w:t xml:space="preserve">. Заседание инвентаризационной комиссии считается правомочным, если в нем приняло участие не менее двух третей состава ее участников, имеющих право голоса. В случае равенства голосов определяющим является голос председателя </w:t>
      </w:r>
      <w:r>
        <w:rPr>
          <w:sz w:val="28"/>
        </w:rPr>
        <w:t>инвентаризационной</w:t>
      </w:r>
      <w:r>
        <w:rPr>
          <w:sz w:val="28"/>
        </w:rPr>
        <w:t xml:space="preserve"> </w:t>
      </w:r>
      <w:r>
        <w:rPr>
          <w:sz w:val="28"/>
        </w:rPr>
        <w:t xml:space="preserve">комиссии. </w:t>
      </w:r>
    </w:p>
    <w:p w14:paraId="94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  </w:t>
      </w:r>
    </w:p>
    <w:p w14:paraId="95010000">
      <w:pPr>
        <w:ind w:firstLine="709" w:left="0"/>
        <w:jc w:val="center"/>
        <w:rPr>
          <w:sz w:val="28"/>
        </w:rPr>
      </w:pPr>
      <w:r>
        <w:rPr>
          <w:sz w:val="28"/>
        </w:rPr>
        <w:t>3. Имущество и обязательства, подлежащие инвентаризации</w:t>
      </w:r>
    </w:p>
    <w:p w14:paraId="96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  </w:t>
      </w:r>
    </w:p>
    <w:p w14:paraId="97010000">
      <w:pPr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1</w:t>
      </w:r>
      <w:r>
        <w:rPr>
          <w:sz w:val="28"/>
        </w:rPr>
        <w:t xml:space="preserve">. Инвентаризации подлежит все имущество независимо от его местонахождения, а также все виды обязательств, в том числе: </w:t>
      </w:r>
    </w:p>
    <w:p w14:paraId="98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имущество и обязательства, учтенные на балансовых счетах; </w:t>
      </w:r>
    </w:p>
    <w:p w14:paraId="99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имущество, учтенное на забалансовых счетах; </w:t>
      </w:r>
    </w:p>
    <w:p w14:paraId="9A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другое имущество и обязательства в соответствии с распоряжением об инвентаризации. </w:t>
      </w:r>
    </w:p>
    <w:p w14:paraId="9B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Фактически наличествующее имущество, не учтенное по каким-либо причинам, подлежит принятию к учету. </w:t>
      </w:r>
    </w:p>
    <w:p w14:paraId="9C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  </w:t>
      </w:r>
    </w:p>
    <w:p w14:paraId="9D010000">
      <w:pPr>
        <w:ind w:firstLine="709" w:left="0"/>
        <w:jc w:val="center"/>
        <w:rPr>
          <w:sz w:val="28"/>
        </w:rPr>
      </w:pPr>
      <w:r>
        <w:rPr>
          <w:sz w:val="28"/>
        </w:rPr>
        <w:t>4. Способы (методы) проведения инвентаризации</w:t>
      </w:r>
    </w:p>
    <w:p w14:paraId="9E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  </w:t>
      </w:r>
    </w:p>
    <w:p w14:paraId="9F010000">
      <w:pPr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2</w:t>
      </w:r>
      <w:r>
        <w:rPr>
          <w:sz w:val="28"/>
        </w:rPr>
        <w:t>. Инвентаризация материальных ценностей проводится путем подсчета, взвешивания, обмера, осмотра (далее - методы осмотра). Материальные ценности, хранящиеся в невскрытой таре, проверяются на основании записей на упаковке с выборочным вскрытием. Доля упаковок, подлежащих выборочной проверке, определяется председателем</w:t>
      </w:r>
      <w:r>
        <w:rPr>
          <w:sz w:val="28"/>
        </w:rPr>
        <w:t xml:space="preserve"> </w:t>
      </w:r>
      <w:r>
        <w:rPr>
          <w:sz w:val="28"/>
        </w:rPr>
        <w:t>инвентаризационной</w:t>
      </w:r>
      <w:r>
        <w:rPr>
          <w:sz w:val="28"/>
        </w:rPr>
        <w:t xml:space="preserve"> комиссии в размере 5 процентов. </w:t>
      </w:r>
    </w:p>
    <w:p w14:paraId="A0010000">
      <w:pPr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. Навалочные (наливные) материальные ценности измеряются путем замеров и технических расчетов. Расчеты и акты замеров прилагаются к акту о результатах инвентаризации. </w:t>
      </w:r>
    </w:p>
    <w:p w14:paraId="A1010000">
      <w:pPr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. Если для оценки фактического объема материальных ценностей невозможно применить методы осмотра или их применение невозможно без существенных затрат, применяются видео- и фотофиксация или иные способы, позволяющие произвести оценку. </w:t>
      </w:r>
    </w:p>
    <w:p w14:paraId="A2010000">
      <w:pPr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. Порядок инвентаризации материальных ценностей, для которых установлены особые условия хранения, определяется отдельным локальным актом. </w:t>
      </w:r>
    </w:p>
    <w:p w14:paraId="A3010000">
      <w:pPr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 xml:space="preserve">. Инвентаризация активов и обязательств, не имеющих вещественной формы (нематериальных активов, прав пользования активом, безналичных денежных средств и т.д.), проводится путем проверки документов, подтверждающих наличие этих активов и обязательств на дату проведения инвентаризации. </w:t>
      </w:r>
    </w:p>
    <w:p w14:paraId="A4010000">
      <w:pPr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7</w:t>
      </w:r>
      <w:r>
        <w:rPr>
          <w:sz w:val="28"/>
        </w:rPr>
        <w:t xml:space="preserve">. Инвентаризация дебиторской, кредиторской задолженности, учитываемой по группе плательщиков (кредиторов), обеспечивается посредством сверки персонифицированных данных управленческого учета и данных об объектах учета, отраженных на балансовых счетах рабочего плана счетов по группам плательщиков (кредиторов). </w:t>
      </w:r>
    </w:p>
    <w:p w14:paraId="A5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  </w:t>
      </w:r>
    </w:p>
    <w:p w14:paraId="A6010000">
      <w:pPr>
        <w:ind w:firstLine="709" w:left="0"/>
        <w:jc w:val="center"/>
        <w:rPr>
          <w:sz w:val="28"/>
        </w:rPr>
      </w:pPr>
      <w:r>
        <w:rPr>
          <w:sz w:val="28"/>
        </w:rPr>
        <w:t>5. Оформление результатов инвентаризации</w:t>
      </w:r>
    </w:p>
    <w:p w14:paraId="A7010000">
      <w:pPr>
        <w:ind w:firstLine="709" w:left="0"/>
        <w:jc w:val="center"/>
        <w:rPr>
          <w:sz w:val="28"/>
        </w:rPr>
      </w:pPr>
      <w:r>
        <w:rPr>
          <w:sz w:val="28"/>
        </w:rPr>
        <w:t>и регулирование выявленных расхождений</w:t>
      </w:r>
    </w:p>
    <w:p w14:paraId="A8010000">
      <w:pPr>
        <w:ind w:firstLine="709" w:left="0"/>
        <w:jc w:val="center"/>
        <w:rPr>
          <w:sz w:val="28"/>
        </w:rPr>
      </w:pPr>
    </w:p>
    <w:p w14:paraId="A9010000">
      <w:pPr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8</w:t>
      </w:r>
      <w:r>
        <w:rPr>
          <w:sz w:val="28"/>
        </w:rPr>
        <w:t xml:space="preserve">. На основании инвентаризационных описей, по которым выявлено несоответствие фактического наличия финансовых и нефинансовых активов, иного имущества и обязательств данным учета, составляются ведомости расхождений по результатам инвентаризации. В них фиксируются установленные расхождения с данными учета: недостачи и излишки по каждому объекту учета в количественном и стоимостном выражении. Ценности, не принадлежащие на праве оперативного управления, но числящиеся в учете на забалансовых счетах, вносятся в отдельную ведомость. </w:t>
      </w:r>
    </w:p>
    <w:p w14:paraId="AA010000">
      <w:pPr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9</w:t>
      </w:r>
      <w:r>
        <w:rPr>
          <w:sz w:val="28"/>
        </w:rPr>
        <w:t xml:space="preserve">. По всем недостачам и излишкам, пересортице инвентаризационная комиссия получает письменные объяснения ответственных лиц, что должно быть отражено в инвентаризационных описях.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учета. </w:t>
      </w:r>
    </w:p>
    <w:p w14:paraId="AB010000">
      <w:pPr>
        <w:ind w:firstLine="709" w:left="0"/>
        <w:jc w:val="both"/>
        <w:rPr>
          <w:sz w:val="28"/>
        </w:rPr>
      </w:pPr>
      <w:r>
        <w:rPr>
          <w:sz w:val="28"/>
        </w:rPr>
        <w:t>30</w:t>
      </w:r>
      <w:r>
        <w:rPr>
          <w:sz w:val="28"/>
        </w:rPr>
        <w:t xml:space="preserve">. По результатам инвентаризации председатель инвентаризационной комиссии готовит для руководителя предложения: </w:t>
      </w:r>
    </w:p>
    <w:p w14:paraId="AC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по отнесению недостач имущества, а также имущества, пришедшего в негодность, за счет виновных лиц либо по списанию; </w:t>
      </w:r>
    </w:p>
    <w:p w14:paraId="AD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по </w:t>
      </w:r>
      <w:r>
        <w:rPr>
          <w:sz w:val="28"/>
        </w:rPr>
        <w:t xml:space="preserve">оприходованию излишков; </w:t>
      </w:r>
    </w:p>
    <w:p w14:paraId="AE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 xml:space="preserve">необходимости создания (корректировки) и определения величин оценочных резервов в случаях, установленных нормативными актами и (или) </w:t>
      </w:r>
      <w:r>
        <w:rPr>
          <w:sz w:val="28"/>
        </w:rPr>
        <w:t>у</w:t>
      </w:r>
      <w:r>
        <w:rPr>
          <w:sz w:val="28"/>
        </w:rPr>
        <w:t xml:space="preserve">четной политикой; </w:t>
      </w:r>
    </w:p>
    <w:p w14:paraId="AF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по </w:t>
      </w:r>
      <w:r>
        <w:rPr>
          <w:sz w:val="28"/>
        </w:rPr>
        <w:t xml:space="preserve">списанию невостребованной кредиторской задолженности; </w:t>
      </w:r>
    </w:p>
    <w:p w14:paraId="B0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по </w:t>
      </w:r>
      <w:r>
        <w:rPr>
          <w:sz w:val="28"/>
        </w:rPr>
        <w:t xml:space="preserve">оптимизации приема, хранения и отпуска материальных ценностей; </w:t>
      </w:r>
    </w:p>
    <w:p w14:paraId="B1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иные предложения. </w:t>
      </w:r>
    </w:p>
    <w:p w14:paraId="B2010000">
      <w:pPr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1</w:t>
      </w:r>
      <w:r>
        <w:rPr>
          <w:sz w:val="28"/>
        </w:rPr>
        <w:t>.</w:t>
      </w:r>
      <w:r>
        <w:rPr>
          <w:sz w:val="28"/>
        </w:rPr>
        <w:t xml:space="preserve"> На основании инвентаризационных описей </w:t>
      </w:r>
      <w:r>
        <w:rPr>
          <w:sz w:val="28"/>
        </w:rPr>
        <w:t>инвентаризационная</w:t>
      </w:r>
      <w:r>
        <w:rPr>
          <w:sz w:val="28"/>
        </w:rPr>
        <w:t xml:space="preserve"> </w:t>
      </w:r>
      <w:r>
        <w:rPr>
          <w:sz w:val="28"/>
        </w:rPr>
        <w:t xml:space="preserve">комиссия составляет акт о результатах инвентаризации. При выявлении по результатам инвентаризации расхождений к акту прилагается ведомость расхождений по результатам инвентаризации. </w:t>
      </w:r>
    </w:p>
    <w:p w14:paraId="B3010000">
      <w:pPr>
        <w:spacing w:before="168" w:line="288" w:lineRule="atLeast"/>
        <w:ind/>
        <w:jc w:val="both"/>
      </w:pPr>
    </w:p>
    <w:p w14:paraId="B4010000">
      <w:pPr>
        <w:sectPr>
          <w:headerReference r:id="rId11" w:type="default"/>
          <w:headerReference r:id="rId8" w:type="first"/>
          <w:headerReference r:id="rId6" w:type="even"/>
          <w:pgSz w:h="16838" w:orient="portrait" w:w="11906"/>
          <w:pgMar w:bottom="1134" w:footer="709" w:gutter="0" w:header="709" w:left="1985" w:right="567" w:top="1418"/>
          <w:pgNumType w:start="1"/>
          <w:titlePg/>
        </w:sectPr>
      </w:pPr>
    </w:p>
    <w:p w14:paraId="B5010000">
      <w:pPr>
        <w:spacing w:before="168" w:line="288" w:lineRule="atLeast"/>
        <w:ind/>
        <w:jc w:val="both"/>
      </w:pPr>
    </w:p>
    <w:p w14:paraId="B6010000">
      <w:pPr>
        <w:widowControl w:val="0"/>
        <w:tabs>
          <w:tab w:leader="none" w:pos="5040" w:val="left"/>
        </w:tabs>
        <w:spacing w:line="240" w:lineRule="exact"/>
        <w:ind w:firstLine="6521" w:left="0"/>
        <w:rPr>
          <w:sz w:val="28"/>
        </w:rPr>
      </w:pPr>
      <w:r>
        <w:rPr>
          <w:sz w:val="28"/>
        </w:rPr>
        <w:t xml:space="preserve">Приложение </w:t>
      </w:r>
      <w:r>
        <w:rPr>
          <w:sz w:val="28"/>
        </w:rPr>
        <w:t>4</w:t>
      </w:r>
      <w:r>
        <w:rPr>
          <w:sz w:val="28"/>
        </w:rPr>
        <w:t xml:space="preserve"> </w:t>
      </w:r>
    </w:p>
    <w:p w14:paraId="B7010000">
      <w:pPr>
        <w:widowControl w:val="0"/>
        <w:tabs>
          <w:tab w:leader="none" w:pos="5040" w:val="left"/>
        </w:tabs>
        <w:spacing w:line="240" w:lineRule="exact"/>
        <w:ind w:firstLine="6521" w:left="0"/>
        <w:rPr>
          <w:sz w:val="28"/>
        </w:rPr>
      </w:pPr>
    </w:p>
    <w:p w14:paraId="B8010000">
      <w:pPr>
        <w:widowControl w:val="0"/>
        <w:tabs>
          <w:tab w:leader="none" w:pos="5040" w:val="left"/>
        </w:tabs>
        <w:spacing w:line="240" w:lineRule="exact"/>
        <w:ind w:firstLine="6521" w:left="0"/>
        <w:rPr>
          <w:sz w:val="28"/>
        </w:rPr>
      </w:pPr>
      <w:r>
        <w:rPr>
          <w:sz w:val="28"/>
        </w:rPr>
        <w:t xml:space="preserve">к учетной политике </w:t>
      </w:r>
    </w:p>
    <w:p w14:paraId="B9010000">
      <w:pPr>
        <w:widowControl w:val="0"/>
        <w:tabs>
          <w:tab w:leader="none" w:pos="5040" w:val="left"/>
        </w:tabs>
        <w:spacing w:line="240" w:lineRule="exact"/>
        <w:ind w:firstLine="6521" w:left="0"/>
        <w:rPr>
          <w:sz w:val="28"/>
        </w:rPr>
      </w:pPr>
      <w:r>
        <w:rPr>
          <w:sz w:val="28"/>
        </w:rPr>
        <w:t xml:space="preserve">администрации города </w:t>
      </w:r>
    </w:p>
    <w:p w14:paraId="BA010000">
      <w:pPr>
        <w:widowControl w:val="0"/>
        <w:tabs>
          <w:tab w:leader="none" w:pos="5040" w:val="left"/>
        </w:tabs>
        <w:spacing w:line="240" w:lineRule="exact"/>
        <w:ind w:firstLine="6521" w:left="0"/>
        <w:rPr>
          <w:color w:val="000000"/>
          <w:sz w:val="28"/>
        </w:rPr>
      </w:pPr>
      <w:r>
        <w:rPr>
          <w:sz w:val="28"/>
        </w:rPr>
        <w:t>Ставрополя</w:t>
      </w:r>
      <w:r>
        <w:rPr>
          <w:color w:val="000000"/>
          <w:sz w:val="28"/>
        </w:rPr>
        <w:t xml:space="preserve"> </w:t>
      </w:r>
    </w:p>
    <w:p w14:paraId="BB010000">
      <w:pPr>
        <w:widowControl w:val="0"/>
        <w:tabs>
          <w:tab w:leader="none" w:pos="0" w:val="left"/>
        </w:tabs>
        <w:spacing w:line="240" w:lineRule="exact"/>
        <w:ind/>
        <w:jc w:val="both"/>
        <w:rPr>
          <w:color w:val="000000"/>
          <w:sz w:val="28"/>
        </w:rPr>
      </w:pPr>
    </w:p>
    <w:p w14:paraId="BC010000">
      <w:pPr>
        <w:widowControl w:val="0"/>
        <w:tabs>
          <w:tab w:leader="none" w:pos="0" w:val="left"/>
        </w:tabs>
        <w:spacing w:line="240" w:lineRule="exact"/>
        <w:ind/>
        <w:jc w:val="both"/>
        <w:rPr>
          <w:color w:val="000000"/>
          <w:sz w:val="28"/>
        </w:rPr>
      </w:pPr>
    </w:p>
    <w:p w14:paraId="BD010000">
      <w:pPr>
        <w:ind w:firstLine="5400" w:left="0"/>
        <w:rPr>
          <w:sz w:val="28"/>
        </w:rPr>
      </w:pPr>
    </w:p>
    <w:tbl>
      <w:tblPr>
        <w:tblStyle w:val="Style_10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835"/>
        <w:gridCol w:w="243"/>
        <w:gridCol w:w="4276"/>
      </w:tblGrid>
      <w:tr>
        <w:tc>
          <w:tcPr>
            <w:tcW w:type="dxa" w:w="483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BE010000">
            <w:pPr>
              <w:rPr>
                <w:sz w:val="28"/>
              </w:rPr>
            </w:pPr>
            <w:r>
              <w:rPr>
                <w:sz w:val="28"/>
              </w:rPr>
              <w:t>Решение руководителя о выдаче денежных средств под отчет</w:t>
            </w:r>
          </w:p>
          <w:p w14:paraId="BF010000">
            <w:pPr>
              <w:rPr>
                <w:sz w:val="28"/>
              </w:rPr>
            </w:pPr>
          </w:p>
          <w:p w14:paraId="C0010000">
            <w:pPr>
              <w:rPr>
                <w:sz w:val="28"/>
              </w:rPr>
            </w:pPr>
            <w:r>
              <w:rPr>
                <w:sz w:val="28"/>
              </w:rPr>
              <w:t>Выдать ___________________________</w:t>
            </w:r>
          </w:p>
          <w:p w14:paraId="C1010000">
            <w:pPr>
              <w:rPr>
                <w:sz w:val="28"/>
              </w:rPr>
            </w:pPr>
            <w:r>
              <w:rPr>
                <w:sz w:val="28"/>
              </w:rPr>
              <w:t>______________________________ руб.</w:t>
            </w:r>
          </w:p>
          <w:p w14:paraId="C2010000">
            <w:pPr>
              <w:rPr>
                <w:sz w:val="28"/>
              </w:rPr>
            </w:pPr>
            <w:r>
              <w:rPr>
                <w:sz w:val="28"/>
              </w:rPr>
              <w:t xml:space="preserve">На срок до ______________20__ </w:t>
            </w:r>
            <w:r>
              <w:rPr>
                <w:sz w:val="28"/>
              </w:rPr>
              <w:t>г.</w:t>
            </w:r>
          </w:p>
          <w:p w14:paraId="C3010000">
            <w:pPr>
              <w:rPr>
                <w:sz w:val="28"/>
              </w:rPr>
            </w:pPr>
          </w:p>
          <w:p w14:paraId="C4010000">
            <w:pPr>
              <w:rPr>
                <w:sz w:val="28"/>
              </w:rPr>
            </w:pPr>
            <w:r>
              <w:rPr>
                <w:sz w:val="28"/>
              </w:rPr>
              <w:t>_________</w:t>
            </w:r>
            <w:r>
              <w:rPr>
                <w:sz w:val="28"/>
              </w:rPr>
              <w:t>_ _______________________</w:t>
            </w:r>
          </w:p>
          <w:p w14:paraId="C5010000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подпись)</w:t>
            </w: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                        (Ф.</w:t>
            </w:r>
            <w:r>
              <w:rPr>
                <w:sz w:val="20"/>
              </w:rPr>
              <w:t>И.О.)</w:t>
            </w:r>
          </w:p>
          <w:p w14:paraId="C6010000">
            <w:pPr>
              <w:rPr>
                <w:sz w:val="28"/>
              </w:rPr>
            </w:pPr>
            <w:r>
              <w:rPr>
                <w:sz w:val="20"/>
              </w:rPr>
              <w:t xml:space="preserve">                                              </w:t>
            </w:r>
            <w:r>
              <w:rPr>
                <w:sz w:val="20"/>
              </w:rPr>
              <w:t xml:space="preserve"> «____»_________________20___г.</w:t>
            </w:r>
          </w:p>
        </w:tc>
        <w:tc>
          <w:tcPr>
            <w:tcW w:type="dxa" w:w="24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C7010000">
            <w:pPr>
              <w:rPr>
                <w:sz w:val="28"/>
              </w:rPr>
            </w:pPr>
          </w:p>
        </w:tc>
        <w:tc>
          <w:tcPr>
            <w:tcW w:type="dxa" w:w="427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C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Руководителю</w:t>
            </w:r>
          </w:p>
          <w:p w14:paraId="C9010000">
            <w:pPr>
              <w:ind/>
              <w:jc w:val="center"/>
              <w:rPr>
                <w:sz w:val="28"/>
              </w:rPr>
            </w:pPr>
          </w:p>
          <w:p w14:paraId="CA010000">
            <w:pPr>
              <w:ind/>
              <w:jc w:val="center"/>
              <w:rPr>
                <w:sz w:val="28"/>
              </w:rPr>
            </w:pPr>
          </w:p>
          <w:p w14:paraId="CB010000">
            <w:pPr>
              <w:ind/>
              <w:jc w:val="center"/>
              <w:rPr>
                <w:sz w:val="20"/>
              </w:rPr>
            </w:pPr>
            <w:r>
              <w:rPr>
                <w:sz w:val="28"/>
              </w:rPr>
              <w:t>_______________________</w:t>
            </w:r>
            <w:r>
              <w:rPr>
                <w:sz w:val="28"/>
              </w:rPr>
              <w:t>_____</w:t>
            </w:r>
            <w:r>
              <w:rPr>
                <w:sz w:val="28"/>
              </w:rPr>
              <w:t>_</w:t>
            </w:r>
            <w:r>
              <w:rPr>
                <w:sz w:val="20"/>
              </w:rPr>
              <w:t xml:space="preserve"> (должность</w:t>
            </w:r>
            <w:r>
              <w:rPr>
                <w:sz w:val="20"/>
              </w:rPr>
              <w:t xml:space="preserve"> работника</w:t>
            </w:r>
            <w:r>
              <w:rPr>
                <w:sz w:val="20"/>
              </w:rPr>
              <w:t>)</w:t>
            </w:r>
          </w:p>
          <w:p w14:paraId="CC010000">
            <w:pPr>
              <w:ind/>
              <w:jc w:val="center"/>
              <w:rPr>
                <w:sz w:val="20"/>
              </w:rPr>
            </w:pPr>
            <w:r>
              <w:rPr>
                <w:sz w:val="28"/>
              </w:rPr>
              <w:t>_________</w:t>
            </w:r>
            <w:r>
              <w:rPr>
                <w:sz w:val="28"/>
              </w:rPr>
              <w:t>_______</w:t>
            </w:r>
            <w:r>
              <w:rPr>
                <w:sz w:val="28"/>
              </w:rPr>
              <w:t>_____________</w:t>
            </w:r>
            <w:r>
              <w:rPr>
                <w:sz w:val="20"/>
              </w:rPr>
              <w:t xml:space="preserve"> </w:t>
            </w:r>
          </w:p>
          <w:p w14:paraId="C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>Ф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>И.О.</w:t>
            </w:r>
            <w:r>
              <w:rPr>
                <w:sz w:val="20"/>
              </w:rPr>
              <w:t>)</w:t>
            </w:r>
          </w:p>
          <w:p w14:paraId="CE010000">
            <w:pPr>
              <w:ind/>
              <w:jc w:val="center"/>
              <w:rPr>
                <w:sz w:val="20"/>
              </w:rPr>
            </w:pPr>
          </w:p>
          <w:p w14:paraId="CF010000">
            <w:pPr>
              <w:ind/>
              <w:jc w:val="center"/>
              <w:rPr>
                <w:sz w:val="20"/>
              </w:rPr>
            </w:pPr>
          </w:p>
          <w:p w14:paraId="D0010000">
            <w:pPr>
              <w:ind/>
              <w:jc w:val="center"/>
              <w:rPr>
                <w:sz w:val="28"/>
              </w:rPr>
            </w:pPr>
          </w:p>
          <w:p w14:paraId="D1010000">
            <w:pPr>
              <w:ind/>
              <w:jc w:val="center"/>
              <w:rPr>
                <w:sz w:val="28"/>
              </w:rPr>
            </w:pPr>
          </w:p>
          <w:p w14:paraId="D2010000">
            <w:pPr>
              <w:rPr>
                <w:sz w:val="28"/>
              </w:rPr>
            </w:pPr>
          </w:p>
        </w:tc>
      </w:tr>
    </w:tbl>
    <w:p w14:paraId="D3010000">
      <w:pPr>
        <w:ind w:firstLine="5400" w:left="0"/>
        <w:rPr>
          <w:sz w:val="28"/>
        </w:rPr>
      </w:pPr>
    </w:p>
    <w:p w14:paraId="D4010000">
      <w:pPr>
        <w:spacing w:line="240" w:lineRule="exact"/>
        <w:ind/>
        <w:rPr>
          <w:sz w:val="28"/>
        </w:rPr>
      </w:pPr>
      <w:r>
        <w:rPr>
          <w:sz w:val="28"/>
        </w:rPr>
        <w:t xml:space="preserve">                                                     ЗАЯВЛЕНИЕ</w:t>
      </w:r>
    </w:p>
    <w:p w14:paraId="D501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о выдаче денежных средств под отчет</w:t>
      </w:r>
    </w:p>
    <w:p w14:paraId="D6010000">
      <w:pPr>
        <w:spacing w:line="240" w:lineRule="exact"/>
        <w:ind/>
        <w:jc w:val="center"/>
        <w:rPr>
          <w:sz w:val="28"/>
        </w:rPr>
      </w:pPr>
    </w:p>
    <w:p w14:paraId="D7010000">
      <w:pPr>
        <w:ind w:firstLine="709" w:left="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рошу </w:t>
      </w:r>
      <w:r>
        <w:rPr>
          <w:sz w:val="28"/>
        </w:rPr>
        <w:t>выдать мне под отчет денежные средства в размере</w:t>
      </w:r>
      <w:r>
        <w:rPr>
          <w:sz w:val="28"/>
        </w:rPr>
        <w:t>___</w:t>
      </w:r>
      <w:r>
        <w:rPr>
          <w:sz w:val="28"/>
        </w:rPr>
        <w:t>____</w:t>
      </w:r>
      <w:r>
        <w:rPr>
          <w:sz w:val="28"/>
        </w:rPr>
        <w:t xml:space="preserve">____ руб. ____ коп. на </w:t>
      </w:r>
      <w:r>
        <w:rPr>
          <w:sz w:val="28"/>
        </w:rPr>
        <w:t>________</w:t>
      </w:r>
      <w:r>
        <w:rPr>
          <w:sz w:val="28"/>
        </w:rPr>
        <w:t>_______</w:t>
      </w:r>
      <w:r>
        <w:rPr>
          <w:sz w:val="28"/>
        </w:rPr>
        <w:t>_________________________________</w:t>
      </w:r>
      <w:r>
        <w:rPr>
          <w:sz w:val="28"/>
        </w:rPr>
        <w:t>_</w:t>
      </w:r>
      <w:r>
        <w:rPr>
          <w:sz w:val="28"/>
        </w:rPr>
        <w:t>__</w:t>
      </w:r>
    </w:p>
    <w:p w14:paraId="D8010000">
      <w:pPr>
        <w:rPr>
          <w:sz w:val="20"/>
        </w:rPr>
      </w:pPr>
      <w:r>
        <w:rPr>
          <w:sz w:val="28"/>
        </w:rPr>
        <w:t xml:space="preserve">     </w:t>
      </w:r>
      <w:r>
        <w:rPr>
          <w:sz w:val="28"/>
        </w:rPr>
        <w:t xml:space="preserve">                </w:t>
      </w:r>
      <w:r>
        <w:rPr>
          <w:sz w:val="28"/>
        </w:rPr>
        <w:t xml:space="preserve">                                              </w:t>
      </w:r>
      <w:r>
        <w:rPr>
          <w:sz w:val="28"/>
        </w:rPr>
        <w:t xml:space="preserve">  </w:t>
      </w:r>
      <w:r>
        <w:rPr>
          <w:sz w:val="20"/>
        </w:rPr>
        <w:t>(указать назначение аванса)</w:t>
      </w:r>
    </w:p>
    <w:p w14:paraId="D9010000">
      <w:pPr>
        <w:rPr>
          <w:sz w:val="28"/>
        </w:rPr>
      </w:pPr>
      <w:r>
        <w:rPr>
          <w:sz w:val="28"/>
        </w:rPr>
        <w:t>на срок до ______________ 20__г.</w:t>
      </w:r>
    </w:p>
    <w:p w14:paraId="DA010000">
      <w:pPr>
        <w:rPr>
          <w:sz w:val="28"/>
        </w:rPr>
      </w:pPr>
    </w:p>
    <w:p w14:paraId="DB010000">
      <w:pPr>
        <w:rPr>
          <w:sz w:val="28"/>
        </w:rPr>
      </w:pPr>
      <w:r>
        <w:rPr>
          <w:sz w:val="28"/>
        </w:rPr>
        <w:t>«____» ______________ 20__ г.</w:t>
      </w:r>
      <w:r>
        <w:rPr>
          <w:sz w:val="28"/>
        </w:rPr>
        <w:t xml:space="preserve">                    _____________________________</w:t>
      </w:r>
    </w:p>
    <w:p w14:paraId="DC010000">
      <w:pPr>
        <w:rPr>
          <w:sz w:val="20"/>
        </w:rPr>
      </w:pPr>
      <w:r>
        <w:rPr>
          <w:sz w:val="20"/>
        </w:rPr>
        <w:t xml:space="preserve">                                                               </w:t>
      </w:r>
      <w:r>
        <w:rPr>
          <w:sz w:val="20"/>
        </w:rPr>
        <w:t xml:space="preserve">                                               </w:t>
      </w:r>
      <w:r>
        <w:rPr>
          <w:sz w:val="20"/>
        </w:rPr>
        <w:t xml:space="preserve">                 (подпись работника)</w:t>
      </w:r>
    </w:p>
    <w:p w14:paraId="DD010000">
      <w:pPr>
        <w:rPr>
          <w:sz w:val="20"/>
        </w:rPr>
      </w:pPr>
    </w:p>
    <w:tbl>
      <w:tblPr>
        <w:tblStyle w:val="Style_1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69"/>
        <w:gridCol w:w="2840"/>
        <w:gridCol w:w="2835"/>
      </w:tblGrid>
      <w:tr>
        <w:tc>
          <w:tcPr>
            <w:tcW w:type="dxa" w:w="36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rPr>
                <w:sz w:val="28"/>
              </w:rPr>
            </w:pPr>
            <w:r>
              <w:rPr>
                <w:sz w:val="28"/>
              </w:rPr>
              <w:t xml:space="preserve">Код экономической классификации расходов    </w:t>
            </w:r>
          </w:p>
          <w:p w14:paraId="DF010000">
            <w:pPr>
              <w:rPr>
                <w:sz w:val="28"/>
              </w:rPr>
            </w:pPr>
          </w:p>
        </w:tc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КОСГУ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</w:tr>
      <w:tr>
        <w:trPr>
          <w:trHeight w:hRule="atLeast" w:val="360"/>
        </w:trPr>
        <w:tc>
          <w:tcPr>
            <w:tcW w:type="dxa" w:w="36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rPr>
                <w:sz w:val="2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rPr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36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rPr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36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rPr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36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rPr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36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rPr>
                <w:sz w:val="28"/>
              </w:rPr>
            </w:pPr>
          </w:p>
        </w:tc>
      </w:tr>
    </w:tbl>
    <w:p w14:paraId="EC010000">
      <w:pPr>
        <w:rPr>
          <w:sz w:val="28"/>
        </w:rPr>
      </w:pPr>
      <w:r>
        <w:rPr>
          <w:sz w:val="28"/>
        </w:rPr>
        <w:t xml:space="preserve">За </w:t>
      </w:r>
      <w:r>
        <w:rPr>
          <w:sz w:val="28"/>
        </w:rPr>
        <w:t>работником</w:t>
      </w:r>
      <w:r>
        <w:rPr>
          <w:sz w:val="28"/>
        </w:rPr>
        <w:t xml:space="preserve">  задолженность</w:t>
      </w:r>
      <w:r>
        <w:rPr>
          <w:sz w:val="28"/>
        </w:rPr>
        <w:t xml:space="preserve"> по </w:t>
      </w:r>
      <w:r>
        <w:rPr>
          <w:sz w:val="28"/>
        </w:rPr>
        <w:t>ранее полученным</w:t>
      </w:r>
      <w:r>
        <w:rPr>
          <w:sz w:val="28"/>
        </w:rPr>
        <w:t xml:space="preserve"> авансам отсутствует.</w:t>
      </w:r>
    </w:p>
    <w:p w14:paraId="ED010000">
      <w:pPr>
        <w:rPr>
          <w:sz w:val="28"/>
        </w:rPr>
      </w:pPr>
    </w:p>
    <w:p w14:paraId="EE010000">
      <w:pPr>
        <w:rPr>
          <w:sz w:val="20"/>
        </w:rPr>
      </w:pPr>
      <w:r>
        <w:rPr>
          <w:sz w:val="20"/>
        </w:rPr>
        <w:t>____________________</w:t>
      </w:r>
      <w:r>
        <w:rPr>
          <w:sz w:val="20"/>
        </w:rPr>
        <w:t>__</w:t>
      </w:r>
      <w:r>
        <w:rPr>
          <w:sz w:val="20"/>
        </w:rPr>
        <w:t>__</w:t>
      </w:r>
      <w:r>
        <w:rPr>
          <w:sz w:val="20"/>
        </w:rPr>
        <w:t xml:space="preserve">          </w:t>
      </w:r>
      <w:r>
        <w:rPr>
          <w:sz w:val="20"/>
        </w:rPr>
        <w:t>________</w:t>
      </w:r>
      <w:r>
        <w:rPr>
          <w:sz w:val="20"/>
        </w:rPr>
        <w:t>_____________</w:t>
      </w:r>
      <w:r>
        <w:rPr>
          <w:sz w:val="20"/>
        </w:rPr>
        <w:t>_______</w:t>
      </w:r>
      <w:r>
        <w:rPr>
          <w:sz w:val="20"/>
        </w:rPr>
        <w:t xml:space="preserve">              _</w:t>
      </w:r>
      <w:r>
        <w:rPr>
          <w:sz w:val="20"/>
        </w:rPr>
        <w:t>_</w:t>
      </w:r>
      <w:r>
        <w:rPr>
          <w:sz w:val="20"/>
        </w:rPr>
        <w:t>____</w:t>
      </w:r>
      <w:r>
        <w:rPr>
          <w:sz w:val="20"/>
        </w:rPr>
        <w:t>_______________________</w:t>
      </w:r>
    </w:p>
    <w:p w14:paraId="EF010000">
      <w:pPr>
        <w:widowControl w:val="0"/>
        <w:tabs>
          <w:tab w:leader="none" w:pos="0" w:val="left"/>
        </w:tabs>
        <w:spacing w:line="240" w:lineRule="exact"/>
        <w:ind/>
        <w:rPr>
          <w:color w:val="000000"/>
          <w:sz w:val="20"/>
        </w:rPr>
      </w:pPr>
      <w:r>
        <w:rPr>
          <w:color w:val="000000"/>
          <w:sz w:val="20"/>
        </w:rPr>
        <w:t xml:space="preserve">      (</w:t>
      </w:r>
      <w:r>
        <w:rPr>
          <w:color w:val="000000"/>
          <w:sz w:val="20"/>
        </w:rPr>
        <w:t>д</w:t>
      </w:r>
      <w:r>
        <w:rPr>
          <w:color w:val="000000"/>
          <w:sz w:val="20"/>
        </w:rPr>
        <w:t xml:space="preserve">олжность)   </w:t>
      </w:r>
      <w:r>
        <w:rPr>
          <w:color w:val="000000"/>
          <w:sz w:val="20"/>
        </w:rPr>
        <w:t xml:space="preserve">                                                   (подпись)                                                 (</w:t>
      </w:r>
      <w:r>
        <w:rPr>
          <w:color w:val="000000"/>
          <w:sz w:val="20"/>
        </w:rPr>
        <w:t>Ф.</w:t>
      </w:r>
      <w:r>
        <w:rPr>
          <w:color w:val="000000"/>
          <w:sz w:val="20"/>
        </w:rPr>
        <w:t>И.О.)</w:t>
      </w:r>
    </w:p>
    <w:p w14:paraId="F0010000">
      <w:pPr>
        <w:widowControl w:val="0"/>
        <w:tabs>
          <w:tab w:leader="none" w:pos="0" w:val="left"/>
        </w:tabs>
        <w:spacing w:line="240" w:lineRule="exact"/>
        <w:ind/>
        <w:rPr>
          <w:color w:val="000000"/>
          <w:sz w:val="28"/>
        </w:rPr>
      </w:pPr>
    </w:p>
    <w:p w14:paraId="F1010000">
      <w:pPr>
        <w:widowControl w:val="0"/>
        <w:tabs>
          <w:tab w:leader="none" w:pos="5040" w:val="left"/>
        </w:tabs>
        <w:spacing w:line="240" w:lineRule="exact"/>
        <w:ind w:firstLine="5387" w:left="0"/>
        <w:rPr>
          <w:color w:val="000000"/>
          <w:sz w:val="28"/>
        </w:rPr>
      </w:pPr>
    </w:p>
    <w:p w14:paraId="F2010000">
      <w:pPr>
        <w:sectPr>
          <w:headerReference r:id="rId3" w:type="default"/>
          <w:headerReference r:id="rId19" w:type="first"/>
          <w:headerReference r:id="rId1" w:type="even"/>
          <w:pgSz w:h="16838" w:orient="portrait" w:w="11906"/>
          <w:pgMar w:bottom="1134" w:footer="709" w:gutter="0" w:header="709" w:left="1985" w:right="567" w:top="1418"/>
          <w:pgNumType w:start="1"/>
          <w:titlePg/>
        </w:sectPr>
      </w:pPr>
    </w:p>
    <w:p w14:paraId="F3010000">
      <w:pPr>
        <w:widowControl w:val="0"/>
        <w:spacing w:line="240" w:lineRule="exact"/>
        <w:ind w:firstLine="10173" w:left="-108"/>
      </w:pPr>
      <w:r>
        <w:rPr>
          <w:sz w:val="28"/>
        </w:rPr>
        <w:t>Приложение 2</w:t>
      </w:r>
    </w:p>
    <w:p w14:paraId="F4010000">
      <w:pPr>
        <w:widowControl w:val="0"/>
        <w:spacing w:line="240" w:lineRule="exact"/>
        <w:ind w:firstLine="10173" w:left="-108"/>
      </w:pPr>
    </w:p>
    <w:p w14:paraId="F5010000">
      <w:pPr>
        <w:widowControl w:val="0"/>
        <w:spacing w:line="240" w:lineRule="exact"/>
        <w:ind w:firstLine="10173" w:left="-108"/>
        <w:rPr>
          <w:sz w:val="28"/>
        </w:rPr>
      </w:pPr>
      <w:r>
        <w:rPr>
          <w:sz w:val="28"/>
        </w:rPr>
        <w:t xml:space="preserve">к распоряжению </w:t>
      </w:r>
    </w:p>
    <w:p w14:paraId="F6010000">
      <w:pPr>
        <w:widowControl w:val="0"/>
        <w:spacing w:line="240" w:lineRule="exact"/>
        <w:ind w:firstLine="10173" w:left="-108" w:right="-108"/>
      </w:pPr>
      <w:r>
        <w:rPr>
          <w:sz w:val="28"/>
        </w:rPr>
        <w:t>администрации города Ставрополя</w:t>
      </w:r>
    </w:p>
    <w:p w14:paraId="F7010000">
      <w:pPr>
        <w:ind w:firstLine="10065" w:left="0"/>
        <w:rPr>
          <w:sz w:val="28"/>
        </w:rPr>
      </w:pPr>
      <w:r>
        <w:rPr>
          <w:sz w:val="28"/>
        </w:rPr>
        <w:t>от 25.06.2024  № 34-р</w:t>
      </w:r>
    </w:p>
    <w:p w14:paraId="F8010000">
      <w:pPr>
        <w:rPr>
          <w:sz w:val="28"/>
        </w:rPr>
      </w:pPr>
    </w:p>
    <w:p w14:paraId="F9010000">
      <w:pPr>
        <w:ind/>
        <w:jc w:val="center"/>
        <w:rPr>
          <w:sz w:val="28"/>
        </w:rPr>
      </w:pPr>
      <w:r>
        <w:rPr>
          <w:sz w:val="28"/>
        </w:rPr>
        <w:t>ГРАФИК</w:t>
      </w:r>
    </w:p>
    <w:p w14:paraId="FA010000">
      <w:pPr>
        <w:ind/>
        <w:jc w:val="center"/>
        <w:rPr>
          <w:sz w:val="28"/>
        </w:rPr>
      </w:pPr>
      <w:r>
        <w:rPr>
          <w:sz w:val="28"/>
        </w:rPr>
        <w:t>документооборота по учету в администрации города Ставрополя</w:t>
      </w:r>
    </w:p>
    <w:p w14:paraId="FB010000">
      <w:pPr>
        <w:ind/>
        <w:jc w:val="center"/>
        <w:rPr>
          <w:sz w:val="28"/>
        </w:rPr>
      </w:pPr>
    </w:p>
    <w:tbl>
      <w:tblPr>
        <w:tblStyle w:val="Style_11"/>
        <w:tblW w:type="auto" w:w="0"/>
        <w:tblLayout w:type="fixed"/>
      </w:tblPr>
      <w:tblGrid>
        <w:gridCol w:w="279"/>
        <w:gridCol w:w="992"/>
        <w:gridCol w:w="567"/>
        <w:gridCol w:w="1276"/>
        <w:gridCol w:w="709"/>
        <w:gridCol w:w="567"/>
        <w:gridCol w:w="850"/>
        <w:gridCol w:w="709"/>
        <w:gridCol w:w="992"/>
        <w:gridCol w:w="709"/>
        <w:gridCol w:w="850"/>
        <w:gridCol w:w="851"/>
        <w:gridCol w:w="567"/>
        <w:gridCol w:w="709"/>
        <w:gridCol w:w="567"/>
        <w:gridCol w:w="850"/>
        <w:gridCol w:w="851"/>
        <w:gridCol w:w="850"/>
        <w:gridCol w:w="851"/>
        <w:gridCol w:w="1275"/>
      </w:tblGrid>
      <w:tr>
        <w:trPr>
          <w:trHeight w:hRule="atLeast" w:val="93"/>
          <w:tblHeader/>
        </w:trPr>
        <w:tc>
          <w:tcPr>
            <w:tcW w:type="dxa" w:w="279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</w:tcPr>
          <w:p w14:paraId="FC010000">
            <w:pPr>
              <w:ind w:firstLine="0" w:left="-113" w:right="-108"/>
              <w:jc w:val="center"/>
              <w:rPr>
                <w:sz w:val="16"/>
              </w:rPr>
            </w:pPr>
            <w:r>
              <w:rPr>
                <w:sz w:val="16"/>
              </w:rPr>
              <w:t>№</w:t>
            </w:r>
          </w:p>
          <w:p w14:paraId="FD010000">
            <w:pPr>
              <w:ind w:firstLine="0" w:left="-113" w:right="-10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п/п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vAlign w:val="center"/>
          </w:tcPr>
          <w:p w14:paraId="FE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документа</w:t>
            </w:r>
          </w:p>
        </w:tc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vAlign w:val="center"/>
          </w:tcPr>
          <w:p w14:paraId="FF010000">
            <w:pPr>
              <w:ind w:firstLine="0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Вид доку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мента (элект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рон</w:t>
            </w:r>
          </w:p>
          <w:p w14:paraId="00020000">
            <w:pPr>
              <w:ind w:firstLine="0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ный, элект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ронный образ (скан-копия), на бумаж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ном носите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ле)</w:t>
            </w:r>
          </w:p>
        </w:tc>
        <w:tc>
          <w:tcPr>
            <w:tcW w:type="dxa" w:w="581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20000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Создание документа</w:t>
            </w:r>
          </w:p>
        </w:tc>
        <w:tc>
          <w:tcPr>
            <w:tcW w:type="dxa" w:w="6946"/>
            <w:gridSpan w:val="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2020000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Проверка (отражение в бюджетном учете) документа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sz="4" w:val="nil"/>
              <w:right w:color="000000" w:sz="4" w:val="single"/>
            </w:tcBorders>
            <w:shd w:fill="auto" w:val="clear"/>
          </w:tcPr>
          <w:p w14:paraId="03020000">
            <w:pPr>
              <w:pStyle w:val="Style_6"/>
              <w:spacing w:after="0" w:before="0"/>
              <w:ind w:right="-13"/>
              <w:jc w:val="center"/>
              <w:rPr>
                <w:sz w:val="16"/>
              </w:rPr>
            </w:pPr>
            <w:r>
              <w:rPr>
                <w:sz w:val="16"/>
              </w:rPr>
              <w:t>Назначение документа</w:t>
            </w:r>
            <w:r>
              <w:rPr>
                <w:sz w:val="16"/>
              </w:rPr>
              <w:t>,</w:t>
            </w:r>
            <w:r>
              <w:rPr>
                <w:sz w:val="16"/>
              </w:rPr>
              <w:t xml:space="preserve"> порядок представления данных бюджетного учета и отчетности</w:t>
            </w:r>
          </w:p>
        </w:tc>
      </w:tr>
      <w:tr>
        <w:trPr>
          <w:trHeight w:hRule="atLeast" w:val="93"/>
          <w:tblHeader/>
        </w:trPr>
        <w:tc>
          <w:tcPr>
            <w:tcW w:type="dxa" w:w="279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vAlign w:val="center"/>
          </w:tcPr>
          <w:p w14:paraId="04020000">
            <w:pPr>
              <w:ind w:firstLine="0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Структур</w:t>
            </w:r>
            <w:r>
              <w:rPr>
                <w:sz w:val="16"/>
              </w:rPr>
              <w:t>ное подразделение, должность лица, ответственного за формирование реквизитов документа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right w:color="000000" w:sz="4" w:val="single"/>
            </w:tcBorders>
            <w:shd w:fill="auto" w:val="clear"/>
            <w:vAlign w:val="center"/>
          </w:tcPr>
          <w:p w14:paraId="05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Срок отражения рекви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зитов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right w:color="000000" w:sz="4" w:val="single"/>
            </w:tcBorders>
            <w:shd w:fill="auto" w:val="clear"/>
            <w:vAlign w:val="center"/>
          </w:tcPr>
          <w:p w14:paraId="06020000">
            <w:pPr>
              <w:ind w:firstLine="0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Поря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док переда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чи пред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запол</w:t>
            </w:r>
          </w:p>
          <w:p w14:paraId="07020000">
            <w:pPr>
              <w:ind w:firstLine="0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ненного доку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мента (элект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рон</w:t>
            </w:r>
          </w:p>
          <w:p w14:paraId="08020000">
            <w:pPr>
              <w:ind w:firstLine="0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ный, на бумаж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ном носите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ле)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right w:color="000000" w:sz="4" w:val="single"/>
            </w:tcBorders>
            <w:shd w:fill="auto" w:val="clear"/>
            <w:vAlign w:val="center"/>
          </w:tcPr>
          <w:p w14:paraId="09020000">
            <w:pPr>
              <w:ind w:firstLine="0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Структур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ное подразделе</w:t>
            </w:r>
          </w:p>
          <w:p w14:paraId="0A020000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ние, должность лица, ответственного за осуществ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ление факта хозяйст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венной жизни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right w:color="000000" w:sz="4" w:val="single"/>
            </w:tcBorders>
            <w:shd w:fill="auto" w:val="clear"/>
            <w:vAlign w:val="center"/>
          </w:tcPr>
          <w:p w14:paraId="0B020000">
            <w:pPr>
              <w:ind w:firstLine="0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Срок состав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ления (оформления факта хозяйст</w:t>
            </w:r>
          </w:p>
          <w:p w14:paraId="0C020000">
            <w:pPr>
              <w:ind w:firstLine="0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венной жизни) 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right w:color="000000" w:sz="4" w:val="single"/>
            </w:tcBorders>
            <w:shd w:fill="auto" w:val="clear"/>
            <w:vAlign w:val="center"/>
          </w:tcPr>
          <w:p w14:paraId="0D020000">
            <w:pPr>
              <w:ind w:firstLine="0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Должностные лица, подписы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вающие (утверж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дающие) документ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right w:color="000000" w:sz="4" w:val="single"/>
            </w:tcBorders>
            <w:shd w:fill="auto" w:val="clear"/>
            <w:vAlign w:val="center"/>
          </w:tcPr>
          <w:p w14:paraId="0E020000">
            <w:pPr>
              <w:ind w:firstLine="0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Срок подписа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ния (утвержде</w:t>
            </w:r>
          </w:p>
          <w:p w14:paraId="0F020000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ния) 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right w:color="000000" w:sz="4" w:val="single"/>
            </w:tcBorders>
            <w:shd w:fill="auto" w:val="clear"/>
            <w:vAlign w:val="center"/>
          </w:tcPr>
          <w:p w14:paraId="10020000">
            <w:pPr>
              <w:ind w:firstLine="0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Ответст</w:t>
            </w:r>
          </w:p>
          <w:p w14:paraId="11020000">
            <w:pPr>
              <w:ind w:firstLine="0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>енный за представ</w:t>
            </w:r>
          </w:p>
          <w:p w14:paraId="12020000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ление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right w:color="000000" w:sz="4" w:val="single"/>
            </w:tcBorders>
            <w:shd w:fill="auto" w:val="clear"/>
            <w:vAlign w:val="center"/>
          </w:tcPr>
          <w:p w14:paraId="13020000">
            <w:pPr>
              <w:ind w:firstLine="0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Срок пред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ставления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right w:color="000000" w:sz="4" w:val="single"/>
            </w:tcBorders>
            <w:shd w:fill="auto" w:val="clear"/>
            <w:vAlign w:val="center"/>
          </w:tcPr>
          <w:p w14:paraId="14020000">
            <w:pPr>
              <w:ind w:firstLine="0" w:left="-108"/>
              <w:jc w:val="center"/>
              <w:rPr>
                <w:sz w:val="16"/>
              </w:rPr>
            </w:pPr>
            <w:r>
              <w:rPr>
                <w:sz w:val="16"/>
              </w:rPr>
              <w:t>Спо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соб пред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ставления (электрон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ный, на бумаж</w:t>
            </w:r>
          </w:p>
          <w:p w14:paraId="15020000">
            <w:pPr>
              <w:ind w:firstLine="0" w:left="-108"/>
              <w:jc w:val="center"/>
              <w:rPr>
                <w:sz w:val="16"/>
              </w:rPr>
            </w:pPr>
            <w:r>
              <w:rPr>
                <w:sz w:val="16"/>
              </w:rPr>
              <w:t>ном носи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теле)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right w:color="000000" w:sz="4" w:val="single"/>
            </w:tcBorders>
            <w:shd w:fill="auto" w:val="clear"/>
            <w:vAlign w:val="center"/>
          </w:tcPr>
          <w:p w14:paraId="16020000">
            <w:pPr>
              <w:ind w:firstLine="0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Структурное подразде</w:t>
            </w:r>
          </w:p>
          <w:p w14:paraId="17020000">
            <w:pPr>
              <w:ind w:firstLine="0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ление, долж</w:t>
            </w:r>
          </w:p>
          <w:p w14:paraId="18020000">
            <w:pPr>
              <w:ind w:firstLine="0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ность лица, ответст</w:t>
            </w:r>
          </w:p>
          <w:p w14:paraId="19020000">
            <w:pPr>
              <w:ind w:firstLine="0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венного за проверку (обработ</w:t>
            </w:r>
          </w:p>
          <w:p w14:paraId="1A020000">
            <w:pPr>
              <w:ind w:firstLine="0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ку)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right w:color="000000" w:sz="4" w:val="single"/>
            </w:tcBorders>
            <w:shd w:fill="auto" w:val="clear"/>
            <w:vAlign w:val="center"/>
          </w:tcPr>
          <w:p w14:paraId="1B020000">
            <w:pPr>
              <w:ind w:firstLine="0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Способ отражения в бюджетном учете (элект</w:t>
            </w:r>
          </w:p>
          <w:p w14:paraId="1C020000">
            <w:pPr>
              <w:ind w:firstLine="0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ронный, на бумаж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ном носите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ле)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right w:color="000000" w:sz="4" w:val="single"/>
            </w:tcBorders>
            <w:shd w:fill="auto" w:val="clear"/>
            <w:vAlign w:val="center"/>
          </w:tcPr>
          <w:p w14:paraId="1D020000">
            <w:pPr>
              <w:ind w:firstLine="0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Срок проверки (отражения в бюджетном учете)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right w:color="000000" w:sz="4" w:val="single"/>
            </w:tcBorders>
            <w:shd w:fill="auto" w:val="clear"/>
            <w:vAlign w:val="center"/>
          </w:tcPr>
          <w:p w14:paraId="1E020000">
            <w:pPr>
              <w:ind w:firstLine="0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Срок направле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ния уведомле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ния о результатах внутреннего контроля совершае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мых фактов хозяйствен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ной жизни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right w:color="000000" w:sz="4" w:val="single"/>
            </w:tcBorders>
            <w:shd w:fill="auto" w:val="clear"/>
            <w:vAlign w:val="center"/>
          </w:tcPr>
          <w:p w14:paraId="1F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Срок направления требова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ния о представлении дополнительных документов (инфор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мации, поясне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ний)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right w:color="000000" w:sz="4" w:val="single"/>
            </w:tcBorders>
            <w:shd w:fill="auto" w:val="clear"/>
            <w:vAlign w:val="center"/>
          </w:tcPr>
          <w:p w14:paraId="20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Срок представления ответст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венными лицами дополнительных документов (инфор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мации, поясне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ний)</w:t>
            </w:r>
          </w:p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sz="4" w:val="nil"/>
              <w:right w:color="000000" w:sz="4" w:val="single"/>
            </w:tcBorders>
            <w:shd w:fill="auto" w:val="clear"/>
          </w:tcPr>
          <w:p/>
        </w:tc>
      </w:tr>
    </w:tbl>
    <w:p w14:paraId="21020000">
      <w:pPr>
        <w:spacing w:line="12" w:lineRule="auto"/>
        <w:ind/>
        <w:rPr>
          <w:sz w:val="16"/>
        </w:rPr>
      </w:pPr>
    </w:p>
    <w:tbl>
      <w:tblPr>
        <w:tblStyle w:val="Style_11"/>
        <w:tblW w:type="auto" w:w="0"/>
        <w:tblLayout w:type="fixed"/>
      </w:tblPr>
      <w:tblGrid>
        <w:gridCol w:w="279"/>
        <w:gridCol w:w="992"/>
        <w:gridCol w:w="567"/>
        <w:gridCol w:w="1276"/>
        <w:gridCol w:w="708"/>
        <w:gridCol w:w="567"/>
        <w:gridCol w:w="851"/>
        <w:gridCol w:w="709"/>
        <w:gridCol w:w="992"/>
        <w:gridCol w:w="709"/>
        <w:gridCol w:w="851"/>
        <w:gridCol w:w="850"/>
        <w:gridCol w:w="567"/>
        <w:gridCol w:w="709"/>
        <w:gridCol w:w="567"/>
        <w:gridCol w:w="850"/>
        <w:gridCol w:w="851"/>
        <w:gridCol w:w="850"/>
        <w:gridCol w:w="851"/>
        <w:gridCol w:w="1276"/>
      </w:tblGrid>
      <w:tr>
        <w:trPr>
          <w:trHeight w:hRule="atLeast" w:val="93"/>
          <w:tblHeader/>
        </w:trPr>
        <w:tc>
          <w:tcPr>
            <w:tcW w:type="dxa" w:w="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20000">
            <w:pPr>
              <w:ind w:firstLine="0" w:left="-113" w:right="-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3020000">
            <w:pPr>
              <w:ind w:firstLine="0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4020000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5020000">
            <w:pPr>
              <w:ind w:firstLine="6" w:left="-17" w:right="-10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6020000">
            <w:pPr>
              <w:ind w:firstLine="1" w:left="-1" w:right="-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7020000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8020000">
            <w:pPr>
              <w:ind w:firstLine="7" w:left="-7" w:right="-10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9020000">
            <w:pPr>
              <w:ind w:firstLine="0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A020000">
            <w:pPr>
              <w:ind w:firstLine="0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B020000">
            <w:pPr>
              <w:ind w:firstLine="0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C020000">
            <w:pPr>
              <w:ind w:firstLine="0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D020000">
            <w:pPr>
              <w:ind w:firstLine="0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E020000">
            <w:pPr>
              <w:ind w:firstLine="0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F020000">
            <w:pPr>
              <w:ind w:firstLine="0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0020000">
            <w:pPr>
              <w:ind w:firstLine="0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1020000">
            <w:pPr>
              <w:ind w:firstLine="0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2020000">
            <w:pPr>
              <w:ind w:firstLine="0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3020000">
            <w:pPr>
              <w:ind w:firstLine="0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4020000">
            <w:pPr>
              <w:ind w:firstLine="0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5020000">
            <w:pPr>
              <w:pStyle w:val="Style_6"/>
              <w:spacing w:after="0" w:before="0"/>
              <w:ind w:firstLine="0" w:left="-108" w:right="-13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>
        <w:trPr>
          <w:trHeight w:hRule="atLeast" w:val="255"/>
        </w:trPr>
        <w:tc>
          <w:tcPr>
            <w:tcW w:type="dxa" w:w="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20000">
            <w:pPr>
              <w:ind w:firstLine="0" w:left="-113" w:right="-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7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Ведомость выдачи материальных ценностей на нужды учреждения (ф.0504210)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802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на бумажном носи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теле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9020000">
            <w:pPr>
              <w:ind w:firstLine="6" w:left="-17" w:right="-108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z w:val="16"/>
              </w:rPr>
              <w:t>онсультант аппарата администрации города Ставропо</w:t>
            </w:r>
          </w:p>
          <w:p w14:paraId="3A020000">
            <w:pPr>
              <w:ind w:firstLine="6" w:left="-17" w:right="-108"/>
              <w:rPr>
                <w:sz w:val="16"/>
              </w:rPr>
            </w:pPr>
            <w:r>
              <w:rPr>
                <w:sz w:val="16"/>
              </w:rPr>
              <w:t>ля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B02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 xml:space="preserve"> день созда</w:t>
            </w:r>
          </w:p>
          <w:p w14:paraId="3C02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ния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D02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а бумажном носи</w:t>
            </w:r>
          </w:p>
          <w:p w14:paraId="3E02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теле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F02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z w:val="16"/>
              </w:rPr>
              <w:t>онсуль</w:t>
            </w:r>
          </w:p>
          <w:p w14:paraId="4002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тант аппарата админист</w:t>
            </w:r>
          </w:p>
          <w:p w14:paraId="4102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рации города Ставропо</w:t>
            </w:r>
          </w:p>
          <w:p w14:paraId="4202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ля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3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</w:t>
            </w:r>
          </w:p>
          <w:p w14:paraId="44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нее послед</w:t>
            </w:r>
          </w:p>
          <w:p w14:paraId="45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него рабо</w:t>
            </w:r>
          </w:p>
          <w:p w14:paraId="46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чего дня месяца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7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z w:val="16"/>
              </w:rPr>
              <w:t>онсультант аппарата администра</w:t>
            </w:r>
          </w:p>
          <w:p w14:paraId="48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ции города Ставрополя, члены комиссии по поступлению и выбытию активов администра</w:t>
            </w:r>
          </w:p>
          <w:p w14:paraId="49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 xml:space="preserve">ции города Ставрополя (далее – комиссия), председатель комиссии, руководитель учреждения 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A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после составле</w:t>
            </w:r>
          </w:p>
          <w:p w14:paraId="4B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</w:t>
            </w:r>
          </w:p>
          <w:p w14:paraId="4C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D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z w:val="16"/>
              </w:rPr>
              <w:t>онсуль</w:t>
            </w:r>
          </w:p>
          <w:p w14:paraId="4E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тант аппара</w:t>
            </w:r>
          </w:p>
          <w:p w14:paraId="4F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 администрации города Ставрополя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0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утверждения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1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а бумажном носителе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2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</w:t>
            </w:r>
          </w:p>
          <w:p w14:paraId="53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ти администрации города Ставрополя (далее – отдел учета и отчетнос</w:t>
            </w:r>
          </w:p>
          <w:p w14:paraId="54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ти), консуль</w:t>
            </w:r>
          </w:p>
          <w:p w14:paraId="55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тант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6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57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8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поступле</w:t>
            </w:r>
          </w:p>
          <w:p w14:paraId="59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A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документов и их проверки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B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документов и их проверки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C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требования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D020000">
            <w:pPr>
              <w:pStyle w:val="Style_6"/>
              <w:spacing w:after="0" w:before="0"/>
              <w:ind w:firstLine="0" w:left="-108" w:right="-13"/>
              <w:jc w:val="both"/>
              <w:rPr>
                <w:sz w:val="16"/>
              </w:rPr>
            </w:pPr>
            <w:r>
              <w:rPr>
                <w:sz w:val="16"/>
              </w:rPr>
              <w:t>для отражения в учете выбытия материальных запасов и основных средств стоимостью за единицу до 10</w:t>
            </w:r>
            <w:r>
              <w:rPr>
                <w:sz w:val="16"/>
              </w:rPr>
              <w:t> </w:t>
            </w:r>
            <w:r>
              <w:rPr>
                <w:sz w:val="16"/>
              </w:rPr>
              <w:t>000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руб. включительно</w:t>
            </w:r>
          </w:p>
        </w:tc>
      </w:tr>
      <w:tr>
        <w:trPr>
          <w:trHeight w:hRule="atLeast" w:val="255"/>
        </w:trPr>
        <w:tc>
          <w:tcPr>
            <w:tcW w:type="dxa" w:w="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20000">
            <w:pPr>
              <w:ind w:firstLine="0" w:left="-113" w:right="-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F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Табель учета использования рабочего времени (ф. 0504421)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002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а бумажном носи</w:t>
            </w:r>
          </w:p>
          <w:p w14:paraId="6102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теле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2020000">
            <w:pPr>
              <w:ind w:firstLine="6" w:left="-17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тветственный исполнитель отраслевого (функционального) органа администрации города Ставропо</w:t>
            </w:r>
          </w:p>
          <w:p w14:paraId="63020000">
            <w:pPr>
              <w:ind w:firstLine="6" w:left="-17" w:right="-108"/>
              <w:rPr>
                <w:sz w:val="16"/>
              </w:rPr>
            </w:pPr>
            <w:r>
              <w:rPr>
                <w:sz w:val="16"/>
              </w:rPr>
              <w:t>ля без права юридического лица (далее – структурное подразделение)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402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 xml:space="preserve">в </w:t>
            </w:r>
            <w:r>
              <w:rPr>
                <w:sz w:val="16"/>
              </w:rPr>
              <w:t>первый рабочий день месяца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502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а бумажном носи</w:t>
            </w:r>
          </w:p>
          <w:p w14:paraId="6602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теле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702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z w:val="16"/>
              </w:rPr>
              <w:t>труктур</w:t>
            </w:r>
          </w:p>
          <w:p w14:paraId="6802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ное подразде</w:t>
            </w:r>
          </w:p>
          <w:p w14:paraId="6902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ление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A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е</w:t>
            </w:r>
            <w:r>
              <w:rPr>
                <w:sz w:val="16"/>
              </w:rPr>
              <w:t>жедневно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B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тветствен</w:t>
            </w:r>
          </w:p>
          <w:p w14:paraId="6C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ный исполни</w:t>
            </w:r>
          </w:p>
          <w:p w14:paraId="6D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 xml:space="preserve">тель, </w:t>
            </w:r>
            <w:r>
              <w:rPr>
                <w:sz w:val="16"/>
              </w:rPr>
              <w:t>р</w:t>
            </w:r>
            <w:r>
              <w:rPr>
                <w:sz w:val="16"/>
              </w:rPr>
              <w:t>уководи</w:t>
            </w:r>
          </w:p>
          <w:p w14:paraId="6E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тель</w:t>
            </w:r>
            <w:r>
              <w:rPr>
                <w:sz w:val="16"/>
              </w:rPr>
              <w:t xml:space="preserve"> с</w:t>
            </w:r>
            <w:r>
              <w:rPr>
                <w:sz w:val="16"/>
              </w:rPr>
              <w:t>труктурно</w:t>
            </w:r>
          </w:p>
          <w:p w14:paraId="6F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го подразделе</w:t>
            </w:r>
          </w:p>
          <w:p w14:paraId="70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1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з</w:t>
            </w:r>
            <w:r>
              <w:rPr>
                <w:sz w:val="16"/>
              </w:rPr>
              <w:t>а первую полови</w:t>
            </w:r>
          </w:p>
          <w:p w14:paraId="72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ну текущего месяца до 12 числа текущего месяца; за текущий месяц не позднее 25 числа, в феврале и декабре не позднее 22 числа текущего месяца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</w:t>
            </w:r>
          </w:p>
          <w:p w14:paraId="74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венный испол</w:t>
            </w:r>
          </w:p>
          <w:p w14:paraId="75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нитель струк</w:t>
            </w:r>
          </w:p>
          <w:p w14:paraId="76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турного подраз</w:t>
            </w:r>
          </w:p>
          <w:p w14:paraId="77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деления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8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з</w:t>
            </w:r>
            <w:r>
              <w:rPr>
                <w:sz w:val="16"/>
              </w:rPr>
              <w:t>а первую половину текущего месяца до 12 числа текущего месяца; за текущий месяц не позднее 25 числа, в феврале и декабре не позднее 22 числа текущего месяца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а бумаж</w:t>
            </w:r>
          </w:p>
          <w:p w14:paraId="7A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ном носите</w:t>
            </w:r>
          </w:p>
          <w:p w14:paraId="7B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ле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C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</w:t>
            </w:r>
          </w:p>
          <w:p w14:paraId="7D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нос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и, главный специа</w:t>
            </w:r>
          </w:p>
          <w:p w14:paraId="7E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лист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80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1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поступле</w:t>
            </w:r>
          </w:p>
          <w:p w14:paraId="82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3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документов и их проверки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4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документов и их проверки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5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требования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6020000">
            <w:pPr>
              <w:pStyle w:val="Style_6"/>
              <w:spacing w:after="0" w:before="0"/>
              <w:ind w:firstLine="0" w:left="-108" w:right="-13"/>
              <w:jc w:val="both"/>
              <w:rPr>
                <w:sz w:val="16"/>
              </w:rPr>
            </w:pPr>
            <w:r>
              <w:rPr>
                <w:sz w:val="16"/>
              </w:rPr>
              <w:t>для учета использования рабочего времени или регистрации различных случаев отклонений от нормального использования рабочего времени</w:t>
            </w:r>
          </w:p>
        </w:tc>
      </w:tr>
      <w:tr>
        <w:trPr>
          <w:trHeight w:hRule="atLeast" w:val="255"/>
        </w:trPr>
        <w:tc>
          <w:tcPr>
            <w:tcW w:type="dxa" w:w="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20000">
            <w:pPr>
              <w:ind w:firstLine="0" w:left="-113" w:right="-10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8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Реестр на отправку служебной корреспонденции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902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а бумаж</w:t>
            </w:r>
          </w:p>
          <w:p w14:paraId="8A02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ном носи</w:t>
            </w:r>
          </w:p>
          <w:p w14:paraId="8B02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теле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C020000">
            <w:pPr>
              <w:ind w:firstLine="6" w:left="-17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тветственный за делопроизводст</w:t>
            </w:r>
          </w:p>
          <w:p w14:paraId="8D020000">
            <w:pPr>
              <w:ind w:firstLine="6" w:left="-17" w:right="-108"/>
              <w:rPr>
                <w:sz w:val="16"/>
              </w:rPr>
            </w:pPr>
            <w:r>
              <w:rPr>
                <w:sz w:val="16"/>
              </w:rPr>
              <w:t>во структурного подразделения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E02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 xml:space="preserve"> день созда</w:t>
            </w:r>
          </w:p>
          <w:p w14:paraId="8F02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ния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002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а бумажном носи</w:t>
            </w:r>
          </w:p>
          <w:p w14:paraId="9102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теле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202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тветственный за делопроизводство структур</w:t>
            </w:r>
          </w:p>
          <w:p w14:paraId="9302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ного подразде</w:t>
            </w:r>
          </w:p>
          <w:p w14:paraId="9402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ления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5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е</w:t>
            </w:r>
            <w:r>
              <w:rPr>
                <w:sz w:val="16"/>
              </w:rPr>
              <w:t>жедневно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6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тветствен</w:t>
            </w:r>
          </w:p>
          <w:p w14:paraId="97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ный за делопроиз</w:t>
            </w:r>
          </w:p>
          <w:p w14:paraId="98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водство структур</w:t>
            </w:r>
          </w:p>
          <w:p w14:paraId="99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ного подразделе</w:t>
            </w:r>
          </w:p>
          <w:p w14:paraId="9A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B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 xml:space="preserve"> течение месяца по мере отправле</w:t>
            </w:r>
          </w:p>
          <w:p w14:paraId="9C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служеб</w:t>
            </w:r>
          </w:p>
          <w:p w14:paraId="9D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ной коррес</w:t>
            </w:r>
          </w:p>
          <w:p w14:paraId="9E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понден</w:t>
            </w:r>
          </w:p>
          <w:p w14:paraId="9F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ции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тветствен</w:t>
            </w:r>
          </w:p>
          <w:p w14:paraId="A1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ный за делопроиз</w:t>
            </w:r>
          </w:p>
          <w:p w14:paraId="A2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водство структурно</w:t>
            </w:r>
          </w:p>
          <w:p w14:paraId="A3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го подразделе</w:t>
            </w:r>
          </w:p>
          <w:p w14:paraId="A4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5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 xml:space="preserve"> течение месяца по мере отправ</w:t>
            </w:r>
          </w:p>
          <w:p w14:paraId="A6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ления служеб</w:t>
            </w:r>
          </w:p>
          <w:p w14:paraId="A7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ной коррес</w:t>
            </w:r>
          </w:p>
          <w:p w14:paraId="A8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понденции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9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а бумаж</w:t>
            </w:r>
          </w:p>
          <w:p w14:paraId="AA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ном носите</w:t>
            </w:r>
          </w:p>
          <w:p w14:paraId="AB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ле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C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</w:t>
            </w:r>
          </w:p>
          <w:p w14:paraId="AD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ти, консуль</w:t>
            </w:r>
          </w:p>
          <w:p w14:paraId="AE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тант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F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B0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1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поступле</w:t>
            </w:r>
          </w:p>
          <w:p w14:paraId="B2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3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документов и их проверки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4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документов и их проверки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требования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6020000">
            <w:pPr>
              <w:ind w:firstLine="0" w:left="-108" w:right="-13"/>
              <w:rPr>
                <w:sz w:val="16"/>
              </w:rPr>
            </w:pPr>
            <w:r>
              <w:rPr>
                <w:sz w:val="16"/>
              </w:rPr>
              <w:t>д</w:t>
            </w:r>
            <w:r>
              <w:rPr>
                <w:sz w:val="16"/>
              </w:rPr>
              <w:t xml:space="preserve">ля учета расчетов с подотчетными лицами </w:t>
            </w:r>
          </w:p>
        </w:tc>
      </w:tr>
      <w:tr>
        <w:trPr>
          <w:trHeight w:hRule="atLeast" w:val="255"/>
        </w:trPr>
        <w:tc>
          <w:tcPr>
            <w:tcW w:type="dxa" w:w="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20000">
            <w:pPr>
              <w:ind w:firstLine="0" w:left="-113" w:right="-10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Распоряжение о премировании работников администрации города Ставрополя по результатам работы за текущий месяц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902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а</w:t>
            </w:r>
          </w:p>
          <w:p w14:paraId="BA02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б</w:t>
            </w:r>
            <w:r>
              <w:rPr>
                <w:sz w:val="16"/>
              </w:rPr>
              <w:t>умажном носи</w:t>
            </w:r>
          </w:p>
          <w:p w14:paraId="BB02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теле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C020000">
            <w:pPr>
              <w:ind w:firstLine="6" w:left="-17" w:right="-108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z w:val="16"/>
              </w:rPr>
              <w:t>омиссия по рассмотрению представлений об установлении ежемесячной надбавки к должностному окладу за особые условия муниципальной службы, о премировании по результатам работы и выплате единовременного поощрения муниципальным служащим администрации города Ставрополя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>комиссия по поощрению</w:t>
            </w:r>
            <w:r>
              <w:rPr>
                <w:sz w:val="16"/>
              </w:rPr>
              <w:t>)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20000">
            <w:pPr>
              <w:ind w:firstLine="1" w:left="-1" w:right="-108"/>
              <w:rPr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20000">
            <w:pPr>
              <w:ind w:right="-108"/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20000">
            <w:pPr>
              <w:ind w:firstLine="7" w:left="-7" w:right="-108"/>
              <w:rPr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0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</w:t>
            </w:r>
          </w:p>
          <w:p w14:paraId="C1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чего дня после заседа</w:t>
            </w:r>
          </w:p>
          <w:p w14:paraId="C2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комис</w:t>
            </w:r>
          </w:p>
          <w:p w14:paraId="C3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 xml:space="preserve">сии по </w:t>
            </w:r>
            <w:r>
              <w:rPr>
                <w:sz w:val="16"/>
              </w:rPr>
              <w:t>поощре</w:t>
            </w:r>
          </w:p>
          <w:p w14:paraId="C4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нию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5020000">
            <w:pPr>
              <w:ind w:firstLine="0" w:left="-108" w:right="-108"/>
              <w:rPr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6020000">
            <w:pPr>
              <w:ind w:firstLine="0" w:left="-108" w:right="-108"/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7020000">
            <w:pPr>
              <w:ind w:firstLine="0" w:left="-108" w:right="-108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8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25 числа текуще</w:t>
            </w:r>
          </w:p>
          <w:p w14:paraId="C9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го месяца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A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а бумаж</w:t>
            </w:r>
          </w:p>
          <w:p w14:paraId="CB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ном носите</w:t>
            </w:r>
          </w:p>
          <w:p w14:paraId="CC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ле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D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</w:t>
            </w:r>
          </w:p>
          <w:p w14:paraId="CE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ти, главный специа</w:t>
            </w:r>
          </w:p>
          <w:p w14:paraId="CF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лист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0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D1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2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z w:val="16"/>
              </w:rPr>
              <w:t xml:space="preserve"> позднее одного рабочего дня после поступле</w:t>
            </w:r>
          </w:p>
          <w:p w14:paraId="D3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4020000">
            <w:pPr>
              <w:ind w:firstLine="0" w:left="-108" w:right="-108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5020000">
            <w:pPr>
              <w:ind w:firstLine="0" w:left="-108" w:right="-108"/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6020000">
            <w:pPr>
              <w:ind w:firstLine="0" w:left="-108" w:right="-108"/>
              <w:rPr>
                <w:sz w:val="16"/>
              </w:rPr>
            </w:pP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7020000">
            <w:pPr>
              <w:ind w:firstLine="0" w:left="-108" w:right="-13"/>
              <w:rPr>
                <w:sz w:val="16"/>
              </w:rPr>
            </w:pPr>
            <w:r>
              <w:rPr>
                <w:sz w:val="16"/>
              </w:rPr>
              <w:t>д</w:t>
            </w:r>
            <w:r>
              <w:rPr>
                <w:sz w:val="16"/>
              </w:rPr>
              <w:t>ля расчета заработной платы работников за текущий месяц</w:t>
            </w:r>
          </w:p>
        </w:tc>
      </w:tr>
      <w:tr>
        <w:trPr>
          <w:trHeight w:hRule="atLeast" w:val="255"/>
        </w:trPr>
        <w:tc>
          <w:tcPr>
            <w:tcW w:type="dxa" w:w="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20000">
            <w:pPr>
              <w:ind w:firstLine="0" w:left="-113" w:right="-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9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Документы, подтверждающие получение материальных ценностей (счета-фактуры, накладные) составленные контрагента</w:t>
            </w:r>
          </w:p>
          <w:p w14:paraId="DA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ми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B02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 xml:space="preserve">а </w:t>
            </w:r>
          </w:p>
          <w:p w14:paraId="DC02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бумажном носи</w:t>
            </w:r>
          </w:p>
          <w:p w14:paraId="DD02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теле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E020000">
            <w:pPr>
              <w:ind w:firstLine="6" w:left="-17" w:right="-108"/>
              <w:rPr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F020000">
            <w:pPr>
              <w:ind w:firstLine="1" w:left="-1" w:right="-108"/>
              <w:rPr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0020000">
            <w:pPr>
              <w:ind w:right="-108"/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1020000">
            <w:pPr>
              <w:ind w:firstLine="7" w:left="-7" w:right="-108"/>
              <w:rPr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2020000">
            <w:pPr>
              <w:ind w:firstLine="0" w:left="-108" w:right="-108"/>
              <w:rPr>
                <w:sz w:val="16"/>
              </w:rPr>
            </w:pP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3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тветствен</w:t>
            </w:r>
          </w:p>
          <w:p w14:paraId="E4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ные лица администра</w:t>
            </w:r>
          </w:p>
          <w:p w14:paraId="E5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ции города Ставрополя, руководитель учреждения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6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п</w:t>
            </w:r>
            <w:r>
              <w:rPr>
                <w:sz w:val="16"/>
              </w:rPr>
              <w:t>о мере соверше</w:t>
            </w:r>
          </w:p>
          <w:p w14:paraId="E7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хозяйст</w:t>
            </w:r>
          </w:p>
          <w:p w14:paraId="E8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венных операций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9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тветствен</w:t>
            </w:r>
          </w:p>
          <w:p w14:paraId="EA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ные лица админист</w:t>
            </w:r>
          </w:p>
          <w:p w14:paraId="EB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рации города Ставропо</w:t>
            </w:r>
          </w:p>
          <w:p w14:paraId="EC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ля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D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соверше</w:t>
            </w:r>
          </w:p>
          <w:p w14:paraId="EE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хозяйст</w:t>
            </w:r>
          </w:p>
          <w:p w14:paraId="EF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венных операций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0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а бумаж</w:t>
            </w:r>
          </w:p>
          <w:p w14:paraId="F1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ном носите</w:t>
            </w:r>
          </w:p>
          <w:p w14:paraId="F2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ле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3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от</w:t>
            </w:r>
            <w:r>
              <w:rPr>
                <w:sz w:val="16"/>
              </w:rPr>
              <w:t>дел учета и отчетнос</w:t>
            </w:r>
          </w:p>
          <w:p w14:paraId="F4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ти, консуль</w:t>
            </w:r>
          </w:p>
          <w:p w14:paraId="F5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тант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6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F7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8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поступле</w:t>
            </w:r>
          </w:p>
          <w:p w14:paraId="F9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A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документов и их проверки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B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документов и их проверки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C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требования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D020000">
            <w:pPr>
              <w:ind w:firstLine="0" w:left="-108" w:right="-13"/>
              <w:rPr>
                <w:sz w:val="16"/>
              </w:rPr>
            </w:pPr>
            <w:r>
              <w:rPr>
                <w:sz w:val="16"/>
              </w:rPr>
              <w:t>д</w:t>
            </w:r>
            <w:r>
              <w:rPr>
                <w:sz w:val="16"/>
              </w:rPr>
              <w:t>ля учета материальных ценностей</w:t>
            </w:r>
          </w:p>
        </w:tc>
      </w:tr>
      <w:tr>
        <w:trPr>
          <w:trHeight w:hRule="atLeast" w:val="255"/>
        </w:trPr>
        <w:tc>
          <w:tcPr>
            <w:tcW w:type="dxa" w:w="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20000">
            <w:pPr>
              <w:ind w:firstLine="0" w:left="-113" w:right="-10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F02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Документы, подтверждающие оказание услуг (счета-фактуры, акты), составленные контрагента</w:t>
            </w:r>
          </w:p>
          <w:p w14:paraId="00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ми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103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а бумажном носи</w:t>
            </w:r>
          </w:p>
          <w:p w14:paraId="0203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теле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3030000">
            <w:pPr>
              <w:ind w:firstLine="6" w:left="-17" w:right="-108"/>
              <w:rPr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4030000">
            <w:pPr>
              <w:ind w:firstLine="1" w:left="-1" w:right="-108"/>
              <w:rPr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5030000">
            <w:pPr>
              <w:ind w:right="-108"/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6030000">
            <w:pPr>
              <w:ind w:firstLine="7" w:left="-7" w:right="-108"/>
              <w:rPr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7030000">
            <w:pPr>
              <w:ind w:firstLine="0" w:left="-108" w:right="-108"/>
              <w:rPr>
                <w:sz w:val="16"/>
              </w:rPr>
            </w:pP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8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д</w:t>
            </w:r>
            <w:r>
              <w:rPr>
                <w:sz w:val="16"/>
              </w:rPr>
              <w:t>олжностные лица, ответствен</w:t>
            </w:r>
          </w:p>
          <w:p w14:paraId="09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ные за осуществле</w:t>
            </w:r>
          </w:p>
          <w:p w14:paraId="0A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ние закупок администра</w:t>
            </w:r>
          </w:p>
          <w:p w14:paraId="0B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цией города Ставрополя (контрактные управляю</w:t>
            </w:r>
          </w:p>
          <w:p w14:paraId="0C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щие)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D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п</w:t>
            </w:r>
            <w:r>
              <w:rPr>
                <w:sz w:val="16"/>
              </w:rPr>
              <w:t>о мере соверше</w:t>
            </w:r>
          </w:p>
          <w:p w14:paraId="0E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хозяйст</w:t>
            </w:r>
          </w:p>
          <w:p w14:paraId="0F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венных операций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0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z w:val="16"/>
              </w:rPr>
              <w:t>онтракт</w:t>
            </w:r>
          </w:p>
          <w:p w14:paraId="11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ные управляю</w:t>
            </w:r>
          </w:p>
          <w:p w14:paraId="12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щие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3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z w:val="16"/>
              </w:rPr>
              <w:t xml:space="preserve"> позднее одного рабочего дня после соверше</w:t>
            </w:r>
          </w:p>
          <w:p w14:paraId="14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хозяйст</w:t>
            </w:r>
          </w:p>
          <w:p w14:paraId="15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венных операций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6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а бумаж</w:t>
            </w:r>
          </w:p>
          <w:p w14:paraId="17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ном носите</w:t>
            </w:r>
          </w:p>
          <w:p w14:paraId="18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ле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9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</w:t>
            </w:r>
          </w:p>
          <w:p w14:paraId="1A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ти, консуль</w:t>
            </w:r>
          </w:p>
          <w:p w14:paraId="1B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тант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C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1D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E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поступле</w:t>
            </w:r>
          </w:p>
          <w:p w14:paraId="1F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0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документов и их проверки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1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z w:val="16"/>
              </w:rPr>
              <w:t xml:space="preserve"> позднее двух рабочих дней со дня получения документов и их проверки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2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требования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3030000">
            <w:pPr>
              <w:ind w:firstLine="0" w:left="-108" w:right="-13"/>
              <w:rPr>
                <w:sz w:val="16"/>
              </w:rPr>
            </w:pPr>
            <w:r>
              <w:rPr>
                <w:sz w:val="16"/>
              </w:rPr>
              <w:t>д</w:t>
            </w:r>
            <w:r>
              <w:rPr>
                <w:sz w:val="16"/>
              </w:rPr>
              <w:t>ля отражения факта хозяйственной жизни в учете</w:t>
            </w:r>
          </w:p>
        </w:tc>
      </w:tr>
      <w:tr>
        <w:trPr>
          <w:trHeight w:hRule="atLeast" w:val="255"/>
        </w:trPr>
        <w:tc>
          <w:tcPr>
            <w:tcW w:type="dxa" w:w="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30000">
            <w:pPr>
              <w:ind w:firstLine="0" w:left="-113" w:right="-10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5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 xml:space="preserve">Акт приемки-передачи </w:t>
            </w:r>
            <w:r>
              <w:rPr>
                <w:sz w:val="16"/>
              </w:rPr>
              <w:t>нефинансо</w:t>
            </w:r>
          </w:p>
          <w:p w14:paraId="26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вых активов, составленный контрагентом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703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а бумажном носи</w:t>
            </w:r>
          </w:p>
          <w:p w14:paraId="2803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теле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9030000">
            <w:pPr>
              <w:ind w:firstLine="6" w:left="-17" w:right="-108"/>
              <w:rPr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A030000">
            <w:pPr>
              <w:ind w:firstLine="1" w:left="-1" w:right="-108"/>
              <w:rPr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B030000">
            <w:pPr>
              <w:ind w:right="-108"/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C030000">
            <w:pPr>
              <w:ind w:firstLine="7" w:left="-7" w:right="-108"/>
              <w:rPr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D030000">
            <w:pPr>
              <w:ind w:firstLine="0" w:left="-108" w:right="-108"/>
              <w:rPr>
                <w:sz w:val="16"/>
              </w:rPr>
            </w:pP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E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тветствен</w:t>
            </w:r>
          </w:p>
          <w:p w14:paraId="2F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ные лица администра</w:t>
            </w:r>
          </w:p>
          <w:p w14:paraId="30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ции города Ставрополя, руководитель учреждения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1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п</w:t>
            </w:r>
            <w:r>
              <w:rPr>
                <w:sz w:val="16"/>
              </w:rPr>
              <w:t>о мере соверше</w:t>
            </w:r>
          </w:p>
          <w:p w14:paraId="32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хозяйст</w:t>
            </w:r>
          </w:p>
          <w:p w14:paraId="33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венных операций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4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тветствен</w:t>
            </w:r>
          </w:p>
          <w:p w14:paraId="35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ные лица админист</w:t>
            </w:r>
          </w:p>
          <w:p w14:paraId="36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рации города Ставропо</w:t>
            </w:r>
          </w:p>
          <w:p w14:paraId="37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ля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8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соверше</w:t>
            </w:r>
          </w:p>
          <w:p w14:paraId="39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хозяйст</w:t>
            </w:r>
          </w:p>
          <w:p w14:paraId="3A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венных операций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B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а бумаж</w:t>
            </w:r>
          </w:p>
          <w:p w14:paraId="3C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ном носите</w:t>
            </w:r>
          </w:p>
          <w:p w14:paraId="3D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ле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E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</w:t>
            </w:r>
          </w:p>
          <w:p w14:paraId="3F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ности, консуль</w:t>
            </w:r>
          </w:p>
          <w:p w14:paraId="40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тант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1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42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3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z w:val="16"/>
              </w:rPr>
              <w:t xml:space="preserve"> позднее одного рабочего дня после поступле</w:t>
            </w:r>
          </w:p>
          <w:p w14:paraId="44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5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документов и их проверки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6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документов и их проверки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7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требования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8030000">
            <w:pPr>
              <w:ind w:firstLine="0" w:left="-108" w:right="-13"/>
              <w:rPr>
                <w:sz w:val="16"/>
              </w:rPr>
            </w:pPr>
            <w:r>
              <w:rPr>
                <w:sz w:val="16"/>
              </w:rPr>
              <w:t>д</w:t>
            </w:r>
            <w:r>
              <w:rPr>
                <w:sz w:val="16"/>
              </w:rPr>
              <w:t>ля учета материальных ценностей</w:t>
            </w:r>
          </w:p>
        </w:tc>
      </w:tr>
      <w:tr>
        <w:trPr>
          <w:trHeight w:hRule="atLeast" w:val="255"/>
        </w:trPr>
        <w:tc>
          <w:tcPr>
            <w:tcW w:type="dxa" w:w="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30000">
            <w:pPr>
              <w:ind w:firstLine="0" w:left="-113" w:right="-10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A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Накладная на отпуск материалов на сторону</w:t>
            </w:r>
            <w:r>
              <w:rPr>
                <w:sz w:val="16"/>
              </w:rPr>
              <w:t>, составленная контрагентом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B03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z w:val="16"/>
              </w:rPr>
              <w:t xml:space="preserve"> бумажном носи</w:t>
            </w:r>
          </w:p>
          <w:p w14:paraId="4C03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теле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D030000">
            <w:pPr>
              <w:ind w:firstLine="6" w:left="-17" w:right="-108"/>
              <w:rPr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E030000">
            <w:pPr>
              <w:ind w:firstLine="1" w:left="-1" w:right="-108"/>
              <w:rPr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F030000">
            <w:pPr>
              <w:ind w:right="-108"/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0030000">
            <w:pPr>
              <w:ind w:firstLine="7" w:left="-7" w:right="-108"/>
              <w:rPr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1030000">
            <w:pPr>
              <w:ind w:firstLine="0" w:left="-108" w:right="-108"/>
              <w:rPr>
                <w:sz w:val="16"/>
              </w:rPr>
            </w:pP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2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ответственные лица администрации города Ставрополя, руководитель учреждения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3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п</w:t>
            </w:r>
            <w:r>
              <w:rPr>
                <w:sz w:val="16"/>
              </w:rPr>
              <w:t>о мере совершения хозяйственных операций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4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ответственные лица администрации города Ставрополя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5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соверше</w:t>
            </w:r>
          </w:p>
          <w:p w14:paraId="56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хозяйст</w:t>
            </w:r>
          </w:p>
          <w:p w14:paraId="57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венных операций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8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а бумаж</w:t>
            </w:r>
          </w:p>
          <w:p w14:paraId="59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ном носите</w:t>
            </w:r>
          </w:p>
          <w:p w14:paraId="5A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ле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B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</w:t>
            </w:r>
          </w:p>
          <w:p w14:paraId="5C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ти, консуль</w:t>
            </w:r>
          </w:p>
          <w:p w14:paraId="5D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тант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E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5F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0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поступле</w:t>
            </w:r>
          </w:p>
          <w:p w14:paraId="61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2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документов и их проверки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3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документов и их проверки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4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требования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5030000">
            <w:pPr>
              <w:ind w:firstLine="0" w:left="-108" w:right="-13"/>
              <w:rPr>
                <w:sz w:val="16"/>
              </w:rPr>
            </w:pPr>
            <w:r>
              <w:rPr>
                <w:sz w:val="16"/>
              </w:rPr>
              <w:t>д</w:t>
            </w:r>
            <w:r>
              <w:rPr>
                <w:sz w:val="16"/>
              </w:rPr>
              <w:t>ля учета материальных ценностей</w:t>
            </w:r>
          </w:p>
        </w:tc>
      </w:tr>
      <w:tr>
        <w:trPr>
          <w:trHeight w:hRule="atLeast" w:val="255"/>
        </w:trPr>
        <w:tc>
          <w:tcPr>
            <w:tcW w:type="dxa" w:w="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30000">
            <w:pPr>
              <w:ind w:firstLine="0" w:left="-113" w:right="-108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7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Приказ (распоряже</w:t>
            </w:r>
          </w:p>
          <w:p w14:paraId="68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ние) о предоставле</w:t>
            </w:r>
          </w:p>
          <w:p w14:paraId="69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нии отпуска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A03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а бумажном носи</w:t>
            </w:r>
          </w:p>
          <w:p w14:paraId="6B03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теле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C030000">
            <w:pPr>
              <w:ind w:firstLine="6" w:left="-17" w:right="-108"/>
              <w:rPr>
                <w:sz w:val="16"/>
              </w:rPr>
            </w:pPr>
            <w:r>
              <w:rPr>
                <w:sz w:val="16"/>
              </w:rPr>
              <w:t>от</w:t>
            </w:r>
            <w:r>
              <w:rPr>
                <w:sz w:val="16"/>
              </w:rPr>
              <w:t>ветственный исполнитель управления кадровой политики администрации города Ставрополя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D03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 xml:space="preserve"> день созда</w:t>
            </w:r>
          </w:p>
          <w:p w14:paraId="6E03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ния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F03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а бумажном носи</w:t>
            </w:r>
          </w:p>
          <w:p w14:paraId="7003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теле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103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тветственный исполни</w:t>
            </w:r>
          </w:p>
          <w:p w14:paraId="7203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тель управле</w:t>
            </w:r>
          </w:p>
          <w:p w14:paraId="7303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ния кадровой политики админист</w:t>
            </w:r>
          </w:p>
          <w:p w14:paraId="7403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рации города Ставропо</w:t>
            </w:r>
          </w:p>
          <w:p w14:paraId="7503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ля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позднее, чем за 5 рабочих дней до наступле</w:t>
            </w:r>
          </w:p>
          <w:p w14:paraId="77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события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8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</w:t>
            </w:r>
            <w:r>
              <w:rPr>
                <w:sz w:val="16"/>
              </w:rPr>
              <w:t>уководитель учреждения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позднее, чем за 5 рабочих дней до наступле</w:t>
            </w:r>
          </w:p>
          <w:p w14:paraId="7A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события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B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от</w:t>
            </w:r>
            <w:r>
              <w:rPr>
                <w:sz w:val="16"/>
              </w:rPr>
              <w:t>ветственный исполни</w:t>
            </w:r>
          </w:p>
          <w:p w14:paraId="7C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тель управле</w:t>
            </w:r>
          </w:p>
          <w:p w14:paraId="7D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кадровой политики админист</w:t>
            </w:r>
          </w:p>
          <w:p w14:paraId="7E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рации города Ставропо</w:t>
            </w:r>
          </w:p>
          <w:p w14:paraId="7F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ля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0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позднее, чем за 5 рабочих дней до наступле</w:t>
            </w:r>
          </w:p>
          <w:p w14:paraId="81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события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2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а бумаж</w:t>
            </w:r>
          </w:p>
          <w:p w14:paraId="83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ном носите</w:t>
            </w:r>
          </w:p>
          <w:p w14:paraId="84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ле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5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</w:t>
            </w:r>
          </w:p>
          <w:p w14:paraId="86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ти, главный специа</w:t>
            </w:r>
          </w:p>
          <w:p w14:paraId="87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лист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8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89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A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поступле</w:t>
            </w:r>
          </w:p>
          <w:p w14:paraId="8B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C030000">
            <w:pPr>
              <w:ind w:firstLine="0" w:left="-108" w:right="-108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D030000">
            <w:pPr>
              <w:ind w:firstLine="0" w:left="-108" w:right="-108"/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E030000">
            <w:pPr>
              <w:ind w:firstLine="0" w:left="-108" w:right="-108"/>
              <w:rPr>
                <w:sz w:val="16"/>
              </w:rPr>
            </w:pP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F030000">
            <w:pPr>
              <w:ind w:firstLine="0" w:left="-108" w:right="-13"/>
              <w:rPr>
                <w:sz w:val="16"/>
              </w:rPr>
            </w:pPr>
            <w:r>
              <w:rPr>
                <w:sz w:val="16"/>
              </w:rPr>
              <w:t>д</w:t>
            </w:r>
            <w:r>
              <w:rPr>
                <w:sz w:val="16"/>
              </w:rPr>
              <w:t>ля расчета заработной платы работников за текущий месяц</w:t>
            </w:r>
          </w:p>
        </w:tc>
      </w:tr>
      <w:tr>
        <w:trPr>
          <w:trHeight w:hRule="atLeast" w:val="255"/>
        </w:trPr>
        <w:tc>
          <w:tcPr>
            <w:tcW w:type="dxa" w:w="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30000">
            <w:pPr>
              <w:ind w:firstLine="0" w:left="-113" w:right="-10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1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Приказ (распоряже</w:t>
            </w:r>
          </w:p>
          <w:p w14:paraId="92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ние) о служебной командировке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303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а бумажном носи</w:t>
            </w:r>
          </w:p>
          <w:p w14:paraId="9403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теле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5030000">
            <w:pPr>
              <w:ind w:firstLine="6" w:left="-17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тветственный исполнитель управления кадровой политики администрации города Ставрополя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603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 xml:space="preserve"> день созда</w:t>
            </w:r>
          </w:p>
          <w:p w14:paraId="9703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ния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803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а бумажном носи</w:t>
            </w:r>
          </w:p>
          <w:p w14:paraId="9903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теле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A03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тветственный исполни</w:t>
            </w:r>
          </w:p>
          <w:p w14:paraId="9B03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тель управле</w:t>
            </w:r>
          </w:p>
          <w:p w14:paraId="9C03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ния кадровой политики админист</w:t>
            </w:r>
          </w:p>
          <w:p w14:paraId="9D03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рации города Ставропо</w:t>
            </w:r>
          </w:p>
          <w:p w14:paraId="9E03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ля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позднее, чем за 5 рабочих дней до наступле</w:t>
            </w:r>
          </w:p>
          <w:p w14:paraId="A0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события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1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</w:t>
            </w:r>
            <w:r>
              <w:rPr>
                <w:sz w:val="16"/>
              </w:rPr>
              <w:t>уководитель учреждения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2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позднее, чем за 5 рабочих дней до наступле</w:t>
            </w:r>
          </w:p>
          <w:p w14:paraId="A3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события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4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</w:t>
            </w:r>
          </w:p>
          <w:p w14:paraId="A5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венный исполни</w:t>
            </w:r>
          </w:p>
          <w:p w14:paraId="A6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тель управления кадровой политики админист</w:t>
            </w:r>
          </w:p>
          <w:p w14:paraId="A7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рации города Ставропо</w:t>
            </w:r>
          </w:p>
          <w:p w14:paraId="A8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ля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9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позднее, чем за 5 рабочих дней до наступле</w:t>
            </w:r>
          </w:p>
          <w:p w14:paraId="AA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события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B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а бумаж</w:t>
            </w:r>
          </w:p>
          <w:p w14:paraId="AC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ном носите</w:t>
            </w:r>
          </w:p>
          <w:p w14:paraId="AD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ле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E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</w:t>
            </w:r>
          </w:p>
          <w:p w14:paraId="AF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ти, главный специа</w:t>
            </w:r>
          </w:p>
          <w:p w14:paraId="B0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лист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1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B2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3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поступле</w:t>
            </w:r>
          </w:p>
          <w:p w14:paraId="B4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30000">
            <w:pPr>
              <w:ind w:firstLine="0" w:left="-108" w:right="-108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6030000">
            <w:pPr>
              <w:ind w:firstLine="0" w:left="-108" w:right="-108"/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7030000">
            <w:pPr>
              <w:ind w:firstLine="0" w:left="-108" w:right="-108"/>
              <w:rPr>
                <w:sz w:val="16"/>
              </w:rPr>
            </w:pP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30000">
            <w:pPr>
              <w:ind w:firstLine="0" w:left="-108" w:right="-13"/>
              <w:rPr>
                <w:sz w:val="16"/>
              </w:rPr>
            </w:pPr>
            <w:r>
              <w:rPr>
                <w:sz w:val="16"/>
              </w:rPr>
              <w:t>д</w:t>
            </w:r>
            <w:r>
              <w:rPr>
                <w:sz w:val="16"/>
              </w:rPr>
              <w:t>ля расчета заработной платы работников за текущий месяц, для расчетов с подотчетными лицами</w:t>
            </w:r>
          </w:p>
        </w:tc>
      </w:tr>
      <w:tr>
        <w:trPr>
          <w:trHeight w:hRule="atLeast" w:val="255"/>
        </w:trPr>
        <w:tc>
          <w:tcPr>
            <w:tcW w:type="dxa" w:w="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30000">
            <w:pPr>
              <w:ind w:firstLine="0" w:left="-113" w:right="-108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A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Требование об уплате неустоек (штрафов, пеней) в связи с ненадлежа</w:t>
            </w:r>
          </w:p>
          <w:p w14:paraId="BB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щим исполнением обязательств, предусмотренных контрактом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C03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а бумажном носи</w:t>
            </w:r>
          </w:p>
          <w:p w14:paraId="BD03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теле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30000">
            <w:pPr>
              <w:ind w:firstLine="6" w:left="-17" w:right="-108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z w:val="16"/>
              </w:rPr>
              <w:t>онтрактные управляющие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3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 xml:space="preserve"> день созда</w:t>
            </w:r>
          </w:p>
          <w:p w14:paraId="C003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ния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103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а бумажном носи</w:t>
            </w:r>
          </w:p>
          <w:p w14:paraId="C203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теле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303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z w:val="16"/>
              </w:rPr>
              <w:t>онтракт</w:t>
            </w:r>
          </w:p>
          <w:p w14:paraId="C403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ные управляющие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5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выявле</w:t>
            </w:r>
          </w:p>
          <w:p w14:paraId="C6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 xml:space="preserve">ния </w:t>
            </w:r>
            <w:r>
              <w:rPr>
                <w:sz w:val="16"/>
              </w:rPr>
              <w:t xml:space="preserve">факта </w:t>
            </w:r>
            <w:r>
              <w:rPr>
                <w:sz w:val="16"/>
              </w:rPr>
              <w:t>ненадле</w:t>
            </w:r>
          </w:p>
          <w:p w14:paraId="C7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жащ</w:t>
            </w:r>
            <w:r>
              <w:rPr>
                <w:sz w:val="16"/>
              </w:rPr>
              <w:t>его</w:t>
            </w:r>
            <w:r>
              <w:rPr>
                <w:sz w:val="16"/>
              </w:rPr>
              <w:t xml:space="preserve"> исполне</w:t>
            </w:r>
          </w:p>
          <w:p w14:paraId="C8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</w:t>
            </w:r>
            <w:r>
              <w:rPr>
                <w:sz w:val="16"/>
              </w:rPr>
              <w:t>я</w:t>
            </w:r>
            <w:r>
              <w:rPr>
                <w:sz w:val="16"/>
              </w:rPr>
              <w:t xml:space="preserve"> обяза</w:t>
            </w:r>
          </w:p>
          <w:p w14:paraId="C9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тельств, преду</w:t>
            </w:r>
          </w:p>
          <w:p w14:paraId="CA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смотрен</w:t>
            </w:r>
          </w:p>
          <w:p w14:paraId="CB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ных контрак</w:t>
            </w:r>
          </w:p>
          <w:p w14:paraId="CC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том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D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</w:t>
            </w:r>
            <w:r>
              <w:rPr>
                <w:sz w:val="16"/>
              </w:rPr>
              <w:t>уководитель учреждения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E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составле</w:t>
            </w:r>
          </w:p>
          <w:p w14:paraId="CF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</w:t>
            </w:r>
          </w:p>
          <w:p w14:paraId="D0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1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z w:val="16"/>
              </w:rPr>
              <w:t>онтракт</w:t>
            </w:r>
          </w:p>
          <w:p w14:paraId="D2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ные управляю</w:t>
            </w:r>
          </w:p>
          <w:p w14:paraId="D3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щие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4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 xml:space="preserve"> день размеще</w:t>
            </w:r>
          </w:p>
          <w:p w14:paraId="D5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информа</w:t>
            </w:r>
          </w:p>
          <w:p w14:paraId="D6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 xml:space="preserve">ции в реестре контрактов на сайте </w:t>
            </w:r>
            <w:r>
              <w:rPr>
                <w:sz w:val="16"/>
              </w:rPr>
              <w:t>zakupki</w:t>
            </w:r>
            <w:r>
              <w:rPr>
                <w:sz w:val="16"/>
              </w:rPr>
              <w:t>.</w:t>
            </w:r>
            <w:r>
              <w:rPr>
                <w:sz w:val="16"/>
              </w:rPr>
              <w:t>gov</w:t>
            </w:r>
            <w:r>
              <w:rPr>
                <w:sz w:val="16"/>
              </w:rPr>
              <w:t>.</w:t>
            </w:r>
            <w:r>
              <w:rPr>
                <w:sz w:val="16"/>
              </w:rPr>
              <w:t>ru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7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а бумаж</w:t>
            </w:r>
          </w:p>
          <w:p w14:paraId="D8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ном носите</w:t>
            </w:r>
          </w:p>
          <w:p w14:paraId="D9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ле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A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</w:t>
            </w:r>
          </w:p>
          <w:p w14:paraId="DB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ти, консуль</w:t>
            </w:r>
          </w:p>
          <w:p w14:paraId="DC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тант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D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DE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F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поступле</w:t>
            </w:r>
          </w:p>
          <w:p w14:paraId="E0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1030000">
            <w:pPr>
              <w:ind w:firstLine="0" w:left="-108" w:right="-108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2030000">
            <w:pPr>
              <w:ind w:firstLine="0" w:left="-108" w:right="-108"/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3030000">
            <w:pPr>
              <w:ind w:firstLine="0" w:left="-108" w:right="-108"/>
              <w:rPr>
                <w:sz w:val="16"/>
              </w:rPr>
            </w:pP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4030000">
            <w:pPr>
              <w:ind w:firstLine="0" w:left="-108" w:right="-13"/>
              <w:rPr>
                <w:sz w:val="16"/>
              </w:rPr>
            </w:pPr>
            <w:r>
              <w:rPr>
                <w:sz w:val="16"/>
              </w:rPr>
              <w:t>д</w:t>
            </w:r>
            <w:r>
              <w:rPr>
                <w:sz w:val="16"/>
              </w:rPr>
              <w:t>ля отражения факта хозяйственной жизни в учете</w:t>
            </w:r>
          </w:p>
        </w:tc>
      </w:tr>
      <w:tr>
        <w:trPr>
          <w:trHeight w:hRule="atLeast" w:val="2571"/>
        </w:trPr>
        <w:tc>
          <w:tcPr>
            <w:tcW w:type="dxa" w:w="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30000">
            <w:pPr>
              <w:ind w:firstLine="0" w:left="-113" w:right="-108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6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Муниципаль</w:t>
            </w:r>
          </w:p>
          <w:p w14:paraId="E7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ный контракт, договор, соглашение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8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E9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EA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ный образ (скан-копия), на бумаж</w:t>
            </w:r>
          </w:p>
          <w:p w14:paraId="EB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ном носите</w:t>
            </w:r>
          </w:p>
          <w:p w14:paraId="EC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ле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D030000">
            <w:pPr>
              <w:ind w:firstLine="6" w:left="-17" w:right="-108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z w:val="16"/>
              </w:rPr>
              <w:t>онтрактные управляющие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E03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 xml:space="preserve"> день созда</w:t>
            </w:r>
          </w:p>
          <w:p w14:paraId="EF03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ния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0030000">
            <w:pPr>
              <w:ind w:right="-108"/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1030000">
            <w:pPr>
              <w:ind w:firstLine="7" w:left="-7" w:right="-108"/>
              <w:rPr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2030000">
            <w:pPr>
              <w:ind w:firstLine="0" w:left="-108" w:right="-108"/>
              <w:rPr>
                <w:sz w:val="16"/>
              </w:rPr>
            </w:pP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3030000">
            <w:pPr>
              <w:ind w:firstLine="0" w:left="-108" w:right="-108"/>
              <w:rPr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4030000">
            <w:pPr>
              <w:ind w:firstLine="0" w:left="-108" w:right="-108"/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5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z w:val="16"/>
              </w:rPr>
              <w:t>онтракт</w:t>
            </w:r>
          </w:p>
          <w:p w14:paraId="F6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ные управляю</w:t>
            </w:r>
          </w:p>
          <w:p w14:paraId="F7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щие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8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 xml:space="preserve"> день регистра</w:t>
            </w:r>
          </w:p>
          <w:p w14:paraId="F9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ции в общем отделе управле</w:t>
            </w:r>
          </w:p>
          <w:p w14:paraId="FA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делопроиз</w:t>
            </w:r>
          </w:p>
          <w:p w14:paraId="FB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водства и архива админист</w:t>
            </w:r>
          </w:p>
          <w:p w14:paraId="FC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рации города Ставропо</w:t>
            </w:r>
          </w:p>
          <w:p w14:paraId="FD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ля; в день размеще</w:t>
            </w:r>
          </w:p>
          <w:p w14:paraId="FE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информа</w:t>
            </w:r>
          </w:p>
          <w:p w14:paraId="FF03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ции в реестре контрак</w:t>
            </w:r>
          </w:p>
          <w:p w14:paraId="00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 xml:space="preserve">тов на сайте </w:t>
            </w:r>
            <w:r>
              <w:rPr>
                <w:sz w:val="16"/>
              </w:rPr>
              <w:t>zakupki</w:t>
            </w:r>
            <w:r>
              <w:rPr>
                <w:sz w:val="16"/>
              </w:rPr>
              <w:t>.</w:t>
            </w:r>
          </w:p>
          <w:p w14:paraId="01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gov</w:t>
            </w:r>
            <w:r>
              <w:rPr>
                <w:sz w:val="16"/>
              </w:rPr>
              <w:t>.</w:t>
            </w:r>
            <w:r>
              <w:rPr>
                <w:sz w:val="16"/>
              </w:rPr>
              <w:t>ru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2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лектронный образ (скан-копия), на бумаж</w:t>
            </w:r>
          </w:p>
          <w:p w14:paraId="03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ном носите</w:t>
            </w:r>
          </w:p>
          <w:p w14:paraId="04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ле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5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</w:t>
            </w:r>
          </w:p>
          <w:p w14:paraId="06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ти, консуль</w:t>
            </w:r>
          </w:p>
          <w:p w14:paraId="07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тант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8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09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A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поступле</w:t>
            </w:r>
          </w:p>
          <w:p w14:paraId="0B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C040000">
            <w:pPr>
              <w:ind w:firstLine="0" w:left="-108" w:right="-108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D040000">
            <w:pPr>
              <w:ind w:firstLine="0" w:left="-108" w:right="-108"/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E040000">
            <w:pPr>
              <w:ind w:firstLine="0" w:left="-108" w:right="-108"/>
              <w:rPr>
                <w:sz w:val="16"/>
              </w:rPr>
            </w:pP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F040000">
            <w:pPr>
              <w:ind w:firstLine="0" w:left="-108" w:right="-13"/>
              <w:rPr>
                <w:sz w:val="16"/>
              </w:rPr>
            </w:pPr>
            <w:r>
              <w:rPr>
                <w:sz w:val="16"/>
              </w:rPr>
              <w:t>д</w:t>
            </w:r>
            <w:r>
              <w:rPr>
                <w:sz w:val="16"/>
              </w:rPr>
              <w:t>ля отражения факта хозяйственной жизни в учете</w:t>
            </w:r>
          </w:p>
        </w:tc>
      </w:tr>
      <w:tr>
        <w:trPr>
          <w:trHeight w:hRule="atLeast" w:val="255"/>
        </w:trPr>
        <w:tc>
          <w:tcPr>
            <w:tcW w:type="dxa" w:w="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40000">
            <w:pPr>
              <w:ind w:firstLine="0" w:left="-113" w:right="-108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1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Доверенность (типовая межотрасле</w:t>
            </w:r>
          </w:p>
          <w:p w14:paraId="12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вая форма № М-2)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304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а бумажном носи</w:t>
            </w:r>
          </w:p>
          <w:p w14:paraId="1404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теле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5040000">
            <w:pPr>
              <w:ind w:firstLine="6" w:left="-17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 xml:space="preserve">тдел учета и отчетности, консультант 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604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 xml:space="preserve"> день созда</w:t>
            </w:r>
          </w:p>
          <w:p w14:paraId="1704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ния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804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а бумажном носи</w:t>
            </w:r>
          </w:p>
          <w:p w14:paraId="1904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теле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A04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</w:t>
            </w:r>
          </w:p>
          <w:p w14:paraId="1B04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ти, консуль</w:t>
            </w:r>
          </w:p>
          <w:p w14:paraId="1C04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тант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D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 xml:space="preserve"> день обраще</w:t>
            </w:r>
          </w:p>
          <w:p w14:paraId="1E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F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</w:t>
            </w:r>
            <w:r>
              <w:rPr>
                <w:sz w:val="16"/>
              </w:rPr>
              <w:t>уководитель отдела учета и отчетности-главный бухгалтер, руководитель учреждения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0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составле</w:t>
            </w:r>
          </w:p>
          <w:p w14:paraId="21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</w:t>
            </w:r>
          </w:p>
          <w:p w14:paraId="22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3040000">
            <w:pPr>
              <w:ind w:firstLine="0" w:left="-108" w:right="-108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4040000">
            <w:pPr>
              <w:ind w:firstLine="0" w:left="-108" w:right="-108"/>
              <w:rPr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5040000">
            <w:pPr>
              <w:ind w:firstLine="0" w:left="-108" w:right="-108"/>
              <w:rPr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6040000">
            <w:pPr>
              <w:ind w:firstLine="0" w:left="-108" w:right="-108"/>
              <w:rPr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7040000">
            <w:pPr>
              <w:ind w:firstLine="0" w:left="-108" w:right="-108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8040000">
            <w:pPr>
              <w:ind w:firstLine="0" w:left="-108" w:right="-108"/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9040000">
            <w:pPr>
              <w:ind w:firstLine="0" w:left="-108" w:right="-108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A040000">
            <w:pPr>
              <w:ind w:firstLine="0" w:left="-108" w:right="-108"/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B040000">
            <w:pPr>
              <w:ind w:firstLine="0" w:left="-108" w:right="-108"/>
              <w:rPr>
                <w:sz w:val="16"/>
              </w:rPr>
            </w:pP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C040000">
            <w:pPr>
              <w:ind w:firstLine="0" w:left="-108" w:right="-13"/>
              <w:rPr>
                <w:sz w:val="16"/>
              </w:rPr>
            </w:pPr>
            <w:r>
              <w:rPr>
                <w:sz w:val="16"/>
              </w:rPr>
              <w:t>д</w:t>
            </w:r>
            <w:r>
              <w:rPr>
                <w:sz w:val="16"/>
              </w:rPr>
              <w:t>ля внутреннего пользования</w:t>
            </w:r>
          </w:p>
        </w:tc>
      </w:tr>
      <w:tr>
        <w:trPr>
          <w:trHeight w:hRule="atLeast" w:val="255"/>
        </w:trPr>
        <w:tc>
          <w:tcPr>
            <w:tcW w:type="dxa" w:w="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40000">
            <w:pPr>
              <w:ind w:firstLine="0" w:left="-113" w:right="-108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E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"https://login.consultant.ru/link/?req=doc&amp;base=LAW&amp;n=362627&amp;dst=263&amp;field=134&amp;date=30.05.2024"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Решение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о командирова</w:t>
            </w:r>
          </w:p>
          <w:p w14:paraId="2F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нии на территории Российской Федерации (ОКУД 0504512)</w:t>
            </w:r>
          </w:p>
          <w:p w14:paraId="30040000">
            <w:pPr>
              <w:ind w:firstLine="0" w:left="-108" w:right="-108"/>
              <w:rPr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104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3204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3304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ный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4040000">
            <w:pPr>
              <w:ind w:firstLine="6" w:left="-17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 xml:space="preserve">ости, консультант 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504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дня издания приказа (распоряжения) о командировке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604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3704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3804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 xml:space="preserve">ный 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904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</w:t>
            </w:r>
          </w:p>
          <w:p w14:paraId="3A04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ти, консуль</w:t>
            </w:r>
          </w:p>
          <w:p w14:paraId="3B04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 xml:space="preserve">тант 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C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дня издания приказа (распоря</w:t>
            </w:r>
          </w:p>
          <w:p w14:paraId="3D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жения) о команди</w:t>
            </w:r>
          </w:p>
          <w:p w14:paraId="3E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ровке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F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тветствен</w:t>
            </w:r>
          </w:p>
          <w:p w14:paraId="40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 xml:space="preserve">ный исполнитель, руководитель управления кадровой политики, главный бухгалтер, руководитель учреждения 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1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составле</w:t>
            </w:r>
          </w:p>
          <w:p w14:paraId="42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</w:t>
            </w:r>
          </w:p>
          <w:p w14:paraId="43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4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тветствен</w:t>
            </w:r>
          </w:p>
          <w:p w14:paraId="45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ный исполни</w:t>
            </w:r>
          </w:p>
          <w:p w14:paraId="46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тель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7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составления документа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8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49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A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</w:t>
            </w:r>
          </w:p>
          <w:p w14:paraId="4B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ти, консуль</w:t>
            </w:r>
          </w:p>
          <w:p w14:paraId="4C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 xml:space="preserve">тант 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D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4E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F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поступле</w:t>
            </w:r>
          </w:p>
          <w:p w14:paraId="50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1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2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3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требования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4040000">
            <w:pPr>
              <w:ind w:firstLine="0" w:left="-108" w:right="-13"/>
              <w:rPr>
                <w:sz w:val="16"/>
              </w:rPr>
            </w:pPr>
            <w:r>
              <w:rPr>
                <w:sz w:val="16"/>
              </w:rPr>
              <w:t>д</w:t>
            </w:r>
            <w:r>
              <w:rPr>
                <w:sz w:val="16"/>
              </w:rPr>
              <w:t xml:space="preserve">ля отражения бюджетных и денежных </w:t>
            </w:r>
            <w:r>
              <w:rPr>
                <w:sz w:val="16"/>
              </w:rPr>
              <w:t>обязательств</w:t>
            </w:r>
            <w:r>
              <w:rPr>
                <w:sz w:val="16"/>
              </w:rPr>
              <w:t xml:space="preserve"> в журнале операций (ф.0504071)</w:t>
            </w:r>
          </w:p>
        </w:tc>
      </w:tr>
      <w:tr>
        <w:trPr>
          <w:trHeight w:hRule="atLeast" w:val="255"/>
        </w:trPr>
        <w:tc>
          <w:tcPr>
            <w:tcW w:type="dxa" w:w="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40000">
            <w:pPr>
              <w:ind w:firstLine="0" w:left="-113" w:right="-108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6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"https://login.consultant.ru/link/?req=doc&amp;base=LAW&amp;n=362627&amp;dst=263&amp;field=134&amp;date=30.05.2024"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Решение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о командирова</w:t>
            </w:r>
          </w:p>
          <w:p w14:paraId="57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нии на территорию иностранного государства (ОКУД 0504515)</w:t>
            </w:r>
          </w:p>
          <w:p w14:paraId="58040000">
            <w:pPr>
              <w:ind w:firstLine="0" w:left="-108" w:right="-108"/>
              <w:rPr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904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5A04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5B04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ный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C040000">
            <w:pPr>
              <w:ind w:firstLine="6" w:left="-17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 xml:space="preserve">тдел учета и отчетности, консультант 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D04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дня издания приказа (распоряжения) о командировке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E04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5F04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6004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 xml:space="preserve">ный 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104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</w:t>
            </w:r>
          </w:p>
          <w:p w14:paraId="6204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ти, консуль</w:t>
            </w:r>
          </w:p>
          <w:p w14:paraId="6304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 xml:space="preserve">тант 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4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дня издания приказа (распоря</w:t>
            </w:r>
          </w:p>
          <w:p w14:paraId="65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жения) о команди</w:t>
            </w:r>
          </w:p>
          <w:p w14:paraId="66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ровке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7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тветствен</w:t>
            </w:r>
          </w:p>
          <w:p w14:paraId="68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 xml:space="preserve">ный исполнитель, руководитель управления кадровой политики, главный бухгалтер, руководитель учреждения 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9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составле</w:t>
            </w:r>
          </w:p>
          <w:p w14:paraId="6A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</w:t>
            </w:r>
          </w:p>
          <w:p w14:paraId="6B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C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</w:t>
            </w:r>
          </w:p>
          <w:p w14:paraId="6D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венный исполни</w:t>
            </w:r>
          </w:p>
          <w:p w14:paraId="6E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тель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F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составле</w:t>
            </w:r>
          </w:p>
          <w:p w14:paraId="70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1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72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</w:t>
            </w:r>
          </w:p>
          <w:p w14:paraId="74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ти, консуль</w:t>
            </w:r>
          </w:p>
          <w:p w14:paraId="75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 xml:space="preserve">тант 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77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8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поступле</w:t>
            </w:r>
          </w:p>
          <w:p w14:paraId="79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A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B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z w:val="16"/>
              </w:rPr>
              <w:t xml:space="preserve"> позднее двух рабочих дней со дня получения документа и его проверки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C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требования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D040000">
            <w:pPr>
              <w:ind w:firstLine="0" w:left="-108" w:right="-13"/>
              <w:rPr>
                <w:sz w:val="16"/>
              </w:rPr>
            </w:pPr>
            <w:r>
              <w:rPr>
                <w:sz w:val="16"/>
              </w:rPr>
              <w:t>дл</w:t>
            </w:r>
            <w:r>
              <w:rPr>
                <w:sz w:val="16"/>
              </w:rPr>
              <w:t xml:space="preserve">я отражения бюджетных и денежных </w:t>
            </w:r>
            <w:r>
              <w:rPr>
                <w:sz w:val="16"/>
              </w:rPr>
              <w:t>обязательств</w:t>
            </w:r>
            <w:r>
              <w:rPr>
                <w:sz w:val="16"/>
              </w:rPr>
              <w:t xml:space="preserve"> в журнале операций (ф.0504071)</w:t>
            </w:r>
          </w:p>
        </w:tc>
      </w:tr>
      <w:tr>
        <w:trPr>
          <w:trHeight w:hRule="atLeast" w:val="255"/>
        </w:trPr>
        <w:tc>
          <w:tcPr>
            <w:tcW w:type="dxa" w:w="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40000">
            <w:pPr>
              <w:ind w:firstLine="0" w:left="-113" w:right="-108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Изменение решения о командирова</w:t>
            </w:r>
          </w:p>
          <w:p w14:paraId="80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нии на территории Российской Федерации (ОКУД 0504513)</w:t>
            </w:r>
          </w:p>
          <w:p w14:paraId="81040000">
            <w:pPr>
              <w:ind w:firstLine="0" w:left="-108" w:right="-108"/>
              <w:rPr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204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8304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8404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ный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5040000">
            <w:pPr>
              <w:ind w:firstLine="6" w:left="-17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 xml:space="preserve">тдел учета и отчетности, консультант 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604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дня издания приказа (распоряжения) о командировке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704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8804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8904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 xml:space="preserve">ный 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A04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</w:t>
            </w:r>
          </w:p>
          <w:p w14:paraId="8B04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ти, консуль</w:t>
            </w:r>
          </w:p>
          <w:p w14:paraId="8C04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 xml:space="preserve">тант 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D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дня издания приказа (распоря</w:t>
            </w:r>
          </w:p>
          <w:p w14:paraId="8E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жения) о команди</w:t>
            </w:r>
          </w:p>
          <w:p w14:paraId="8F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ровке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0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 xml:space="preserve">тветственный исполнитель, руководитель управления кадровой политики, главный бухгалтер, руководитель учреждения 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1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составле</w:t>
            </w:r>
          </w:p>
          <w:p w14:paraId="92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</w:t>
            </w:r>
          </w:p>
          <w:p w14:paraId="93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4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тветствен</w:t>
            </w:r>
          </w:p>
          <w:p w14:paraId="95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 xml:space="preserve">ный 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спол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нитель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6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составле</w:t>
            </w:r>
          </w:p>
          <w:p w14:paraId="97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8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99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A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</w:t>
            </w:r>
          </w:p>
          <w:p w14:paraId="9B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ти, консуль</w:t>
            </w:r>
          </w:p>
          <w:p w14:paraId="9C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 xml:space="preserve">тант 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D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9E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z w:val="16"/>
              </w:rPr>
              <w:t xml:space="preserve"> позднее одного рабочего дня после поступле</w:t>
            </w:r>
          </w:p>
          <w:p w14:paraId="A0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1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2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3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требования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4040000">
            <w:pPr>
              <w:ind w:firstLine="0" w:left="-108" w:right="-13"/>
              <w:rPr>
                <w:sz w:val="16"/>
              </w:rPr>
            </w:pPr>
            <w:r>
              <w:rPr>
                <w:sz w:val="16"/>
              </w:rPr>
              <w:t>д</w:t>
            </w:r>
            <w:r>
              <w:rPr>
                <w:sz w:val="16"/>
              </w:rPr>
              <w:t>ля отражения бюджетных и денежных операций в журнале операций (ф.0504071)</w:t>
            </w:r>
          </w:p>
        </w:tc>
      </w:tr>
      <w:tr>
        <w:trPr>
          <w:trHeight w:hRule="atLeast" w:val="255"/>
        </w:trPr>
        <w:tc>
          <w:tcPr>
            <w:tcW w:type="dxa" w:w="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40000">
            <w:pPr>
              <w:ind w:firstLine="0" w:left="-113" w:right="-108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6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Изменение р</w:t>
            </w: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"https://login.consultant.ru/link/?req=doc&amp;base=LAW&amp;n=362627&amp;dst=263&amp;field=134&amp;date=30.05.2024"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ешения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о командирова</w:t>
            </w:r>
          </w:p>
          <w:p w14:paraId="A7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нии на территорию иностранного государства (ОКУД 0504516)</w:t>
            </w:r>
          </w:p>
          <w:p w14:paraId="A8040000">
            <w:pPr>
              <w:ind w:firstLine="0" w:left="-108" w:right="-108"/>
              <w:rPr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904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AA04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AB04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ный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C040000">
            <w:pPr>
              <w:ind w:firstLine="6" w:left="-17" w:right="-108"/>
              <w:rPr>
                <w:sz w:val="16"/>
              </w:rPr>
            </w:pPr>
            <w:r>
              <w:rPr>
                <w:sz w:val="16"/>
              </w:rPr>
              <w:t>от</w:t>
            </w:r>
            <w:r>
              <w:rPr>
                <w:sz w:val="16"/>
              </w:rPr>
              <w:t xml:space="preserve">дел учета и отчетности, консультант 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D04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дня издания приказа (распоряжения) о командировке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E04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AF04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B004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 xml:space="preserve">ный 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104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</w:t>
            </w:r>
          </w:p>
          <w:p w14:paraId="B204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ти, консуль</w:t>
            </w:r>
          </w:p>
          <w:p w14:paraId="B304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 xml:space="preserve">тант 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4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дня издания приказа (распоря</w:t>
            </w:r>
          </w:p>
          <w:p w14:paraId="B5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жения) о команди</w:t>
            </w:r>
          </w:p>
          <w:p w14:paraId="B6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ровке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7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тветствен</w:t>
            </w:r>
          </w:p>
          <w:p w14:paraId="B8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 xml:space="preserve">ный исполнитель, руководитель управления кадровой политики, главный бухгалтер, руководитель учреждения 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9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составле</w:t>
            </w:r>
          </w:p>
          <w:p w14:paraId="BA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</w:t>
            </w:r>
          </w:p>
          <w:p w14:paraId="BB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C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тветствен</w:t>
            </w:r>
          </w:p>
          <w:p w14:paraId="BD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ный испол</w:t>
            </w:r>
          </w:p>
          <w:p w14:paraId="BE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нитель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составле</w:t>
            </w:r>
          </w:p>
          <w:p w14:paraId="C0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1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C2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3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</w:t>
            </w:r>
          </w:p>
          <w:p w14:paraId="C4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ти, консуль</w:t>
            </w:r>
          </w:p>
          <w:p w14:paraId="C5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 xml:space="preserve">тант 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6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C7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8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поступле</w:t>
            </w:r>
          </w:p>
          <w:p w14:paraId="C9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A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B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C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требования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D040000">
            <w:pPr>
              <w:ind w:firstLine="0" w:left="-108" w:right="-13"/>
              <w:rPr>
                <w:sz w:val="16"/>
              </w:rPr>
            </w:pPr>
            <w:r>
              <w:rPr>
                <w:sz w:val="16"/>
              </w:rPr>
              <w:t>д</w:t>
            </w:r>
            <w:r>
              <w:rPr>
                <w:sz w:val="16"/>
              </w:rPr>
              <w:t>ля отражения бюджетных и денежных операций в журнале операций (ф.0504071)</w:t>
            </w:r>
          </w:p>
        </w:tc>
      </w:tr>
      <w:tr>
        <w:trPr>
          <w:trHeight w:hRule="atLeast" w:val="255"/>
        </w:trPr>
        <w:tc>
          <w:tcPr>
            <w:tcW w:type="dxa" w:w="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40000">
            <w:pPr>
              <w:ind w:firstLine="0" w:left="-113" w:right="-108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F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 xml:space="preserve">Заявка-обоснование закупки товаров, работ, услуг малого объема через подотчетное лицо (ОКУД 0510521) 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004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D104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D204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ный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3040000">
            <w:pPr>
              <w:ind w:firstLine="6" w:left="-17" w:right="-108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z w:val="16"/>
              </w:rPr>
              <w:t>труктурное подразделение, лицо, ответственное за делопроизвод</w:t>
            </w:r>
          </w:p>
          <w:p w14:paraId="D4040000">
            <w:pPr>
              <w:ind w:firstLine="6" w:left="-17" w:right="-108"/>
              <w:rPr>
                <w:sz w:val="16"/>
              </w:rPr>
            </w:pPr>
            <w:r>
              <w:rPr>
                <w:sz w:val="16"/>
              </w:rPr>
              <w:t>ство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504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 xml:space="preserve"> день обраще</w:t>
            </w:r>
          </w:p>
          <w:p w14:paraId="D604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ния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704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D804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D904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ный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A04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z w:val="16"/>
              </w:rPr>
              <w:t>труктур</w:t>
            </w:r>
          </w:p>
          <w:p w14:paraId="DB04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ное подразде</w:t>
            </w:r>
          </w:p>
          <w:p w14:paraId="DC04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ление, лицо, ответственное за делопроизводство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D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 xml:space="preserve">в </w:t>
            </w:r>
            <w:r>
              <w:rPr>
                <w:sz w:val="16"/>
              </w:rPr>
              <w:t>день создания докумен</w:t>
            </w:r>
          </w:p>
          <w:p w14:paraId="DE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F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тветствен</w:t>
            </w:r>
          </w:p>
          <w:p w14:paraId="E0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ный исполнитель, консультант отдела учета и отчетности, главный бухгалтер, руководитель учреждения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1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для после составле</w:t>
            </w:r>
          </w:p>
          <w:p w14:paraId="E2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</w:t>
            </w:r>
          </w:p>
          <w:p w14:paraId="E3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4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</w:t>
            </w:r>
          </w:p>
          <w:p w14:paraId="E5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венный исполни</w:t>
            </w:r>
          </w:p>
          <w:p w14:paraId="E6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тель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7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 xml:space="preserve"> день утвержде</w:t>
            </w:r>
          </w:p>
          <w:p w14:paraId="E8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9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EA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B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</w:t>
            </w:r>
          </w:p>
          <w:p w14:paraId="EC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ти, консуль</w:t>
            </w:r>
          </w:p>
          <w:p w14:paraId="ED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тант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E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EF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0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поступле</w:t>
            </w:r>
          </w:p>
          <w:p w14:paraId="F1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2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3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4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требования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5040000">
            <w:pPr>
              <w:ind w:firstLine="0" w:left="-108" w:right="-13"/>
              <w:rPr>
                <w:sz w:val="16"/>
              </w:rPr>
            </w:pPr>
            <w:r>
              <w:rPr>
                <w:sz w:val="16"/>
              </w:rPr>
              <w:t xml:space="preserve">для подписания Расходного кассового </w:t>
            </w: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"https://login.consultant.ru/link/?req=doc&amp;base=LAW&amp;n=473671&amp;dst=103589&amp;field=134&amp;date=30.05.2024"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ордера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(фондовый) (код формы по ОКУД 0310002)</w:t>
            </w:r>
          </w:p>
          <w:p w14:paraId="F6040000">
            <w:pPr>
              <w:ind w:firstLine="0" w:left="-108" w:right="-13"/>
              <w:rPr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40000">
            <w:pPr>
              <w:ind w:firstLine="0" w:left="-113" w:right="-108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804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Заявка-обоснование закупки товаров, работ, услуг малого объема (ОКУД 0504518)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904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FA04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FB04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ный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C040000">
            <w:pPr>
              <w:ind w:firstLine="6" w:left="-17" w:right="-108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z w:val="16"/>
              </w:rPr>
              <w:t>труктурное подразделение, лицо, ответственное за закупку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D04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 xml:space="preserve"> день обраще</w:t>
            </w:r>
          </w:p>
          <w:p w14:paraId="FE04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ния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F04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0005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0105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ный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205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z w:val="16"/>
              </w:rPr>
              <w:t>труктур</w:t>
            </w:r>
          </w:p>
          <w:p w14:paraId="0305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ное подразде</w:t>
            </w:r>
          </w:p>
          <w:p w14:paraId="0405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ление, лицо, ответственное за закупку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5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 xml:space="preserve"> день создания докумен</w:t>
            </w:r>
          </w:p>
          <w:p w14:paraId="06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7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тветствен</w:t>
            </w:r>
          </w:p>
          <w:p w14:paraId="08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ный исполнитель, консультант отдела учета и отчетности, главный бухгалтер, руководитель учреждения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9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для после составле</w:t>
            </w:r>
          </w:p>
          <w:p w14:paraId="0A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</w:t>
            </w:r>
          </w:p>
          <w:p w14:paraId="0B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C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</w:t>
            </w:r>
          </w:p>
          <w:p w14:paraId="0D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венный исполни</w:t>
            </w:r>
          </w:p>
          <w:p w14:paraId="0E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тель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F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 xml:space="preserve"> день утвержде</w:t>
            </w:r>
          </w:p>
          <w:p w14:paraId="10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1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12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3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</w:t>
            </w:r>
          </w:p>
          <w:p w14:paraId="14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ти, консуль</w:t>
            </w:r>
          </w:p>
          <w:p w14:paraId="15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тант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6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17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8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поступле</w:t>
            </w:r>
          </w:p>
          <w:p w14:paraId="19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A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B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C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требования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D050000">
            <w:pPr>
              <w:ind w:firstLine="0" w:left="-108" w:right="-13"/>
              <w:rPr>
                <w:sz w:val="16"/>
              </w:rPr>
            </w:pPr>
            <w:r>
              <w:rPr>
                <w:sz w:val="16"/>
              </w:rPr>
              <w:t>д</w:t>
            </w:r>
            <w:r>
              <w:rPr>
                <w:sz w:val="16"/>
              </w:rPr>
              <w:t>ля формирования заявки на кассовый расход (код формы по ОКУД 0531801)</w:t>
            </w:r>
          </w:p>
          <w:p w14:paraId="1E050000">
            <w:pPr>
              <w:ind w:firstLine="0" w:left="-108" w:right="-13"/>
              <w:rPr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50000">
            <w:pPr>
              <w:ind w:firstLine="0" w:left="-113" w:right="-108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0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Отчет о расходах подотчетного лица (ОКУД 0504520)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105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</w:t>
            </w:r>
            <w:r>
              <w:rPr>
                <w:sz w:val="16"/>
              </w:rPr>
              <w:t>ект</w:t>
            </w:r>
          </w:p>
          <w:p w14:paraId="2205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2305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ный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4050000">
            <w:pPr>
              <w:ind w:firstLine="6" w:left="-17" w:right="-108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z w:val="16"/>
              </w:rPr>
              <w:t>труктурное подразделение, подотчетное лицо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505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трех рабочих дней после завершения факта хозяйст</w:t>
            </w:r>
            <w:r>
              <w:rPr>
                <w:sz w:val="16"/>
              </w:rPr>
              <w:t>э</w:t>
            </w:r>
            <w:r>
              <w:rPr>
                <w:sz w:val="16"/>
              </w:rPr>
              <w:t>венной жизни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605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2705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2805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ный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905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z w:val="16"/>
              </w:rPr>
              <w:t>труктур</w:t>
            </w:r>
          </w:p>
          <w:p w14:paraId="2A05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ное подразде</w:t>
            </w:r>
          </w:p>
          <w:p w14:paraId="2B05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ление, подотчет</w:t>
            </w:r>
          </w:p>
          <w:p w14:paraId="2C05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ное лицо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D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трех рабочих дней после заверше</w:t>
            </w:r>
          </w:p>
          <w:p w14:paraId="2E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факта хозяйст</w:t>
            </w:r>
          </w:p>
          <w:p w14:paraId="2F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венной жизни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0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п</w:t>
            </w:r>
            <w:r>
              <w:rPr>
                <w:sz w:val="16"/>
              </w:rPr>
              <w:t>одотчетное лицо, руководитель структурного подразделе</w:t>
            </w:r>
          </w:p>
          <w:p w14:paraId="31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подотчетного лица, консультант отдела учета и отчетности, главный бухгалтер, руководитель учреждения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2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для после составле</w:t>
            </w:r>
          </w:p>
          <w:p w14:paraId="33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</w:t>
            </w:r>
          </w:p>
          <w:p w14:paraId="34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5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п</w:t>
            </w:r>
            <w:r>
              <w:rPr>
                <w:sz w:val="16"/>
              </w:rPr>
              <w:t>одотчет</w:t>
            </w:r>
          </w:p>
          <w:p w14:paraId="36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ное лицо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7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 xml:space="preserve"> день утвержде</w:t>
            </w:r>
          </w:p>
          <w:p w14:paraId="38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9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3A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B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</w:t>
            </w:r>
          </w:p>
          <w:p w14:paraId="3C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ти, консуль</w:t>
            </w:r>
          </w:p>
          <w:p w14:paraId="3D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тант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E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3F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0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поступления документа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1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2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3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требования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4050000">
            <w:pPr>
              <w:ind w:firstLine="0" w:left="-108" w:right="-13"/>
              <w:rPr>
                <w:sz w:val="16"/>
              </w:rPr>
            </w:pPr>
            <w:r>
              <w:rPr>
                <w:sz w:val="16"/>
              </w:rPr>
              <w:t>д</w:t>
            </w:r>
            <w:r>
              <w:rPr>
                <w:sz w:val="16"/>
              </w:rPr>
              <w:t xml:space="preserve">ля учета расчетов с подотчетными лицами и </w:t>
            </w:r>
            <w:r>
              <w:rPr>
                <w:sz w:val="16"/>
              </w:rPr>
              <w:t>отражения</w:t>
            </w:r>
            <w:r>
              <w:rPr>
                <w:sz w:val="16"/>
              </w:rPr>
              <w:t xml:space="preserve"> факта хозяйственной жизни в учете и в журнале операций (ф. 0504071)</w:t>
            </w:r>
          </w:p>
        </w:tc>
      </w:tr>
      <w:tr>
        <w:trPr>
          <w:trHeight w:hRule="atLeast" w:val="255"/>
        </w:trPr>
        <w:tc>
          <w:tcPr>
            <w:tcW w:type="dxa" w:w="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50000">
            <w:pPr>
              <w:ind w:firstLine="0" w:left="-113" w:right="-108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6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Акт о признании безнадежной к взысканию задолженности по доходам (ОКУД 0510436)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705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лектрон</w:t>
            </w:r>
          </w:p>
          <w:p w14:paraId="4805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ный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9050000">
            <w:pPr>
              <w:ind w:firstLine="6" w:left="-17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отчетности, консультант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A05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 xml:space="preserve"> день выявле</w:t>
            </w:r>
          </w:p>
          <w:p w14:paraId="4B05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ния основа</w:t>
            </w:r>
          </w:p>
          <w:p w14:paraId="4C05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ния для призна</w:t>
            </w:r>
          </w:p>
          <w:p w14:paraId="4D05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ния задол</w:t>
            </w:r>
          </w:p>
          <w:p w14:paraId="4E05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жен</w:t>
            </w:r>
          </w:p>
          <w:p w14:paraId="4F05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ности безна</w:t>
            </w:r>
          </w:p>
          <w:p w14:paraId="5005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дежной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105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5205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5305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ный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405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отчетности, консультант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5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выявле</w:t>
            </w:r>
          </w:p>
          <w:p w14:paraId="56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основания для призна</w:t>
            </w:r>
          </w:p>
          <w:p w14:paraId="57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задолжен</w:t>
            </w:r>
          </w:p>
          <w:p w14:paraId="58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ности безнадеж</w:t>
            </w:r>
          </w:p>
          <w:p w14:paraId="59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ной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A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тветствен</w:t>
            </w:r>
          </w:p>
          <w:p w14:paraId="5B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ный исполнитель, члены комиссии</w:t>
            </w:r>
            <w:r>
              <w:rPr>
                <w:sz w:val="16"/>
              </w:rPr>
              <w:t>,</w:t>
            </w:r>
            <w:r>
              <w:rPr>
                <w:sz w:val="16"/>
              </w:rPr>
              <w:t xml:space="preserve"> председатель</w:t>
            </w:r>
            <w:r>
              <w:rPr>
                <w:sz w:val="16"/>
              </w:rPr>
              <w:t xml:space="preserve"> комиссии</w:t>
            </w:r>
            <w:r>
              <w:rPr>
                <w:sz w:val="16"/>
              </w:rPr>
              <w:t>, руководитель учреждения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C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для после составле</w:t>
            </w:r>
          </w:p>
          <w:p w14:paraId="5D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</w:t>
            </w:r>
          </w:p>
          <w:p w14:paraId="5E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F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</w:t>
            </w:r>
          </w:p>
          <w:p w14:paraId="60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венный исполни</w:t>
            </w:r>
          </w:p>
          <w:p w14:paraId="61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тель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2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 xml:space="preserve"> день утвержде</w:t>
            </w:r>
          </w:p>
          <w:p w14:paraId="63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4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65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6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</w:t>
            </w:r>
            <w:r>
              <w:rPr>
                <w:sz w:val="16"/>
              </w:rPr>
              <w:t xml:space="preserve"> учета и отчетнос</w:t>
            </w:r>
          </w:p>
          <w:p w14:paraId="67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ти, консуль</w:t>
            </w:r>
          </w:p>
          <w:p w14:paraId="68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тант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9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6A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B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поступле</w:t>
            </w:r>
          </w:p>
          <w:p w14:paraId="6C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D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E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F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требования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50000">
            <w:pPr>
              <w:ind w:firstLine="0" w:left="-108" w:right="-13"/>
              <w:rPr>
                <w:sz w:val="16"/>
              </w:rPr>
            </w:pPr>
            <w:r>
              <w:rPr>
                <w:sz w:val="16"/>
              </w:rPr>
              <w:t>д</w:t>
            </w:r>
            <w:r>
              <w:rPr>
                <w:sz w:val="16"/>
              </w:rPr>
              <w:t>ля отражения факта хозяйственной жизни в учете и в журнале операций (ф. 0504071)</w:t>
            </w:r>
          </w:p>
        </w:tc>
      </w:tr>
      <w:tr>
        <w:trPr>
          <w:trHeight w:hRule="atLeast" w:val="255"/>
        </w:trPr>
        <w:tc>
          <w:tcPr>
            <w:tcW w:type="dxa" w:w="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50000">
            <w:pPr>
              <w:ind w:firstLine="0" w:left="-113" w:right="-108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2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Решение о списании задолженнос</w:t>
            </w:r>
          </w:p>
          <w:p w14:paraId="73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ти, не востребован</w:t>
            </w:r>
          </w:p>
          <w:p w14:paraId="74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ной кредиторами, со счета____ (ОКУД 050437)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505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7605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7705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ный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8050000">
            <w:pPr>
              <w:ind w:firstLine="6" w:left="-17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отчетности, консультант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5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</w:t>
            </w:r>
          </w:p>
          <w:p w14:paraId="7A05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го дня после утверж</w:t>
            </w:r>
            <w:r>
              <w:rPr>
                <w:sz w:val="16"/>
              </w:rPr>
              <w:t>э</w:t>
            </w:r>
            <w:r>
              <w:rPr>
                <w:sz w:val="16"/>
              </w:rPr>
              <w:t>дения акта о результатах инвентариза</w:t>
            </w:r>
          </w:p>
          <w:p w14:paraId="7B05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ции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C05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7D05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7E05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ный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5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</w:t>
            </w:r>
          </w:p>
          <w:p w14:paraId="8005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ти, консуль</w:t>
            </w:r>
          </w:p>
          <w:p w14:paraId="8105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тант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2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утвержде</w:t>
            </w:r>
          </w:p>
          <w:p w14:paraId="83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акта о результа</w:t>
            </w:r>
          </w:p>
          <w:p w14:paraId="84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тах инвента</w:t>
            </w:r>
          </w:p>
          <w:p w14:paraId="85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ризации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6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тветствен</w:t>
            </w:r>
          </w:p>
          <w:p w14:paraId="87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ный исполнитель, члены комиссии, председатель комиссии, руководитель учреждения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8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для после составле</w:t>
            </w:r>
          </w:p>
          <w:p w14:paraId="89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</w:t>
            </w:r>
          </w:p>
          <w:p w14:paraId="8A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B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</w:t>
            </w:r>
          </w:p>
          <w:p w14:paraId="8C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венный испол</w:t>
            </w:r>
          </w:p>
          <w:p w14:paraId="8D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нитель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E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 xml:space="preserve">в </w:t>
            </w:r>
            <w:r>
              <w:rPr>
                <w:sz w:val="16"/>
              </w:rPr>
              <w:t>день утвержде</w:t>
            </w:r>
          </w:p>
          <w:p w14:paraId="8F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0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91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2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</w:t>
            </w:r>
          </w:p>
          <w:p w14:paraId="93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ти, консуль</w:t>
            </w:r>
          </w:p>
          <w:p w14:paraId="94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тант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5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96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7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поступле</w:t>
            </w:r>
          </w:p>
          <w:p w14:paraId="98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9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A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B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требования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C050000">
            <w:pPr>
              <w:ind w:firstLine="0" w:left="-108" w:right="-13"/>
              <w:rPr>
                <w:sz w:val="16"/>
              </w:rPr>
            </w:pPr>
            <w:r>
              <w:rPr>
                <w:sz w:val="16"/>
              </w:rPr>
              <w:t>д</w:t>
            </w:r>
            <w:r>
              <w:rPr>
                <w:sz w:val="16"/>
              </w:rPr>
              <w:t>ля отражения факта хозяйственной жизни в учете и в журнале операций (ф. 0504071)</w:t>
            </w:r>
          </w:p>
        </w:tc>
      </w:tr>
      <w:tr>
        <w:trPr>
          <w:trHeight w:hRule="atLeast" w:val="255"/>
        </w:trPr>
        <w:tc>
          <w:tcPr>
            <w:tcW w:type="dxa" w:w="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50000">
            <w:pPr>
              <w:ind w:firstLine="0" w:left="-113" w:right="-108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E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Решение о проведении инвентариза</w:t>
            </w:r>
          </w:p>
          <w:p w14:paraId="9F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ции (ОКУД 0510439)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5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A105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A205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ный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3050000">
            <w:pPr>
              <w:ind w:firstLine="6" w:left="-17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отчетности, консультант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405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 xml:space="preserve"> день поступ</w:t>
            </w:r>
          </w:p>
          <w:p w14:paraId="A505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ления запроса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605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A705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A805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ный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905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</w:t>
            </w:r>
          </w:p>
          <w:p w14:paraId="AA05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ти, консуль</w:t>
            </w:r>
          </w:p>
          <w:p w14:paraId="AB05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тант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C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чем за семь рабочих дней до дня начала инвентаризации (не позднее чем за один рабочий дней до дня начала внеплано</w:t>
            </w:r>
          </w:p>
          <w:p w14:paraId="AD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вой инвентаризации)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E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тветствен</w:t>
            </w:r>
          </w:p>
          <w:p w14:paraId="AF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ный исполнитель, руководитель учреждения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0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для после составле</w:t>
            </w:r>
          </w:p>
          <w:p w14:paraId="B1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</w:t>
            </w:r>
          </w:p>
          <w:p w14:paraId="B2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3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</w:t>
            </w:r>
          </w:p>
          <w:p w14:paraId="B4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венный исполни</w:t>
            </w:r>
          </w:p>
          <w:p w14:paraId="B5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тель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6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 xml:space="preserve"> день утвержде</w:t>
            </w:r>
          </w:p>
          <w:p w14:paraId="B7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B9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A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</w:t>
            </w:r>
          </w:p>
          <w:p w14:paraId="BB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ти, консуль</w:t>
            </w:r>
          </w:p>
          <w:p w14:paraId="BC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тант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BE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поступле</w:t>
            </w:r>
          </w:p>
          <w:p w14:paraId="C0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1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2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3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требования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4050000">
            <w:pPr>
              <w:ind w:firstLine="0" w:left="-108" w:right="-13"/>
              <w:rPr>
                <w:sz w:val="16"/>
              </w:rPr>
            </w:pPr>
            <w:r>
              <w:rPr>
                <w:sz w:val="16"/>
              </w:rPr>
              <w:t>д</w:t>
            </w:r>
            <w:r>
              <w:rPr>
                <w:sz w:val="16"/>
              </w:rPr>
              <w:t>ля формирования инвентаризационных описей</w:t>
            </w:r>
          </w:p>
        </w:tc>
      </w:tr>
      <w:tr>
        <w:trPr>
          <w:trHeight w:hRule="atLeast" w:val="255"/>
        </w:trPr>
        <w:tc>
          <w:tcPr>
            <w:tcW w:type="dxa" w:w="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50000">
            <w:pPr>
              <w:ind w:firstLine="0" w:left="-113" w:right="-108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6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Изменение Решения о проведении инвентариза</w:t>
            </w:r>
          </w:p>
          <w:p w14:paraId="C7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ции (ОКУД 0510447)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805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C905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CA05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ный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B050000">
            <w:pPr>
              <w:ind w:firstLine="6" w:left="-17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отчетности, консультант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C05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 xml:space="preserve"> день поступ</w:t>
            </w:r>
          </w:p>
          <w:p w14:paraId="CD05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ления запроса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E05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CF05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D005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ный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105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</w:t>
            </w:r>
          </w:p>
          <w:p w14:paraId="D205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ти, консуль</w:t>
            </w:r>
          </w:p>
          <w:p w14:paraId="D305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тант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4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чем за один рабочий день до дня начала инвента</w:t>
            </w:r>
          </w:p>
          <w:p w14:paraId="D5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ризации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6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тветствен</w:t>
            </w:r>
          </w:p>
          <w:p w14:paraId="D7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ный исполнитель, руководитель учреждения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8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для после составле</w:t>
            </w:r>
          </w:p>
          <w:p w14:paraId="D9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</w:t>
            </w:r>
          </w:p>
          <w:p w14:paraId="DA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B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</w:t>
            </w:r>
          </w:p>
          <w:p w14:paraId="DC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венный исполни</w:t>
            </w:r>
          </w:p>
          <w:p w14:paraId="DD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тель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E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 xml:space="preserve"> день утвержде</w:t>
            </w:r>
          </w:p>
          <w:p w14:paraId="DF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0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E1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2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</w:t>
            </w:r>
          </w:p>
          <w:p w14:paraId="E3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ти, консуль</w:t>
            </w:r>
          </w:p>
          <w:p w14:paraId="E4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тант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5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E6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7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поступле</w:t>
            </w:r>
          </w:p>
          <w:p w14:paraId="E8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9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A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B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требования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C050000">
            <w:pPr>
              <w:ind w:firstLine="0" w:left="-108" w:right="-13"/>
              <w:rPr>
                <w:sz w:val="16"/>
              </w:rPr>
            </w:pPr>
            <w:r>
              <w:rPr>
                <w:sz w:val="16"/>
              </w:rPr>
              <w:t>д</w:t>
            </w:r>
            <w:r>
              <w:rPr>
                <w:sz w:val="16"/>
              </w:rPr>
              <w:t>ля формирования инвентаризационных описей</w:t>
            </w:r>
          </w:p>
        </w:tc>
      </w:tr>
      <w:tr>
        <w:trPr>
          <w:trHeight w:hRule="atLeast" w:val="255"/>
        </w:trPr>
        <w:tc>
          <w:tcPr>
            <w:tcW w:type="dxa" w:w="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50000">
            <w:pPr>
              <w:ind w:firstLine="0" w:left="-113" w:right="-108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E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Решение о признании (восстановле</w:t>
            </w:r>
          </w:p>
          <w:p w14:paraId="EF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нии) сомнительной задолженнос</w:t>
            </w:r>
          </w:p>
          <w:p w14:paraId="F0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ти по доходам (ОКУД 0510445)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105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F205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F305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ный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4050000">
            <w:pPr>
              <w:ind w:firstLine="6" w:left="-17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отчетности, консультант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505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</w:t>
            </w:r>
          </w:p>
          <w:p w14:paraId="F605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го дня после утверж</w:t>
            </w:r>
          </w:p>
          <w:p w14:paraId="F705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дения акта о результатах инвентаризации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805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F905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FA05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ный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B05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</w:t>
            </w:r>
          </w:p>
          <w:p w14:paraId="FC05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ти, консуль</w:t>
            </w:r>
          </w:p>
          <w:p w14:paraId="FD05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тант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E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утверждения акта о результа</w:t>
            </w:r>
          </w:p>
          <w:p w14:paraId="FF05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тах инвента</w:t>
            </w:r>
          </w:p>
          <w:p w14:paraId="00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ризации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1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тветствен</w:t>
            </w:r>
          </w:p>
          <w:p w14:paraId="02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ный исполнитель, члены комиссии и её председатель, руководитель учреждения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3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для после составле</w:t>
            </w:r>
          </w:p>
          <w:p w14:paraId="04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</w:t>
            </w:r>
          </w:p>
          <w:p w14:paraId="05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6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тветствен</w:t>
            </w:r>
          </w:p>
          <w:p w14:paraId="07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ный исполни</w:t>
            </w:r>
          </w:p>
          <w:p w14:paraId="08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тель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9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 xml:space="preserve">в </w:t>
            </w:r>
            <w:r>
              <w:rPr>
                <w:sz w:val="16"/>
              </w:rPr>
              <w:t>день утвержде</w:t>
            </w:r>
          </w:p>
          <w:p w14:paraId="0A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B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0C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D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</w:t>
            </w:r>
          </w:p>
          <w:p w14:paraId="0E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ти, консуль</w:t>
            </w:r>
          </w:p>
          <w:p w14:paraId="0F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тант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0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11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2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поступле</w:t>
            </w:r>
          </w:p>
          <w:p w14:paraId="13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4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5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6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требования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7060000">
            <w:pPr>
              <w:ind w:firstLine="0" w:left="-108" w:right="-13"/>
              <w:rPr>
                <w:sz w:val="16"/>
              </w:rPr>
            </w:pPr>
            <w:r>
              <w:rPr>
                <w:sz w:val="16"/>
              </w:rPr>
              <w:t>д</w:t>
            </w:r>
            <w:r>
              <w:rPr>
                <w:sz w:val="16"/>
              </w:rPr>
              <w:t>ля отражения факта хозяйственной жизни в учете и в журнале операций (ф. 0504071)</w:t>
            </w:r>
          </w:p>
        </w:tc>
      </w:tr>
      <w:tr>
        <w:trPr>
          <w:trHeight w:hRule="atLeast" w:val="255"/>
        </w:trPr>
        <w:tc>
          <w:tcPr>
            <w:tcW w:type="dxa" w:w="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60000">
            <w:pPr>
              <w:ind w:firstLine="0" w:left="-113" w:right="-108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9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Решение о восстановле</w:t>
            </w:r>
          </w:p>
          <w:p w14:paraId="1A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нии кредиторской задолженнос</w:t>
            </w:r>
          </w:p>
          <w:p w14:paraId="1B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ти (ОКУД 0510446)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C06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1D06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1E06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ный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F060000">
            <w:pPr>
              <w:ind w:firstLine="6" w:left="-17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отчетности, консультант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0060000">
            <w:pPr>
              <w:pStyle w:val="Style_6"/>
              <w:spacing w:after="0" w:before="0"/>
              <w:ind w:firstLine="1" w:left="-1" w:right="-108"/>
              <w:jc w:val="both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</w:t>
            </w:r>
          </w:p>
          <w:p w14:paraId="21060000">
            <w:pPr>
              <w:pStyle w:val="Style_6"/>
              <w:spacing w:after="0" w:before="0"/>
              <w:ind w:firstLine="1" w:left="-1" w:right="-108"/>
              <w:jc w:val="both"/>
              <w:rPr>
                <w:sz w:val="16"/>
              </w:rPr>
            </w:pPr>
            <w:r>
              <w:rPr>
                <w:sz w:val="16"/>
              </w:rPr>
              <w:t xml:space="preserve">го дня после предъявления </w:t>
            </w:r>
            <w:r>
              <w:rPr>
                <w:sz w:val="16"/>
              </w:rPr>
              <w:t xml:space="preserve">кредитором </w:t>
            </w:r>
            <w:r>
              <w:rPr>
                <w:sz w:val="16"/>
              </w:rPr>
              <w:t>требования об оплате задол</w:t>
            </w:r>
          </w:p>
          <w:p w14:paraId="22060000">
            <w:pPr>
              <w:pStyle w:val="Style_6"/>
              <w:spacing w:after="0" w:before="0"/>
              <w:ind w:firstLine="1" w:left="-1" w:right="-108"/>
              <w:jc w:val="both"/>
              <w:rPr>
                <w:sz w:val="16"/>
              </w:rPr>
            </w:pPr>
            <w:r>
              <w:rPr>
                <w:sz w:val="16"/>
              </w:rPr>
              <w:t>женнос</w:t>
            </w:r>
          </w:p>
          <w:p w14:paraId="23060000">
            <w:pPr>
              <w:pStyle w:val="Style_6"/>
              <w:spacing w:after="0" w:before="0"/>
              <w:ind w:firstLine="1" w:left="-1" w:right="-108"/>
              <w:jc w:val="both"/>
              <w:rPr>
                <w:sz w:val="16"/>
              </w:rPr>
            </w:pPr>
            <w:r>
              <w:rPr>
                <w:sz w:val="16"/>
              </w:rPr>
              <w:t>ти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406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2506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2606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ный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706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</w:t>
            </w:r>
          </w:p>
          <w:p w14:paraId="2806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ти, консуль</w:t>
            </w:r>
          </w:p>
          <w:p w14:paraId="2906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тант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A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составле</w:t>
            </w:r>
          </w:p>
          <w:p w14:paraId="2B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</w:t>
            </w:r>
          </w:p>
          <w:p w14:paraId="2C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D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тветствен</w:t>
            </w:r>
          </w:p>
          <w:p w14:paraId="2E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ный исполнитель, главный бухгалтер, руководитель учреждения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F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для после утверждения докумен</w:t>
            </w:r>
          </w:p>
          <w:p w14:paraId="30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1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</w:t>
            </w:r>
          </w:p>
          <w:p w14:paraId="32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венный исполни</w:t>
            </w:r>
          </w:p>
          <w:p w14:paraId="33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тель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4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 xml:space="preserve"> день утвержде</w:t>
            </w:r>
          </w:p>
          <w:p w14:paraId="35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6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37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8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</w:t>
            </w:r>
          </w:p>
          <w:p w14:paraId="39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ти, консуль</w:t>
            </w:r>
          </w:p>
          <w:p w14:paraId="3A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тант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B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3C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D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поступле</w:t>
            </w:r>
          </w:p>
          <w:p w14:paraId="3E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F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0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1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z w:val="16"/>
              </w:rPr>
              <w:t xml:space="preserve"> позднее двух рабочих дней со дня получения требования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2060000">
            <w:pPr>
              <w:ind w:firstLine="0" w:left="-108" w:right="-13"/>
              <w:rPr>
                <w:sz w:val="16"/>
              </w:rPr>
            </w:pPr>
            <w:r>
              <w:rPr>
                <w:sz w:val="16"/>
              </w:rPr>
              <w:t>д</w:t>
            </w:r>
            <w:r>
              <w:rPr>
                <w:sz w:val="16"/>
              </w:rPr>
              <w:t>ля отражения факта хозяйственной жизни в учете и в журнале операций (ф. 0504071)</w:t>
            </w:r>
          </w:p>
        </w:tc>
      </w:tr>
      <w:tr>
        <w:trPr>
          <w:trHeight w:hRule="atLeast" w:val="255"/>
        </w:trPr>
        <w:tc>
          <w:tcPr>
            <w:tcW w:type="dxa" w:w="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60000">
            <w:pPr>
              <w:ind w:firstLine="0" w:left="-113" w:right="-108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4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Решение о прекращении признания активами объектов нефинансо</w:t>
            </w:r>
          </w:p>
          <w:p w14:paraId="45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вых активов (ОКУД 0510440)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606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4706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4806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ный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9060000">
            <w:pPr>
              <w:ind w:firstLine="6" w:left="-17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 xml:space="preserve">тветственный исполнитель из состава комиссии 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A060000">
            <w:pPr>
              <w:pStyle w:val="Style_6"/>
              <w:spacing w:after="0" w:before="0"/>
              <w:ind w:firstLine="1" w:left="-1" w:right="-108"/>
              <w:jc w:val="both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</w:t>
            </w:r>
          </w:p>
          <w:p w14:paraId="4B060000">
            <w:pPr>
              <w:pStyle w:val="Style_6"/>
              <w:spacing w:after="0" w:before="0"/>
              <w:ind w:firstLine="1" w:left="-1" w:right="-108"/>
              <w:jc w:val="both"/>
              <w:rPr>
                <w:sz w:val="16"/>
              </w:rPr>
            </w:pPr>
            <w:r>
              <w:rPr>
                <w:sz w:val="16"/>
              </w:rPr>
              <w:t>го дня после утверж</w:t>
            </w:r>
          </w:p>
          <w:p w14:paraId="4C060000">
            <w:pPr>
              <w:pStyle w:val="Style_6"/>
              <w:spacing w:after="0" w:before="0"/>
              <w:ind w:firstLine="1" w:left="-1" w:right="-108"/>
              <w:jc w:val="both"/>
              <w:rPr>
                <w:sz w:val="16"/>
              </w:rPr>
            </w:pPr>
            <w:r>
              <w:rPr>
                <w:sz w:val="16"/>
              </w:rPr>
              <w:t>дения акта о результатах инвентариза</w:t>
            </w:r>
          </w:p>
          <w:p w14:paraId="4D060000">
            <w:pPr>
              <w:pStyle w:val="Style_6"/>
              <w:spacing w:after="0" w:before="0"/>
              <w:ind w:firstLine="1" w:left="-1" w:right="-108"/>
              <w:jc w:val="both"/>
              <w:rPr>
                <w:sz w:val="16"/>
              </w:rPr>
            </w:pPr>
            <w:r>
              <w:rPr>
                <w:sz w:val="16"/>
              </w:rPr>
              <w:t>ции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E06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4F06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5006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ный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106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тветственный исполни</w:t>
            </w:r>
          </w:p>
          <w:p w14:paraId="5206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тель из состава комиссии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3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составле</w:t>
            </w:r>
          </w:p>
          <w:p w14:paraId="54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</w:t>
            </w:r>
          </w:p>
          <w:p w14:paraId="55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6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ч</w:t>
            </w:r>
            <w:r>
              <w:rPr>
                <w:sz w:val="16"/>
              </w:rPr>
              <w:t>лены комиссии</w:t>
            </w:r>
            <w:r>
              <w:rPr>
                <w:sz w:val="16"/>
              </w:rPr>
              <w:t xml:space="preserve">, </w:t>
            </w:r>
            <w:r>
              <w:rPr>
                <w:sz w:val="16"/>
              </w:rPr>
              <w:t>председатель</w:t>
            </w:r>
            <w:r>
              <w:rPr>
                <w:sz w:val="16"/>
              </w:rPr>
              <w:t xml:space="preserve"> комиссии</w:t>
            </w:r>
            <w:r>
              <w:rPr>
                <w:sz w:val="16"/>
              </w:rPr>
              <w:t>, руководитель учреждения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7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для после утверждения документа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8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тветствен</w:t>
            </w:r>
          </w:p>
          <w:p w14:paraId="59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ный исполни</w:t>
            </w:r>
          </w:p>
          <w:p w14:paraId="5A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тель из состава комиссии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B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 xml:space="preserve"> день утвержде</w:t>
            </w:r>
          </w:p>
          <w:p w14:paraId="5C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D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5E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F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</w:t>
            </w:r>
          </w:p>
          <w:p w14:paraId="60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ти, консуль</w:t>
            </w:r>
          </w:p>
          <w:p w14:paraId="61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тант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2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63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4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поступле</w:t>
            </w:r>
          </w:p>
          <w:p w14:paraId="65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6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7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8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z w:val="16"/>
              </w:rPr>
              <w:t xml:space="preserve"> позднее двух рабочих дней со дня получения требования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9060000">
            <w:pPr>
              <w:ind w:firstLine="0" w:left="-108" w:right="-13"/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"https://login.consultant.ru/link/?req=doc&amp;base=LAW&amp;n=465243&amp;dst=3190&amp;field=134&amp;date=30.05.2024"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кт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о списании объектов нефинансовых активов (кроме транспортных средств) (ф. 0510454)</w:t>
            </w:r>
          </w:p>
        </w:tc>
      </w:tr>
      <w:tr>
        <w:trPr>
          <w:trHeight w:hRule="atLeast" w:val="255"/>
        </w:trPr>
        <w:tc>
          <w:tcPr>
            <w:tcW w:type="dxa" w:w="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60000">
            <w:pPr>
              <w:ind w:firstLine="0" w:left="-113" w:right="-108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B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Решение о признании объектов нефинансо</w:t>
            </w:r>
          </w:p>
          <w:p w14:paraId="6C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вых активов (ОКУД 0510441)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D06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6E06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6F06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ный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60000">
            <w:pPr>
              <w:ind w:firstLine="6" w:left="-17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 xml:space="preserve">тветственный исполнитель из состава комиссии 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1060000">
            <w:pPr>
              <w:pStyle w:val="Style_6"/>
              <w:spacing w:after="0" w:before="0"/>
              <w:ind w:firstLine="1" w:left="-1" w:right="-108"/>
              <w:jc w:val="both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</w:t>
            </w:r>
          </w:p>
          <w:p w14:paraId="72060000">
            <w:pPr>
              <w:pStyle w:val="Style_6"/>
              <w:spacing w:after="0" w:before="0"/>
              <w:ind w:firstLine="1" w:left="-1" w:right="-108"/>
              <w:jc w:val="both"/>
              <w:rPr>
                <w:sz w:val="16"/>
              </w:rPr>
            </w:pPr>
            <w:r>
              <w:rPr>
                <w:sz w:val="16"/>
              </w:rPr>
              <w:t>го дня после завершения капи</w:t>
            </w:r>
          </w:p>
          <w:p w14:paraId="73060000">
            <w:pPr>
              <w:pStyle w:val="Style_6"/>
              <w:spacing w:after="0" w:before="0"/>
              <w:ind w:firstLine="1" w:left="-1" w:right="-108"/>
              <w:jc w:val="both"/>
              <w:rPr>
                <w:sz w:val="16"/>
              </w:rPr>
            </w:pPr>
            <w:r>
              <w:rPr>
                <w:sz w:val="16"/>
              </w:rPr>
              <w:t>тальных вложе</w:t>
            </w:r>
          </w:p>
          <w:p w14:paraId="74060000">
            <w:pPr>
              <w:pStyle w:val="Style_6"/>
              <w:spacing w:after="0" w:before="0"/>
              <w:ind w:firstLine="1" w:left="-1" w:right="-108"/>
              <w:jc w:val="both"/>
              <w:rPr>
                <w:sz w:val="16"/>
              </w:rPr>
            </w:pPr>
            <w:r>
              <w:rPr>
                <w:sz w:val="16"/>
              </w:rPr>
              <w:t>ний в объект нефинансовых активов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506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7606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7706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ный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806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тветственный исполни</w:t>
            </w:r>
          </w:p>
          <w:p w14:paraId="7906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тель из состава комиссии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A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составле</w:t>
            </w:r>
          </w:p>
          <w:p w14:paraId="7B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</w:t>
            </w:r>
          </w:p>
          <w:p w14:paraId="7C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D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ч</w:t>
            </w:r>
            <w:r>
              <w:rPr>
                <w:sz w:val="16"/>
              </w:rPr>
              <w:t>лены комиссии</w:t>
            </w:r>
            <w:r>
              <w:rPr>
                <w:sz w:val="16"/>
              </w:rPr>
              <w:t>,</w:t>
            </w:r>
            <w:r>
              <w:rPr>
                <w:sz w:val="16"/>
              </w:rPr>
              <w:t xml:space="preserve"> председатель</w:t>
            </w:r>
            <w:r>
              <w:rPr>
                <w:sz w:val="16"/>
              </w:rPr>
              <w:t xml:space="preserve"> комиссии</w:t>
            </w:r>
            <w:r>
              <w:rPr>
                <w:sz w:val="16"/>
              </w:rPr>
              <w:t>, руководитель учреждения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для после утверждения докумен</w:t>
            </w:r>
          </w:p>
          <w:p w14:paraId="7F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0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</w:t>
            </w:r>
          </w:p>
          <w:p w14:paraId="81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венный исполни</w:t>
            </w:r>
          </w:p>
          <w:p w14:paraId="82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тель из состава комиссии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3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 xml:space="preserve"> день утвержде</w:t>
            </w:r>
          </w:p>
          <w:p w14:paraId="84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5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86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7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</w:t>
            </w:r>
          </w:p>
          <w:p w14:paraId="88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ти, консуль</w:t>
            </w:r>
          </w:p>
          <w:p w14:paraId="89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тант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A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8B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C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поступле</w:t>
            </w:r>
          </w:p>
          <w:p w14:paraId="8D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E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F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0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требования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1060000">
            <w:pPr>
              <w:ind w:firstLine="0" w:left="-108" w:right="-13"/>
              <w:jc w:val="both"/>
              <w:rPr>
                <w:sz w:val="16"/>
              </w:rPr>
            </w:pPr>
            <w:r>
              <w:rPr>
                <w:sz w:val="16"/>
              </w:rPr>
              <w:t>д</w:t>
            </w:r>
            <w:r>
              <w:rPr>
                <w:sz w:val="16"/>
              </w:rPr>
              <w:t xml:space="preserve">ля принятия к учету объектов нефинансовых активов (кроме транспортных средств) </w:t>
            </w:r>
          </w:p>
        </w:tc>
      </w:tr>
      <w:tr>
        <w:trPr>
          <w:trHeight w:hRule="atLeast" w:val="255"/>
        </w:trPr>
        <w:tc>
          <w:tcPr>
            <w:tcW w:type="dxa" w:w="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60000">
            <w:pPr>
              <w:ind w:firstLine="0" w:left="-113" w:right="-108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3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Ведомость начисления доходов бюджета (ОКУД 0510837)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406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9506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9606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ный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7060000">
            <w:pPr>
              <w:ind w:firstLine="6" w:left="-17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отчетности, консультант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8060000">
            <w:pPr>
              <w:pStyle w:val="Style_6"/>
              <w:spacing w:after="0" w:before="0"/>
              <w:ind w:firstLine="1" w:left="-1" w:right="-108"/>
              <w:jc w:val="both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</w:t>
            </w:r>
          </w:p>
          <w:p w14:paraId="99060000">
            <w:pPr>
              <w:pStyle w:val="Style_6"/>
              <w:spacing w:after="0" w:before="0"/>
              <w:ind w:firstLine="1" w:left="-1" w:right="-108"/>
              <w:jc w:val="both"/>
              <w:rPr>
                <w:sz w:val="16"/>
              </w:rPr>
            </w:pPr>
            <w:r>
              <w:rPr>
                <w:sz w:val="16"/>
              </w:rPr>
              <w:t>го дня после поступ</w:t>
            </w:r>
          </w:p>
          <w:p w14:paraId="9A060000">
            <w:pPr>
              <w:pStyle w:val="Style_6"/>
              <w:spacing w:after="0" w:before="0"/>
              <w:ind w:firstLine="1" w:left="-1" w:right="-108"/>
              <w:jc w:val="both"/>
              <w:rPr>
                <w:sz w:val="16"/>
              </w:rPr>
            </w:pPr>
            <w:r>
              <w:rPr>
                <w:sz w:val="16"/>
              </w:rPr>
              <w:t>ления документ</w:t>
            </w:r>
            <w:r>
              <w:rPr>
                <w:sz w:val="16"/>
              </w:rPr>
              <w:t>ов</w:t>
            </w:r>
            <w:r>
              <w:rPr>
                <w:sz w:val="16"/>
              </w:rPr>
              <w:t>, являющихся основа</w:t>
            </w:r>
          </w:p>
          <w:p w14:paraId="9B060000">
            <w:pPr>
              <w:pStyle w:val="Style_6"/>
              <w:spacing w:after="0" w:before="0"/>
              <w:ind w:firstLine="1" w:left="-1" w:right="-108"/>
              <w:jc w:val="both"/>
              <w:rPr>
                <w:sz w:val="16"/>
              </w:rPr>
            </w:pPr>
            <w:r>
              <w:rPr>
                <w:sz w:val="16"/>
              </w:rPr>
              <w:t xml:space="preserve">нием для начисления 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C06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9D06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9E06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ный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6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</w:t>
            </w:r>
          </w:p>
          <w:p w14:paraId="A006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ти, консуль</w:t>
            </w:r>
          </w:p>
          <w:p w14:paraId="A106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тант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2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составле</w:t>
            </w:r>
          </w:p>
          <w:p w14:paraId="A3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</w:t>
            </w:r>
          </w:p>
          <w:p w14:paraId="A4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5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z w:val="16"/>
              </w:rPr>
              <w:t>онсультант отдела учета и отчетности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6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утверждения докумен</w:t>
            </w:r>
          </w:p>
          <w:p w14:paraId="A7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8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</w:t>
            </w:r>
          </w:p>
          <w:p w14:paraId="A9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венный исполни</w:t>
            </w:r>
          </w:p>
          <w:p w14:paraId="AA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тель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B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 xml:space="preserve"> день утвержде</w:t>
            </w:r>
          </w:p>
          <w:p w14:paraId="AC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D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AE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F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</w:t>
            </w:r>
          </w:p>
          <w:p w14:paraId="B0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ти, консуль</w:t>
            </w:r>
          </w:p>
          <w:p w14:paraId="B1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тант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2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B3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4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поступле</w:t>
            </w:r>
          </w:p>
          <w:p w14:paraId="B5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6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7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требования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9060000">
            <w:pPr>
              <w:ind w:firstLine="0" w:left="-108" w:right="-1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 xml:space="preserve"> целях начисления администрируемых доходов бюджета и отражения факта хозяйственной жизни в журнале операций (ф. 0504071)</w:t>
            </w:r>
          </w:p>
        </w:tc>
      </w:tr>
      <w:tr>
        <w:trPr>
          <w:trHeight w:hRule="atLeast" w:val="255"/>
        </w:trPr>
        <w:tc>
          <w:tcPr>
            <w:tcW w:type="dxa" w:w="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60000">
            <w:pPr>
              <w:ind w:firstLine="0" w:left="-113" w:right="-108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B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Акт о приеме-передаче объектов нефинансо</w:t>
            </w:r>
          </w:p>
          <w:p w14:paraId="BC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вых активов (ОКУД 0510448)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6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BE06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BF06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ный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0060000">
            <w:pPr>
              <w:ind w:firstLine="6" w:left="-17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отчетности, консультант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1060000">
            <w:pPr>
              <w:pStyle w:val="Style_6"/>
              <w:spacing w:after="0" w:before="0"/>
              <w:ind w:firstLine="1" w:left="-1" w:right="-108"/>
              <w:jc w:val="both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</w:t>
            </w:r>
          </w:p>
          <w:p w14:paraId="C2060000">
            <w:pPr>
              <w:pStyle w:val="Style_6"/>
              <w:spacing w:after="0" w:before="0"/>
              <w:ind w:firstLine="1" w:left="-1" w:right="-108"/>
              <w:jc w:val="both"/>
              <w:rPr>
                <w:sz w:val="16"/>
              </w:rPr>
            </w:pPr>
            <w:r>
              <w:rPr>
                <w:sz w:val="16"/>
              </w:rPr>
              <w:t>го до дня переда</w:t>
            </w:r>
          </w:p>
          <w:p w14:paraId="C3060000">
            <w:pPr>
              <w:pStyle w:val="Style_6"/>
              <w:spacing w:after="0" w:before="0"/>
              <w:ind w:firstLine="1" w:left="-1" w:right="-108"/>
              <w:jc w:val="both"/>
              <w:rPr>
                <w:sz w:val="16"/>
              </w:rPr>
            </w:pPr>
            <w:r>
              <w:rPr>
                <w:sz w:val="16"/>
              </w:rPr>
              <w:t xml:space="preserve">чи нефинансового актива учреждению бюджетной сферы 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406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C506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C606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ный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706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z w:val="16"/>
              </w:rPr>
              <w:t>омиссия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8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составле</w:t>
            </w:r>
          </w:p>
          <w:p w14:paraId="C9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</w:t>
            </w:r>
          </w:p>
          <w:p w14:paraId="CA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B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ч</w:t>
            </w:r>
            <w:r>
              <w:rPr>
                <w:sz w:val="16"/>
              </w:rPr>
              <w:t>лены комиссии</w:t>
            </w:r>
            <w:r>
              <w:rPr>
                <w:sz w:val="16"/>
              </w:rPr>
              <w:t>,</w:t>
            </w:r>
            <w:r>
              <w:rPr>
                <w:sz w:val="16"/>
              </w:rPr>
              <w:t xml:space="preserve"> председатель</w:t>
            </w:r>
            <w:r>
              <w:rPr>
                <w:sz w:val="16"/>
              </w:rPr>
              <w:t xml:space="preserve"> комиссии</w:t>
            </w:r>
            <w:r>
              <w:rPr>
                <w:sz w:val="16"/>
              </w:rPr>
              <w:t>, руководитель учреждения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C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утверждения докумен</w:t>
            </w:r>
          </w:p>
          <w:p w14:paraId="CD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E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</w:t>
            </w:r>
          </w:p>
          <w:p w14:paraId="CF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венный исполни</w:t>
            </w:r>
          </w:p>
          <w:p w14:paraId="D0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тель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1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 xml:space="preserve"> день утвержде</w:t>
            </w:r>
          </w:p>
          <w:p w14:paraId="D2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3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D4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5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</w:t>
            </w:r>
          </w:p>
          <w:p w14:paraId="D6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ти, консуль</w:t>
            </w:r>
          </w:p>
          <w:p w14:paraId="D7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тант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8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D9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A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поступле</w:t>
            </w:r>
          </w:p>
          <w:p w14:paraId="DB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C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D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E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 xml:space="preserve"> двух рабочих дней со дня получения требования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F060000">
            <w:pPr>
              <w:ind w:firstLine="0" w:left="-108" w:right="-1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 xml:space="preserve"> целях безвозмездной передачи (поступления) объектов нефинансовых активов, капитальных вложений и отражения факта хозяйственной жизни в журнале операций (ф. 0504071)</w:t>
            </w:r>
          </w:p>
        </w:tc>
      </w:tr>
      <w:tr>
        <w:trPr>
          <w:trHeight w:hRule="atLeast" w:val="255"/>
        </w:trPr>
        <w:tc>
          <w:tcPr>
            <w:tcW w:type="dxa" w:w="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60000">
            <w:pPr>
              <w:ind w:firstLine="0" w:left="-113" w:right="-108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1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Накладная на внутреннее перемещение объектов нефинансо</w:t>
            </w:r>
          </w:p>
          <w:p w14:paraId="E2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вых активов (ОКУД 0510450)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306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E406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E506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ный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6060000">
            <w:pPr>
              <w:ind w:firstLine="6" w:left="-17" w:right="-108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z w:val="16"/>
              </w:rPr>
              <w:t xml:space="preserve">труктурное подразделение, ответственное лицо - отправитель 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706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п</w:t>
            </w:r>
            <w:r>
              <w:rPr>
                <w:sz w:val="16"/>
              </w:rPr>
              <w:t>о запросу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806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E906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EA06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ный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B06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z w:val="16"/>
              </w:rPr>
              <w:t>труктур</w:t>
            </w:r>
          </w:p>
          <w:p w14:paraId="EC06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ное подразде</w:t>
            </w:r>
          </w:p>
          <w:p w14:paraId="ED06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 xml:space="preserve">ление, ответственное лицо </w:t>
            </w:r>
            <w:r>
              <w:rPr>
                <w:sz w:val="16"/>
              </w:rPr>
              <w:t>–</w:t>
            </w:r>
            <w:r>
              <w:rPr>
                <w:sz w:val="16"/>
              </w:rPr>
              <w:t xml:space="preserve"> отправи</w:t>
            </w:r>
          </w:p>
          <w:p w14:paraId="EE06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тель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F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составле</w:t>
            </w:r>
          </w:p>
          <w:p w14:paraId="F0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</w:t>
            </w:r>
          </w:p>
          <w:p w14:paraId="F1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2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ответственное лицо – отправитель, ответственное лицо - получатель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3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составле</w:t>
            </w:r>
          </w:p>
          <w:p w14:paraId="F4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</w:t>
            </w:r>
          </w:p>
          <w:p w14:paraId="F5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6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тветствен</w:t>
            </w:r>
          </w:p>
          <w:p w14:paraId="F7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 xml:space="preserve">ное лицо </w:t>
            </w:r>
            <w:r>
              <w:rPr>
                <w:sz w:val="16"/>
              </w:rPr>
              <w:t>–</w:t>
            </w:r>
            <w:r>
              <w:rPr>
                <w:sz w:val="16"/>
              </w:rPr>
              <w:t xml:space="preserve"> получа</w:t>
            </w:r>
          </w:p>
          <w:p w14:paraId="F8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тель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9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подписания документа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A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FB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C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</w:t>
            </w:r>
          </w:p>
          <w:p w14:paraId="FD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ти, консуль</w:t>
            </w:r>
          </w:p>
          <w:p w14:paraId="FE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тант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F06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00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1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поступле</w:t>
            </w:r>
          </w:p>
          <w:p w14:paraId="02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3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4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5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требования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6070000">
            <w:pPr>
              <w:ind w:firstLine="0" w:left="-108" w:right="-13"/>
              <w:rPr>
                <w:sz w:val="16"/>
              </w:rPr>
            </w:pPr>
            <w:r>
              <w:rPr>
                <w:sz w:val="16"/>
              </w:rPr>
              <w:t>д</w:t>
            </w:r>
            <w:r>
              <w:rPr>
                <w:sz w:val="16"/>
              </w:rPr>
              <w:t>ля оформления перемещения внутри учреждения объектов нефинансовых активов между структурными подразделениями или между лицами ответственными за использованием имущества по его назначению и (или) за сохранность имущества</w:t>
            </w:r>
          </w:p>
        </w:tc>
      </w:tr>
      <w:tr>
        <w:trPr>
          <w:trHeight w:hRule="atLeast" w:val="255"/>
        </w:trPr>
        <w:tc>
          <w:tcPr>
            <w:tcW w:type="dxa" w:w="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70000">
            <w:pPr>
              <w:ind w:firstLine="0" w:left="-113" w:right="-108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8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Требование-накладная (ОКУД 0510451)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907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0A07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0B07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ный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C070000">
            <w:pPr>
              <w:ind w:firstLine="6" w:left="-17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 xml:space="preserve">тдел учета и отчетности, консультант 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D07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п</w:t>
            </w:r>
            <w:r>
              <w:rPr>
                <w:sz w:val="16"/>
              </w:rPr>
              <w:t>о запросу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E07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0F07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1007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ный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107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z w:val="16"/>
              </w:rPr>
              <w:t>труктур</w:t>
            </w:r>
          </w:p>
          <w:p w14:paraId="1207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 xml:space="preserve">ное подразделение, ответственное лицо </w:t>
            </w:r>
            <w:r>
              <w:rPr>
                <w:sz w:val="16"/>
              </w:rPr>
              <w:t>–</w:t>
            </w:r>
            <w:r>
              <w:rPr>
                <w:sz w:val="16"/>
              </w:rPr>
              <w:t xml:space="preserve"> отправи</w:t>
            </w:r>
          </w:p>
          <w:p w14:paraId="1307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тель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4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составле</w:t>
            </w:r>
          </w:p>
          <w:p w14:paraId="15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</w:t>
            </w:r>
          </w:p>
          <w:p w14:paraId="16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7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z w:val="16"/>
              </w:rPr>
              <w:t>онсультант отдела учета и отчетности, ответственное лицо – отправитель, ответственное лицо – получатель, руководитель учреждения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8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составле</w:t>
            </w:r>
          </w:p>
          <w:p w14:paraId="19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</w:t>
            </w:r>
          </w:p>
          <w:p w14:paraId="1A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B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тветствен</w:t>
            </w:r>
          </w:p>
          <w:p w14:paraId="1C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ное лицо - получатель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D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подписания документа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E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1F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0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</w:t>
            </w:r>
          </w:p>
          <w:p w14:paraId="21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ти, консуль</w:t>
            </w:r>
          </w:p>
          <w:p w14:paraId="22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тант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3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24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5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поступле</w:t>
            </w:r>
          </w:p>
          <w:p w14:paraId="26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7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8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9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требования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A070000">
            <w:pPr>
              <w:ind w:firstLine="0" w:left="-108" w:right="-13"/>
              <w:rPr>
                <w:sz w:val="16"/>
              </w:rPr>
            </w:pPr>
            <w:r>
              <w:rPr>
                <w:sz w:val="16"/>
              </w:rPr>
              <w:t>д</w:t>
            </w:r>
            <w:r>
              <w:rPr>
                <w:sz w:val="16"/>
              </w:rPr>
              <w:t>ля оформления заявки на получение материальных ценностей для использования в деятельности учреждения и приема-передачи нефинансовых активов между структурными подразделения</w:t>
            </w:r>
          </w:p>
          <w:p w14:paraId="2B070000">
            <w:pPr>
              <w:ind w:firstLine="0" w:left="-108" w:right="-13"/>
              <w:rPr>
                <w:sz w:val="16"/>
              </w:rPr>
            </w:pPr>
            <w:r>
              <w:rPr>
                <w:sz w:val="16"/>
              </w:rPr>
              <w:t>ми</w:t>
            </w:r>
          </w:p>
        </w:tc>
      </w:tr>
      <w:tr>
        <w:trPr>
          <w:trHeight w:hRule="atLeast" w:val="255"/>
        </w:trPr>
        <w:tc>
          <w:tcPr>
            <w:tcW w:type="dxa" w:w="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70000">
            <w:pPr>
              <w:ind w:firstLine="0" w:left="-113" w:right="-108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D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Акт приемки товаров, работ, услуг (ОКУД 0510452)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E07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2F07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3007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ный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1070000">
            <w:pPr>
              <w:ind w:firstLine="6" w:left="-17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тветственный исполнитель из состава комиссии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207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 xml:space="preserve"> день приемки постав</w:t>
            </w:r>
          </w:p>
          <w:p w14:paraId="3307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ленных товаров, выпол</w:t>
            </w:r>
          </w:p>
          <w:p w14:paraId="3407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ненных работ, оказан</w:t>
            </w:r>
          </w:p>
          <w:p w14:paraId="3507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 xml:space="preserve">ных услуг 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607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3707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3807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ный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907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z w:val="16"/>
              </w:rPr>
              <w:t>онтракт</w:t>
            </w:r>
          </w:p>
          <w:p w14:paraId="3A07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ный управляющий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B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приемки поставленных товаров, выполненных работ, оказан</w:t>
            </w:r>
          </w:p>
          <w:p w14:paraId="3C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ных услуг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D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z w:val="16"/>
              </w:rPr>
              <w:t>онтрактный управляю</w:t>
            </w:r>
          </w:p>
          <w:p w14:paraId="3E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щий, члены комиссии</w:t>
            </w:r>
            <w:r>
              <w:rPr>
                <w:sz w:val="16"/>
              </w:rPr>
              <w:t>,</w:t>
            </w:r>
            <w:r>
              <w:rPr>
                <w:sz w:val="16"/>
              </w:rPr>
              <w:t xml:space="preserve"> председатель</w:t>
            </w:r>
            <w:r>
              <w:rPr>
                <w:sz w:val="16"/>
              </w:rPr>
              <w:t xml:space="preserve"> комиссии</w:t>
            </w:r>
            <w:r>
              <w:rPr>
                <w:sz w:val="16"/>
              </w:rPr>
              <w:t>, руководитель учреждения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F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составле</w:t>
            </w:r>
          </w:p>
          <w:p w14:paraId="40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</w:t>
            </w:r>
          </w:p>
          <w:p w14:paraId="41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2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z w:val="16"/>
              </w:rPr>
              <w:t>онтракт</w:t>
            </w:r>
          </w:p>
          <w:p w14:paraId="43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ный управляю</w:t>
            </w:r>
          </w:p>
          <w:p w14:paraId="44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щий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5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подписания документа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6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47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8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</w:t>
            </w:r>
          </w:p>
          <w:p w14:paraId="49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ти, консуль</w:t>
            </w:r>
          </w:p>
          <w:p w14:paraId="4A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тант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B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4C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D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поступле</w:t>
            </w:r>
          </w:p>
          <w:p w14:paraId="4E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F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0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1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требования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2070000">
            <w:pPr>
              <w:pStyle w:val="Style_6"/>
              <w:spacing w:after="0" w:before="0"/>
              <w:ind w:firstLine="0" w:left="-108" w:right="-13"/>
              <w:jc w:val="both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 xml:space="preserve"> целях оформления приемки поставленных товаров, выполненных работ, оказанных услуг, предусмотрен</w:t>
            </w:r>
          </w:p>
          <w:p w14:paraId="53070000">
            <w:pPr>
              <w:pStyle w:val="Style_6"/>
              <w:spacing w:after="0" w:before="0"/>
              <w:ind w:firstLine="0" w:left="-108" w:right="-13"/>
              <w:jc w:val="both"/>
              <w:rPr>
                <w:sz w:val="16"/>
              </w:rPr>
            </w:pPr>
            <w:r>
              <w:rPr>
                <w:sz w:val="16"/>
              </w:rPr>
              <w:t xml:space="preserve">ной договором, информация о котором не размещается в реестре контрактов </w:t>
            </w:r>
            <w:r>
              <w:rPr>
                <w:sz w:val="16"/>
              </w:rPr>
              <w:t>в единой</w:t>
            </w:r>
            <w:r>
              <w:rPr>
                <w:sz w:val="16"/>
              </w:rPr>
              <w:t xml:space="preserve"> информацион</w:t>
            </w:r>
          </w:p>
          <w:p w14:paraId="54070000">
            <w:pPr>
              <w:pStyle w:val="Style_6"/>
              <w:spacing w:after="0" w:before="0"/>
              <w:ind w:firstLine="0" w:left="-108" w:right="-13"/>
              <w:jc w:val="both"/>
              <w:rPr>
                <w:sz w:val="16"/>
              </w:rPr>
            </w:pPr>
            <w:r>
              <w:rPr>
                <w:sz w:val="16"/>
              </w:rPr>
              <w:t>ной системе в сфере закупок</w:t>
            </w:r>
          </w:p>
        </w:tc>
      </w:tr>
      <w:tr>
        <w:trPr>
          <w:trHeight w:hRule="atLeast" w:val="255"/>
        </w:trPr>
        <w:tc>
          <w:tcPr>
            <w:tcW w:type="dxa" w:w="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70000">
            <w:pPr>
              <w:ind w:firstLine="0" w:left="-113" w:right="-108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6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Извещение о трансферте, передаваемом с условием (ОКУД 0510453)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707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5807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5907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ный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A070000">
            <w:pPr>
              <w:ind w:firstLine="6" w:left="-17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 xml:space="preserve">тдел учета и отчетности, заместитель главного бухгалтера 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B07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п</w:t>
            </w:r>
            <w:r>
              <w:rPr>
                <w:sz w:val="16"/>
              </w:rPr>
              <w:t>о запросу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C07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5D07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5E07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ный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F07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</w:t>
            </w:r>
          </w:p>
          <w:p w14:paraId="6007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ти, замести</w:t>
            </w:r>
          </w:p>
          <w:p w14:paraId="6107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тель главного бухгалтера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2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составле</w:t>
            </w:r>
          </w:p>
          <w:p w14:paraId="63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</w:t>
            </w:r>
          </w:p>
          <w:p w14:paraId="64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5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з</w:t>
            </w:r>
            <w:r>
              <w:rPr>
                <w:sz w:val="16"/>
              </w:rPr>
              <w:t>аместитель главного бухгалтера, главный бухгалтер, руководитель учреждения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6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составле</w:t>
            </w:r>
          </w:p>
          <w:p w14:paraId="67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</w:t>
            </w:r>
          </w:p>
          <w:p w14:paraId="68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9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з</w:t>
            </w:r>
            <w:r>
              <w:rPr>
                <w:sz w:val="16"/>
              </w:rPr>
              <w:t>амести</w:t>
            </w:r>
          </w:p>
          <w:p w14:paraId="6A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тель главного бухгалте</w:t>
            </w:r>
          </w:p>
          <w:p w14:paraId="6B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ра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C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подписа</w:t>
            </w:r>
          </w:p>
          <w:p w14:paraId="6D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E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6F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</w:t>
            </w:r>
          </w:p>
          <w:p w14:paraId="71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ти, замести</w:t>
            </w:r>
          </w:p>
          <w:p w14:paraId="72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тель главного бухгалте</w:t>
            </w:r>
          </w:p>
          <w:p w14:paraId="73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ра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4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75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поступле</w:t>
            </w:r>
          </w:p>
          <w:p w14:paraId="77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8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A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требования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B070000">
            <w:pPr>
              <w:ind w:firstLine="0" w:left="-108" w:right="-13"/>
              <w:rPr>
                <w:sz w:val="16"/>
              </w:rPr>
            </w:pPr>
            <w:r>
              <w:rPr>
                <w:sz w:val="16"/>
              </w:rPr>
              <w:t>д</w:t>
            </w:r>
            <w:r>
              <w:rPr>
                <w:sz w:val="16"/>
              </w:rPr>
              <w:t>ля подтверждения (сверки) взаимных расчетов между сторонами по полученному трансферту</w:t>
            </w:r>
          </w:p>
        </w:tc>
      </w:tr>
      <w:tr>
        <w:trPr>
          <w:trHeight w:hRule="atLeast" w:val="255"/>
        </w:trPr>
        <w:tc>
          <w:tcPr>
            <w:tcW w:type="dxa" w:w="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70000">
            <w:pPr>
              <w:ind w:firstLine="0" w:left="-113" w:right="-108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D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Акт о списании объектов нефинансо</w:t>
            </w:r>
          </w:p>
          <w:p w14:paraId="7E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вых активов (кроме транспортных средств) (ОКУД 0510454)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7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8007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8107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ный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2070000">
            <w:pPr>
              <w:ind w:firstLine="6" w:left="-17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тветственный исполнитель из состава комиссии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3070000">
            <w:pPr>
              <w:ind w:firstLine="0" w:left="-108" w:right="-108"/>
              <w:jc w:val="both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</w:t>
            </w:r>
          </w:p>
          <w:p w14:paraId="84070000">
            <w:pPr>
              <w:ind w:firstLine="0" w:left="-108" w:right="-108"/>
              <w:jc w:val="both"/>
              <w:rPr>
                <w:sz w:val="16"/>
              </w:rPr>
            </w:pPr>
            <w:r>
              <w:rPr>
                <w:sz w:val="16"/>
              </w:rPr>
              <w:t>го дня после приня</w:t>
            </w:r>
          </w:p>
          <w:p w14:paraId="85070000">
            <w:pPr>
              <w:ind w:firstLine="0" w:left="-108" w:right="-108"/>
              <w:jc w:val="both"/>
              <w:rPr>
                <w:sz w:val="16"/>
              </w:rPr>
            </w:pPr>
            <w:r>
              <w:rPr>
                <w:sz w:val="16"/>
              </w:rPr>
              <w:t>тия Решени</w:t>
            </w:r>
            <w:r>
              <w:rPr>
                <w:sz w:val="16"/>
              </w:rPr>
              <w:t>я</w:t>
            </w:r>
            <w:r>
              <w:rPr>
                <w:sz w:val="16"/>
              </w:rPr>
              <w:t xml:space="preserve"> о прекра</w:t>
            </w:r>
          </w:p>
          <w:p w14:paraId="86070000">
            <w:pPr>
              <w:ind w:firstLine="0" w:left="-108" w:right="-108"/>
              <w:jc w:val="both"/>
              <w:rPr>
                <w:sz w:val="16"/>
              </w:rPr>
            </w:pPr>
            <w:r>
              <w:rPr>
                <w:sz w:val="16"/>
              </w:rPr>
              <w:t>щении призна</w:t>
            </w:r>
          </w:p>
          <w:p w14:paraId="87070000">
            <w:pPr>
              <w:ind w:firstLine="0" w:left="-108" w:right="-108"/>
              <w:jc w:val="both"/>
              <w:rPr>
                <w:sz w:val="16"/>
              </w:rPr>
            </w:pPr>
            <w:r>
              <w:rPr>
                <w:sz w:val="16"/>
              </w:rPr>
              <w:t>ния актива</w:t>
            </w:r>
          </w:p>
          <w:p w14:paraId="88070000">
            <w:pPr>
              <w:ind w:firstLine="0" w:left="-108" w:right="-108"/>
              <w:jc w:val="both"/>
              <w:rPr>
                <w:sz w:val="16"/>
              </w:rPr>
            </w:pPr>
            <w:r>
              <w:rPr>
                <w:sz w:val="16"/>
              </w:rPr>
              <w:t>ми объек</w:t>
            </w:r>
          </w:p>
          <w:p w14:paraId="89070000">
            <w:pPr>
              <w:ind w:firstLine="0" w:left="-108" w:right="-108"/>
              <w:jc w:val="both"/>
              <w:rPr>
                <w:sz w:val="16"/>
              </w:rPr>
            </w:pPr>
            <w:r>
              <w:rPr>
                <w:sz w:val="16"/>
              </w:rPr>
              <w:t>тов нефина</w:t>
            </w:r>
          </w:p>
          <w:p w14:paraId="8A070000">
            <w:pPr>
              <w:ind w:firstLine="0" w:left="-108" w:right="-108"/>
              <w:jc w:val="both"/>
              <w:rPr>
                <w:sz w:val="16"/>
              </w:rPr>
            </w:pPr>
            <w:r>
              <w:rPr>
                <w:sz w:val="16"/>
              </w:rPr>
              <w:t>нсовых активов (ОКУД 0510440)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B07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8C07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8D07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ный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E07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от</w:t>
            </w:r>
            <w:r>
              <w:rPr>
                <w:sz w:val="16"/>
              </w:rPr>
              <w:t>ветственный исполни</w:t>
            </w:r>
          </w:p>
          <w:p w14:paraId="8F07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тель из состава комиссии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0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составле</w:t>
            </w:r>
          </w:p>
          <w:p w14:paraId="91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</w:t>
            </w:r>
          </w:p>
          <w:p w14:paraId="92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3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ч</w:t>
            </w:r>
            <w:r>
              <w:rPr>
                <w:sz w:val="16"/>
              </w:rPr>
              <w:t xml:space="preserve">лены комиссии, председатель комиссии, руководитель учредителя, осуществляющего полномочия собственника имущества, руководитель учреждения 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4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согласования с учредите</w:t>
            </w:r>
          </w:p>
          <w:p w14:paraId="95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лем, осуществляющим полномо</w:t>
            </w:r>
          </w:p>
          <w:p w14:paraId="96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чия собствен</w:t>
            </w:r>
          </w:p>
          <w:p w14:paraId="97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ника имущест</w:t>
            </w:r>
          </w:p>
          <w:p w14:paraId="98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9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</w:t>
            </w:r>
          </w:p>
          <w:p w14:paraId="9A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венный исполни</w:t>
            </w:r>
          </w:p>
          <w:p w14:paraId="9B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тель из состава комиссии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C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подписа</w:t>
            </w:r>
          </w:p>
          <w:p w14:paraId="9D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E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9F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</w:t>
            </w:r>
          </w:p>
          <w:p w14:paraId="A1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ти, консуль</w:t>
            </w:r>
          </w:p>
          <w:p w14:paraId="A2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тант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3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A4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5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поступле</w:t>
            </w:r>
          </w:p>
          <w:p w14:paraId="A6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7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8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9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требования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A070000">
            <w:pPr>
              <w:ind w:firstLine="0" w:left="-108" w:right="-13"/>
              <w:jc w:val="both"/>
              <w:rPr>
                <w:sz w:val="16"/>
              </w:rPr>
            </w:pPr>
            <w:r>
              <w:rPr>
                <w:sz w:val="16"/>
              </w:rPr>
              <w:t>п</w:t>
            </w:r>
            <w:r>
              <w:rPr>
                <w:sz w:val="16"/>
              </w:rPr>
              <w:t>ри оформлении списания объектов учета нефинансовых активов: основных средств, в том числе стоимостью до 10</w:t>
            </w:r>
            <w:r>
              <w:rPr>
                <w:sz w:val="16"/>
              </w:rPr>
              <w:t> </w:t>
            </w:r>
            <w:r>
              <w:rPr>
                <w:sz w:val="16"/>
              </w:rPr>
              <w:t>000 рублей включительно, нематериальных активов, непроизведен</w:t>
            </w:r>
          </w:p>
          <w:p w14:paraId="AB070000">
            <w:pPr>
              <w:ind w:firstLine="0" w:left="-108" w:right="-13"/>
              <w:jc w:val="both"/>
              <w:rPr>
                <w:sz w:val="16"/>
              </w:rPr>
            </w:pPr>
            <w:r>
              <w:rPr>
                <w:sz w:val="16"/>
              </w:rPr>
              <w:t>ных активов, биологических активов, прав пользования нематериаль</w:t>
            </w:r>
          </w:p>
          <w:p w14:paraId="AC070000">
            <w:pPr>
              <w:ind w:firstLine="0" w:left="-108" w:right="-13"/>
              <w:jc w:val="both"/>
              <w:rPr>
                <w:sz w:val="16"/>
              </w:rPr>
            </w:pPr>
            <w:r>
              <w:rPr>
                <w:sz w:val="16"/>
              </w:rPr>
              <w:t>ными активами, в случае утраты ими потребительских свойств, гибели, уничтожения или невозможности установления местонахожде</w:t>
            </w:r>
          </w:p>
          <w:p w14:paraId="AD070000">
            <w:pPr>
              <w:ind w:firstLine="0" w:left="-108" w:right="-13"/>
              <w:jc w:val="both"/>
              <w:rPr>
                <w:sz w:val="16"/>
              </w:rPr>
            </w:pPr>
            <w:r>
              <w:rPr>
                <w:sz w:val="16"/>
              </w:rPr>
              <w:t>ния объектов нефинансовых активов, в том числе при выявлении недостачи (хищении), по результатам инвентаризации, для отражения факта хозяйственной жизни в учете и в журнале операций (ф. 0504071)</w:t>
            </w:r>
          </w:p>
        </w:tc>
      </w:tr>
      <w:tr>
        <w:trPr>
          <w:trHeight w:hRule="atLeast" w:val="255"/>
        </w:trPr>
        <w:tc>
          <w:tcPr>
            <w:tcW w:type="dxa" w:w="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70000">
            <w:pPr>
              <w:ind w:firstLine="0" w:left="-113" w:right="-108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F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Акт о списании материальных запасов (ОКУД 0510460)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007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B107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B207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ный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3070000">
            <w:pPr>
              <w:ind w:firstLine="6" w:left="-17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тветственный исполнитель из состава комиссии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4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</w:t>
            </w:r>
          </w:p>
          <w:p w14:paraId="B5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го дня после приня</w:t>
            </w:r>
          </w:p>
          <w:p w14:paraId="B6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тия Решени</w:t>
            </w:r>
            <w:r>
              <w:rPr>
                <w:sz w:val="16"/>
              </w:rPr>
              <w:t>я</w:t>
            </w:r>
            <w:bookmarkStart w:id="1" w:name="_GoBack"/>
            <w:bookmarkEnd w:id="1"/>
            <w:r>
              <w:rPr>
                <w:sz w:val="16"/>
              </w:rPr>
              <w:t xml:space="preserve"> о прекра</w:t>
            </w:r>
          </w:p>
          <w:p w14:paraId="B7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щении призна</w:t>
            </w:r>
          </w:p>
          <w:p w14:paraId="B8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актива</w:t>
            </w:r>
          </w:p>
          <w:p w14:paraId="B9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ми объек</w:t>
            </w:r>
          </w:p>
          <w:p w14:paraId="BA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тов нефи</w:t>
            </w:r>
          </w:p>
          <w:p w14:paraId="BB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нансо</w:t>
            </w:r>
          </w:p>
          <w:p w14:paraId="BC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вых активов (ОКУД 0510440), после утверждения акта о результа</w:t>
            </w:r>
          </w:p>
          <w:p w14:paraId="BD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тах инвента</w:t>
            </w:r>
          </w:p>
          <w:p w14:paraId="BE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ризации, поступления информа</w:t>
            </w:r>
          </w:p>
          <w:p w14:paraId="BF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ции из иных докумен</w:t>
            </w:r>
          </w:p>
          <w:p w14:paraId="C0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тов, подтверждающих расход материаль</w:t>
            </w:r>
          </w:p>
          <w:p w14:paraId="C107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ных запасов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207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C307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C407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ный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507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тветственный исполни</w:t>
            </w:r>
          </w:p>
          <w:p w14:paraId="C607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тель из состава комиссии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7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составле</w:t>
            </w:r>
          </w:p>
          <w:p w14:paraId="C8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</w:t>
            </w:r>
          </w:p>
          <w:p w14:paraId="C9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A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ч</w:t>
            </w:r>
            <w:r>
              <w:rPr>
                <w:sz w:val="16"/>
              </w:rPr>
              <w:t xml:space="preserve">лены комиссии, председатель комиссии, руководитель учреждения 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B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утверждения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C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</w:t>
            </w:r>
          </w:p>
          <w:p w14:paraId="CD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венный исполни</w:t>
            </w:r>
          </w:p>
          <w:p w14:paraId="CE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тель из состава комиссии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F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подписа</w:t>
            </w:r>
          </w:p>
          <w:p w14:paraId="D0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1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D2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3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</w:t>
            </w:r>
          </w:p>
          <w:p w14:paraId="D4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ти, консуль</w:t>
            </w:r>
          </w:p>
          <w:p w14:paraId="D5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тант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6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D7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8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поступле</w:t>
            </w:r>
          </w:p>
          <w:p w14:paraId="D9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A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B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C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требования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D070000">
            <w:pPr>
              <w:ind w:firstLine="0" w:left="-108" w:right="-13"/>
              <w:jc w:val="both"/>
              <w:rPr>
                <w:sz w:val="16"/>
              </w:rPr>
            </w:pPr>
            <w:r>
              <w:rPr>
                <w:sz w:val="16"/>
              </w:rPr>
              <w:t>д</w:t>
            </w:r>
            <w:r>
              <w:rPr>
                <w:sz w:val="16"/>
              </w:rPr>
              <w:t>ля оформления списания (выбытия) материальных запасов, учитываемых на балансовых и забалансовых счетах, для отражения факта хозяйственной жизни в учете и в журнале операций (ф. 0504071)</w:t>
            </w:r>
          </w:p>
          <w:p w14:paraId="DE070000">
            <w:pPr>
              <w:ind w:firstLine="0" w:left="-108" w:right="-13"/>
              <w:rPr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70000">
            <w:pPr>
              <w:ind w:firstLine="0" w:left="-113" w:right="-108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0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Акт о списании бланков строгой отчетности (ОКУД 0510461)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107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E207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E307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ный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4070000">
            <w:pPr>
              <w:ind w:firstLine="6" w:left="-17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тветственный исполнитель из состава комиссии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5070000">
            <w:pPr>
              <w:ind w:firstLine="1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после, поступления докумен</w:t>
            </w:r>
          </w:p>
          <w:p w14:paraId="E6070000">
            <w:pPr>
              <w:ind w:firstLine="1" w:left="-108" w:right="-108"/>
              <w:rPr>
                <w:sz w:val="16"/>
              </w:rPr>
            </w:pPr>
            <w:r>
              <w:rPr>
                <w:sz w:val="16"/>
              </w:rPr>
              <w:t>тов, подтверждающих использо</w:t>
            </w:r>
          </w:p>
          <w:p w14:paraId="E7070000">
            <w:pPr>
              <w:ind w:firstLine="1" w:left="-108" w:right="-108"/>
              <w:rPr>
                <w:sz w:val="16"/>
              </w:rPr>
            </w:pPr>
            <w:r>
              <w:rPr>
                <w:sz w:val="16"/>
              </w:rPr>
              <w:t>вание бланков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807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E907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EA07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ный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B07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тветственный исполни</w:t>
            </w:r>
          </w:p>
          <w:p w14:paraId="EC07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тель из состава комиссии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D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составле</w:t>
            </w:r>
          </w:p>
          <w:p w14:paraId="EE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</w:t>
            </w:r>
          </w:p>
          <w:p w14:paraId="EF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0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ч</w:t>
            </w:r>
            <w:r>
              <w:rPr>
                <w:sz w:val="16"/>
              </w:rPr>
              <w:t xml:space="preserve">лены комиссии, председатель комиссии, руководитель учреждения 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1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утверждения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2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тветствен</w:t>
            </w:r>
          </w:p>
          <w:p w14:paraId="F3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ный исполни</w:t>
            </w:r>
          </w:p>
          <w:p w14:paraId="F4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тель из состава комиссии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5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подписа</w:t>
            </w:r>
          </w:p>
          <w:p w14:paraId="F6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7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F8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9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</w:t>
            </w:r>
          </w:p>
          <w:p w14:paraId="FA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ти, консуль</w:t>
            </w:r>
          </w:p>
          <w:p w14:paraId="FB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тант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C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FD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E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поступле</w:t>
            </w:r>
          </w:p>
          <w:p w14:paraId="FF07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0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1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2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требования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3080000">
            <w:pPr>
              <w:ind w:firstLine="0" w:left="-108" w:right="-13"/>
              <w:jc w:val="both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 xml:space="preserve"> целях оформления списания в случаях выдачи, выявления порчи, хищений, недостачи, порчи при оформлении, отмены в соответствии с правовыми актами, для отражения факта хозяйственной жизни в учете и в журнале операций по забалансовому счету (ф. 0509213)</w:t>
            </w:r>
          </w:p>
        </w:tc>
      </w:tr>
      <w:tr>
        <w:trPr>
          <w:trHeight w:hRule="atLeast" w:val="255"/>
        </w:trPr>
        <w:tc>
          <w:tcPr>
            <w:tcW w:type="dxa" w:w="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80000">
            <w:pPr>
              <w:ind w:firstLine="0" w:left="-113" w:right="-108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5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Акт о результатах инвентариза</w:t>
            </w:r>
          </w:p>
          <w:p w14:paraId="06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 xml:space="preserve">ции (ОКУД 0510463) 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708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0808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0908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ный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A080000">
            <w:pPr>
              <w:ind w:firstLine="6" w:left="-17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тветственный исполнитель из состава инвентаризационной комиссии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B08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дня, следующего за днем оконча</w:t>
            </w:r>
          </w:p>
          <w:p w14:paraId="0C08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ния инвентаризации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D08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0E08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0F08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ный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008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тветственный исполни</w:t>
            </w:r>
          </w:p>
          <w:p w14:paraId="1108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тель из состава инвентаризационной комиссии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2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составле</w:t>
            </w:r>
          </w:p>
          <w:p w14:paraId="13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</w:t>
            </w:r>
          </w:p>
          <w:p w14:paraId="14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5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ч</w:t>
            </w:r>
            <w:r>
              <w:rPr>
                <w:sz w:val="16"/>
              </w:rPr>
              <w:t>лены инвентариза</w:t>
            </w:r>
          </w:p>
          <w:p w14:paraId="16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ционной комиссии, председатель инвентариза</w:t>
            </w:r>
          </w:p>
          <w:p w14:paraId="17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 xml:space="preserve">ционной комиссии, руководитель учреждения 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8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утверждения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9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тветствен</w:t>
            </w:r>
          </w:p>
          <w:p w14:paraId="1A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ный исполни</w:t>
            </w:r>
          </w:p>
          <w:p w14:paraId="1B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тель из состава инвентаризационной комиссии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C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подписа</w:t>
            </w:r>
          </w:p>
          <w:p w14:paraId="1D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E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1F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0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</w:t>
            </w:r>
          </w:p>
          <w:p w14:paraId="21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ти, консуль</w:t>
            </w:r>
          </w:p>
          <w:p w14:paraId="22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тант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3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24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5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поступле</w:t>
            </w:r>
          </w:p>
          <w:p w14:paraId="26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7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8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9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требования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A080000">
            <w:pPr>
              <w:ind w:firstLine="0" w:left="-108" w:right="-13"/>
              <w:jc w:val="both"/>
              <w:rPr>
                <w:sz w:val="16"/>
              </w:rPr>
            </w:pPr>
            <w:r>
              <w:rPr>
                <w:sz w:val="16"/>
              </w:rPr>
              <w:t>д</w:t>
            </w:r>
            <w:r>
              <w:rPr>
                <w:sz w:val="16"/>
              </w:rPr>
              <w:t>ля обобщения результатов проведенной инвентаризационной комиссией инвентаризации и ее документального оформления</w:t>
            </w:r>
          </w:p>
        </w:tc>
      </w:tr>
      <w:tr>
        <w:trPr>
          <w:trHeight w:hRule="atLeast" w:val="255"/>
        </w:trPr>
        <w:tc>
          <w:tcPr>
            <w:tcW w:type="dxa" w:w="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80000">
            <w:pPr>
              <w:ind w:firstLine="0" w:left="-113" w:right="-108"/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C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Инвентариза</w:t>
            </w:r>
          </w:p>
          <w:p w14:paraId="2D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ционная опись остатков на счетах учета денежных средств (ОКУД 0510464)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E08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2F08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3008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ный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1080000">
            <w:pPr>
              <w:ind w:firstLine="6" w:left="-17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отчетности, консультант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208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дня начала инвентариза</w:t>
            </w:r>
          </w:p>
          <w:p w14:paraId="3308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ции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408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3508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3608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ный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708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тветственный исполни</w:t>
            </w:r>
          </w:p>
          <w:p w14:paraId="3808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тель из состава инвентаризационной комиссии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9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дня оконча</w:t>
            </w:r>
          </w:p>
          <w:p w14:paraId="3A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инвента</w:t>
            </w:r>
          </w:p>
          <w:p w14:paraId="3B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ризации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C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ч</w:t>
            </w:r>
            <w:r>
              <w:rPr>
                <w:sz w:val="16"/>
              </w:rPr>
              <w:t>лены инвентариза</w:t>
            </w:r>
          </w:p>
          <w:p w14:paraId="3D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ционной комиссии, председатель инвентариза</w:t>
            </w:r>
          </w:p>
          <w:p w14:paraId="3E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ционной комиссии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F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 xml:space="preserve"> день оконча</w:t>
            </w:r>
          </w:p>
          <w:p w14:paraId="40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инвента</w:t>
            </w:r>
          </w:p>
          <w:p w14:paraId="41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ризации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2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тветствен</w:t>
            </w:r>
          </w:p>
          <w:p w14:paraId="43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ный исполни</w:t>
            </w:r>
          </w:p>
          <w:p w14:paraId="44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тель из состава инвентаризационной комиссии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5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подписа</w:t>
            </w:r>
          </w:p>
          <w:p w14:paraId="46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7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48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9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</w:t>
            </w:r>
          </w:p>
          <w:p w14:paraId="4A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ти, консуль</w:t>
            </w:r>
          </w:p>
          <w:p w14:paraId="4B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тант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C080000">
            <w:pPr>
              <w:ind w:firstLine="0" w:left="-108" w:right="-108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D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поступле</w:t>
            </w:r>
          </w:p>
          <w:p w14:paraId="4E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F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0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1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требования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2080000">
            <w:pPr>
              <w:ind w:firstLine="0" w:left="-108" w:right="-13"/>
              <w:jc w:val="both"/>
              <w:rPr>
                <w:sz w:val="16"/>
              </w:rPr>
            </w:pPr>
            <w:r>
              <w:rPr>
                <w:sz w:val="16"/>
              </w:rPr>
              <w:t>д</w:t>
            </w:r>
            <w:r>
              <w:rPr>
                <w:sz w:val="16"/>
              </w:rPr>
              <w:t>ля отражения результатов инвентаризации остатков денежных средств учреждения на лицевых счетах, открытых в территориаль</w:t>
            </w:r>
          </w:p>
          <w:p w14:paraId="53080000">
            <w:pPr>
              <w:ind w:firstLine="0" w:left="-108" w:right="-13"/>
              <w:jc w:val="both"/>
              <w:rPr>
                <w:sz w:val="16"/>
              </w:rPr>
            </w:pPr>
            <w:r>
              <w:rPr>
                <w:sz w:val="16"/>
              </w:rPr>
              <w:t>ных органах Федерального казначейства, сверки данных бюджетного учета, формирования акта о результатах инвентаризации</w:t>
            </w:r>
          </w:p>
        </w:tc>
      </w:tr>
      <w:tr>
        <w:trPr>
          <w:trHeight w:hRule="atLeast" w:val="255"/>
        </w:trPr>
        <w:tc>
          <w:tcPr>
            <w:tcW w:type="dxa" w:w="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80000">
            <w:pPr>
              <w:ind w:firstLine="0" w:left="-113" w:right="-108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5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Инвентариза</w:t>
            </w:r>
          </w:p>
          <w:p w14:paraId="56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ционная опись (сличительная ведомость) бланков строгой отчетности и денежных документов (ОКУД 0510465)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708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5808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5908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ный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A080000">
            <w:pPr>
              <w:ind w:firstLine="6" w:left="-17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отчетности, консультант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B08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дня начала инвентариза</w:t>
            </w:r>
          </w:p>
          <w:p w14:paraId="5C08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ции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D08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5E08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5F08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ный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008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тветственный исполни</w:t>
            </w:r>
          </w:p>
          <w:p w14:paraId="6108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тель из состава инвентаризационной комиссии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2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дня оконча</w:t>
            </w:r>
          </w:p>
          <w:p w14:paraId="63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инвента</w:t>
            </w:r>
          </w:p>
          <w:p w14:paraId="64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ризации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5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чл</w:t>
            </w:r>
            <w:r>
              <w:rPr>
                <w:sz w:val="16"/>
              </w:rPr>
              <w:t>ены инвентариза</w:t>
            </w:r>
          </w:p>
          <w:p w14:paraId="66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ционной комиссии, председатель инвентариза</w:t>
            </w:r>
          </w:p>
          <w:p w14:paraId="67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 xml:space="preserve">ционной комиссии 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8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 xml:space="preserve"> день оконча</w:t>
            </w:r>
          </w:p>
          <w:p w14:paraId="69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инвента</w:t>
            </w:r>
          </w:p>
          <w:p w14:paraId="6A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ризации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B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тветствен</w:t>
            </w:r>
          </w:p>
          <w:p w14:paraId="6C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ный исполни</w:t>
            </w:r>
          </w:p>
          <w:p w14:paraId="6D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тель из состава инвентаризационной комиссии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E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подписа</w:t>
            </w:r>
          </w:p>
          <w:p w14:paraId="6F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71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2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</w:t>
            </w:r>
          </w:p>
          <w:p w14:paraId="73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ти, консуль</w:t>
            </w:r>
          </w:p>
          <w:p w14:paraId="74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тант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5080000">
            <w:pPr>
              <w:ind w:firstLine="0" w:left="-108" w:right="-108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z w:val="16"/>
              </w:rPr>
              <w:t xml:space="preserve"> позднее одного рабочего дня после поступле</w:t>
            </w:r>
          </w:p>
          <w:p w14:paraId="77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8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A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требования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B080000">
            <w:pPr>
              <w:ind w:firstLine="0" w:left="-108" w:right="-13"/>
              <w:jc w:val="both"/>
              <w:rPr>
                <w:sz w:val="16"/>
              </w:rPr>
            </w:pPr>
            <w:r>
              <w:rPr>
                <w:sz w:val="16"/>
              </w:rPr>
              <w:t>для отражения результатов проведения инвентаризации бланков строгой отчетности, учтенных в составе материальных запасов на счете 010500000 «Материальные запасы», на забалансовом счете 03 «Бланки строгой отчетности», и денежных документов, учтенных на счете 020135000 «Денежные документы», сверки данных бюджетного учета, формирования акта о результатах инвентаризации</w:t>
            </w:r>
          </w:p>
        </w:tc>
      </w:tr>
      <w:tr>
        <w:trPr>
          <w:trHeight w:hRule="atLeast" w:val="255"/>
        </w:trPr>
        <w:tc>
          <w:tcPr>
            <w:tcW w:type="dxa" w:w="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80000">
            <w:pPr>
              <w:ind w:firstLine="0" w:left="-113" w:right="-108"/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D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Инвентариза</w:t>
            </w:r>
          </w:p>
          <w:p w14:paraId="7E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ционная опись (сличительная ведомость) по объектам нефинансо</w:t>
            </w:r>
          </w:p>
          <w:p w14:paraId="7F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вых активов (ОКУД 0510466)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008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8108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8208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ный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3080000">
            <w:pPr>
              <w:ind w:firstLine="6" w:left="-17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отчетности, консультант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408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дня начала инвентариза</w:t>
            </w:r>
          </w:p>
          <w:p w14:paraId="8508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ции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608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8708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8808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ный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908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тветственный исполни</w:t>
            </w:r>
          </w:p>
          <w:p w14:paraId="8A08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тель из состава инвентаризационной комиссии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B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дня оконча</w:t>
            </w:r>
          </w:p>
          <w:p w14:paraId="8C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инвента</w:t>
            </w:r>
          </w:p>
          <w:p w14:paraId="8D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ризации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E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ч</w:t>
            </w:r>
            <w:r>
              <w:rPr>
                <w:sz w:val="16"/>
              </w:rPr>
              <w:t>лены инвентариза</w:t>
            </w:r>
          </w:p>
          <w:p w14:paraId="8F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ционной комиссии, председатель инвентариза</w:t>
            </w:r>
          </w:p>
          <w:p w14:paraId="90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ционной комиссии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1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 xml:space="preserve"> день оконча</w:t>
            </w:r>
          </w:p>
          <w:p w14:paraId="92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инвентаризации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3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</w:t>
            </w:r>
          </w:p>
          <w:p w14:paraId="94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венный исполни</w:t>
            </w:r>
          </w:p>
          <w:p w14:paraId="95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тель из состава инвентаризационной комиссии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6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подписа</w:t>
            </w:r>
          </w:p>
          <w:p w14:paraId="97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8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99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A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</w:t>
            </w:r>
          </w:p>
          <w:p w14:paraId="9B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ти, консуль</w:t>
            </w:r>
          </w:p>
          <w:p w14:paraId="9C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тант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D080000">
            <w:pPr>
              <w:ind w:firstLine="0" w:left="-108" w:right="-108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E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поступле</w:t>
            </w:r>
          </w:p>
          <w:p w14:paraId="9F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1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2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требования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3080000">
            <w:pPr>
              <w:ind w:firstLine="0" w:left="-108" w:right="-13"/>
              <w:jc w:val="both"/>
              <w:rPr>
                <w:sz w:val="16"/>
              </w:rPr>
            </w:pPr>
            <w:r>
              <w:rPr>
                <w:sz w:val="16"/>
              </w:rPr>
              <w:t>для отражения результатов проведенной в учреждении инвентаризации объектов нефинансовых активов, сверки данных бюджетного учета, формирования акта о результатах инвентаризации</w:t>
            </w:r>
          </w:p>
        </w:tc>
      </w:tr>
      <w:tr>
        <w:trPr>
          <w:trHeight w:hRule="atLeast" w:val="255"/>
        </w:trPr>
        <w:tc>
          <w:tcPr>
            <w:tcW w:type="dxa" w:w="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80000">
            <w:pPr>
              <w:ind w:firstLine="0" w:left="-113" w:right="-108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5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Инвентариза</w:t>
            </w:r>
          </w:p>
          <w:p w14:paraId="A6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ционная опись наличных денежных средств (ОКУД 0510467)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708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A808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A908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ный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A080000">
            <w:pPr>
              <w:ind w:firstLine="6" w:left="-17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отчетности, консультант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B08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дня начала инвентариза</w:t>
            </w:r>
          </w:p>
          <w:p w14:paraId="AC08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ции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D08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AE08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AF08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ный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008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тветственный исполни</w:t>
            </w:r>
          </w:p>
          <w:p w14:paraId="B108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тель из состава инвентаризационной комиссии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2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дня оконча</w:t>
            </w:r>
          </w:p>
          <w:p w14:paraId="B3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инвента</w:t>
            </w:r>
          </w:p>
          <w:p w14:paraId="B4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ризации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ч</w:t>
            </w:r>
            <w:r>
              <w:rPr>
                <w:sz w:val="16"/>
              </w:rPr>
              <w:t>лены инвентариза</w:t>
            </w:r>
          </w:p>
          <w:p w14:paraId="B6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ционной комиссии, председатель инвентариза</w:t>
            </w:r>
          </w:p>
          <w:p w14:paraId="B7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 xml:space="preserve">ционной комиссии, отчетности 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 xml:space="preserve"> день оконча</w:t>
            </w:r>
          </w:p>
          <w:p w14:paraId="B9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инвента</w:t>
            </w:r>
          </w:p>
          <w:p w14:paraId="BA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ризации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B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</w:t>
            </w:r>
          </w:p>
          <w:p w14:paraId="BC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венный исполни</w:t>
            </w:r>
          </w:p>
          <w:p w14:paraId="BD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тель из состава инвентаризационной комиссии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подписа</w:t>
            </w:r>
          </w:p>
          <w:p w14:paraId="BF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0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C1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2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</w:t>
            </w:r>
          </w:p>
          <w:p w14:paraId="C3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ти, консуль</w:t>
            </w:r>
          </w:p>
          <w:p w14:paraId="C4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тант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5080000">
            <w:pPr>
              <w:ind w:firstLine="0" w:left="-108" w:right="-108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6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поступле</w:t>
            </w:r>
          </w:p>
          <w:p w14:paraId="C7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8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9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A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требования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B080000">
            <w:pPr>
              <w:ind w:firstLine="0" w:left="-108" w:right="-13"/>
              <w:jc w:val="both"/>
              <w:rPr>
                <w:sz w:val="16"/>
              </w:rPr>
            </w:pPr>
            <w:r>
              <w:rPr>
                <w:sz w:val="16"/>
              </w:rPr>
              <w:t>для отражения результатов проведения инвентаризации наличных денежных средств в кассе учреждения</w:t>
            </w:r>
          </w:p>
        </w:tc>
      </w:tr>
      <w:tr>
        <w:trPr>
          <w:trHeight w:hRule="atLeast" w:val="255"/>
        </w:trPr>
        <w:tc>
          <w:tcPr>
            <w:tcW w:type="dxa" w:w="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80000">
            <w:pPr>
              <w:ind w:firstLine="0" w:left="-113" w:right="-108"/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D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Инвентариза</w:t>
            </w:r>
          </w:p>
          <w:p w14:paraId="CE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ционная опись расчетов по поступлениям (ОКУД 0510468)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F08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D008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</w:t>
            </w:r>
          </w:p>
          <w:p w14:paraId="D108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ный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2080000">
            <w:pPr>
              <w:ind w:firstLine="6" w:left="-17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тдел учета и отчетности, консультант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308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дня начала инвентариза</w:t>
            </w:r>
          </w:p>
          <w:p w14:paraId="D4080000">
            <w:pPr>
              <w:ind w:firstLine="1" w:left="-1" w:right="-108"/>
              <w:rPr>
                <w:sz w:val="16"/>
              </w:rPr>
            </w:pPr>
            <w:r>
              <w:rPr>
                <w:sz w:val="16"/>
              </w:rPr>
              <w:t>ции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508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D608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708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тветственный исполни</w:t>
            </w:r>
          </w:p>
          <w:p w14:paraId="D8080000">
            <w:pPr>
              <w:ind w:firstLine="7" w:left="-7" w:right="-108"/>
              <w:rPr>
                <w:sz w:val="16"/>
              </w:rPr>
            </w:pPr>
            <w:r>
              <w:rPr>
                <w:sz w:val="16"/>
              </w:rPr>
              <w:t>тель из состава инвентаризационной комиссии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9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дня оконча</w:t>
            </w:r>
          </w:p>
          <w:p w14:paraId="DA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инвентаризации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B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ч</w:t>
            </w:r>
            <w:r>
              <w:rPr>
                <w:sz w:val="16"/>
              </w:rPr>
              <w:t>лены инвентаризационной комиссии, председатель инвентариза</w:t>
            </w:r>
          </w:p>
          <w:p w14:paraId="DC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 xml:space="preserve">ционной комиссии, 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D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 xml:space="preserve"> день оконча</w:t>
            </w:r>
          </w:p>
          <w:p w14:paraId="DE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инвента</w:t>
            </w:r>
          </w:p>
          <w:p w14:paraId="DF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ризации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0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тветствен</w:t>
            </w:r>
          </w:p>
          <w:p w14:paraId="E1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ный исполни</w:t>
            </w:r>
          </w:p>
          <w:p w14:paraId="E2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тель из состава инвентаризационной комиссии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3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подписа</w:t>
            </w:r>
          </w:p>
          <w:p w14:paraId="E4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5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</w:t>
            </w:r>
          </w:p>
          <w:p w14:paraId="E6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ронный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7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 xml:space="preserve">отдел </w:t>
            </w:r>
            <w:r>
              <w:rPr>
                <w:sz w:val="16"/>
              </w:rPr>
              <w:t>учета и отчетнос</w:t>
            </w:r>
          </w:p>
          <w:p w14:paraId="E8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ти, консуль</w:t>
            </w:r>
          </w:p>
          <w:p w14:paraId="E9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тант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A080000">
            <w:pPr>
              <w:ind w:firstLine="0" w:left="-108" w:right="-108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B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одного рабочего дня после поступле</w:t>
            </w:r>
          </w:p>
          <w:p w14:paraId="EC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ния документа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D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E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документа и его проверки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F080000">
            <w:pPr>
              <w:ind w:firstLine="0" w:left="-108" w:right="-108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 позднее двух рабочих дней со дня получения требования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0080000">
            <w:pPr>
              <w:ind w:firstLine="0" w:left="-108" w:right="-13"/>
              <w:jc w:val="both"/>
              <w:rPr>
                <w:sz w:val="16"/>
              </w:rPr>
            </w:pPr>
            <w:r>
              <w:rPr>
                <w:sz w:val="16"/>
              </w:rPr>
              <w:t xml:space="preserve">для отражения результатов проведения инвентаризации расчетов по доходам (поступлениям) учреждений, учтенных на балансовых счетах 020500000 «Расчеты по доходам», 020900000 «Расчеты по ущербу и иным доходам», а также на забалансовых счетах 04 «Сомнительная задолженность», 20 </w:t>
            </w:r>
          </w:p>
          <w:p w14:paraId="F1080000">
            <w:pPr>
              <w:ind w:firstLine="0" w:left="-108" w:right="-13"/>
              <w:jc w:val="both"/>
              <w:rPr>
                <w:sz w:val="16"/>
              </w:rPr>
            </w:pPr>
            <w:r>
              <w:rPr>
                <w:sz w:val="16"/>
              </w:rPr>
              <w:t>«Задолженность, невостребованная кредиторами», сверки данных бюджетного учета, формирования акта о результатах инвентаризации</w:t>
            </w:r>
          </w:p>
          <w:p w14:paraId="F2080000">
            <w:pPr>
              <w:ind w:firstLine="0" w:left="-108" w:right="-13"/>
              <w:rPr>
                <w:sz w:val="16"/>
              </w:rPr>
            </w:pPr>
          </w:p>
        </w:tc>
      </w:tr>
    </w:tbl>
    <w:p w14:paraId="F3080000">
      <w:pPr>
        <w:ind/>
        <w:jc w:val="center"/>
        <w:rPr>
          <w:sz w:val="16"/>
        </w:rPr>
      </w:pPr>
    </w:p>
    <w:p w14:paraId="F4080000">
      <w:pPr>
        <w:spacing w:line="240" w:lineRule="exact"/>
        <w:ind/>
        <w:jc w:val="both"/>
        <w:rPr>
          <w:sz w:val="28"/>
        </w:rPr>
      </w:pPr>
    </w:p>
    <w:p w14:paraId="F5080000">
      <w:pPr>
        <w:spacing w:line="240" w:lineRule="exact"/>
        <w:ind/>
        <w:jc w:val="both"/>
        <w:rPr>
          <w:sz w:val="28"/>
        </w:rPr>
      </w:pPr>
    </w:p>
    <w:p w14:paraId="F6080000">
      <w:pPr>
        <w:spacing w:line="240" w:lineRule="exact"/>
        <w:ind/>
        <w:jc w:val="both"/>
        <w:rPr>
          <w:sz w:val="28"/>
        </w:rPr>
      </w:pPr>
    </w:p>
    <w:p w14:paraId="F7080000">
      <w:pPr>
        <w:pStyle w:val="Style_7"/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аместитель</w:t>
      </w:r>
      <w:r>
        <w:rPr>
          <w:rFonts w:ascii="Times New Roman" w:hAnsi="Times New Roman"/>
          <w:sz w:val="28"/>
        </w:rPr>
        <w:t xml:space="preserve"> главы</w:t>
      </w:r>
    </w:p>
    <w:p w14:paraId="F8080000">
      <w:pPr>
        <w:pStyle w:val="Style_7"/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Ставрополя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М.С. Дубровин</w:t>
      </w:r>
    </w:p>
    <w:sectPr>
      <w:headerReference r:id="rId12" w:type="default"/>
      <w:headerReference r:id="rId14" w:type="first"/>
      <w:headerReference r:id="rId10" w:type="even"/>
      <w:pgSz w:h="11906" w:orient="landscape" w:w="16838"/>
      <w:pgMar w:bottom="567" w:footer="709" w:gutter="0" w:header="709" w:left="567" w:right="567" w:top="1843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</w:p>
  <w:p w14:paraId="02000000">
    <w:pPr>
      <w:pStyle w:val="Style_1"/>
    </w:pPr>
  </w:p>
</w:hdr>
</file>

<file path=word/header1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3000000">
    <w:pPr>
      <w:pStyle w:val="Style_1"/>
      <w:ind/>
      <w:jc w:val="center"/>
      <w:rPr>
        <w:rStyle w:val="Style_2_ch"/>
      </w:rPr>
    </w:pPr>
  </w:p>
  <w:p w14:paraId="14000000">
    <w:pPr>
      <w:pStyle w:val="Style_1"/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5000000">
    <w:pPr>
      <w:pStyle w:val="Style_1"/>
      <w:ind/>
      <w:jc w:val="center"/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16000000">
    <w:pPr>
      <w:pStyle w:val="Style_1"/>
    </w:pPr>
  </w:p>
</w:hdr>
</file>

<file path=word/header1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7000000">
    <w:pPr>
      <w:pStyle w:val="Style_1"/>
      <w:ind/>
      <w:jc w:val="center"/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18000000">
    <w:pPr>
      <w:pStyle w:val="Style_1"/>
    </w:pPr>
  </w:p>
</w:hdr>
</file>

<file path=word/header1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9000000">
    <w:pPr>
      <w:pStyle w:val="Style_1"/>
      <w:ind/>
      <w:jc w:val="center"/>
      <w:rPr>
        <w:rStyle w:val="Style_2_ch"/>
      </w:rPr>
    </w:pPr>
  </w:p>
  <w:p w14:paraId="1A000000">
    <w:pPr>
      <w:pStyle w:val="Style_1"/>
    </w:pPr>
  </w:p>
</w:hdr>
</file>

<file path=word/header1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B000000">
    <w:pPr>
      <w:pStyle w:val="Style_1"/>
      <w:ind/>
      <w:jc w:val="center"/>
      <w:rPr>
        <w:sz w:val="28"/>
      </w:rPr>
    </w:pPr>
  </w:p>
  <w:p w14:paraId="1C000000">
    <w:pPr>
      <w:pStyle w:val="Style_1"/>
    </w:pPr>
  </w:p>
</w:hdr>
</file>

<file path=word/header1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D000000">
    <w:pPr>
      <w:pStyle w:val="Style_1"/>
      <w:ind/>
      <w:jc w:val="center"/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1E000000">
    <w:pPr>
      <w:pStyle w:val="Style_1"/>
    </w:pPr>
  </w:p>
</w:hdr>
</file>

<file path=word/header1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F000000">
    <w:pPr>
      <w:pStyle w:val="Style_1"/>
      <w:ind/>
      <w:jc w:val="center"/>
      <w:rPr>
        <w:sz w:val="28"/>
      </w:rPr>
    </w:pPr>
  </w:p>
  <w:p w14:paraId="20000000">
    <w:pPr>
      <w:pStyle w:val="Style_1"/>
    </w:pPr>
  </w:p>
</w:hdr>
</file>

<file path=word/header1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1000000">
    <w:pPr>
      <w:pStyle w:val="Style_1"/>
      <w:ind/>
      <w:jc w:val="center"/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22000000">
    <w:pPr>
      <w:pStyle w:val="Style_1"/>
    </w:pPr>
  </w:p>
</w:hdr>
</file>

<file path=word/header1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3000000">
    <w:pPr>
      <w:pStyle w:val="Style_1"/>
      <w:ind/>
      <w:jc w:val="center"/>
      <w:rPr>
        <w:sz w:val="28"/>
      </w:rPr>
    </w:pPr>
  </w:p>
  <w:p w14:paraId="24000000">
    <w:pPr>
      <w:pStyle w:val="Style_1"/>
    </w:pPr>
  </w:p>
</w:hdr>
</file>

<file path=word/header1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5000000">
    <w:pPr>
      <w:pStyle w:val="Style_1"/>
      <w:ind/>
      <w:jc w:val="center"/>
      <w:rPr>
        <w:sz w:val="28"/>
      </w:rPr>
    </w:pPr>
  </w:p>
  <w:p w14:paraId="26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4000000">
    <w:pPr>
      <w:pStyle w:val="Style_1"/>
    </w:pPr>
  </w:p>
</w:hdr>
</file>

<file path=word/header2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7000000">
    <w:pPr>
      <w:pStyle w:val="Style_1"/>
      <w:ind/>
      <w:jc w:val="center"/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28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Style w:val="Style_2_ch"/>
      </w:rPr>
    </w:pPr>
  </w:p>
  <w:p w14:paraId="08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center"/>
      <w:rPr>
        <w:sz w:val="28"/>
      </w:rPr>
    </w:pPr>
  </w:p>
  <w:p w14:paraId="0A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ind/>
      <w:jc w:val="center"/>
      <w:rPr>
        <w:rStyle w:val="Style_2_ch"/>
      </w:rPr>
    </w:pPr>
  </w:p>
  <w:p w14:paraId="0C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  <w:ind/>
      <w:jc w:val="center"/>
      <w:rPr>
        <w:rStyle w:val="Style_2_ch"/>
      </w:rPr>
    </w:pPr>
  </w:p>
  <w:p w14:paraId="0E000000">
    <w:pPr>
      <w:pStyle w:val="Style_1"/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1"/>
      <w:ind/>
      <w:jc w:val="center"/>
      <w:rPr>
        <w:sz w:val="28"/>
      </w:rPr>
    </w:pPr>
  </w:p>
  <w:p w14:paraId="10000000">
    <w:pPr>
      <w:pStyle w:val="Style_1"/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>
    <w:pPr>
      <w:pStyle w:val="Style_1"/>
      <w:ind/>
      <w:jc w:val="center"/>
      <w:rPr>
        <w:rStyle w:val="Style_2_ch"/>
      </w:rPr>
    </w:pPr>
  </w:p>
  <w:p w14:paraId="1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2" w:type="paragraph">
    <w:name w:val="Normal"/>
    <w:link w:val="Style_12_ch"/>
    <w:uiPriority w:val="0"/>
    <w:qFormat/>
    <w:rPr>
      <w:sz w:val="24"/>
    </w:rPr>
  </w:style>
  <w:style w:default="1" w:styleId="Style_12_ch" w:type="character">
    <w:name w:val="Normal"/>
    <w:link w:val="Style_12"/>
    <w:rPr>
      <w:sz w:val="24"/>
    </w:rPr>
  </w:style>
  <w:style w:styleId="Style_13" w:type="paragraph">
    <w:name w:val="Balloon Text"/>
    <w:basedOn w:val="Style_12"/>
    <w:link w:val="Style_13_ch"/>
    <w:rPr>
      <w:rFonts w:ascii="Tahoma" w:hAnsi="Tahoma"/>
      <w:sz w:val="16"/>
    </w:rPr>
  </w:style>
  <w:style w:styleId="Style_13_ch" w:type="character">
    <w:name w:val="Balloon Text"/>
    <w:basedOn w:val="Style_12_ch"/>
    <w:link w:val="Style_13"/>
    <w:rPr>
      <w:rFonts w:ascii="Tahoma" w:hAnsi="Tahoma"/>
      <w:sz w:val="16"/>
    </w:rPr>
  </w:style>
  <w:style w:styleId="Style_14" w:type="paragraph">
    <w:name w:val="toc 2"/>
    <w:next w:val="Style_12"/>
    <w:link w:val="Style_1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4_ch" w:type="character">
    <w:name w:val="toc 2"/>
    <w:link w:val="Style_14"/>
    <w:rPr>
      <w:rFonts w:ascii="XO Thames" w:hAnsi="XO Thames"/>
      <w:sz w:val="28"/>
    </w:rPr>
  </w:style>
  <w:style w:styleId="Style_15" w:type="paragraph">
    <w:name w:val="toc 4"/>
    <w:next w:val="Style_12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toc 6"/>
    <w:next w:val="Style_12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12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End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Endnote"/>
    <w:link w:val="Style_18"/>
    <w:rPr>
      <w:rFonts w:ascii="XO Thames" w:hAnsi="XO Thames"/>
      <w:sz w:val="22"/>
    </w:rPr>
  </w:style>
  <w:style w:styleId="Style_19" w:type="paragraph">
    <w:name w:val="heading 3"/>
    <w:next w:val="Style_12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1" w:type="paragraph">
    <w:name w:val="header"/>
    <w:basedOn w:val="Style_1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12_ch"/>
    <w:link w:val="Style_1"/>
  </w:style>
  <w:style w:styleId="Style_20" w:type="paragraph">
    <w:name w:val="ConsPlusDocList"/>
    <w:link w:val="Style_20_ch"/>
    <w:pPr>
      <w:widowControl w:val="0"/>
      <w:ind/>
    </w:pPr>
    <w:rPr>
      <w:rFonts w:ascii="Courier New" w:hAnsi="Courier New"/>
    </w:rPr>
  </w:style>
  <w:style w:styleId="Style_20_ch" w:type="character">
    <w:name w:val="ConsPlusDocList"/>
    <w:link w:val="Style_20"/>
    <w:rPr>
      <w:rFonts w:ascii="Courier New" w:hAnsi="Courier New"/>
    </w:rPr>
  </w:style>
  <w:style w:styleId="Style_9" w:type="paragraph">
    <w:name w:val="Font Style12"/>
    <w:link w:val="Style_9_ch"/>
    <w:rPr>
      <w:rFonts w:ascii="Times New Roman" w:hAnsi="Times New Roman"/>
      <w:sz w:val="26"/>
    </w:rPr>
  </w:style>
  <w:style w:styleId="Style_9_ch" w:type="character">
    <w:name w:val="Font Style12"/>
    <w:link w:val="Style_9"/>
    <w:rPr>
      <w:rFonts w:ascii="Times New Roman" w:hAnsi="Times New Roman"/>
      <w:sz w:val="26"/>
    </w:rPr>
  </w:style>
  <w:style w:styleId="Style_7" w:type="paragraph">
    <w:name w:val="No Spacing"/>
    <w:link w:val="Style_7_ch"/>
    <w:rPr>
      <w:rFonts w:ascii="Calibri" w:hAnsi="Calibri"/>
      <w:sz w:val="22"/>
    </w:rPr>
  </w:style>
  <w:style w:styleId="Style_7_ch" w:type="character">
    <w:name w:val="No Spacing"/>
    <w:link w:val="Style_7"/>
    <w:rPr>
      <w:rFonts w:ascii="Calibri" w:hAnsi="Calibri"/>
      <w:sz w:val="22"/>
    </w:rPr>
  </w:style>
  <w:style w:styleId="Style_6" w:type="paragraph">
    <w:name w:val="Normal (Web)"/>
    <w:basedOn w:val="Style_12"/>
    <w:link w:val="Style_6_ch"/>
    <w:pPr>
      <w:spacing w:afterAutospacing="on" w:beforeAutospacing="on"/>
      <w:ind/>
    </w:pPr>
  </w:style>
  <w:style w:styleId="Style_6_ch" w:type="character">
    <w:name w:val="Normal (Web)"/>
    <w:basedOn w:val="Style_12_ch"/>
    <w:link w:val="Style_6"/>
  </w:style>
  <w:style w:styleId="Style_21" w:type="paragraph">
    <w:name w:val="toc 3"/>
    <w:next w:val="Style_12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footer"/>
    <w:basedOn w:val="Style_12"/>
    <w:link w:val="Style_22_ch"/>
    <w:pPr>
      <w:tabs>
        <w:tab w:leader="none" w:pos="4677" w:val="center"/>
        <w:tab w:leader="none" w:pos="9355" w:val="right"/>
      </w:tabs>
      <w:ind/>
    </w:pPr>
  </w:style>
  <w:style w:styleId="Style_22_ch" w:type="character">
    <w:name w:val="footer"/>
    <w:basedOn w:val="Style_12_ch"/>
    <w:link w:val="Style_22"/>
  </w:style>
  <w:style w:styleId="Style_4" w:type="paragraph">
    <w:name w:val="ConsTitle"/>
    <w:link w:val="Style_4_ch"/>
    <w:pPr>
      <w:widowControl w:val="0"/>
      <w:ind/>
    </w:pPr>
    <w:rPr>
      <w:rFonts w:ascii="Arial" w:hAnsi="Arial"/>
      <w:b w:val="1"/>
      <w:sz w:val="16"/>
    </w:rPr>
  </w:style>
  <w:style w:styleId="Style_4_ch" w:type="character">
    <w:name w:val="ConsTitle"/>
    <w:link w:val="Style_4"/>
    <w:rPr>
      <w:rFonts w:ascii="Arial" w:hAnsi="Arial"/>
      <w:b w:val="1"/>
      <w:sz w:val="16"/>
    </w:rPr>
  </w:style>
  <w:style w:styleId="Style_23" w:type="paragraph">
    <w:name w:val="heading 5"/>
    <w:next w:val="Style_12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next w:val="Style_12"/>
    <w:link w:val="Style_2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12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" w:type="paragraph">
    <w:name w:val="page number"/>
    <w:basedOn w:val="Style_28"/>
    <w:link w:val="Style_2_ch"/>
  </w:style>
  <w:style w:styleId="Style_2_ch" w:type="character">
    <w:name w:val="page number"/>
    <w:basedOn w:val="Style_28_ch"/>
    <w:link w:val="Style_2"/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8"/>
    </w:rPr>
  </w:style>
  <w:style w:styleId="Style_29_ch" w:type="character">
    <w:name w:val="Header and Footer"/>
    <w:link w:val="Style_29"/>
    <w:rPr>
      <w:rFonts w:ascii="XO Thames" w:hAnsi="XO Thames"/>
      <w:sz w:val="28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30" w:type="paragraph">
    <w:name w:val="toc 9"/>
    <w:next w:val="Style_12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5" w:type="paragraph">
    <w:name w:val="ConsPlusNormal"/>
    <w:link w:val="Style_5_ch"/>
    <w:pPr>
      <w:widowControl w:val="0"/>
      <w:ind w:firstLine="720" w:left="0"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31" w:type="paragraph">
    <w:name w:val="toc 8"/>
    <w:next w:val="Style_12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List Paragraph"/>
    <w:basedOn w:val="Style_12"/>
    <w:link w:val="Style_32_ch"/>
    <w:pPr>
      <w:ind w:firstLine="0" w:left="720"/>
      <w:contextualSpacing w:val="1"/>
    </w:pPr>
  </w:style>
  <w:style w:styleId="Style_32_ch" w:type="character">
    <w:name w:val="List Paragraph"/>
    <w:basedOn w:val="Style_12_ch"/>
    <w:link w:val="Style_32"/>
  </w:style>
  <w:style w:styleId="Style_33" w:type="paragraph">
    <w:name w:val="annotation text"/>
    <w:basedOn w:val="Style_12"/>
    <w:link w:val="Style_33_ch"/>
    <w:rPr>
      <w:sz w:val="20"/>
    </w:rPr>
  </w:style>
  <w:style w:styleId="Style_33_ch" w:type="character">
    <w:name w:val="annotation text"/>
    <w:basedOn w:val="Style_12_ch"/>
    <w:link w:val="Style_33"/>
    <w:rPr>
      <w:sz w:val="20"/>
    </w:rPr>
  </w:style>
  <w:style w:styleId="Style_34" w:type="paragraph">
    <w:name w:val="ConsNormal"/>
    <w:link w:val="Style_34_ch"/>
    <w:pPr>
      <w:ind w:firstLine="720" w:left="0" w:right="19772"/>
    </w:pPr>
    <w:rPr>
      <w:rFonts w:ascii="Arial" w:hAnsi="Arial"/>
      <w:sz w:val="16"/>
    </w:rPr>
  </w:style>
  <w:style w:styleId="Style_34_ch" w:type="character">
    <w:name w:val="ConsNormal"/>
    <w:link w:val="Style_34"/>
    <w:rPr>
      <w:rFonts w:ascii="Arial" w:hAnsi="Arial"/>
      <w:sz w:val="16"/>
    </w:rPr>
  </w:style>
  <w:style w:styleId="Style_35" w:type="paragraph">
    <w:name w:val="toc 5"/>
    <w:next w:val="Style_12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8" w:type="paragraph">
    <w:name w:val="Style6"/>
    <w:basedOn w:val="Style_12"/>
    <w:link w:val="Style_8_ch"/>
    <w:pPr>
      <w:widowControl w:val="0"/>
      <w:spacing w:line="322" w:lineRule="exact"/>
      <w:ind w:hanging="360" w:left="360"/>
    </w:pPr>
  </w:style>
  <w:style w:styleId="Style_8_ch" w:type="character">
    <w:name w:val="Style6"/>
    <w:basedOn w:val="Style_12_ch"/>
    <w:link w:val="Style_8"/>
  </w:style>
  <w:style w:styleId="Style_36" w:type="paragraph">
    <w:name w:val="ConsPlusCell"/>
    <w:link w:val="Style_36_ch"/>
    <w:rPr>
      <w:sz w:val="28"/>
    </w:rPr>
  </w:style>
  <w:style w:styleId="Style_36_ch" w:type="character">
    <w:name w:val="ConsPlusCell"/>
    <w:link w:val="Style_36"/>
    <w:rPr>
      <w:sz w:val="28"/>
    </w:rPr>
  </w:style>
  <w:style w:styleId="Style_37" w:type="paragraph">
    <w:name w:val="Subtitle"/>
    <w:next w:val="Style_12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" w:type="paragraph">
    <w:name w:val="Title"/>
    <w:basedOn w:val="Style_12"/>
    <w:link w:val="Style_3_ch"/>
    <w:uiPriority w:val="10"/>
    <w:qFormat/>
    <w:pPr>
      <w:ind/>
      <w:jc w:val="center"/>
    </w:pPr>
    <w:rPr>
      <w:spacing w:val="-20"/>
      <w:sz w:val="36"/>
    </w:rPr>
  </w:style>
  <w:style w:styleId="Style_3_ch" w:type="character">
    <w:name w:val="Title"/>
    <w:basedOn w:val="Style_12_ch"/>
    <w:link w:val="Style_3"/>
    <w:rPr>
      <w:spacing w:val="-20"/>
      <w:sz w:val="36"/>
    </w:rPr>
  </w:style>
  <w:style w:styleId="Style_38" w:type="paragraph">
    <w:name w:val="heading 4"/>
    <w:next w:val="Style_12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heading 2"/>
    <w:next w:val="Style_12"/>
    <w:link w:val="Style_3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9_ch" w:type="character">
    <w:name w:val="heading 2"/>
    <w:link w:val="Style_39"/>
    <w:rPr>
      <w:rFonts w:ascii="XO Thames" w:hAnsi="XO Thames"/>
      <w:b w:val="1"/>
      <w:sz w:val="28"/>
    </w:rPr>
  </w:style>
  <w:style w:styleId="Style_40" w:type="paragraph">
    <w:name w:val="annotation reference"/>
    <w:basedOn w:val="Style_28"/>
    <w:link w:val="Style_40_ch"/>
    <w:rPr>
      <w:sz w:val="16"/>
    </w:rPr>
  </w:style>
  <w:style w:styleId="Style_40_ch" w:type="character">
    <w:name w:val="annotation reference"/>
    <w:basedOn w:val="Style_28_ch"/>
    <w:link w:val="Style_40"/>
    <w:rPr>
      <w:sz w:val="16"/>
    </w:rPr>
  </w:style>
  <w:style w:styleId="Style_41" w:type="paragraph">
    <w:name w:val="annotation subject"/>
    <w:basedOn w:val="Style_33"/>
    <w:next w:val="Style_33"/>
    <w:link w:val="Style_41_ch"/>
    <w:rPr>
      <w:b w:val="1"/>
    </w:rPr>
  </w:style>
  <w:style w:styleId="Style_41_ch" w:type="character">
    <w:name w:val="annotation subject"/>
    <w:basedOn w:val="Style_33_ch"/>
    <w:link w:val="Style_41"/>
    <w:rPr>
      <w:b w:val="1"/>
    </w:rPr>
  </w:style>
  <w:style w:styleId="Style_10" w:type="table">
    <w:name w:val="Table Grid"/>
    <w:basedOn w:val="Style_1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2" w:type="table">
    <w:name w:val="Сетка таблицы1"/>
    <w:basedOn w:val="Style_11"/>
    <w:rPr>
      <w:sz w:val="28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24" Target="styles.xml" Type="http://schemas.openxmlformats.org/officeDocument/2006/relationships/styles"/>
  <Relationship Id="rId17" Target="header17.xml" Type="http://schemas.openxmlformats.org/officeDocument/2006/relationships/header"/>
  <Relationship Id="rId7" Target="header7.xml" Type="http://schemas.openxmlformats.org/officeDocument/2006/relationships/header"/>
  <Relationship Id="rId26" Target="webSettings.xml" Type="http://schemas.openxmlformats.org/officeDocument/2006/relationships/webSettings"/>
  <Relationship Id="rId6" Target="header6.xml" Type="http://schemas.openxmlformats.org/officeDocument/2006/relationships/header"/>
  <Relationship Id="rId14" Target="header14.xml" Type="http://schemas.openxmlformats.org/officeDocument/2006/relationships/header"/>
  <Relationship Id="rId13" Target="header13.xml" Type="http://schemas.openxmlformats.org/officeDocument/2006/relationships/header"/>
  <Relationship Id="rId22" Target="fontTable.xml" Type="http://schemas.openxmlformats.org/officeDocument/2006/relationships/fontTable"/>
  <Relationship Id="rId18" Target="header18.xml" Type="http://schemas.openxmlformats.org/officeDocument/2006/relationships/header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12" Target="header12.xml" Type="http://schemas.openxmlformats.org/officeDocument/2006/relationships/header"/>
  <Relationship Id="rId25" Target="stylesWithEffects.xml" Type="http://schemas.microsoft.com/office/2007/relationships/stylesWithEffects"/>
  <Relationship Id="rId10" Target="header10.xml" Type="http://schemas.openxmlformats.org/officeDocument/2006/relationships/header"/>
  <Relationship Id="rId27" Target="theme/theme1.xml" Type="http://schemas.openxmlformats.org/officeDocument/2006/relationships/theme"/>
  <Relationship Id="rId19" Target="header19.xml" Type="http://schemas.openxmlformats.org/officeDocument/2006/relationships/header"/>
  <Relationship Id="rId5" Target="header5.xml" Type="http://schemas.openxmlformats.org/officeDocument/2006/relationships/header"/>
  <Relationship Id="rId11" Target="header11.xml" Type="http://schemas.openxmlformats.org/officeDocument/2006/relationships/header"/>
  <Relationship Id="rId8" Target="header8.xml" Type="http://schemas.openxmlformats.org/officeDocument/2006/relationships/header"/>
  <Relationship Id="rId16" Target="header16.xml" Type="http://schemas.openxmlformats.org/officeDocument/2006/relationships/header"/>
  <Relationship Id="rId20" Target="header20.xml" Type="http://schemas.openxmlformats.org/officeDocument/2006/relationships/header"/>
  <Relationship Id="rId2" Target="header2.xml" Type="http://schemas.openxmlformats.org/officeDocument/2006/relationships/header"/>
  <Relationship Id="rId21" Target="media/1.png" Type="http://schemas.openxmlformats.org/officeDocument/2006/relationships/image"/>
  <Relationship Id="rId9" Target="header9.xml" Type="http://schemas.openxmlformats.org/officeDocument/2006/relationships/header"/>
  <Relationship Id="rId15" Target="header15.xml" Type="http://schemas.openxmlformats.org/officeDocument/2006/relationships/header"/>
  <Relationship Id="rId23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2024-06-26T12:55:38Z</dcterms:modified>
</cp:coreProperties>
</file>