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</w:pPr>
      <w:r>
        <w:t xml:space="preserve">П О С Т А Н О В Л Е Н И Е</w:t>
      </w:r>
      <w:r/>
    </w:p>
    <w:p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  <w:r/>
    </w:p>
    <w:p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СТАВРОПОЛЬСКОГО КРАЯ</w:t>
      </w:r>
      <w:r/>
    </w:p>
    <w:p>
      <w:pPr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</w:r>
      <w:r/>
    </w:p>
    <w:p>
      <w:pPr>
        <w:rPr>
          <w:rFonts w:eastAsia="Arial Unicode MS"/>
          <w:spacing w:val="30"/>
          <w:sz w:val="32"/>
          <w:szCs w:val="32"/>
        </w:rPr>
      </w:pPr>
      <w:r>
        <w:rPr>
          <w:rFonts w:eastAsia="Arial Unicode MS"/>
          <w:spacing w:val="30"/>
          <w:sz w:val="32"/>
        </w:rPr>
        <w:t xml:space="preserve">  .  .20                  г. Ставрополь                     № </w:t>
      </w:r>
      <w:r>
        <w:rPr>
          <w:rFonts w:eastAsia="Arial Unicode MS"/>
          <w:spacing w:val="30"/>
          <w:sz w:val="32"/>
        </w:rPr>
      </w:r>
      <w:r/>
    </w:p>
    <w:p>
      <w:pPr>
        <w:rPr>
          <w:rFonts w:eastAsia="Arial Unicode MS"/>
          <w:spacing w:val="30"/>
          <w:sz w:val="32"/>
          <w:szCs w:val="32"/>
        </w:rPr>
      </w:pPr>
      <w:r>
        <w:rPr>
          <w:rFonts w:eastAsia="Arial Unicode MS"/>
          <w:spacing w:val="30"/>
          <w:sz w:val="32"/>
        </w:rPr>
        <w:t xml:space="preserve"> </w:t>
      </w:r>
      <w:r/>
    </w:p>
    <w:p>
      <w:pPr>
        <w:pStyle w:val="875"/>
        <w:spacing w:before="0" w:beforeAutospacing="0" w:after="0" w:afterAutospacing="0" w:line="240" w:lineRule="exact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признании утратившими силу </w:t>
      </w:r>
      <w:r>
        <w:rPr>
          <w:sz w:val="28"/>
          <w:szCs w:val="28"/>
          <w:highlight w:val="none"/>
        </w:rPr>
        <w:t xml:space="preserve">отдельных</w:t>
      </w:r>
      <w:r>
        <w:rPr>
          <w:sz w:val="28"/>
          <w:szCs w:val="28"/>
        </w:rPr>
        <w:t xml:space="preserve"> постановлений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города Ставрополя</w:t>
      </w:r>
      <w:r>
        <w:rPr>
          <w:sz w:val="28"/>
          <w:szCs w:val="28"/>
        </w:rPr>
        <w:t xml:space="preserve"> </w:t>
      </w:r>
      <w:r/>
    </w:p>
    <w:p>
      <w:pPr>
        <w:ind w:firstLine="709"/>
        <w:widowControl w:val="off"/>
        <w:tabs>
          <w:tab w:val="left" w:pos="709" w:leader="none"/>
        </w:tabs>
        <w:rPr>
          <w:szCs w:val="24"/>
        </w:rPr>
      </w:pPr>
      <w:r>
        <w:rPr>
          <w:szCs w:val="24"/>
        </w:rPr>
      </w:r>
      <w:r/>
    </w:p>
    <w:p>
      <w:pPr>
        <w:pStyle w:val="874"/>
        <w:ind w:firstLine="709"/>
        <w:spacing w:before="0" w:beforeAutospacing="0" w:after="0" w:after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с признанием утратившим сил</w:t>
      </w:r>
      <w:r>
        <w:rPr>
          <w:color w:val="000000"/>
          <w:sz w:val="28"/>
          <w:szCs w:val="28"/>
        </w:rPr>
        <w:t xml:space="preserve">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Ставрополя</w:t>
      </w:r>
      <w:r>
        <w:rPr>
          <w:sz w:val="28"/>
          <w:szCs w:val="28"/>
        </w:rPr>
        <w:t xml:space="preserve"> от 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28.12.2016 № 2967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«Об утверждении административного регламента администрации города Ставрополя по предоставлению государственной услуги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Информационное обеспечение граждан, организаций и общественных объединений по документам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Архивного фонда Ставропольского края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, находящимся на временном хранении в архивном отделе управления делопроизводства и архива администрации города Ставрополя</w:t>
      </w:r>
      <w:r>
        <w:rPr>
          <w:color w:val="auto"/>
          <w:sz w:val="28"/>
          <w:szCs w:val="28"/>
          <w:highlight w:val="none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firstLine="709"/>
        <w:widowControl w:val="off"/>
        <w:tabs>
          <w:tab w:val="left" w:pos="709" w:leader="none"/>
        </w:tabs>
        <w:rPr>
          <w:szCs w:val="24"/>
        </w:rPr>
      </w:pPr>
      <w:r>
        <w:rPr>
          <w:szCs w:val="24"/>
        </w:rPr>
      </w:r>
      <w:r/>
    </w:p>
    <w:p>
      <w:pPr>
        <w:pStyle w:val="874"/>
        <w:numPr>
          <w:ilvl w:val="0"/>
          <w:numId w:val="2"/>
        </w:numPr>
        <w:spacing w:before="0" w:beforeAutospacing="0" w:after="0" w:afterAutospacing="0"/>
        <w:tabs>
          <w:tab w:val="left" w:pos="709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szCs w:val="28"/>
        </w:rPr>
        <w:t xml:space="preserve"> 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Признать утратившими</w:t>
      </w:r>
      <w:r>
        <w:rPr>
          <w:rFonts w:ascii="Times New Roman" w:hAnsi="Times New Roman"/>
          <w:color w:val="000000"/>
          <w:sz w:val="28"/>
          <w:szCs w:val="28"/>
        </w:rPr>
        <w:t xml:space="preserve"> силу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постановления администрации города </w:t>
      </w:r>
      <w:r>
        <w:rPr>
          <w:rFonts w:ascii="Times New Roman" w:hAnsi="Times New Roman"/>
          <w:color w:val="000000"/>
          <w:sz w:val="28"/>
          <w:szCs w:val="28"/>
        </w:rPr>
        <w:t xml:space="preserve">Ставрополя:</w:t>
      </w:r>
      <w:r>
        <w:rPr>
          <w:color w:val="000000" w:themeColor="text1"/>
          <w:sz w:val="28"/>
          <w:szCs w:val="28"/>
        </w:rPr>
      </w:r>
      <w:r/>
    </w:p>
    <w:p>
      <w:pPr>
        <w:pStyle w:val="874"/>
        <w:ind w:left="0" w:firstLine="0"/>
        <w:spacing w:before="0" w:beforeAutospacing="0" w:after="0" w:afterAutospacing="0"/>
        <w:tabs>
          <w:tab w:val="left" w:pos="709" w:leader="none"/>
        </w:tabs>
        <w:rPr>
          <w:color w:val="auto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>
        <w:rPr>
          <w:color w:val="auto"/>
          <w:sz w:val="28"/>
          <w:szCs w:val="28"/>
          <w:highlight w:val="none"/>
        </w:rPr>
        <w:t xml:space="preserve">23.08.2018 № 1655 «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 внесении изменений в постановление администрации города Ставрополя от 28.12.2016 № 2967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«Об утверждении административного регламента администрации города Ставрополя по предоставлению государственной услуги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Информационное обеспечение граждан, организаций и общественных объединений по документам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Архивного фонда Ставропольского края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, находящимся на временном хранении в архивном отделе управления делопроизводства и архива администрации города Ставрополя</w:t>
      </w:r>
      <w:r>
        <w:rPr>
          <w:color w:val="auto"/>
          <w:sz w:val="28"/>
          <w:szCs w:val="28"/>
          <w:highlight w:val="none"/>
        </w:rPr>
        <w:t xml:space="preserve">»;</w:t>
      </w:r>
      <w:r>
        <w:rPr>
          <w:color w:val="auto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</w:rPr>
      </w:r>
      <w:r/>
    </w:p>
    <w:p>
      <w:pPr>
        <w:pStyle w:val="874"/>
        <w:ind w:left="0" w:firstLine="0"/>
        <w:spacing w:before="0" w:beforeAutospacing="0" w:after="0" w:afterAutospacing="0"/>
        <w:tabs>
          <w:tab w:val="left" w:pos="709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  <w:tab/>
        <w:t xml:space="preserve">от 05.12.2018 № 2474 </w:t>
      </w:r>
      <w:r>
        <w:rPr>
          <w:rFonts w:ascii="Times New Roman" w:hAnsi="Times New Roman"/>
          <w:sz w:val="28"/>
          <w:szCs w:val="28"/>
          <w:lang w:eastAsia="ru-RU"/>
        </w:rPr>
        <w:t xml:space="preserve">«О 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</w:t>
      </w:r>
      <w:r>
        <w:rPr>
          <w:rFonts w:ascii="Times New Roman" w:hAnsi="Times New Roman"/>
          <w:color w:val="000000"/>
          <w:sz w:val="28"/>
          <w:szCs w:val="28"/>
        </w:rPr>
        <w:t xml:space="preserve">ый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 администрации города Ставрополя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государственной</w:t>
      </w:r>
      <w:r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Информационное обеспечение граждан, организаций и общественных объединений по документам </w:t>
      </w:r>
      <w:r>
        <w:rPr>
          <w:rFonts w:ascii="Times New Roman" w:hAnsi="Times New Roman"/>
          <w:sz w:val="28"/>
          <w:szCs w:val="28"/>
        </w:rPr>
        <w:t xml:space="preserve">Архивного фонда </w:t>
      </w:r>
      <w:r>
        <w:rPr>
          <w:rFonts w:ascii="Times New Roman" w:hAnsi="Times New Roman"/>
          <w:sz w:val="28"/>
          <w:szCs w:val="28"/>
        </w:rPr>
        <w:t xml:space="preserve">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, находящимся на </w:t>
      </w:r>
      <w:r>
        <w:rPr>
          <w:rFonts w:ascii="Times New Roman" w:hAnsi="Times New Roman"/>
          <w:color w:val="000000"/>
          <w:sz w:val="28"/>
          <w:szCs w:val="28"/>
        </w:rPr>
        <w:t xml:space="preserve">временном </w:t>
      </w:r>
      <w:r>
        <w:rPr>
          <w:rFonts w:ascii="Times New Roman" w:hAnsi="Times New Roman"/>
          <w:color w:val="000000"/>
          <w:sz w:val="28"/>
          <w:szCs w:val="28"/>
        </w:rPr>
        <w:t xml:space="preserve">хранении в архивном отделе управления делопроизводства и архива администрации города Ставрополя»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/>
          <w:sz w:val="28"/>
          <w:szCs w:val="28"/>
          <w:lang w:eastAsia="ru-RU"/>
        </w:rPr>
        <w:t xml:space="preserve">м администрации города Ставрополя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от 28.12.2016 № 2967</w:t>
      </w:r>
      <w:r>
        <w:rPr>
          <w:color w:val="auto"/>
          <w:sz w:val="28"/>
          <w:szCs w:val="28"/>
          <w:highlight w:val="none"/>
        </w:rPr>
        <w:t xml:space="preserve">»;</w:t>
      </w:r>
      <w:r>
        <w:rPr>
          <w:color w:val="auto"/>
          <w:sz w:val="28"/>
          <w:szCs w:val="28"/>
          <w:highlight w:val="none"/>
        </w:rPr>
        <w:t xml:space="preserve"> </w:t>
      </w:r>
      <w:r>
        <w:rPr>
          <w:color w:val="000000" w:themeColor="text1"/>
          <w:sz w:val="28"/>
          <w:szCs w:val="28"/>
        </w:rPr>
      </w:r>
      <w:r/>
    </w:p>
    <w:p>
      <w:pPr>
        <w:pStyle w:val="874"/>
        <w:ind w:left="0" w:firstLine="0"/>
        <w:spacing w:before="0" w:beforeAutospacing="0" w:after="0" w:afterAutospacing="0"/>
        <w:tabs>
          <w:tab w:val="left" w:pos="709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  <w:tab/>
        <w:t xml:space="preserve">от 26.08.2019 № 2375 </w:t>
      </w:r>
      <w:r>
        <w:rPr>
          <w:color w:val="auto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административный регламент администрации города Ставрополя по предоставлению государственной услуги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Информационное обеспечение граждан, организаций и общественных объединений по документам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Архивного фонда Ставропольского края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, находящимся на временном хранении в архивном отделе управления делопроизводства и архива администрации города Ставрополя», утвержденный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постановлением администрации города Ставрополя от 28.12.2016 № 2967</w:t>
      </w:r>
      <w:r>
        <w:rPr>
          <w:color w:val="auto"/>
          <w:sz w:val="28"/>
          <w:szCs w:val="28"/>
          <w:highlight w:val="none"/>
        </w:rPr>
        <w:t xml:space="preserve">»; </w:t>
      </w:r>
      <w:r>
        <w:rPr>
          <w:color w:val="000000" w:themeColor="text1"/>
          <w:sz w:val="28"/>
          <w:szCs w:val="28"/>
        </w:rPr>
      </w:r>
      <w:r/>
    </w:p>
    <w:p>
      <w:pPr>
        <w:pStyle w:val="874"/>
        <w:ind w:left="0" w:firstLine="0"/>
        <w:spacing w:before="0" w:beforeAutospacing="0" w:after="0" w:afterAutospacing="0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auto"/>
          <w:sz w:val="28"/>
          <w:szCs w:val="28"/>
          <w:highlight w:val="none"/>
        </w:rPr>
        <w:tab/>
        <w:t xml:space="preserve">от 18.02.2021 № 326 «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О внесении изменений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административный регламент администрации города Ставрополя по предоставлению государственной услуги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«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Информационное обеспечение граждан, организаций и общественных объединений по документам </w:t>
      </w:r>
      <w:r>
        <w:rPr>
          <w:rFonts w:ascii="Times New Roman" w:hAnsi="Times New Roman" w:eastAsia="Times New Roman" w:cs="Times New Roman"/>
          <w:sz w:val="28"/>
          <w:szCs w:val="28"/>
          <w:lang w:val="ru-RU" w:bidi="en-US"/>
        </w:rPr>
        <w:t xml:space="preserve">Архивного фонда Ставропольского края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bidi="en-US"/>
        </w:rPr>
        <w:t xml:space="preserve">, находящимся на временном хранении в архивном отделе управления делопроизводства и архива администрации города Ставрополя», утвержденный</w:t>
      </w:r>
      <w:r>
        <w:rPr>
          <w:rFonts w:ascii="Times New Roman" w:hAnsi="Times New Roman" w:eastAsia="Times New Roman" w:cs="Times New Roman"/>
          <w:sz w:val="28"/>
          <w:szCs w:val="28"/>
          <w:lang w:val="ru-RU" w:bidi="ru-RU"/>
        </w:rPr>
        <w:t xml:space="preserve"> постановлением администрации города Ставрополя от 28.12.2016 № 2967</w:t>
      </w:r>
      <w:r>
        <w:rPr>
          <w:color w:val="auto"/>
          <w:sz w:val="28"/>
          <w:szCs w:val="28"/>
          <w:highlight w:val="none"/>
        </w:rPr>
        <w:t xml:space="preserve">»</w:t>
      </w:r>
      <w:r>
        <w:rPr>
          <w:color w:val="auto"/>
          <w:sz w:val="28"/>
          <w:szCs w:val="28"/>
          <w:highlight w:val="none"/>
        </w:rPr>
        <w:t xml:space="preserve">.</w:t>
      </w:r>
      <w:r>
        <w:rPr>
          <w:color w:val="000000" w:themeColor="text1"/>
          <w:sz w:val="28"/>
          <w:szCs w:val="28"/>
        </w:rPr>
      </w:r>
      <w:r/>
    </w:p>
    <w:p>
      <w:pPr>
        <w:pStyle w:val="874"/>
        <w:ind w:left="0" w:firstLine="0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«Вечерний Ставрополь». </w:t>
      </w:r>
      <w:r/>
    </w:p>
    <w:p>
      <w:pPr>
        <w:pStyle w:val="874"/>
        <w:spacing w:before="0" w:beforeAutospacing="0" w:after="0" w:afterAutospacing="0"/>
        <w:tabs>
          <w:tab w:val="left" w:pos="709" w:leader="none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3. Разместить настоящее постановление на официальном сайте администрации города Ставрополя в информационно-телекоммуникационной сети «Интернет»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ind w:firstLine="709"/>
        <w:tabs>
          <w:tab w:val="left" w:pos="709" w:leader="none"/>
        </w:tabs>
        <w:rPr>
          <w:szCs w:val="24"/>
        </w:rPr>
      </w:pPr>
      <w:r>
        <w:rPr>
          <w:szCs w:val="24"/>
        </w:rPr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tabs>
          <w:tab w:val="left" w:pos="709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И.И. </w:t>
      </w:r>
      <w:r>
        <w:rPr>
          <w:sz w:val="28"/>
          <w:szCs w:val="28"/>
        </w:rPr>
        <w:t xml:space="preserve">Ульянченко</w:t>
      </w:r>
      <w:r/>
    </w:p>
    <w:p>
      <w:pPr>
        <w:ind w:left="0"/>
        <w:spacing w:line="240" w:lineRule="exact"/>
        <w:tabs>
          <w:tab w:val="left" w:pos="0" w:leader="none"/>
          <w:tab w:val="left" w:pos="567" w:leader="none"/>
          <w:tab w:val="left" w:pos="709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notePr>
        <w:pos w:val="beneathText"/>
      </w:footnotePr>
      <w:endnotePr/>
      <w:type w:val="nextPage"/>
      <w:pgSz w:w="11905" w:h="16837" w:orient="portrait"/>
      <w:pgMar w:top="1531" w:right="567" w:bottom="1134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rPr>
        <w:rStyle w:val="867"/>
        <w:sz w:val="28"/>
        <w:szCs w:val="28"/>
      </w:rPr>
      <w:framePr w:wrap="around" w:vAnchor="text" w:hAnchor="margin" w:xAlign="center" w:y="1"/>
    </w:pPr>
    <w:r>
      <w:rPr>
        <w:rStyle w:val="867"/>
        <w:sz w:val="28"/>
        <w:szCs w:val="28"/>
      </w:rPr>
      <w:fldChar w:fldCharType="begin"/>
    </w:r>
    <w:r>
      <w:rPr>
        <w:rStyle w:val="867"/>
        <w:sz w:val="28"/>
        <w:szCs w:val="28"/>
      </w:rPr>
      <w:instrText xml:space="preserve">PAGE  </w:instrText>
    </w:r>
    <w:r>
      <w:rPr>
        <w:rStyle w:val="867"/>
        <w:sz w:val="28"/>
        <w:szCs w:val="28"/>
      </w:rPr>
      <w:fldChar w:fldCharType="separate"/>
    </w:r>
    <w:r>
      <w:rPr>
        <w:rStyle w:val="867"/>
        <w:sz w:val="28"/>
        <w:szCs w:val="28"/>
      </w:rPr>
      <w:t xml:space="preserve">13</w:t>
    </w:r>
    <w:r>
      <w:rPr>
        <w:rStyle w:val="867"/>
        <w:sz w:val="28"/>
        <w:szCs w:val="28"/>
      </w:rPr>
      <w:fldChar w:fldCharType="end"/>
    </w:r>
    <w:r/>
  </w:p>
  <w:p>
    <w:pPr>
      <w:pStyle w:val="8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rPr>
        <w:rStyle w:val="867"/>
      </w:rPr>
      <w:framePr w:wrap="around" w:vAnchor="text" w:hAnchor="margin" w:xAlign="center" w:y="1"/>
    </w:pPr>
    <w:r>
      <w:rPr>
        <w:rStyle w:val="867"/>
      </w:rPr>
      <w:fldChar w:fldCharType="begin"/>
    </w:r>
    <w:r>
      <w:rPr>
        <w:rStyle w:val="867"/>
      </w:rPr>
      <w:instrText xml:space="preserve">PAGE  </w:instrText>
    </w:r>
    <w:r>
      <w:rPr>
        <w:rStyle w:val="867"/>
      </w:rPr>
      <w:fldChar w:fldCharType="end"/>
    </w:r>
    <w:r/>
  </w:p>
  <w:p>
    <w:pPr>
      <w:pStyle w:val="8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57"/>
    <w:next w:val="857"/>
    <w:link w:val="68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7">
    <w:name w:val="Heading 1 Char"/>
    <w:basedOn w:val="859"/>
    <w:link w:val="686"/>
    <w:uiPriority w:val="9"/>
    <w:rPr>
      <w:rFonts w:ascii="Arial" w:hAnsi="Arial" w:eastAsia="Arial" w:cs="Arial"/>
      <w:sz w:val="40"/>
      <w:szCs w:val="40"/>
    </w:rPr>
  </w:style>
  <w:style w:type="paragraph" w:styleId="688">
    <w:name w:val="Heading 2"/>
    <w:basedOn w:val="857"/>
    <w:next w:val="857"/>
    <w:link w:val="68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9">
    <w:name w:val="Heading 2 Char"/>
    <w:basedOn w:val="859"/>
    <w:link w:val="688"/>
    <w:uiPriority w:val="9"/>
    <w:rPr>
      <w:rFonts w:ascii="Arial" w:hAnsi="Arial" w:eastAsia="Arial" w:cs="Arial"/>
      <w:sz w:val="34"/>
    </w:rPr>
  </w:style>
  <w:style w:type="paragraph" w:styleId="690">
    <w:name w:val="Heading 3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1">
    <w:name w:val="Heading 3 Char"/>
    <w:basedOn w:val="859"/>
    <w:link w:val="690"/>
    <w:uiPriority w:val="9"/>
    <w:rPr>
      <w:rFonts w:ascii="Arial" w:hAnsi="Arial" w:eastAsia="Arial" w:cs="Arial"/>
      <w:sz w:val="30"/>
      <w:szCs w:val="30"/>
    </w:rPr>
  </w:style>
  <w:style w:type="character" w:styleId="692">
    <w:name w:val="Heading 4 Char"/>
    <w:basedOn w:val="859"/>
    <w:link w:val="858"/>
    <w:uiPriority w:val="9"/>
    <w:rPr>
      <w:rFonts w:ascii="Arial" w:hAnsi="Arial" w:eastAsia="Arial" w:cs="Arial"/>
      <w:b/>
      <w:bCs/>
      <w:sz w:val="26"/>
      <w:szCs w:val="26"/>
    </w:rPr>
  </w:style>
  <w:style w:type="paragraph" w:styleId="693">
    <w:name w:val="Heading 5"/>
    <w:basedOn w:val="857"/>
    <w:next w:val="857"/>
    <w:link w:val="69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4">
    <w:name w:val="Heading 5 Char"/>
    <w:basedOn w:val="859"/>
    <w:link w:val="693"/>
    <w:uiPriority w:val="9"/>
    <w:rPr>
      <w:rFonts w:ascii="Arial" w:hAnsi="Arial" w:eastAsia="Arial" w:cs="Arial"/>
      <w:b/>
      <w:bCs/>
      <w:sz w:val="24"/>
      <w:szCs w:val="24"/>
    </w:rPr>
  </w:style>
  <w:style w:type="paragraph" w:styleId="695">
    <w:name w:val="Heading 6"/>
    <w:basedOn w:val="857"/>
    <w:next w:val="857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6">
    <w:name w:val="Heading 6 Char"/>
    <w:basedOn w:val="859"/>
    <w:link w:val="695"/>
    <w:uiPriority w:val="9"/>
    <w:rPr>
      <w:rFonts w:ascii="Arial" w:hAnsi="Arial" w:eastAsia="Arial" w:cs="Arial"/>
      <w:b/>
      <w:bCs/>
      <w:sz w:val="22"/>
      <w:szCs w:val="22"/>
    </w:rPr>
  </w:style>
  <w:style w:type="paragraph" w:styleId="697">
    <w:name w:val="Heading 7"/>
    <w:basedOn w:val="857"/>
    <w:next w:val="857"/>
    <w:link w:val="69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8">
    <w:name w:val="Heading 7 Char"/>
    <w:basedOn w:val="859"/>
    <w:link w:val="69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9">
    <w:name w:val="Heading 8"/>
    <w:basedOn w:val="857"/>
    <w:next w:val="857"/>
    <w:link w:val="7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0">
    <w:name w:val="Heading 8 Char"/>
    <w:basedOn w:val="859"/>
    <w:link w:val="699"/>
    <w:uiPriority w:val="9"/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857"/>
    <w:next w:val="857"/>
    <w:link w:val="70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>
    <w:name w:val="Heading 9 Char"/>
    <w:basedOn w:val="859"/>
    <w:link w:val="701"/>
    <w:uiPriority w:val="9"/>
    <w:rPr>
      <w:rFonts w:ascii="Arial" w:hAnsi="Arial" w:eastAsia="Arial" w:cs="Arial"/>
      <w:i/>
      <w:iCs/>
      <w:sz w:val="21"/>
      <w:szCs w:val="21"/>
    </w:rPr>
  </w:style>
  <w:style w:type="character" w:styleId="703">
    <w:name w:val="Title Char"/>
    <w:basedOn w:val="859"/>
    <w:link w:val="886"/>
    <w:uiPriority w:val="10"/>
    <w:rPr>
      <w:sz w:val="48"/>
      <w:szCs w:val="48"/>
    </w:rPr>
  </w:style>
  <w:style w:type="paragraph" w:styleId="704">
    <w:name w:val="Subtitle"/>
    <w:basedOn w:val="857"/>
    <w:next w:val="857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9"/>
    <w:link w:val="704"/>
    <w:uiPriority w:val="11"/>
    <w:rPr>
      <w:sz w:val="24"/>
      <w:szCs w:val="24"/>
    </w:rPr>
  </w:style>
  <w:style w:type="paragraph" w:styleId="706">
    <w:name w:val="Quote"/>
    <w:basedOn w:val="857"/>
    <w:next w:val="857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7"/>
    <w:next w:val="857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9"/>
    <w:link w:val="868"/>
    <w:uiPriority w:val="99"/>
  </w:style>
  <w:style w:type="character" w:styleId="711">
    <w:name w:val="Footer Char"/>
    <w:basedOn w:val="859"/>
    <w:link w:val="869"/>
    <w:uiPriority w:val="99"/>
  </w:style>
  <w:style w:type="paragraph" w:styleId="712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3">
    <w:name w:val="Caption Char"/>
    <w:basedOn w:val="712"/>
    <w:link w:val="869"/>
    <w:uiPriority w:val="99"/>
  </w:style>
  <w:style w:type="table" w:styleId="714">
    <w:name w:val="Table Grid"/>
    <w:basedOn w:val="86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>
    <w:name w:val="Grid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>
    <w:name w:val="Grid Table 4 - Accent 1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4">
    <w:name w:val="Grid Table 4 - Accent 2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5">
    <w:name w:val="Grid Table 4 - Accent 3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6">
    <w:name w:val="Grid Table 4 - Accent 4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7">
    <w:name w:val="Grid Table 4 - Accent 5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8">
    <w:name w:val="Grid Table 4 - Accent 6"/>
    <w:basedOn w:val="8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9">
    <w:name w:val="Grid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3">
    <w:name w:val="Grid Table 5 Dark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5">
    <w:name w:val="Grid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6">
    <w:name w:val="Grid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8">
    <w:name w:val="List Table 2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9">
    <w:name w:val="List Table 2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0">
    <w:name w:val="List Table 2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1">
    <w:name w:val="List Table 2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2">
    <w:name w:val="List Table 2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3">
    <w:name w:val="List Table 2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4">
    <w:name w:val="List Table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6">
    <w:name w:val="List Table 6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8">
    <w:name w:val="List Table 6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9">
    <w:name w:val="List Table 6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0">
    <w:name w:val="List Table 6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1">
    <w:name w:val="List Table 6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2">
    <w:name w:val="List Table 7 Colorful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0">
    <w:name w:val="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1">
    <w:name w:val="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2">
    <w:name w:val="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3">
    <w:name w:val="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4">
    <w:name w:val="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5">
    <w:name w:val="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6">
    <w:name w:val="Bordered &amp; Lined - Accent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7">
    <w:name w:val="Bordered &amp; Lined - Accent 1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8">
    <w:name w:val="Bordered &amp; Lined - Accent 2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9">
    <w:name w:val="Bordered &amp; Lined - Accent 3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0">
    <w:name w:val="Bordered &amp; Lined - Accent 4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1">
    <w:name w:val="Bordered &amp; Lined - Accent 5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2">
    <w:name w:val="Bordered &amp; Lined - Accent 6"/>
    <w:basedOn w:val="8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3">
    <w:name w:val="Bordered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4">
    <w:name w:val="Bordered - Accent 1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5">
    <w:name w:val="Bordered - Accent 2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6">
    <w:name w:val="Bordered - Accent 3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7">
    <w:name w:val="Bordered - Accent 4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8">
    <w:name w:val="Bordered - Accent 5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9">
    <w:name w:val="Bordered - Accent 6"/>
    <w:basedOn w:val="8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9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9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pPr>
      <w:jc w:val="both"/>
    </w:pPr>
    <w:rPr>
      <w:sz w:val="24"/>
    </w:rPr>
  </w:style>
  <w:style w:type="paragraph" w:styleId="858">
    <w:name w:val="Heading 4"/>
    <w:basedOn w:val="857"/>
    <w:next w:val="857"/>
    <w:link w:val="862"/>
    <w:qFormat/>
    <w:pPr>
      <w:keepNext/>
      <w:outlineLvl w:val="3"/>
    </w:pPr>
    <w:rPr>
      <w:sz w:val="28"/>
    </w:rPr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character" w:styleId="862" w:customStyle="1">
    <w:name w:val="Заголовок 4 Знак"/>
    <w:link w:val="858"/>
    <w:rPr>
      <w:sz w:val="28"/>
      <w:lang w:val="ru-RU" w:eastAsia="ru-RU" w:bidi="ar-SA"/>
    </w:rPr>
  </w:style>
  <w:style w:type="paragraph" w:styleId="863">
    <w:name w:val="Balloon Text"/>
    <w:basedOn w:val="857"/>
    <w:link w:val="864"/>
    <w:rPr>
      <w:rFonts w:ascii="Tahoma" w:hAnsi="Tahoma" w:cs="Tahoma"/>
      <w:sz w:val="16"/>
      <w:szCs w:val="16"/>
    </w:rPr>
  </w:style>
  <w:style w:type="character" w:styleId="864" w:customStyle="1">
    <w:name w:val="Текст выноски Знак"/>
    <w:link w:val="863"/>
    <w:rPr>
      <w:rFonts w:ascii="Tahoma" w:hAnsi="Tahoma" w:cs="Tahoma"/>
      <w:sz w:val="16"/>
      <w:szCs w:val="16"/>
      <w:lang w:val="ru-RU" w:eastAsia="ru-RU" w:bidi="ar-SA"/>
    </w:rPr>
  </w:style>
  <w:style w:type="paragraph" w:styleId="865">
    <w:name w:val="Body Text Indent 2"/>
    <w:basedOn w:val="857"/>
    <w:pPr>
      <w:ind w:left="283"/>
      <w:spacing w:after="120" w:line="480" w:lineRule="auto"/>
    </w:pPr>
  </w:style>
  <w:style w:type="paragraph" w:styleId="866" w:customStyle="1">
    <w:name w:val="Основной текст 21"/>
    <w:basedOn w:val="857"/>
    <w:pPr>
      <w:spacing w:line="240" w:lineRule="exact"/>
    </w:pPr>
    <w:rPr>
      <w:sz w:val="28"/>
      <w:lang w:eastAsia="ar-SA"/>
    </w:rPr>
  </w:style>
  <w:style w:type="character" w:styleId="867">
    <w:name w:val="page number"/>
    <w:basedOn w:val="859"/>
  </w:style>
  <w:style w:type="paragraph" w:styleId="868">
    <w:name w:val="Header"/>
    <w:basedOn w:val="857"/>
    <w:pPr>
      <w:tabs>
        <w:tab w:val="center" w:pos="4677" w:leader="none"/>
        <w:tab w:val="right" w:pos="9355" w:leader="none"/>
      </w:tabs>
    </w:pPr>
    <w:rPr>
      <w:lang w:eastAsia="ar-SA"/>
    </w:rPr>
  </w:style>
  <w:style w:type="paragraph" w:styleId="869">
    <w:name w:val="Footer"/>
    <w:basedOn w:val="857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870" w:customStyle="1">
    <w:name w:val="Знак"/>
    <w:basedOn w:val="85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871" w:customStyle="1">
    <w:name w:val="ConsPlusNonformat"/>
    <w:pPr>
      <w:jc w:val="both"/>
    </w:pPr>
    <w:rPr>
      <w:rFonts w:ascii="Courier New" w:hAnsi="Courier New" w:cs="Courier New"/>
    </w:rPr>
  </w:style>
  <w:style w:type="paragraph" w:styleId="872" w:customStyle="1">
    <w:name w:val="ConsPlusCell"/>
    <w:pPr>
      <w:jc w:val="both"/>
    </w:pPr>
    <w:rPr>
      <w:rFonts w:ascii="Courier New" w:hAnsi="Courier New" w:cs="Courier New"/>
    </w:rPr>
  </w:style>
  <w:style w:type="paragraph" w:styleId="873">
    <w:name w:val="List Paragraph"/>
    <w:basedOn w:val="85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74" w:customStyle="1">
    <w:name w:val="consplusnormal"/>
    <w:basedOn w:val="857"/>
    <w:pPr>
      <w:spacing w:before="100" w:beforeAutospacing="1" w:after="100" w:afterAutospacing="1"/>
    </w:pPr>
    <w:rPr>
      <w:szCs w:val="24"/>
    </w:rPr>
  </w:style>
  <w:style w:type="paragraph" w:styleId="875" w:customStyle="1">
    <w:name w:val="consplustitle"/>
    <w:basedOn w:val="857"/>
    <w:pPr>
      <w:spacing w:before="100" w:beforeAutospacing="1" w:after="100" w:afterAutospacing="1"/>
    </w:pPr>
    <w:rPr>
      <w:szCs w:val="24"/>
    </w:rPr>
  </w:style>
  <w:style w:type="paragraph" w:styleId="876" w:customStyle="1">
    <w:name w:val="a1"/>
    <w:basedOn w:val="857"/>
    <w:pPr>
      <w:spacing w:before="100" w:beforeAutospacing="1" w:after="100" w:afterAutospacing="1"/>
    </w:pPr>
    <w:rPr>
      <w:szCs w:val="24"/>
    </w:rPr>
  </w:style>
  <w:style w:type="character" w:styleId="877" w:customStyle="1">
    <w:name w:val="spelle"/>
    <w:basedOn w:val="859"/>
  </w:style>
  <w:style w:type="paragraph" w:styleId="878">
    <w:name w:val="annotation text"/>
    <w:basedOn w:val="857"/>
    <w:link w:val="879"/>
    <w:rPr>
      <w:sz w:val="20"/>
    </w:rPr>
  </w:style>
  <w:style w:type="character" w:styleId="879" w:customStyle="1">
    <w:name w:val="Текст примечания Знак"/>
    <w:basedOn w:val="859"/>
    <w:link w:val="878"/>
  </w:style>
  <w:style w:type="paragraph" w:styleId="880">
    <w:name w:val="Body Text"/>
    <w:basedOn w:val="857"/>
    <w:link w:val="881"/>
    <w:pPr>
      <w:spacing w:after="120"/>
    </w:pPr>
  </w:style>
  <w:style w:type="character" w:styleId="881" w:customStyle="1">
    <w:name w:val="Основной текст Знак"/>
    <w:link w:val="880"/>
    <w:rPr>
      <w:sz w:val="24"/>
    </w:rPr>
  </w:style>
  <w:style w:type="character" w:styleId="882">
    <w:name w:val="Hyperlink"/>
    <w:uiPriority w:val="99"/>
    <w:unhideWhenUsed/>
    <w:rPr>
      <w:color w:val="0000ff"/>
      <w:u w:val="single"/>
    </w:rPr>
  </w:style>
  <w:style w:type="paragraph" w:styleId="883">
    <w:name w:val="No Spacing"/>
    <w:uiPriority w:val="1"/>
    <w:qFormat/>
    <w:pPr>
      <w:jc w:val="both"/>
    </w:pPr>
    <w:rPr>
      <w:sz w:val="24"/>
    </w:rPr>
  </w:style>
  <w:style w:type="paragraph" w:styleId="884">
    <w:name w:val="Normal (Web)"/>
    <w:basedOn w:val="857"/>
    <w:uiPriority w:val="99"/>
    <w:unhideWhenUsed/>
    <w:pPr>
      <w:jc w:val="left"/>
      <w:spacing w:before="100" w:beforeAutospacing="1" w:after="100" w:afterAutospacing="1"/>
    </w:pPr>
    <w:rPr>
      <w:szCs w:val="24"/>
    </w:rPr>
  </w:style>
  <w:style w:type="character" w:styleId="885">
    <w:name w:val="Strong"/>
    <w:uiPriority w:val="22"/>
    <w:qFormat/>
    <w:rPr>
      <w:b/>
      <w:bCs/>
    </w:rPr>
  </w:style>
  <w:style w:type="paragraph" w:styleId="886">
    <w:name w:val="Title"/>
    <w:basedOn w:val="857"/>
    <w:link w:val="887"/>
    <w:qFormat/>
    <w:pPr>
      <w:jc w:val="center"/>
    </w:pPr>
    <w:rPr>
      <w:rFonts w:eastAsia="Arial Unicode MS"/>
      <w:spacing w:val="-20"/>
      <w:sz w:val="36"/>
    </w:rPr>
  </w:style>
  <w:style w:type="character" w:styleId="887" w:customStyle="1">
    <w:name w:val="Название Знак"/>
    <w:basedOn w:val="859"/>
    <w:link w:val="886"/>
    <w:rPr>
      <w:rFonts w:eastAsia="Arial Unicode MS"/>
      <w:spacing w:val="-20"/>
      <w:sz w:val="3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74BD-DE1F-4A66-869F-85B892D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КМЗиТ г. Ставрополь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revision>110</cp:revision>
  <dcterms:created xsi:type="dcterms:W3CDTF">2022-12-19T13:10:00Z</dcterms:created>
  <dcterms:modified xsi:type="dcterms:W3CDTF">2023-08-29T07:57:07Z</dcterms:modified>
</cp:coreProperties>
</file>