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C0" w:rsidRDefault="00B543C0" w:rsidP="00B543C0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СанПиН 2.2.2/2.4.1340-03</w:t>
        </w:r>
      </w:hyperlink>
      <w:r>
        <w:t xml:space="preserve"> "Гигиенические требования к персональным электронно-вычислительным машинам и организации работ"</w:t>
      </w:r>
    </w:p>
    <w:p w:rsidR="00BD2D1C" w:rsidRDefault="00BD2D1C">
      <w:bookmarkStart w:id="0" w:name="_GoBack"/>
      <w:bookmarkEnd w:id="0"/>
    </w:p>
    <w:sectPr w:rsidR="00BD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A"/>
    <w:rsid w:val="002D5D3A"/>
    <w:rsid w:val="009254FE"/>
    <w:rsid w:val="00B543C0"/>
    <w:rsid w:val="00B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E16C-4C88-4137-93AD-EC46CADE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0132F008B438509F04D8D0C0058D40C206DBD18B2572E93DC73E7993E7262834DFFF85EA56462EW3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 Сеитова</dc:creator>
  <cp:keywords/>
  <dc:description/>
  <cp:lastModifiedBy>Галима Сеитова</cp:lastModifiedBy>
  <cp:revision>2</cp:revision>
  <cp:lastPrinted>2015-08-25T11:08:00Z</cp:lastPrinted>
  <dcterms:created xsi:type="dcterms:W3CDTF">2015-08-25T11:07:00Z</dcterms:created>
  <dcterms:modified xsi:type="dcterms:W3CDTF">2015-08-25T11:08:00Z</dcterms:modified>
</cp:coreProperties>
</file>