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46" w:rsidRDefault="003C14CA">
      <w:pPr>
        <w:pStyle w:val="ConsPlusTitle0"/>
        <w:jc w:val="center"/>
        <w:outlineLvl w:val="0"/>
      </w:pPr>
      <w:bookmarkStart w:id="0" w:name="_GoBack"/>
      <w:bookmarkEnd w:id="0"/>
      <w:r>
        <w:t>АДМИНИСТРАЦИЯ ГОРОДА СТАВРОПОЛЯ</w:t>
      </w:r>
    </w:p>
    <w:p w:rsidR="006B1846" w:rsidRDefault="006B1846">
      <w:pPr>
        <w:pStyle w:val="ConsPlusTitle0"/>
      </w:pPr>
    </w:p>
    <w:p w:rsidR="006B1846" w:rsidRDefault="003C14CA">
      <w:pPr>
        <w:pStyle w:val="ConsPlusTitle0"/>
        <w:jc w:val="center"/>
      </w:pPr>
      <w:r>
        <w:t>ПОСТАНОВЛЕНИЕ</w:t>
      </w:r>
    </w:p>
    <w:p w:rsidR="006B1846" w:rsidRDefault="003C14CA">
      <w:pPr>
        <w:pStyle w:val="ConsPlusTitle0"/>
        <w:jc w:val="center"/>
      </w:pPr>
      <w:r>
        <w:t>от 8 июня 2021 г. N 1272</w:t>
      </w:r>
    </w:p>
    <w:p w:rsidR="006B1846" w:rsidRDefault="006B1846">
      <w:pPr>
        <w:pStyle w:val="ConsPlusTitle0"/>
      </w:pPr>
    </w:p>
    <w:p w:rsidR="006B1846" w:rsidRDefault="003C14CA">
      <w:pPr>
        <w:pStyle w:val="ConsPlusTitle0"/>
        <w:jc w:val="center"/>
      </w:pPr>
      <w:r>
        <w:t>ОБ УТВЕРЖДЕНИИ ПОРЯДКА ПРЕДОСТАВЛЕНИЯ ЗА СЧЕТ СРЕДСТВ</w:t>
      </w:r>
    </w:p>
    <w:p w:rsidR="006B1846" w:rsidRDefault="003C14CA">
      <w:pPr>
        <w:pStyle w:val="ConsPlusTitle0"/>
        <w:jc w:val="center"/>
      </w:pPr>
      <w:r>
        <w:t xml:space="preserve">БЮДЖЕТА ГОРОДА СТАВРОПОЛЯ СУБСИДИЙ СОЦИАЛЬНО </w:t>
      </w:r>
      <w:proofErr w:type="gramStart"/>
      <w:r>
        <w:t>ОРИЕНТИРОВАННЫМ</w:t>
      </w:r>
      <w:proofErr w:type="gramEnd"/>
    </w:p>
    <w:p w:rsidR="006B1846" w:rsidRDefault="003C14CA">
      <w:pPr>
        <w:pStyle w:val="ConsPlusTitle0"/>
        <w:jc w:val="center"/>
      </w:pPr>
      <w:r>
        <w:t>НЕКОММЕРЧЕСКИМ ОРГАНИЗАЦИЯМ, ОСУЩЕСТВЛЯЮЩИМ В СООТВЕТСТВИИ</w:t>
      </w:r>
    </w:p>
    <w:p w:rsidR="006B1846" w:rsidRDefault="003C14CA">
      <w:pPr>
        <w:pStyle w:val="ConsPlusTitle0"/>
        <w:jc w:val="center"/>
      </w:pPr>
      <w:r>
        <w:t>С УЧРЕ</w:t>
      </w:r>
      <w:r>
        <w:t>ДИТЕЛЬНЫМИ ДОКУМЕНТАМИ ДЕЯТЕЛЬНОСТЬ ПО ЗАЩИТЕ</w:t>
      </w:r>
    </w:p>
    <w:p w:rsidR="006B1846" w:rsidRDefault="003C14CA">
      <w:pPr>
        <w:pStyle w:val="ConsPlusTitle0"/>
        <w:jc w:val="center"/>
      </w:pPr>
      <w:r>
        <w:t>ГРАЖДАНСКИХ, СОЦИАЛЬНО-ЭКОНОМИЧЕСКИХ, ТРУДОВЫХ И ЛИЧНЫХ ПРАВ</w:t>
      </w:r>
    </w:p>
    <w:p w:rsidR="006B1846" w:rsidRDefault="003C14CA">
      <w:pPr>
        <w:pStyle w:val="ConsPlusTitle0"/>
        <w:jc w:val="center"/>
      </w:pPr>
      <w:r>
        <w:t>И ЗАКОННЫХ ИНТЕРЕСОВ ИНВАЛИДОВ И (ИЛИ) ВЕТЕРАНОВ,</w:t>
      </w:r>
    </w:p>
    <w:p w:rsidR="006B1846" w:rsidRDefault="003C14CA">
      <w:pPr>
        <w:pStyle w:val="ConsPlusTitle0"/>
        <w:jc w:val="center"/>
      </w:pPr>
      <w:r>
        <w:t>НА СОЦИАЛЬНУЮ ПОДДЕРЖКУ ИНВАЛИДОВ И (ИЛИ) ВЕТЕРАНОВ,</w:t>
      </w:r>
    </w:p>
    <w:p w:rsidR="006B1846" w:rsidRDefault="003C14CA">
      <w:pPr>
        <w:pStyle w:val="ConsPlusTitle0"/>
        <w:jc w:val="center"/>
      </w:pPr>
      <w:r>
        <w:t>ОРГАНИЗАЦИЮ И ПРОВЕДЕНИЕ МЕРОПРИЯТИЙ С УЧАСТИЕ</w:t>
      </w:r>
      <w:r>
        <w:t>М ВЕТЕРАНОВ</w:t>
      </w:r>
    </w:p>
    <w:p w:rsidR="006B1846" w:rsidRDefault="003C14CA">
      <w:pPr>
        <w:pStyle w:val="ConsPlusTitle0"/>
        <w:jc w:val="center"/>
      </w:pPr>
      <w:r>
        <w:t>И (ИЛИ) ИНВАЛИДОВ, УКРЕПЛЕНИЕ МАТЕРИАЛЬНО-ТЕХНИЧЕСКОЙ БАЗЫ</w:t>
      </w:r>
    </w:p>
    <w:p w:rsidR="006B1846" w:rsidRDefault="006B184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B18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46" w:rsidRDefault="006B184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46" w:rsidRDefault="006B184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1846" w:rsidRDefault="003C14C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846" w:rsidRDefault="003C14C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21.02.2023 N 354)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46" w:rsidRDefault="006B1846">
            <w:pPr>
              <w:pStyle w:val="ConsPlusNormal0"/>
            </w:pPr>
          </w:p>
        </w:tc>
      </w:tr>
    </w:tbl>
    <w:p w:rsidR="006B1846" w:rsidRDefault="006B1846">
      <w:pPr>
        <w:pStyle w:val="ConsPlusNormal0"/>
        <w:jc w:val="both"/>
      </w:pPr>
    </w:p>
    <w:p w:rsidR="006B1846" w:rsidRDefault="003C14CA">
      <w:pPr>
        <w:pStyle w:val="ConsPlusNormal0"/>
        <w:ind w:firstLine="540"/>
        <w:jc w:val="both"/>
      </w:pPr>
      <w:proofErr w:type="gramStart"/>
      <w:r>
        <w:t>В соот</w:t>
      </w:r>
      <w:r>
        <w:t xml:space="preserve">ветствии со </w:t>
      </w:r>
      <w:hyperlink r:id="rId8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Федеральным </w:t>
      </w:r>
      <w:hyperlink r:id="rId9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 октября 2003 г. N 131-ФЗ "Об</w:t>
      </w:r>
      <w:r>
        <w:t xml:space="preserve"> общих принципах организации местного самоуправления в Российской Федерации", </w:t>
      </w:r>
      <w:hyperlink r:id="rId10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>
        <w:r>
          <w:rPr>
            <w:color w:val="0000FF"/>
          </w:rPr>
          <w:t>постановл</w:t>
        </w:r>
        <w:r>
          <w:rPr>
            <w:color w:val="0000FF"/>
          </w:rPr>
          <w:t>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proofErr w:type="gramEnd"/>
      <w:r>
        <w:t>, индивиду</w:t>
      </w:r>
      <w:r>
        <w:t xml:space="preserve">альным предпринимателям, а также физическим лицам - производителям товаров,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 постановля</w:t>
      </w:r>
      <w:r>
        <w:t>ю: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1" w:tooltip="ПОРЯДОК">
        <w:r>
          <w:rPr>
            <w:color w:val="0000FF"/>
          </w:rPr>
          <w:t>Порядок</w:t>
        </w:r>
      </w:hyperlink>
      <w:r>
        <w:t xml:space="preserve"> предоставления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</w:t>
      </w:r>
      <w:r>
        <w:t>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 и (или) инвалидов, укрепление материально-технической базы согласно приложению.</w:t>
      </w:r>
      <w:proofErr w:type="gramEnd"/>
    </w:p>
    <w:p w:rsidR="006B1846" w:rsidRDefault="003C14CA">
      <w:pPr>
        <w:pStyle w:val="ConsPlusNormal0"/>
        <w:jc w:val="both"/>
      </w:pPr>
      <w:r>
        <w:t>(в ред</w:t>
      </w:r>
      <w:r>
        <w:t xml:space="preserve">. </w:t>
      </w:r>
      <w:hyperlink r:id="rId11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2. Пр</w:t>
      </w:r>
      <w:r>
        <w:t>изнать утратившими силу:</w:t>
      </w:r>
    </w:p>
    <w:p w:rsidR="006B1846" w:rsidRDefault="003C14CA">
      <w:pPr>
        <w:pStyle w:val="ConsPlusNormal0"/>
        <w:spacing w:before="200"/>
        <w:ind w:firstLine="540"/>
        <w:jc w:val="both"/>
      </w:pPr>
      <w:hyperlink r:id="rId12" w:tooltip="Постановление администрации г. Ставрополя от 24.04.2018 N 705 (ред. от 30.06.2020) &quot;Об утверждении Порядка предоставления за счет средств бюджета города Ставрополя субсидий социально ориентированным некоммерческим организациям, осуществляющим в соответствии с 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24.04.2018 N 705 "Об утверждении Порядка предо</w:t>
      </w:r>
      <w:r>
        <w:t>ставления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</w:t>
      </w:r>
      <w:r>
        <w:t>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ветеранов, укрепление</w:t>
      </w:r>
      <w:proofErr w:type="gramEnd"/>
      <w:r>
        <w:t xml:space="preserve"> материально-технической базы";</w:t>
      </w:r>
    </w:p>
    <w:p w:rsidR="006B1846" w:rsidRDefault="003C14CA">
      <w:pPr>
        <w:pStyle w:val="ConsPlusNormal0"/>
        <w:spacing w:before="200"/>
        <w:ind w:firstLine="540"/>
        <w:jc w:val="both"/>
      </w:pPr>
      <w:hyperlink r:id="rId13" w:tooltip="Постановление администрации г. Ставрополя от 30.06.2020 N 937 &quot;О внесении изменений в Порядок предоставления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30.06.2020 N 937 "О внесении изменений в Порядок предоставления за счет средств бюджета город</w:t>
      </w:r>
      <w:r>
        <w:t>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</w:t>
      </w:r>
      <w:r>
        <w:t>и) ветеранов, на социальную поддержку инвалидов и (или) ветеранов, организацию и проведение мероприятий с участием</w:t>
      </w:r>
      <w:proofErr w:type="gramEnd"/>
      <w:r>
        <w:t xml:space="preserve"> ветеранов, укрепление материально-технической базы, </w:t>
      </w:r>
      <w:proofErr w:type="gramStart"/>
      <w:r>
        <w:t>утвержденный</w:t>
      </w:r>
      <w:proofErr w:type="gramEnd"/>
      <w:r>
        <w:t xml:space="preserve"> постановлением администрации города Ставрополя от 24.04.2018 N 705".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3. Наст</w:t>
      </w:r>
      <w:r>
        <w:t>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lastRenderedPageBreak/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</w:t>
      </w:r>
      <w:r>
        <w:t>ети "Интернет".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5. Контроль исполнения настоящего постановления возложить на заместителя главы администрации города Ставрополя </w:t>
      </w:r>
      <w:proofErr w:type="spellStart"/>
      <w:r>
        <w:t>Диреганову</w:t>
      </w:r>
      <w:proofErr w:type="spellEnd"/>
      <w:r>
        <w:t xml:space="preserve"> А.В.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Normal0"/>
        <w:jc w:val="right"/>
      </w:pPr>
      <w:r>
        <w:t>Глава города Ставрополя</w:t>
      </w:r>
    </w:p>
    <w:p w:rsidR="006B1846" w:rsidRDefault="003C14CA">
      <w:pPr>
        <w:pStyle w:val="ConsPlusNormal0"/>
        <w:jc w:val="right"/>
      </w:pPr>
      <w:r>
        <w:t>И.И.УЛЬЯНЧЕНКО</w:t>
      </w:r>
    </w:p>
    <w:p w:rsidR="006B1846" w:rsidRDefault="006B1846">
      <w:pPr>
        <w:pStyle w:val="ConsPlusNormal0"/>
        <w:jc w:val="both"/>
      </w:pPr>
    </w:p>
    <w:p w:rsidR="006B1846" w:rsidRDefault="006B1846">
      <w:pPr>
        <w:pStyle w:val="ConsPlusNormal0"/>
        <w:jc w:val="both"/>
      </w:pPr>
    </w:p>
    <w:p w:rsidR="006B1846" w:rsidRDefault="006B1846">
      <w:pPr>
        <w:pStyle w:val="ConsPlusNormal0"/>
        <w:jc w:val="both"/>
      </w:pPr>
    </w:p>
    <w:p w:rsidR="006B1846" w:rsidRDefault="006B1846">
      <w:pPr>
        <w:pStyle w:val="ConsPlusNormal0"/>
        <w:jc w:val="both"/>
      </w:pP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Normal0"/>
        <w:jc w:val="right"/>
        <w:outlineLvl w:val="0"/>
      </w:pPr>
      <w:r>
        <w:t>Приложение</w:t>
      </w:r>
    </w:p>
    <w:p w:rsidR="006B1846" w:rsidRDefault="003C14CA">
      <w:pPr>
        <w:pStyle w:val="ConsPlusNormal0"/>
        <w:jc w:val="right"/>
      </w:pPr>
      <w:r>
        <w:t>к постановлению</w:t>
      </w:r>
    </w:p>
    <w:p w:rsidR="006B1846" w:rsidRDefault="003C14CA">
      <w:pPr>
        <w:pStyle w:val="ConsPlusNormal0"/>
        <w:jc w:val="right"/>
      </w:pPr>
      <w:r>
        <w:t>администрации города Ставрополя</w:t>
      </w:r>
    </w:p>
    <w:p w:rsidR="006B1846" w:rsidRDefault="003C14CA">
      <w:pPr>
        <w:pStyle w:val="ConsPlusNormal0"/>
        <w:jc w:val="right"/>
      </w:pPr>
      <w:r>
        <w:t>от 08.06.</w:t>
      </w:r>
      <w:r>
        <w:t>2021 N 1272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Title0"/>
        <w:jc w:val="center"/>
      </w:pPr>
      <w:bookmarkStart w:id="1" w:name="P41"/>
      <w:bookmarkEnd w:id="1"/>
      <w:r>
        <w:t>ПОРЯДОК</w:t>
      </w:r>
    </w:p>
    <w:p w:rsidR="006B1846" w:rsidRDefault="003C14CA">
      <w:pPr>
        <w:pStyle w:val="ConsPlusTitle0"/>
        <w:jc w:val="center"/>
      </w:pPr>
      <w:r>
        <w:t>ПРЕДОСТАВЛЕНИЯ ЗА СЧЕТ СРЕДСТВ БЮДЖЕТА ГОРОДА СТАВРОПОЛЯ</w:t>
      </w:r>
    </w:p>
    <w:p w:rsidR="006B1846" w:rsidRDefault="003C14CA">
      <w:pPr>
        <w:pStyle w:val="ConsPlusTitle0"/>
        <w:jc w:val="center"/>
      </w:pPr>
      <w:r>
        <w:t xml:space="preserve">СУБСИДИЙ СОЦИАЛЬНО </w:t>
      </w:r>
      <w:proofErr w:type="gramStart"/>
      <w:r>
        <w:t>ОРИЕНТИРОВАННЫМ</w:t>
      </w:r>
      <w:proofErr w:type="gramEnd"/>
      <w:r>
        <w:t xml:space="preserve"> НЕКОММЕРЧЕСКИМ</w:t>
      </w:r>
    </w:p>
    <w:p w:rsidR="006B1846" w:rsidRDefault="003C14CA">
      <w:pPr>
        <w:pStyle w:val="ConsPlusTitle0"/>
        <w:jc w:val="center"/>
      </w:pPr>
      <w:r>
        <w:t xml:space="preserve">ОРГАНИЗАЦИЯМ, ОСУЩЕСТВЛЯЮЩИМ В СООТВЕТСТВИИ С </w:t>
      </w:r>
      <w:proofErr w:type="gramStart"/>
      <w:r>
        <w:t>УЧРЕДИТЕЛЬНЫМИ</w:t>
      </w:r>
      <w:proofErr w:type="gramEnd"/>
    </w:p>
    <w:p w:rsidR="006B1846" w:rsidRDefault="003C14CA">
      <w:pPr>
        <w:pStyle w:val="ConsPlusTitle0"/>
        <w:jc w:val="center"/>
      </w:pPr>
      <w:r>
        <w:t xml:space="preserve">ДОКУМЕНТАМИ ДЕЯТЕЛЬНОСТЬ ПО ЗАЩИТЕ </w:t>
      </w:r>
      <w:proofErr w:type="gramStart"/>
      <w:r>
        <w:t>ГРАЖДАНСКИХ</w:t>
      </w:r>
      <w:proofErr w:type="gramEnd"/>
      <w:r>
        <w:t>,</w:t>
      </w:r>
    </w:p>
    <w:p w:rsidR="006B1846" w:rsidRDefault="003C14CA">
      <w:pPr>
        <w:pStyle w:val="ConsPlusTitle0"/>
        <w:jc w:val="center"/>
      </w:pPr>
      <w:r>
        <w:t>СОЦИАЛЬНО-ЭКОНОМИЧЕСКИХ, ТРУДОВЫХ И ЛИЧНЫХ ПРАВ И ЗАКОННЫХ</w:t>
      </w:r>
    </w:p>
    <w:p w:rsidR="006B1846" w:rsidRDefault="003C14CA">
      <w:pPr>
        <w:pStyle w:val="ConsPlusTitle0"/>
        <w:jc w:val="center"/>
      </w:pPr>
      <w:r>
        <w:t xml:space="preserve">ИНТЕРЕСОВ ИНВАЛИДОВ И (ИЛИ) ВЕТЕРАНОВ, НА </w:t>
      </w:r>
      <w:proofErr w:type="gramStart"/>
      <w:r>
        <w:t>СОЦИАЛЬНУЮ</w:t>
      </w:r>
      <w:proofErr w:type="gramEnd"/>
    </w:p>
    <w:p w:rsidR="006B1846" w:rsidRDefault="003C14CA">
      <w:pPr>
        <w:pStyle w:val="ConsPlusTitle0"/>
        <w:jc w:val="center"/>
      </w:pPr>
      <w:r>
        <w:t>ПОДДЕРЖКУ ИНВАЛИДОВ И (ИЛИ) ВЕТЕРАНОВ, ОРГАНИЗАЦИЮ</w:t>
      </w:r>
    </w:p>
    <w:p w:rsidR="006B1846" w:rsidRDefault="003C14CA">
      <w:pPr>
        <w:pStyle w:val="ConsPlusTitle0"/>
        <w:jc w:val="center"/>
      </w:pPr>
      <w:r>
        <w:t>И ПРОВЕДЕНИЕ МЕРОПРИЯТИЙ С УЧАСТИЕМ ВЕТЕРАНОВ</w:t>
      </w:r>
    </w:p>
    <w:p w:rsidR="006B1846" w:rsidRDefault="003C14CA">
      <w:pPr>
        <w:pStyle w:val="ConsPlusTitle0"/>
        <w:jc w:val="center"/>
      </w:pPr>
      <w:r>
        <w:t>И (ИЛИ) ИНВАЛИДОВ, УКРЕПЛЕНИЕ МАТЕРИАЛЬНО-ТЕХНИ</w:t>
      </w:r>
      <w:r>
        <w:t>ЧЕСКОЙ БАЗЫ</w:t>
      </w:r>
    </w:p>
    <w:p w:rsidR="006B1846" w:rsidRDefault="006B184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B18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46" w:rsidRDefault="006B184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46" w:rsidRDefault="006B184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1846" w:rsidRDefault="003C14C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846" w:rsidRDefault="003C14C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</w:t>
            </w:r>
            <w:r>
              <w:rPr>
                <w:color w:val="392C69"/>
              </w:rPr>
              <w:t>нистрации г. Ставрополя от 21.02.2023 N 354)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46" w:rsidRDefault="006B1846">
            <w:pPr>
              <w:pStyle w:val="ConsPlusNormal0"/>
            </w:pPr>
          </w:p>
        </w:tc>
      </w:tr>
    </w:tbl>
    <w:p w:rsidR="006B1846" w:rsidRDefault="006B1846">
      <w:pPr>
        <w:pStyle w:val="ConsPlusNormal0"/>
        <w:jc w:val="both"/>
      </w:pPr>
    </w:p>
    <w:p w:rsidR="006B1846" w:rsidRDefault="003C14CA">
      <w:pPr>
        <w:pStyle w:val="ConsPlusTitle0"/>
        <w:jc w:val="center"/>
        <w:outlineLvl w:val="1"/>
      </w:pPr>
      <w:r>
        <w:t>I. Общие положения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предоставления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</w:t>
      </w:r>
      <w:r>
        <w:t xml:space="preserve">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 и (или) инвалидов, укрепление материально-технической базы (далее </w:t>
      </w:r>
      <w:r>
        <w:t>- Порядок) определяет цель</w:t>
      </w:r>
      <w:proofErr w:type="gramEnd"/>
      <w:r>
        <w:t xml:space="preserve">, </w:t>
      </w:r>
      <w:proofErr w:type="gramStart"/>
      <w:r>
        <w:t>порядок и условия предоставления субсидий за счет средств бюджета города Ставрополя на поддержку социально ориентированных некоммерческих организаций, осуществляющих в соответствии с учредительными документами деятельность по за</w:t>
      </w:r>
      <w:r>
        <w:t>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с участием ветеранов и (или) инвалидов, укрепление</w:t>
      </w:r>
      <w:r>
        <w:t xml:space="preserve"> материально-технической базы (далее</w:t>
      </w:r>
      <w:proofErr w:type="gramEnd"/>
      <w:r>
        <w:t xml:space="preserve"> соответственно - субсидии, некоммерческая организация, социальные услуги).</w:t>
      </w:r>
    </w:p>
    <w:p w:rsidR="006B1846" w:rsidRDefault="003C14CA">
      <w:pPr>
        <w:pStyle w:val="ConsPlusNormal0"/>
        <w:jc w:val="both"/>
      </w:pPr>
      <w:r>
        <w:t xml:space="preserve">(п. 1 в ред. </w:t>
      </w:r>
      <w:hyperlink r:id="rId15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bookmarkStart w:id="2" w:name="P58"/>
      <w:bookmarkEnd w:id="2"/>
      <w:r>
        <w:t>2. Целью предоставления субсидий является поддержка некоммерческих организаций, осуществляющих в соответствии с учредительными документами</w:t>
      </w:r>
      <w:r>
        <w:t xml:space="preserve"> деятельность в области социального обслуживания, социальной поддержки и защиты отдельных категорий граждан.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Субсидии предоставляются в рамках реализации муниципальной </w:t>
      </w:r>
      <w:hyperlink r:id="rId16" w:tooltip="Постановление администрации г. Ставрополя от 15.11.2019 N 3246 (ред. от 30.12.2022) &quot;Об утверждении муниципальной программы &quot;Социальная поддержка населения города Ставрополя&quot; ------------ Утратил силу или отменен {КонсультантПлюс}">
        <w:r>
          <w:rPr>
            <w:color w:val="0000FF"/>
          </w:rPr>
          <w:t>программы</w:t>
        </w:r>
      </w:hyperlink>
      <w:r>
        <w:t xml:space="preserve"> "Социальная поддержка населения города Ставрополя".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lastRenderedPageBreak/>
        <w:t>3. В целях реализации настоящего Порядка применяется следующее понятие: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проект - комплекс взаимосвязанных мероприятий, направ</w:t>
      </w:r>
      <w:r>
        <w:t>ленных на повышение качества жизни ветеранов и инвалидов, социальную адаптацию инвалидов, патриотическое, в том числе военно-патриотическое воспитание граждан Российской Федерации.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Прое</w:t>
      </w:r>
      <w:proofErr w:type="gramStart"/>
      <w:r>
        <w:t>кт вкл</w:t>
      </w:r>
      <w:proofErr w:type="gramEnd"/>
      <w:r>
        <w:t>ючает в себя: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1) цель (цели) и задачи проекта;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2) расчет средств, необходимых на реализацию проекта;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3) календарный план, отражающий основные мероприятия проекта и график их проведения на текущий финансовый год;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4) ожидаемые результаты реализации проекта.</w:t>
      </w:r>
    </w:p>
    <w:p w:rsidR="006B1846" w:rsidRDefault="003C14CA">
      <w:pPr>
        <w:pStyle w:val="ConsPlusNormal0"/>
        <w:spacing w:before="200"/>
        <w:ind w:firstLine="540"/>
        <w:jc w:val="both"/>
      </w:pPr>
      <w:bookmarkStart w:id="3" w:name="P67"/>
      <w:bookmarkEnd w:id="3"/>
      <w:r>
        <w:t>4. Субсидии предоставляются на финансовое обеспечение затрат некоммерческой организации на реализацию проекта.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Перечень расходов на реализацию проекта, на финансовое обеспечение которых предоставляется субсидия:</w:t>
      </w:r>
    </w:p>
    <w:p w:rsidR="006B1846" w:rsidRDefault="003C14CA">
      <w:pPr>
        <w:pStyle w:val="ConsPlusNormal0"/>
        <w:spacing w:before="200"/>
        <w:ind w:firstLine="540"/>
        <w:jc w:val="both"/>
      </w:pPr>
      <w:proofErr w:type="gramStart"/>
      <w:r>
        <w:t>1) затраты, связанные с подготовкой и провед</w:t>
      </w:r>
      <w:r>
        <w:t>ением массовых мероприятий, посвященных государственным праздникам Российской Федерации, памятным датам и знаменательным событиям Ставропольского края с участием Героев Советского Союза, Героев Социалистического Труда, ветеранов Великой Отечественной войны</w:t>
      </w:r>
      <w:r>
        <w:t>, ветеранов боевых действий, тружеников тыла, ветеранов труда, ветеранов труда Ставропольского края, лиц, награжденных медалью "Герой труда Ставрополья" (далее - ветераны), инвалидов;</w:t>
      </w:r>
      <w:proofErr w:type="gramEnd"/>
    </w:p>
    <w:p w:rsidR="006B1846" w:rsidRDefault="003C14C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7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2) затраты, связанные с организацией и проведением встреч ветеран</w:t>
      </w:r>
      <w:r>
        <w:t>ов с молодежью города Ставрополя в целях военно-патриотического воспитания;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3) затраты, связанные с проведением торжественных чествований и поздравлений ветеранов с вручением цветов, памятных подарков, выдачей материального поощрения;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4) затраты, связанные</w:t>
      </w:r>
      <w:r>
        <w:t xml:space="preserve"> с оказанием материальной помощи ветеранам и членам семей погибших (умерших) ветеранов на приобретение лекарственных препаратов, продуктов питания, средств личной гигиены, организацию похорон;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5) затраты, связанные с организацией участия ветеранов и (или) </w:t>
      </w:r>
      <w:r>
        <w:t>инвалидов во всероссийских, краевых, городских, районных научно-практических конференциях, совещаниях, семинарах по вопросам защиты прав и законных интересов ветеранов и (или) инвалидов, развития ветеранского движения в городе Ставрополе (оплата проезда, п</w:t>
      </w:r>
      <w:r>
        <w:t>роживания и питания);</w:t>
      </w:r>
    </w:p>
    <w:p w:rsidR="006B1846" w:rsidRDefault="003C14C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18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</w:t>
      </w:r>
      <w:r>
        <w:t>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6) затраты, связанные с организацией всероссийских, краевых, городских, районных научно-практических конференций, совещаний, семинаров по вопросам защиты прав и законных интересов ветеранов и (или) инвалидов и развития ветеранс</w:t>
      </w:r>
      <w:r>
        <w:t>кого движения в городе Ставрополе (приобретение канцелярских товаров, раздаточных материалов, оплата аренды помещения для проведения вышеуказанных мероприятий);</w:t>
      </w:r>
    </w:p>
    <w:p w:rsidR="006B1846" w:rsidRDefault="003C14CA">
      <w:pPr>
        <w:pStyle w:val="ConsPlusNormal0"/>
        <w:jc w:val="both"/>
      </w:pPr>
      <w:r>
        <w:t xml:space="preserve">(в ред. </w:t>
      </w:r>
      <w:hyperlink r:id="rId19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7) затраты, связанные с приобретением технических средств реабилитации инвалидов для оснащения</w:t>
      </w:r>
      <w:r>
        <w:t xml:space="preserve"> пункта проката и предоставления во временное пользование инвалидам, детям-инвалидам;</w:t>
      </w:r>
    </w:p>
    <w:p w:rsidR="006B1846" w:rsidRDefault="003C14CA">
      <w:pPr>
        <w:pStyle w:val="ConsPlusNormal0"/>
        <w:jc w:val="both"/>
      </w:pPr>
      <w:r>
        <w:t xml:space="preserve">(в ред. </w:t>
      </w:r>
      <w:hyperlink r:id="rId20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8) затраты, связанные с проведением мероприятий по социализации и интеграции инвалидов в </w:t>
      </w:r>
      <w:r>
        <w:lastRenderedPageBreak/>
        <w:t>общество, в том числе с использованием механизмов социально-культурной деятельно</w:t>
      </w:r>
      <w:r>
        <w:t>сти.</w:t>
      </w:r>
    </w:p>
    <w:p w:rsidR="006B1846" w:rsidRDefault="003C14C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21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21.02</w:t>
      </w:r>
      <w:r>
        <w:t>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5. Субсидия предоставляется комитетом труда и социальной защиты населения администрации города Ставрополя (далее - комитет) в пределах бюджетных ассигнований, предусмотренных в бюджете города Ставрополя на соответствующий финансовый год, и лим</w:t>
      </w:r>
      <w:r>
        <w:t>итов бюджетных обязательств, доведенных комитету как получателю средств бюджета города Ставрополя на предоставление субсидии.</w:t>
      </w:r>
    </w:p>
    <w:p w:rsidR="006B1846" w:rsidRDefault="003C14CA">
      <w:pPr>
        <w:pStyle w:val="ConsPlusNormal0"/>
        <w:spacing w:before="200"/>
        <w:ind w:firstLine="540"/>
        <w:jc w:val="both"/>
      </w:pPr>
      <w:bookmarkStart w:id="4" w:name="P83"/>
      <w:bookmarkEnd w:id="4"/>
      <w:r>
        <w:t>6. Получателем субсидии является некоммерческая организация, за исключением государственных (муниципальных) учреждений, осуществля</w:t>
      </w:r>
      <w:r>
        <w:t>ющих в соответствии с учредительными документами деятельность в области оказания социальных услуг.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Получатель субсидии определяется по результатам конкурсного отбора проектов исходя из наилучших условий достижения результатов, в </w:t>
      </w:r>
      <w:proofErr w:type="gramStart"/>
      <w:r>
        <w:t>целях</w:t>
      </w:r>
      <w:proofErr w:type="gramEnd"/>
      <w:r>
        <w:t xml:space="preserve"> достижения которых пр</w:t>
      </w:r>
      <w:r>
        <w:t>едоставляется субсидия (далее - отбор).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 (далее - единый портал) не позднее 15-го рабочего дн</w:t>
      </w:r>
      <w:r>
        <w:t>я, следующего за днем принятия решения Ставропольской городской Думы о бюджете города Ставрополя на очередной финансовый год и плановый период (решения Ставропольской городской Думы о внесении изменений в решение Ставропольской городской Думы о бюджете гор</w:t>
      </w:r>
      <w:r>
        <w:t>ода</w:t>
      </w:r>
      <w:proofErr w:type="gramEnd"/>
      <w:r>
        <w:t xml:space="preserve"> </w:t>
      </w:r>
      <w:proofErr w:type="gramStart"/>
      <w:r>
        <w:t>Ставрополя на очередной финансовый год и плановый период).</w:t>
      </w:r>
      <w:proofErr w:type="gramEnd"/>
    </w:p>
    <w:p w:rsidR="006B1846" w:rsidRDefault="003C14CA">
      <w:pPr>
        <w:pStyle w:val="ConsPlusNormal0"/>
        <w:jc w:val="both"/>
      </w:pPr>
      <w:r>
        <w:t xml:space="preserve">(п. 7 в ред. </w:t>
      </w:r>
      <w:hyperlink r:id="rId22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Title0"/>
        <w:jc w:val="center"/>
        <w:outlineLvl w:val="1"/>
      </w:pPr>
      <w:r>
        <w:t>II. Порядок проведения отбора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Normal0"/>
        <w:ind w:firstLine="540"/>
        <w:jc w:val="both"/>
      </w:pPr>
      <w:r>
        <w:t>8. Организацию и обеспечение проведения отбора осуществляет комитет.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9. В целях организации проведения отбора комитет:</w:t>
      </w:r>
    </w:p>
    <w:p w:rsidR="006B1846" w:rsidRDefault="003C14CA">
      <w:pPr>
        <w:pStyle w:val="ConsPlusNormal0"/>
        <w:spacing w:before="200"/>
        <w:ind w:firstLine="540"/>
        <w:jc w:val="both"/>
      </w:pPr>
      <w:bookmarkStart w:id="5" w:name="P92"/>
      <w:bookmarkEnd w:id="5"/>
      <w:r>
        <w:t>1) принимает решение о проведении отбора, определяет сроки проведения отбора, утверждает форму заявки на участие в отборе и требования к ней.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Решение, указанное в </w:t>
      </w:r>
      <w:hyperlink w:anchor="P92" w:tooltip="1) принимает решение о проведении отбора, определяет сроки проведения отбора, утверждает форму заявки на участие в отборе и требования к ней.">
        <w:r>
          <w:rPr>
            <w:color w:val="0000FF"/>
          </w:rPr>
          <w:t>абзаце первом</w:t>
        </w:r>
      </w:hyperlink>
      <w:r>
        <w:t xml:space="preserve"> настоящего подпункта, принимается в форме приказа руководителя комитета;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2) в течение 5 календарных дней со дня принятия решения о проведении отбора, указанного в</w:t>
      </w:r>
      <w:r>
        <w:t xml:space="preserve"> подпункте 1 настоящего пункта, размещает на официальном сайте администрации города Ставрополя в информационно-телекоммуникационной сети "Интернет" (далее - официальный сайт администрации) объявление о проведении отбора, в котором указываются: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а) срок пров</w:t>
      </w:r>
      <w:r>
        <w:t>едения отбора;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б) дата и время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в) наименование, место нахождения, почтовый адрес, адрес электронной почты комитета;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г) результаты предоставления субсидии;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д) требования к участникам отбора в соответствии с </w:t>
      </w:r>
      <w:hyperlink w:anchor="P83" w:tooltip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>
        <w:r>
          <w:rPr>
            <w:color w:val="0000FF"/>
          </w:rPr>
          <w:t>пунктами 6</w:t>
        </w:r>
      </w:hyperlink>
      <w:r>
        <w:t xml:space="preserve">, </w:t>
      </w:r>
      <w:hyperlink w:anchor="P110" w:tooltip="10. Участники отбора на первое число месяца, предшествующего месяцу начала отбора, должны соответствовать следующим требованиям:">
        <w:r>
          <w:rPr>
            <w:color w:val="0000FF"/>
          </w:rPr>
          <w:t>10</w:t>
        </w:r>
      </w:hyperlink>
      <w: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е) порядок подачи заявок</w:t>
      </w:r>
      <w:r>
        <w:t xml:space="preserve"> участниками отбора и требования, предъявляемые к форме и содержанию заявок, подаваемых участниками отбора, перечень прилагаемых к заявке документов, определенных </w:t>
      </w:r>
      <w:hyperlink w:anchor="P119" w:tooltip="11. Для участия в отборе некоммерческие организации в течение срока подачи заявок, указанного в объявлении о проведении отбора, представляют в комитет заявку на участие в отборе с приложением следующих документов на бумажном носителе: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ж) порядок отзыва заявок участников отбора, порядок</w:t>
      </w:r>
      <w:r>
        <w:t xml:space="preserve"> возврата заявок участников отбора, </w:t>
      </w:r>
      <w:proofErr w:type="gramStart"/>
      <w:r>
        <w:lastRenderedPageBreak/>
        <w:t>определяющий</w:t>
      </w:r>
      <w:proofErr w:type="gramEnd"/>
      <w: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з) правила рассмотрения и оценки заявок участников отбора в соответствии с </w:t>
      </w:r>
      <w:hyperlink w:anchor="P138" w:tooltip="15.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.">
        <w:r>
          <w:rPr>
            <w:color w:val="0000FF"/>
          </w:rPr>
          <w:t>пунктами 15</w:t>
        </w:r>
      </w:hyperlink>
      <w:r>
        <w:t xml:space="preserve">, </w:t>
      </w:r>
      <w:hyperlink w:anchor="P149" w:tooltip="16. Конкурсная комиссия в течение десяти рабочих дней со дня окончания приема заявок на участие в отборе проводит оценку заявок на участие в отборе и определяет победителя отбора.">
        <w:r>
          <w:rPr>
            <w:color w:val="0000FF"/>
          </w:rPr>
          <w:t>16</w:t>
        </w:r>
      </w:hyperlink>
      <w:r>
        <w:t xml:space="preserve">, </w:t>
      </w:r>
      <w:hyperlink w:anchor="P156" w:tooltip="17. Результаты оценки заявок на участие в отборе оформляются протоколом оценки заявок, в котором указываются наименование отбора и наименование комитета, дата, время и место проведения оценки заявок, сведения о заявках на участие в отборе, допущенных к оценке,">
        <w:r>
          <w:rPr>
            <w:color w:val="0000FF"/>
          </w:rPr>
          <w:t>17</w:t>
        </w:r>
      </w:hyperlink>
      <w:r>
        <w:t xml:space="preserve"> настоящего Порядка;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и) порядок п</w:t>
      </w:r>
      <w:r>
        <w:t>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к) срок, в течение которого победитель (победители) отбора должен подписать соглашение о предоставлении субсидии (дал</w:t>
      </w:r>
      <w:r>
        <w:t>ее - соглашение);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л) условия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(уклонившимися) от заключения соглашения;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м) дата размещения результатов отбора на едином портале, а также на официальном сайте администрации, которая не может быть позднее</w:t>
      </w:r>
      <w:r>
        <w:t xml:space="preserve"> 14-го календарного дня, следующего за днем определения победителя отбора;</w:t>
      </w:r>
    </w:p>
    <w:p w:rsidR="006B1846" w:rsidRDefault="003C14C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3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3) создает конкурсную комиссию, утверждает положение о конкурсной комисс</w:t>
      </w:r>
      <w:proofErr w:type="gramStart"/>
      <w:r>
        <w:t>ии и ее</w:t>
      </w:r>
      <w:proofErr w:type="gramEnd"/>
      <w:r>
        <w:t xml:space="preserve"> состав.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Решение о создании конкурсной комиссии, утверждение положения о конкурсной комисс</w:t>
      </w:r>
      <w:proofErr w:type="gramStart"/>
      <w:r>
        <w:t xml:space="preserve">ии и </w:t>
      </w:r>
      <w:r>
        <w:t>ее</w:t>
      </w:r>
      <w:proofErr w:type="gramEnd"/>
      <w:r>
        <w:t xml:space="preserve"> состав осуществляется приказом руководителя комитета.</w:t>
      </w:r>
    </w:p>
    <w:p w:rsidR="006B1846" w:rsidRDefault="003C14CA">
      <w:pPr>
        <w:pStyle w:val="ConsPlusNormal0"/>
        <w:spacing w:before="200"/>
        <w:ind w:firstLine="540"/>
        <w:jc w:val="both"/>
      </w:pPr>
      <w:bookmarkStart w:id="6" w:name="P110"/>
      <w:bookmarkEnd w:id="6"/>
      <w:r>
        <w:t>10. Участники отбора на первое число месяца, предшествующего месяцу начала отбора, должны соответствовать следующим требованиям: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1) у участника отбора отсутствует неисполненная обязанность по уплате </w:t>
      </w:r>
      <w:r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2) у участника отбора отсутствует просроченная задолженность по возврату в бюджет города Ставрополя</w:t>
      </w:r>
      <w:r>
        <w:t xml:space="preserve">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бюджетом города Ставрополя;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3) участники отбор</w:t>
      </w:r>
      <w:r>
        <w:t>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</w:t>
      </w:r>
      <w:r>
        <w:t>частника отбора не приостановлена в порядке, предусмотренном законодательством Российской Федерации;</w:t>
      </w:r>
    </w:p>
    <w:p w:rsidR="006B1846" w:rsidRDefault="003C14CA">
      <w:pPr>
        <w:pStyle w:val="ConsPlusNormal0"/>
        <w:spacing w:before="200"/>
        <w:ind w:firstLine="540"/>
        <w:jc w:val="both"/>
      </w:pPr>
      <w:proofErr w:type="gramStart"/>
      <w:r>
        <w:t>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</w:t>
      </w:r>
      <w:r>
        <w:t>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</w:t>
      </w:r>
      <w:r>
        <w:t>ставном (складочном) капитале которых доля прямого или косвенного (через третьих лиц) участия</w:t>
      </w:r>
      <w:proofErr w:type="gramEnd"/>
      <w:r>
        <w:t xml:space="preserve">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6B1846" w:rsidRDefault="003C14C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24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5) участн</w:t>
      </w:r>
      <w:r>
        <w:t xml:space="preserve">ики отбора не должны получать средства из бюджета города Ставрополя на основании иных нормативных муниципальных правовых актов на цель, установленную </w:t>
      </w:r>
      <w:hyperlink w:anchor="P58" w:tooltip="2. Целью предоставления субсидий является поддержка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отдельных категорий граждан.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6) участник отбора не должен находиться в перечне орга</w:t>
      </w:r>
      <w:r>
        <w:t xml:space="preserve">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</w:t>
      </w:r>
      <w:r>
        <w:lastRenderedPageBreak/>
        <w:t>распространению оружия ма</w:t>
      </w:r>
      <w:r>
        <w:t>ссового уничтожения.</w:t>
      </w:r>
    </w:p>
    <w:p w:rsidR="006B1846" w:rsidRDefault="003C14C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25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постановлением</w:t>
        </w:r>
      </w:hyperlink>
      <w:r>
        <w:t xml:space="preserve"> администрации г. Ста</w:t>
      </w:r>
      <w:r>
        <w:t>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bookmarkStart w:id="7" w:name="P119"/>
      <w:bookmarkEnd w:id="7"/>
      <w:r>
        <w:t>11. Для участия в отборе некоммерческие организации в течение срока подачи заявок, указанного в объявлении о проведении отбора, представляют в комитет заявку на участие в отборе с приложением следующих документов на бумажном носителе: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1) копии учредительны</w:t>
      </w:r>
      <w:r>
        <w:t>х документов некоммерческой организации и всех изменений к ним, заверенные подписью руководителя или уполномоченного лица (с предоставлением документов, подтверждающих полномочия указанного лица) и печатью некоммерческой организации (при наличии);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2) проек</w:t>
      </w:r>
      <w:r>
        <w:t>та;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3) справки о наличии расчетного счета, открытого некоммерческой организацией в российской кредитной организации, подписанной руководителем некоммерческой организации или иным уполномоченным лицом (с предоставлением документов, подтверждающих полномочия</w:t>
      </w:r>
      <w:r>
        <w:t xml:space="preserve"> указанного лица) и главным бухгалтером (при наличии), скрепленной печатью некоммерческой организации (при наличии);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4) согласия некоммерческой организации на публикацию (размещение) в информационно-телекоммуникационной сети "Интернет" информации о некомме</w:t>
      </w:r>
      <w:r>
        <w:t>рческой организации, о подаваемой некоммерческой организацией заявке, иной информации о некоммерческой организации, связанной с отбором;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5) расчета размера расходов на реализацию проекта, установленных в </w:t>
      </w:r>
      <w:hyperlink w:anchor="P67" w:tooltip="4. Субсидии предоставляются на финансовое обеспечение затрат некоммерческой организации на реализацию проекта.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6) справки об отсутствии у участника отбора по состоянию на первое число месяца, предшествующего месяцу начала отбора, просроченной задол</w:t>
      </w:r>
      <w:r>
        <w:t xml:space="preserve">женности по возврату в бюджет города Ставрополя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</w:t>
      </w:r>
      <w:r>
        <w:t xml:space="preserve"> бюджетом города Ставрополя,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некоммерческо</w:t>
      </w:r>
      <w:r>
        <w:t>й организации (при наличии);</w:t>
      </w:r>
    </w:p>
    <w:p w:rsidR="006B1846" w:rsidRDefault="003C14CA">
      <w:pPr>
        <w:pStyle w:val="ConsPlusNormal0"/>
        <w:spacing w:before="200"/>
        <w:ind w:firstLine="540"/>
        <w:jc w:val="both"/>
      </w:pPr>
      <w:proofErr w:type="gramStart"/>
      <w:r>
        <w:t xml:space="preserve">7) справки о том, что участник отбора не является получателем средств бюджета города Ставрополя на основании иных нормативных муниципальных правовых актов на цель, установленную </w:t>
      </w:r>
      <w:hyperlink w:anchor="P58" w:tooltip="2. Целью предоставления субсидий является поддержка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отдельных категорий граждан.">
        <w:r>
          <w:rPr>
            <w:color w:val="0000FF"/>
          </w:rPr>
          <w:t>пунктом 2</w:t>
        </w:r>
      </w:hyperlink>
      <w:r>
        <w:t xml:space="preserve"> настоящего Порядк</w:t>
      </w:r>
      <w:r>
        <w:t xml:space="preserve">а на финансовое обеспечение затрат, предусмотренных </w:t>
      </w:r>
      <w:hyperlink w:anchor="P67" w:tooltip="4. Субсидии предоставляются на финансовое обеспечение затрат некоммерческой организации на реализацию проекта.">
        <w:r>
          <w:rPr>
            <w:color w:val="0000FF"/>
          </w:rPr>
          <w:t>пунктом 4</w:t>
        </w:r>
      </w:hyperlink>
      <w:r>
        <w:t xml:space="preserve"> настоящего Порядка, подписанной руководителем некомм</w:t>
      </w:r>
      <w:r>
        <w:t>ерческой организации или иным уполномоченным лицом (с предоставлением документов, подтверждающих полномочия указанного лица) и главным бухгалтером (при наличии), скрепленной печатью некоммерческой</w:t>
      </w:r>
      <w:proofErr w:type="gramEnd"/>
      <w:r>
        <w:t xml:space="preserve"> организации (при наличии).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12. Некоммерческие организации м</w:t>
      </w:r>
      <w:r>
        <w:t>огут подавать не более одной заявки на отбор.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13. Документы, указанные в </w:t>
      </w:r>
      <w:hyperlink w:anchor="P119" w:tooltip="11. Для участия в отборе некоммерческие организации в течение срока подачи заявок, указанного в объявлении о проведении отбора, представляют в комитет заявку на участие в отборе с приложением следующих документов на бумажном носителе:">
        <w:r>
          <w:rPr>
            <w:color w:val="0000FF"/>
          </w:rPr>
          <w:t>пункте 11</w:t>
        </w:r>
      </w:hyperlink>
      <w:r>
        <w:t xml:space="preserve"> настоящего Порядка, должны быть оформлены некоммерческой организацией в соответствии с требованиями к их оформлению, установленными в объявлении о проведении отбо</w:t>
      </w:r>
      <w:r>
        <w:t>ра.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Ответственность за достоверность представляемых в соответствии с </w:t>
      </w:r>
      <w:hyperlink w:anchor="P119" w:tooltip="11. Для участия в отборе некоммерческие организации в течение срока подачи заявок, указанного в объявлении о проведении отбора, представляют в комитет заявку на участие в отборе с приложением следующих документов на бумажном носителе:">
        <w:r>
          <w:rPr>
            <w:color w:val="0000FF"/>
          </w:rPr>
          <w:t>пунктом 11</w:t>
        </w:r>
      </w:hyperlink>
      <w:r>
        <w:t xml:space="preserve"> настоящего Порядка документов несет некоммерческая организация.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14. Комитет: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1) осуществляет прием и регистрацию заявок на участие в отборе и прилагаемых документов </w:t>
      </w:r>
      <w:r>
        <w:t>в день их поступления в комитет с указанием времени поступления, их учет и хранение;</w:t>
      </w:r>
    </w:p>
    <w:p w:rsidR="006B1846" w:rsidRDefault="003C14CA">
      <w:pPr>
        <w:pStyle w:val="ConsPlusNormal0"/>
        <w:spacing w:before="200"/>
        <w:ind w:firstLine="540"/>
        <w:jc w:val="both"/>
      </w:pPr>
      <w:bookmarkStart w:id="8" w:name="P132"/>
      <w:bookmarkEnd w:id="8"/>
      <w:proofErr w:type="gramStart"/>
      <w:r>
        <w:t xml:space="preserve">2) в течение трех рабочих дней со дня предоставления участником заявки на участие в отборе и документов, указанных в </w:t>
      </w:r>
      <w:hyperlink w:anchor="P119" w:tooltip="11. Для участия в отборе некоммерческие организации в течение срока подачи заявок, указанного в объявлении о проведении отбора, представляют в комитет заявку на участие в отборе с приложением следующих документов на бумажном носителе:">
        <w:r>
          <w:rPr>
            <w:color w:val="0000FF"/>
          </w:rPr>
          <w:t>пункте 11</w:t>
        </w:r>
      </w:hyperlink>
      <w:r>
        <w:t xml:space="preserve"> настоящего Порядка, запрашивает в</w:t>
      </w:r>
      <w:r>
        <w:t xml:space="preserve"> Управлении Федеральной налоговой службы Российской Федерации по Ставропольскому краю в рамках межведомственного </w:t>
      </w:r>
      <w:r>
        <w:lastRenderedPageBreak/>
        <w:t xml:space="preserve">информационного взаимодействия следующие сведения об участнике отбора по состоянию на дату, определенную </w:t>
      </w:r>
      <w:hyperlink w:anchor="P110" w:tooltip="10. Участники отбора на первое число месяца, предшествующего месяцу начала отбора, должны соответствовать следующим требованиям:">
        <w:r>
          <w:rPr>
            <w:color w:val="0000FF"/>
          </w:rPr>
          <w:t>пунктом 10</w:t>
        </w:r>
      </w:hyperlink>
      <w:r>
        <w:t xml:space="preserve"> настоящего Порядка:</w:t>
      </w:r>
      <w:proofErr w:type="gramEnd"/>
    </w:p>
    <w:p w:rsidR="006B1846" w:rsidRDefault="003C14CA">
      <w:pPr>
        <w:pStyle w:val="ConsPlusNormal0"/>
        <w:spacing w:before="200"/>
        <w:ind w:firstLine="540"/>
        <w:jc w:val="both"/>
      </w:pPr>
      <w:r>
        <w:t>выписку об участнике отбора, содержащуюся в Едином государственном реестре юридических лиц;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сведения о</w:t>
      </w:r>
      <w:r>
        <w:t>б отсутствии (наличии)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3) в течение одного рабочего дня со дня </w:t>
      </w:r>
      <w:r>
        <w:t xml:space="preserve">окончания срока подачи заявок направляет в конкурсную комиссию заявки на участие в отборе и документы, представленные участниками отбора, а также сведения, поступившие по результатам рассмотрения запросов, предусмотренных </w:t>
      </w:r>
      <w:hyperlink w:anchor="P132" w:tooltip="2) в течение трех рабочих дней со дня предоставления участником заявки на участие в отборе и документов, указанных в пункте 11 настоящего Порядка, запрашивает в Управлении Федеральной налоговой службы Российской Федерации по Ставропольскому краю в рамках межве">
        <w:r>
          <w:rPr>
            <w:color w:val="0000FF"/>
          </w:rPr>
          <w:t>подпунктом 2</w:t>
        </w:r>
      </w:hyperlink>
      <w:r>
        <w:t xml:space="preserve"> настоящего пункта.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Участники отбора вправе представить в комитет документы, содержащие сведения, указанные в </w:t>
      </w:r>
      <w:hyperlink w:anchor="P132" w:tooltip="2) в течение трех рабочих дней со дня предоставления участником заявки на участие в отборе и документов, указанных в пункте 11 настоящего Порядка, запрашивает в Управлении Федеральной налоговой службы Российской Федерации по Ставропольскому краю в рамках межве">
        <w:r>
          <w:rPr>
            <w:color w:val="0000FF"/>
          </w:rPr>
          <w:t>подпункте 2</w:t>
        </w:r>
      </w:hyperlink>
      <w:r>
        <w:t xml:space="preserve"> настоящего пункта, самостоятельно. В таком случае комитет указанные сведения не за</w:t>
      </w:r>
      <w:r>
        <w:t>прашивает.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В случае если в течение срока подачи заявок не представлена ни одна заявка, отбор признается несостоявшимся. Информация о признании отбора несостоявшимся размещается на едином портале и официальном сайте администрации не позднее пяти рабочих дне</w:t>
      </w:r>
      <w:r>
        <w:t>й со дня окончания срока подачи заявок.</w:t>
      </w:r>
    </w:p>
    <w:p w:rsidR="006B1846" w:rsidRDefault="003C14CA">
      <w:pPr>
        <w:pStyle w:val="ConsPlusNormal0"/>
        <w:spacing w:before="200"/>
        <w:ind w:firstLine="540"/>
        <w:jc w:val="both"/>
      </w:pPr>
      <w:bookmarkStart w:id="9" w:name="P138"/>
      <w:bookmarkEnd w:id="9"/>
      <w:r>
        <w:t>15.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По результатам рассмо</w:t>
      </w:r>
      <w:r>
        <w:t xml:space="preserve">трения заявок на участие в отборе и документов, прилагаемых к заявкам, конкурсная комиссия принимает решение о соответствии (несоответствии) участника отбора и представленной участником отбора заявки на участие в отборе требованиям, установленным </w:t>
      </w:r>
      <w:hyperlink w:anchor="P83" w:tooltip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>
        <w:r>
          <w:rPr>
            <w:color w:val="0000FF"/>
          </w:rPr>
          <w:t>пункт</w:t>
        </w:r>
        <w:r>
          <w:rPr>
            <w:color w:val="0000FF"/>
          </w:rPr>
          <w:t>ами 6</w:t>
        </w:r>
      </w:hyperlink>
      <w:r>
        <w:t xml:space="preserve">, </w:t>
      </w:r>
      <w:hyperlink w:anchor="P110" w:tooltip="10. Участники отбора на первое число месяца, предшествующего месяцу начала отбора, должны соответствовать следующим требованиям: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Заявки на участие в отборе, признанные не соответствующими установленным требованиям, отклоняются в следующих случаях: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1) несоответствие некоммерческой организации требованиям, предусмотренным </w:t>
      </w:r>
      <w:hyperlink w:anchor="P83" w:tooltip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>
        <w:r>
          <w:rPr>
            <w:color w:val="0000FF"/>
          </w:rPr>
          <w:t>пунктами 6</w:t>
        </w:r>
      </w:hyperlink>
      <w:r>
        <w:t xml:space="preserve">, </w:t>
      </w:r>
      <w:hyperlink w:anchor="P110" w:tooltip="10. Участники отбора на первое число месяца, предшествующего месяцу начала отбора, должны соответствовать следующим требованиям:">
        <w:r>
          <w:rPr>
            <w:color w:val="0000FF"/>
          </w:rPr>
          <w:t>10</w:t>
        </w:r>
      </w:hyperlink>
      <w:r>
        <w:t xml:space="preserve"> Порядка;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2) непредставление документов, указанных в </w:t>
      </w:r>
      <w:hyperlink w:anchor="P119" w:tooltip="11. Для участия в отборе некоммерческие организации в течение срока подачи заявок, указанного в объявлении о проведении отбора, представляют в комитет заявку на участие в отборе с приложением следующих документов на бумажном носителе:">
        <w:r>
          <w:rPr>
            <w:color w:val="0000FF"/>
          </w:rPr>
          <w:t>пункте 11</w:t>
        </w:r>
      </w:hyperlink>
      <w:r>
        <w:t xml:space="preserve"> Порядка;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3) несоответствие представленных некоммерческой организацией заявки на участие в отборе и прилагаемых к ней документов требованиям, установленным в объявлении об отборе;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4) подача некоммерческой организацией заявки на участие в </w:t>
      </w:r>
      <w:r>
        <w:t>отборе после окончания срока приема заявок;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5) недостоверность представленной некоммерческой организацией информации, в том числе информации о месте нахождения и адресе некоммерческой организации;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6) подача некоммерческой организацией более одной заявки на</w:t>
      </w:r>
      <w:r>
        <w:t xml:space="preserve"> участие в отборе.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В случае если по результатам рассмотрения заявок конкурсной комиссией принято решение об отклонении всех заявок, отбор признается несостоявшимся.</w:t>
      </w:r>
    </w:p>
    <w:p w:rsidR="006B1846" w:rsidRDefault="003C14CA">
      <w:pPr>
        <w:pStyle w:val="ConsPlusNormal0"/>
        <w:spacing w:before="200"/>
        <w:ind w:firstLine="540"/>
        <w:jc w:val="both"/>
      </w:pPr>
      <w:proofErr w:type="gramStart"/>
      <w:r>
        <w:t>Результаты рассмотрения заявок оформляются протоколом рассмотрения заявок, в котором указыв</w:t>
      </w:r>
      <w:r>
        <w:t xml:space="preserve">аются наименование отбора и наименование комитета, дата, время и место проведения рассмотрения заявок, сведения о заявках, допущенных к оценке, и сведения о заявках, отклоненных конкурсной комиссией (с указанием причин их отклонения, в том числе положений </w:t>
      </w:r>
      <w:r>
        <w:t>объявления о проведении отбора, которым не соответствуют такие заявки).</w:t>
      </w:r>
      <w:proofErr w:type="gramEnd"/>
    </w:p>
    <w:p w:rsidR="006B1846" w:rsidRDefault="003C14CA">
      <w:pPr>
        <w:pStyle w:val="ConsPlusNormal0"/>
        <w:spacing w:before="200"/>
        <w:ind w:firstLine="540"/>
        <w:jc w:val="both"/>
      </w:pPr>
      <w:bookmarkStart w:id="10" w:name="P149"/>
      <w:bookmarkEnd w:id="10"/>
      <w:r>
        <w:t xml:space="preserve">16. Конкурсная комиссия в течение десяти рабочих дней со дня окончания приема заявок на участие в </w:t>
      </w:r>
      <w:r>
        <w:lastRenderedPageBreak/>
        <w:t>отборе проводит оценку заявок на участие в отборе и определяет победителя отбора.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Заяв</w:t>
      </w:r>
      <w:r>
        <w:t xml:space="preserve">ки на участие в отборе, представленные некоммерческими организациями, оцениваются конкурсной комиссией по балльной </w:t>
      </w:r>
      <w:hyperlink w:anchor="P236" w:tooltip="БАЛЛЬНАЯ ШКАЛА ОЦЕНКИ ПРОЕКТОВ">
        <w:r>
          <w:rPr>
            <w:color w:val="0000FF"/>
          </w:rPr>
          <w:t>шкале</w:t>
        </w:r>
      </w:hyperlink>
      <w:r>
        <w:t xml:space="preserve"> оценки проектов, по критериям, указанным в приложении к настоящему Поряд</w:t>
      </w:r>
      <w:r>
        <w:t>ку.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Каждой заявке на участие в отборе присваивается рейтинговый номер в порядке уменьшения количества набранных баллов (заявке на участие в отборе, набравшей наибольшее количество баллов, присваивается первый рейтинговый номер). В случае если нескольким за</w:t>
      </w:r>
      <w:r>
        <w:t>явкам на участие в отборе присвоено одинаковое количество баллов, меньший рейтинговый номер присваивается заявке на участие в отборе, которая поступила позже других заявок.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На основании результатов оценки заявок на участие в отборе конкурсная комиссия форм</w:t>
      </w:r>
      <w:r>
        <w:t>ирует рейтинг таких заявок в порядке уменьшения количества полученных каждой заявкой баллов, присвоенных по каждому критерию, указанному в балльной шкале оценки проектов.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Победителями отбора признаются участники отбора, заявки на участие в отборе которых п</w:t>
      </w:r>
      <w:r>
        <w:t>олучили большее количество баллов. Количество победителей определяется конкурсной комиссией исходя из лимитов бюджетных обязательств, доведенных комитету на предоставление субсидий на соответствующий финансовый год.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Конкурсная комиссия вычисляет суммарный </w:t>
      </w:r>
      <w:r>
        <w:t xml:space="preserve">объем запрашиваемых средств лидеров рейтинга, складывая последовательно сумму первой и последующих заявок на участие в отборе до тех пор, пока сумма не достигнет размера бюджетных ассигнований, предусмотренных на цель, указанную в </w:t>
      </w:r>
      <w:hyperlink w:anchor="P58" w:tooltip="2. Целью предоставления субсидий является поддержка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отдельных категорий граждан.">
        <w:r>
          <w:rPr>
            <w:color w:val="0000FF"/>
          </w:rPr>
          <w:t>пун</w:t>
        </w:r>
        <w:r>
          <w:rPr>
            <w:color w:val="0000FF"/>
          </w:rPr>
          <w:t>кте 2</w:t>
        </w:r>
      </w:hyperlink>
      <w:r>
        <w:t xml:space="preserve"> настоящего Порядка. Отобранные таким образом заявки на участие в отборе признаются победителями отбора.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При недостаточности объема имеющихся бюджетных ассигнований на очередной финансовый год субсидия предоставляется в размере остатка лимитов бюджетн</w:t>
      </w:r>
      <w:r>
        <w:t>ых обязательств.</w:t>
      </w:r>
    </w:p>
    <w:p w:rsidR="006B1846" w:rsidRDefault="003C14CA">
      <w:pPr>
        <w:pStyle w:val="ConsPlusNormal0"/>
        <w:spacing w:before="200"/>
        <w:ind w:firstLine="540"/>
        <w:jc w:val="both"/>
      </w:pPr>
      <w:bookmarkStart w:id="11" w:name="P156"/>
      <w:bookmarkEnd w:id="11"/>
      <w:r>
        <w:t xml:space="preserve">17. </w:t>
      </w:r>
      <w:proofErr w:type="gramStart"/>
      <w:r>
        <w:t>Результаты оценки заявок на участие в отборе оформляются протоколом оценки заявок, в котором указываются наименование отбора и наименование комитета, дата, время и место проведения оценки заявок, сведения о заявках на участие в отборе,</w:t>
      </w:r>
      <w:r>
        <w:t xml:space="preserve"> допущенных к оценке, результаты оценки заявок членами конкурсной комиссии, в том числе последовательность оценки заявок участников отбора, присвоенные заявкам на участие в отборе значения по каждому из</w:t>
      </w:r>
      <w:proofErr w:type="gramEnd"/>
      <w:r>
        <w:t xml:space="preserve"> предусмотренных настоящим Порядком критериев оценки з</w:t>
      </w:r>
      <w:r>
        <w:t>аявок, принятое на основании результатов оценки заявок решение о присвоении таким заявкам рейтинговых номеров, наименование победителя отбора и размер предоставляемой ему субсидии.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18. Протокол оценки заявок подписывается всеми членами конкурсной комиссии,</w:t>
      </w:r>
      <w:r>
        <w:t xml:space="preserve"> принявшими участие в оценке заявок, и размещается на едином портале и официальном сайте администрации в течение двух рабочих дней со дня его подписания.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Title0"/>
        <w:jc w:val="center"/>
        <w:outlineLvl w:val="1"/>
      </w:pPr>
      <w:r>
        <w:t>III. Условия и порядок предоставления субсидии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Normal0"/>
        <w:ind w:firstLine="540"/>
        <w:jc w:val="both"/>
      </w:pPr>
      <w:r>
        <w:t>19. По результатам проведения отбора комитет в течени</w:t>
      </w:r>
      <w:r>
        <w:t>е двух рабочих дней со дня подписания протокола оценок заявок заключает с некоммерческой организацией, признанной конкурсной комиссией победителем в отборе (далее - получатель субсидии), соглашение о предоставлении субсидии (далее - соглашение).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Соглашение</w:t>
      </w:r>
      <w:r>
        <w:t>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комитетом финансов и бюджета администрации города Ставрополя для соотве</w:t>
      </w:r>
      <w:r>
        <w:t>тствующего вида субсидии (далее - типовая форма соглашения).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В соглашение включаются обязательные условия: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1) цель предоставления субсидии;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lastRenderedPageBreak/>
        <w:t>2) размер субсидии;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3) условия и сроки перечисления субсидии;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4) результат предоставления субсидии;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5) порядок и сроки возврата субсидии при </w:t>
      </w:r>
      <w:proofErr w:type="spellStart"/>
      <w:r>
        <w:t>недостижении</w:t>
      </w:r>
      <w:proofErr w:type="spellEnd"/>
      <w:r>
        <w:t xml:space="preserve"> результата предоставления субсидии;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6) перечень затрат, на финансовое обеспечение которых предоставляется субсидия, предусмотренных </w:t>
      </w:r>
      <w:hyperlink w:anchor="P67" w:tooltip="4. Субсидии предоставляются на финансовое обеспечение затрат некоммерческой организации на реализацию проекта.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7) сроки и форма предоставления отчетности о достижении результата предоставления субсидии;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8) сроки и форма предоставления отчетности об осуществлении ра</w:t>
      </w:r>
      <w:r>
        <w:t>сходов, источником финансового обеспечения которых является субсидия;</w:t>
      </w:r>
    </w:p>
    <w:p w:rsidR="006B1846" w:rsidRDefault="003C14CA">
      <w:pPr>
        <w:pStyle w:val="ConsPlusNormal0"/>
        <w:spacing w:before="200"/>
        <w:ind w:firstLine="540"/>
        <w:jc w:val="both"/>
      </w:pPr>
      <w:proofErr w:type="gramStart"/>
      <w:r>
        <w:t>9) запрет на приобретение получателями субсидий, а также иными юридическими лицами, получающими средства на основании договоров, заключенных с получателями субсидий, за счет средств субсидии иностранной валюты, за исключением операций, осуществляемых в соо</w:t>
      </w:r>
      <w:r>
        <w:t>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результата предоставления субсидии;</w:t>
      </w:r>
      <w:proofErr w:type="gramEnd"/>
    </w:p>
    <w:p w:rsidR="006B1846" w:rsidRDefault="003C14C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9 в ред.</w:t>
      </w:r>
      <w:r>
        <w:t xml:space="preserve"> </w:t>
      </w:r>
      <w:hyperlink r:id="rId26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10) от</w:t>
      </w:r>
      <w:r>
        <w:t>ветственность сторон за нарушение условий соглашения;</w:t>
      </w:r>
    </w:p>
    <w:p w:rsidR="006B1846" w:rsidRDefault="003C14CA">
      <w:pPr>
        <w:pStyle w:val="ConsPlusNormal0"/>
        <w:spacing w:before="200"/>
        <w:ind w:firstLine="540"/>
        <w:jc w:val="both"/>
      </w:pPr>
      <w:proofErr w:type="gramStart"/>
      <w:r>
        <w:t xml:space="preserve">11) согласие получателя субсидии на осуществление комитетом и уполномоченными органами финансового контроля в соответствии со </w:t>
      </w:r>
      <w:hyperlink r:id="rId27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28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 проверок соблюдения получателем субсидии порядка и условий предоставления субсидии, установленных настоящим Порядком и соглашением, в том числе в части</w:t>
      </w:r>
      <w:r>
        <w:t xml:space="preserve"> достижения результата предоставления субсидии, а также обязательство по включению в договоры (соглашения) с лицами, являющимися поставщиками (подрядчиками, исполнителями</w:t>
      </w:r>
      <w:proofErr w:type="gramEnd"/>
      <w:r>
        <w:t>) по договорам (соглашениям), заключаемым получателем субсидии в целях исполнения обяз</w:t>
      </w:r>
      <w:r>
        <w:t xml:space="preserve">ательств по соглашению, согласия на осуществление проверок поставщиков (подрядчиков, исполнителей) комитетом и уполномоченными органами муниципального финансового контроля в соответствии со </w:t>
      </w:r>
      <w:hyperlink r:id="rId29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статьям</w:t>
        </w:r>
        <w:r>
          <w:rPr>
            <w:color w:val="0000FF"/>
          </w:rPr>
          <w:t>и 268.1</w:t>
        </w:r>
      </w:hyperlink>
      <w:r>
        <w:t xml:space="preserve"> и </w:t>
      </w:r>
      <w:hyperlink r:id="rId30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6B1846" w:rsidRDefault="003C14C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31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12)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</w:t>
      </w:r>
      <w:r>
        <w:t>е уменьшения комитету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соглашении.</w:t>
      </w:r>
    </w:p>
    <w:p w:rsidR="006B1846" w:rsidRDefault="003C14CA">
      <w:pPr>
        <w:pStyle w:val="ConsPlusNormal0"/>
        <w:spacing w:before="200"/>
        <w:ind w:firstLine="540"/>
        <w:jc w:val="both"/>
      </w:pPr>
      <w:bookmarkStart w:id="12" w:name="P178"/>
      <w:bookmarkEnd w:id="12"/>
      <w:r>
        <w:t xml:space="preserve">20. </w:t>
      </w:r>
      <w:proofErr w:type="gramStart"/>
      <w:r>
        <w:t>Субсидия предоставляется в разм</w:t>
      </w:r>
      <w:r>
        <w:t xml:space="preserve">ере, рассчитанном получателем субсидии исходя из стоимости затрат, указанных в </w:t>
      </w:r>
      <w:hyperlink w:anchor="P67" w:tooltip="4. Субсидии предоставляются на финансовое обеспечение затрат некоммерческой организации на реализацию проекта.">
        <w:r>
          <w:rPr>
            <w:color w:val="0000FF"/>
          </w:rPr>
          <w:t>пункте 4</w:t>
        </w:r>
      </w:hyperlink>
      <w:r>
        <w:t xml:space="preserve"> настоящего Порядка, и указ</w:t>
      </w:r>
      <w:r>
        <w:t>анном в расчете средств, необходимых на реализацию проекта, в пределах бюджетных ассигнований, предусмотренных в бюджете города Ставрополя на соответствующий финансовый год, и лимитов бюджетных обязательств, доведенных комитету как получателю средств бюдже</w:t>
      </w:r>
      <w:r>
        <w:t>та города Ставрополя на предоставление субсидии.</w:t>
      </w:r>
      <w:proofErr w:type="gramEnd"/>
    </w:p>
    <w:p w:rsidR="006B1846" w:rsidRDefault="003C14CA">
      <w:pPr>
        <w:pStyle w:val="ConsPlusNormal0"/>
        <w:spacing w:before="200"/>
        <w:ind w:firstLine="540"/>
        <w:jc w:val="both"/>
      </w:pPr>
      <w:r>
        <w:t>21. Перечисление субсидии получателю субсидии осуществляется на расчетный счет, открытый получателем субсидии в российской кредитной организации.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22. Перечисление субсидии осуществляется в сроки, указанные в</w:t>
      </w:r>
      <w:r>
        <w:t xml:space="preserve"> соглашении, в размере, определенном в соответствии с </w:t>
      </w:r>
      <w:hyperlink w:anchor="P178" w:tooltip="20. Субсидия предоставляется в размере, рассчитанном получателем субсидии исходя из стоимости затрат, указанных в пункте 4 настоящего Порядка, и указанном в расчете средств, необходимых на реализацию проекта, в пределах бюджетных ассигнований, предусмотренных 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6B1846" w:rsidRDefault="003C14C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23. Результатом предоставления субсидии является реализация проекта в полном объеме.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Показатели, необходимые для достижения результат</w:t>
      </w:r>
      <w:r>
        <w:t xml:space="preserve">ов предоставления субсидии, и их значения </w:t>
      </w:r>
      <w:r>
        <w:lastRenderedPageBreak/>
        <w:t>устанавливаются комитетом в соглашении.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24. Не использованный по состоянию на 31 декабря текущего финансового года остаток субсидии подлежит возврату в бюджет города Ставрополя в срок до 01 февраля года, следующего</w:t>
      </w:r>
      <w:r>
        <w:t xml:space="preserve"> за годом предоставления субсидии.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Title0"/>
        <w:jc w:val="center"/>
        <w:outlineLvl w:val="1"/>
      </w:pPr>
      <w:r>
        <w:t>IV. Требования к отчетности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Normal0"/>
        <w:ind w:firstLine="540"/>
        <w:jc w:val="both"/>
      </w:pPr>
      <w:bookmarkStart w:id="13" w:name="P188"/>
      <w:bookmarkEnd w:id="13"/>
      <w:r>
        <w:t>25. Получатель субсидии в срок до 20 января года, следующего за годом предоставления субсидии, представляет в комитет: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отчет о достижении результата предоставления субсидии и характеристик, н</w:t>
      </w:r>
      <w:r>
        <w:t>еобходимых для достижения результата предоставления субсидии, составленный по форме, определенной типовой формой соглашения;</w:t>
      </w:r>
    </w:p>
    <w:p w:rsidR="006B1846" w:rsidRDefault="003C14CA">
      <w:pPr>
        <w:pStyle w:val="ConsPlusNormal0"/>
        <w:jc w:val="both"/>
      </w:pPr>
      <w:r>
        <w:t xml:space="preserve">(в ред. </w:t>
      </w:r>
      <w:hyperlink r:id="rId33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отчет об осуществлении расходов, источником финансового обеспечения которых является субсидия, составленный по форме, определенной</w:t>
      </w:r>
      <w:r>
        <w:t xml:space="preserve"> типовой формой соглашения, с приложением копий документов, подтверждающих расходы.</w:t>
      </w:r>
    </w:p>
    <w:p w:rsidR="006B1846" w:rsidRDefault="003C14CA">
      <w:pPr>
        <w:pStyle w:val="ConsPlusNormal0"/>
        <w:spacing w:before="200"/>
        <w:ind w:firstLine="540"/>
        <w:jc w:val="both"/>
      </w:pPr>
      <w:bookmarkStart w:id="14" w:name="P192"/>
      <w:bookmarkEnd w:id="14"/>
      <w:r>
        <w:t>26. Комитет вправе устанавливать в соглашении сроки и формы представления получателем субсидии дополнительной отчетности.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Title0"/>
        <w:jc w:val="center"/>
        <w:outlineLvl w:val="1"/>
      </w:pPr>
      <w:r>
        <w:t>V. Требования об осуществлении контроля (мониторинга)</w:t>
      </w:r>
    </w:p>
    <w:p w:rsidR="006B1846" w:rsidRDefault="003C14CA">
      <w:pPr>
        <w:pStyle w:val="ConsPlusTitle0"/>
        <w:jc w:val="center"/>
      </w:pPr>
      <w:r>
        <w:t>за соблюдением условий и порядка предоставления субсидии</w:t>
      </w:r>
    </w:p>
    <w:p w:rsidR="006B1846" w:rsidRDefault="003C14CA">
      <w:pPr>
        <w:pStyle w:val="ConsPlusTitle0"/>
        <w:jc w:val="center"/>
      </w:pPr>
      <w:r>
        <w:t>и ответственность за их нарушение</w:t>
      </w:r>
    </w:p>
    <w:p w:rsidR="006B1846" w:rsidRDefault="003C14CA">
      <w:pPr>
        <w:pStyle w:val="ConsPlusNormal0"/>
        <w:jc w:val="center"/>
      </w:pPr>
      <w:proofErr w:type="gramStart"/>
      <w:r>
        <w:t xml:space="preserve">(в ред. </w:t>
      </w:r>
      <w:hyperlink r:id="rId34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  <w:proofErr w:type="gramEnd"/>
    </w:p>
    <w:p w:rsidR="006B1846" w:rsidRDefault="003C14CA">
      <w:pPr>
        <w:pStyle w:val="ConsPlusNormal0"/>
        <w:jc w:val="center"/>
      </w:pPr>
      <w:r>
        <w:t>от 21.02.2023 N 354)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Normal0"/>
        <w:ind w:firstLine="540"/>
        <w:jc w:val="both"/>
      </w:pPr>
      <w:r>
        <w:t>27. Пров</w:t>
      </w:r>
      <w:r>
        <w:t xml:space="preserve">ерка соблюдения получателем субсидии порядка и условий предоставления субсидии, в том числе в части достижения результата предоставления субсидии, осуществляется комитетом и уполномоченными органами муниципального финансового контроля в соответствии со </w:t>
      </w:r>
      <w:hyperlink r:id="rId35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36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6B1846" w:rsidRDefault="003C14C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27 в ред. </w:t>
      </w:r>
      <w:hyperlink r:id="rId37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27.1. Мониторинг достижения результата предоставления субсидии </w:t>
      </w:r>
      <w:proofErr w:type="gramStart"/>
      <w:r>
        <w:t xml:space="preserve">исходя </w:t>
      </w:r>
      <w:r>
        <w:t>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</w:t>
      </w:r>
      <w:proofErr w:type="gramEnd"/>
      <w:r>
        <w:t xml:space="preserve"> в порядке и по формам, </w:t>
      </w:r>
      <w:r>
        <w:t>установленным Министерством финансов Российской Федерации.</w:t>
      </w:r>
    </w:p>
    <w:p w:rsidR="006B1846" w:rsidRDefault="003C14CA">
      <w:pPr>
        <w:pStyle w:val="ConsPlusNormal0"/>
        <w:jc w:val="both"/>
      </w:pPr>
      <w:r>
        <w:t xml:space="preserve">(п. 27.1 </w:t>
      </w:r>
      <w:proofErr w:type="gramStart"/>
      <w:r>
        <w:t>введен</w:t>
      </w:r>
      <w:proofErr w:type="gramEnd"/>
      <w:r>
        <w:t xml:space="preserve"> </w:t>
      </w:r>
      <w:hyperlink r:id="rId38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28. В случае нарушения получателем субсидии условий, установленных при предоставлении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комитетом и (или) уполномоченным ор</w:t>
      </w:r>
      <w:r>
        <w:t xml:space="preserve">ганом муниципального финансового контроля, в случае не достижения результата предоставления субсидии, а также в случае непредставления или представления с нарушением сроков отчетов, указанных в </w:t>
      </w:r>
      <w:hyperlink w:anchor="P188" w:tooltip="25. Получатель субсидии в срок до 20 января года, следующего за годом предоставления субсидии, представляет в комитет:">
        <w:r>
          <w:rPr>
            <w:color w:val="0000FF"/>
          </w:rPr>
          <w:t>пунктах 25</w:t>
        </w:r>
      </w:hyperlink>
      <w:r>
        <w:t xml:space="preserve">, </w:t>
      </w:r>
      <w:hyperlink w:anchor="P192" w:tooltip="26. Комитет вправе устанавливать в соглашении сроки и формы представления получателем субсидии дополнительной отчетности.">
        <w:r>
          <w:rPr>
            <w:color w:val="0000FF"/>
          </w:rPr>
          <w:t>2</w:t>
        </w:r>
        <w:r>
          <w:rPr>
            <w:color w:val="0000FF"/>
          </w:rPr>
          <w:t>6</w:t>
        </w:r>
      </w:hyperlink>
      <w:r>
        <w:t xml:space="preserve"> настоящего Порядка, средства субсидии подлежат возврату в бюджет города Ставрополя в полном </w:t>
      </w:r>
      <w:proofErr w:type="gramStart"/>
      <w:r>
        <w:t>объеме</w:t>
      </w:r>
      <w:proofErr w:type="gramEnd"/>
      <w:r>
        <w:t>:</w:t>
      </w:r>
    </w:p>
    <w:p w:rsidR="006B1846" w:rsidRDefault="003C14CA">
      <w:pPr>
        <w:pStyle w:val="ConsPlusNormal0"/>
        <w:jc w:val="both"/>
      </w:pPr>
      <w:r>
        <w:t xml:space="preserve">(в ред. </w:t>
      </w:r>
      <w:hyperlink r:id="rId39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21.02.2023 N 354)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на основании письменного требования комитета - в течение десяти рабочих дней со дня получения указанного требования;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на основании представления и (или) п</w:t>
      </w:r>
      <w:r>
        <w:t>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 xml:space="preserve">Письменное требование о возврате средств субсидии в бюджет города Ставрополя направляется </w:t>
      </w:r>
      <w:r>
        <w:lastRenderedPageBreak/>
        <w:t>коми</w:t>
      </w:r>
      <w:r>
        <w:t>тетом получателю субсидии в срок, не превышающий пяти рабочих дней со дня установления нарушения.</w:t>
      </w:r>
    </w:p>
    <w:p w:rsidR="006B1846" w:rsidRDefault="003C14CA">
      <w:pPr>
        <w:pStyle w:val="ConsPlusNormal0"/>
        <w:spacing w:before="200"/>
        <w:ind w:firstLine="540"/>
        <w:jc w:val="both"/>
      </w:pPr>
      <w:r>
        <w:t>29. В случае установления факта невозврата средств субсидии в добровольном порядке средства субсидии подлежат возврату в порядке, установленном действующим за</w:t>
      </w:r>
      <w:r>
        <w:t>конодательством Российской Федерации.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Normal0"/>
        <w:jc w:val="right"/>
      </w:pPr>
      <w:r>
        <w:t>Первый заместитель главы</w:t>
      </w:r>
    </w:p>
    <w:p w:rsidR="006B1846" w:rsidRDefault="003C14CA">
      <w:pPr>
        <w:pStyle w:val="ConsPlusNormal0"/>
        <w:jc w:val="right"/>
      </w:pPr>
      <w:r>
        <w:t>администрации города Ставрополя</w:t>
      </w:r>
    </w:p>
    <w:p w:rsidR="006B1846" w:rsidRDefault="003C14CA">
      <w:pPr>
        <w:pStyle w:val="ConsPlusNormal0"/>
        <w:jc w:val="right"/>
      </w:pPr>
      <w:r>
        <w:t>Д.Ю.СЕМЕНОВ</w:t>
      </w:r>
    </w:p>
    <w:p w:rsidR="006B1846" w:rsidRDefault="006B1846">
      <w:pPr>
        <w:pStyle w:val="ConsPlusNormal0"/>
        <w:jc w:val="both"/>
      </w:pPr>
    </w:p>
    <w:p w:rsidR="006B1846" w:rsidRDefault="006B1846">
      <w:pPr>
        <w:pStyle w:val="ConsPlusNormal0"/>
        <w:jc w:val="both"/>
      </w:pPr>
    </w:p>
    <w:p w:rsidR="006B1846" w:rsidRDefault="006B1846">
      <w:pPr>
        <w:pStyle w:val="ConsPlusNormal0"/>
        <w:jc w:val="both"/>
      </w:pPr>
    </w:p>
    <w:p w:rsidR="006B1846" w:rsidRDefault="006B1846">
      <w:pPr>
        <w:pStyle w:val="ConsPlusNormal0"/>
        <w:jc w:val="both"/>
      </w:pP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Normal0"/>
        <w:jc w:val="right"/>
        <w:outlineLvl w:val="1"/>
      </w:pPr>
      <w:r>
        <w:t>Приложение</w:t>
      </w:r>
    </w:p>
    <w:p w:rsidR="006B1846" w:rsidRDefault="003C14CA">
      <w:pPr>
        <w:pStyle w:val="ConsPlusNormal0"/>
        <w:jc w:val="right"/>
      </w:pPr>
      <w:r>
        <w:t>к Порядку</w:t>
      </w:r>
    </w:p>
    <w:p w:rsidR="006B1846" w:rsidRDefault="003C14CA">
      <w:pPr>
        <w:pStyle w:val="ConsPlusNormal0"/>
        <w:jc w:val="right"/>
      </w:pPr>
      <w:r>
        <w:t>предоставления за счет средств</w:t>
      </w:r>
    </w:p>
    <w:p w:rsidR="006B1846" w:rsidRDefault="003C14CA">
      <w:pPr>
        <w:pStyle w:val="ConsPlusNormal0"/>
        <w:jc w:val="right"/>
      </w:pPr>
      <w:r>
        <w:t>бюджета города Ставрополя субсидий</w:t>
      </w:r>
    </w:p>
    <w:p w:rsidR="006B1846" w:rsidRDefault="003C14CA">
      <w:pPr>
        <w:pStyle w:val="ConsPlusNormal0"/>
        <w:jc w:val="right"/>
      </w:pPr>
      <w:r>
        <w:t>социально ориентированным некоммерческим</w:t>
      </w:r>
    </w:p>
    <w:p w:rsidR="006B1846" w:rsidRDefault="003C14CA">
      <w:pPr>
        <w:pStyle w:val="ConsPlusNormal0"/>
        <w:jc w:val="right"/>
      </w:pPr>
      <w:r>
        <w:t>организациям, осуществляющим в соответствии</w:t>
      </w:r>
    </w:p>
    <w:p w:rsidR="006B1846" w:rsidRDefault="003C14CA">
      <w:pPr>
        <w:pStyle w:val="ConsPlusNormal0"/>
        <w:jc w:val="right"/>
      </w:pPr>
      <w:r>
        <w:t>с учредительными документами</w:t>
      </w:r>
    </w:p>
    <w:p w:rsidR="006B1846" w:rsidRDefault="003C14CA">
      <w:pPr>
        <w:pStyle w:val="ConsPlusNormal0"/>
        <w:jc w:val="right"/>
      </w:pPr>
      <w:r>
        <w:t xml:space="preserve">деятельность по защите </w:t>
      </w:r>
      <w:proofErr w:type="gramStart"/>
      <w:r>
        <w:t>гражданских</w:t>
      </w:r>
      <w:proofErr w:type="gramEnd"/>
      <w:r>
        <w:t>,</w:t>
      </w:r>
    </w:p>
    <w:p w:rsidR="006B1846" w:rsidRDefault="003C14CA">
      <w:pPr>
        <w:pStyle w:val="ConsPlusNormal0"/>
        <w:jc w:val="right"/>
      </w:pPr>
      <w:r>
        <w:t>социально-экономических, трудовых</w:t>
      </w:r>
    </w:p>
    <w:p w:rsidR="006B1846" w:rsidRDefault="003C14CA">
      <w:pPr>
        <w:pStyle w:val="ConsPlusNormal0"/>
        <w:jc w:val="right"/>
      </w:pPr>
      <w:r>
        <w:t>и личных прав и законных интересов</w:t>
      </w:r>
    </w:p>
    <w:p w:rsidR="006B1846" w:rsidRDefault="003C14CA">
      <w:pPr>
        <w:pStyle w:val="ConsPlusNormal0"/>
        <w:jc w:val="right"/>
      </w:pPr>
      <w:r>
        <w:t>инвалидов и (или) ветеранов,</w:t>
      </w:r>
    </w:p>
    <w:p w:rsidR="006B1846" w:rsidRDefault="003C14CA">
      <w:pPr>
        <w:pStyle w:val="ConsPlusNormal0"/>
        <w:jc w:val="right"/>
      </w:pPr>
      <w:r>
        <w:t>на социальную поддержку инвалидов</w:t>
      </w:r>
    </w:p>
    <w:p w:rsidR="006B1846" w:rsidRDefault="003C14CA">
      <w:pPr>
        <w:pStyle w:val="ConsPlusNormal0"/>
        <w:jc w:val="right"/>
      </w:pPr>
      <w:r>
        <w:t>и (или) ветеранов, организацию</w:t>
      </w:r>
    </w:p>
    <w:p w:rsidR="006B1846" w:rsidRDefault="003C14CA">
      <w:pPr>
        <w:pStyle w:val="ConsPlusNormal0"/>
        <w:jc w:val="right"/>
      </w:pPr>
      <w:r>
        <w:t>и проведение мероприятий с участием</w:t>
      </w:r>
    </w:p>
    <w:p w:rsidR="006B1846" w:rsidRDefault="003C14CA">
      <w:pPr>
        <w:pStyle w:val="ConsPlusNormal0"/>
        <w:jc w:val="right"/>
      </w:pPr>
      <w:r>
        <w:t>ветеранов и (или) инвалидов, укрепление</w:t>
      </w:r>
    </w:p>
    <w:p w:rsidR="006B1846" w:rsidRDefault="003C14CA">
      <w:pPr>
        <w:pStyle w:val="ConsPlusNormal0"/>
        <w:jc w:val="right"/>
      </w:pPr>
      <w:r>
        <w:t>материально-технической базы</w:t>
      </w:r>
    </w:p>
    <w:p w:rsidR="006B1846" w:rsidRDefault="006B1846">
      <w:pPr>
        <w:pStyle w:val="ConsPlusNormal0"/>
        <w:jc w:val="both"/>
      </w:pPr>
    </w:p>
    <w:p w:rsidR="006B1846" w:rsidRDefault="003C14CA">
      <w:pPr>
        <w:pStyle w:val="ConsPlusTitle0"/>
        <w:jc w:val="center"/>
      </w:pPr>
      <w:bookmarkStart w:id="15" w:name="P236"/>
      <w:bookmarkEnd w:id="15"/>
      <w:r>
        <w:t>БАЛЛЬНАЯ ШКАЛА ОЦЕНКИ ПРОЕКТОВ</w:t>
      </w:r>
    </w:p>
    <w:p w:rsidR="006B1846" w:rsidRDefault="006B184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B18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46" w:rsidRDefault="006B184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46" w:rsidRDefault="006B184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1846" w:rsidRDefault="003C14C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846" w:rsidRDefault="003C14C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tooltip="Постановление администрации г. Ставрополя от 21.02.2023 N 354 &quot;О внесении изменений в постановление администрации города Ставрополя от 08.06.2021 N 1272 &quot;Об утверждении Порядка предоставления за счет средств бюджета города Ставрополя субсидий социально ориенти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21.02.2023 N 354)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846" w:rsidRDefault="006B1846">
            <w:pPr>
              <w:pStyle w:val="ConsPlusNormal0"/>
            </w:pPr>
          </w:p>
        </w:tc>
      </w:tr>
    </w:tbl>
    <w:p w:rsidR="006B1846" w:rsidRDefault="006B184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82"/>
        <w:gridCol w:w="3912"/>
      </w:tblGrid>
      <w:tr w:rsidR="006B1846">
        <w:tc>
          <w:tcPr>
            <w:tcW w:w="720" w:type="dxa"/>
          </w:tcPr>
          <w:p w:rsidR="006B1846" w:rsidRDefault="003C14C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82" w:type="dxa"/>
          </w:tcPr>
          <w:p w:rsidR="006B1846" w:rsidRDefault="003C14CA">
            <w:pPr>
              <w:pStyle w:val="ConsPlusNormal0"/>
              <w:jc w:val="center"/>
            </w:pPr>
            <w:r>
              <w:t>Критерии</w:t>
            </w:r>
          </w:p>
        </w:tc>
        <w:tc>
          <w:tcPr>
            <w:tcW w:w="3912" w:type="dxa"/>
          </w:tcPr>
          <w:p w:rsidR="006B1846" w:rsidRDefault="003C14CA">
            <w:pPr>
              <w:pStyle w:val="ConsPlusNormal0"/>
              <w:jc w:val="center"/>
            </w:pPr>
            <w:r>
              <w:t>Оценка</w:t>
            </w:r>
          </w:p>
        </w:tc>
      </w:tr>
      <w:tr w:rsidR="006B1846">
        <w:tc>
          <w:tcPr>
            <w:tcW w:w="720" w:type="dxa"/>
          </w:tcPr>
          <w:p w:rsidR="006B1846" w:rsidRDefault="003C14C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382" w:type="dxa"/>
          </w:tcPr>
          <w:p w:rsidR="006B1846" w:rsidRDefault="003C14C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6B1846" w:rsidRDefault="003C14CA">
            <w:pPr>
              <w:pStyle w:val="ConsPlusNormal0"/>
              <w:jc w:val="center"/>
            </w:pPr>
            <w:r>
              <w:t>3</w:t>
            </w:r>
          </w:p>
        </w:tc>
      </w:tr>
      <w:tr w:rsidR="006B1846">
        <w:tc>
          <w:tcPr>
            <w:tcW w:w="720" w:type="dxa"/>
          </w:tcPr>
          <w:p w:rsidR="006B1846" w:rsidRDefault="003C14CA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382" w:type="dxa"/>
          </w:tcPr>
          <w:p w:rsidR="006B1846" w:rsidRDefault="003C14CA">
            <w:pPr>
              <w:pStyle w:val="ConsPlusNormal0"/>
            </w:pPr>
            <w:r>
              <w:t xml:space="preserve">Актуальность (оценивается вероятность и скорость наступления отрицательных последствий в случае отказа от реализации проекта,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>
              <w:t>а</w:t>
            </w:r>
            <w:r>
              <w:t>налогичных проблем</w:t>
            </w:r>
            <w:proofErr w:type="gramEnd"/>
            <w:r>
              <w:t>)</w:t>
            </w:r>
          </w:p>
        </w:tc>
        <w:tc>
          <w:tcPr>
            <w:tcW w:w="3912" w:type="dxa"/>
          </w:tcPr>
          <w:p w:rsidR="006B1846" w:rsidRDefault="003C14CA">
            <w:pPr>
              <w:pStyle w:val="ConsPlusNormal0"/>
            </w:pPr>
            <w:r>
              <w:t>от 0 до 100 баллов</w:t>
            </w:r>
          </w:p>
        </w:tc>
      </w:tr>
      <w:tr w:rsidR="006B1846">
        <w:tc>
          <w:tcPr>
            <w:tcW w:w="720" w:type="dxa"/>
          </w:tcPr>
          <w:p w:rsidR="006B1846" w:rsidRDefault="003C14CA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4382" w:type="dxa"/>
          </w:tcPr>
          <w:p w:rsidR="006B1846" w:rsidRDefault="003C14CA">
            <w:pPr>
              <w:pStyle w:val="ConsPlusNormal0"/>
            </w:pPr>
            <w: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решения заявленных проблем)</w:t>
            </w:r>
          </w:p>
        </w:tc>
        <w:tc>
          <w:tcPr>
            <w:tcW w:w="3912" w:type="dxa"/>
          </w:tcPr>
          <w:p w:rsidR="006B1846" w:rsidRDefault="003C14CA">
            <w:pPr>
              <w:pStyle w:val="ConsPlusNormal0"/>
            </w:pPr>
            <w:r>
              <w:t>от 0 до 100 баллов</w:t>
            </w:r>
          </w:p>
        </w:tc>
      </w:tr>
      <w:tr w:rsidR="006B1846">
        <w:tc>
          <w:tcPr>
            <w:tcW w:w="720" w:type="dxa"/>
          </w:tcPr>
          <w:p w:rsidR="006B1846" w:rsidRDefault="003C14CA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4382" w:type="dxa"/>
          </w:tcPr>
          <w:p w:rsidR="006B1846" w:rsidRDefault="003C14CA">
            <w:pPr>
              <w:pStyle w:val="ConsPlusNormal0"/>
            </w:pPr>
            <w:r>
              <w:t>Соотношение затр</w:t>
            </w:r>
            <w:r>
              <w:t>ат на осуществление проекта социально ориентированной некоммерческой организации (далее - некоммерческая организация) и ожидаемых результатов его реализации</w:t>
            </w:r>
          </w:p>
        </w:tc>
        <w:tc>
          <w:tcPr>
            <w:tcW w:w="3912" w:type="dxa"/>
          </w:tcPr>
          <w:p w:rsidR="006B1846" w:rsidRDefault="003C14CA">
            <w:pPr>
              <w:pStyle w:val="ConsPlusNormal0"/>
            </w:pPr>
            <w:r>
              <w:t>от 0 до 100 баллов</w:t>
            </w:r>
          </w:p>
        </w:tc>
      </w:tr>
      <w:tr w:rsidR="006B1846">
        <w:tc>
          <w:tcPr>
            <w:tcW w:w="720" w:type="dxa"/>
          </w:tcPr>
          <w:p w:rsidR="006B1846" w:rsidRDefault="003C14CA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382" w:type="dxa"/>
          </w:tcPr>
          <w:p w:rsidR="006B1846" w:rsidRDefault="003C14CA">
            <w:pPr>
              <w:pStyle w:val="ConsPlusNormal0"/>
            </w:pPr>
            <w:r>
              <w:t>Объем собственных средств некоммерческой организации</w:t>
            </w:r>
          </w:p>
        </w:tc>
        <w:tc>
          <w:tcPr>
            <w:tcW w:w="3912" w:type="dxa"/>
          </w:tcPr>
          <w:p w:rsidR="006B1846" w:rsidRDefault="003C14CA">
            <w:pPr>
              <w:pStyle w:val="ConsPlusNormal0"/>
            </w:pPr>
            <w:r>
              <w:t>100 баллов - при объеме вкладываемых некоммерческой организацией собственных финансовых материальных ресурсов свыше 50 процентов от планируемых расходов на реализацию проекта;</w:t>
            </w:r>
          </w:p>
          <w:p w:rsidR="006B1846" w:rsidRDefault="003C14CA">
            <w:pPr>
              <w:pStyle w:val="ConsPlusNormal0"/>
            </w:pPr>
            <w:r>
              <w:t xml:space="preserve">50 баллов плюс 1 балл - за каждый процент при расходах на реализацию проекта от </w:t>
            </w:r>
            <w:r>
              <w:t>11 до 50 процентов от планируемых расходов некоммерческой организации на реализацию проекта;</w:t>
            </w:r>
          </w:p>
          <w:p w:rsidR="006B1846" w:rsidRDefault="003C14CA">
            <w:pPr>
              <w:pStyle w:val="ConsPlusNormal0"/>
            </w:pPr>
            <w:r>
              <w:t>50 баллов - при расходах некоммерческой организации на реализацию проекта в размере 10 процентов от планируемых расходов некоммерческой организации на реализацию п</w:t>
            </w:r>
            <w:r>
              <w:t>роекта</w:t>
            </w:r>
          </w:p>
        </w:tc>
      </w:tr>
      <w:tr w:rsidR="006B1846">
        <w:tc>
          <w:tcPr>
            <w:tcW w:w="720" w:type="dxa"/>
          </w:tcPr>
          <w:p w:rsidR="006B1846" w:rsidRDefault="003C14CA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4382" w:type="dxa"/>
          </w:tcPr>
          <w:p w:rsidR="006B1846" w:rsidRDefault="003C14CA">
            <w:pPr>
              <w:pStyle w:val="ConsPlusNormal0"/>
            </w:pPr>
            <w:r>
              <w:t>Наличие положительных письменных отзывов органов государственной власти или органов местного самоуправления</w:t>
            </w:r>
          </w:p>
        </w:tc>
        <w:tc>
          <w:tcPr>
            <w:tcW w:w="3912" w:type="dxa"/>
          </w:tcPr>
          <w:p w:rsidR="006B1846" w:rsidRDefault="003C14CA">
            <w:pPr>
              <w:pStyle w:val="ConsPlusNormal0"/>
            </w:pPr>
            <w:r>
              <w:t>20 баллов - при наличии у некоммерческой организации одного положительного письменного отзыва;</w:t>
            </w:r>
          </w:p>
          <w:p w:rsidR="006B1846" w:rsidRDefault="003C14CA">
            <w:pPr>
              <w:pStyle w:val="ConsPlusNormal0"/>
            </w:pPr>
            <w:r>
              <w:t>40 баллов - при наличии у некоммерческой о</w:t>
            </w:r>
            <w:r>
              <w:t>рганизации двух положительных письменных отзывов;</w:t>
            </w:r>
          </w:p>
          <w:p w:rsidR="006B1846" w:rsidRDefault="003C14CA">
            <w:pPr>
              <w:pStyle w:val="ConsPlusNormal0"/>
            </w:pPr>
            <w:r>
              <w:t>80 баллов - при наличии у некоммерческой организации трех положительных письменных отзывов;</w:t>
            </w:r>
          </w:p>
          <w:p w:rsidR="006B1846" w:rsidRDefault="003C14CA">
            <w:pPr>
              <w:pStyle w:val="ConsPlusNormal0"/>
            </w:pPr>
            <w:r>
              <w:t>100 баллов - при наличии у некоммерческой организации более трех положительных письменных отзывов</w:t>
            </w:r>
          </w:p>
        </w:tc>
      </w:tr>
    </w:tbl>
    <w:p w:rsidR="006B1846" w:rsidRDefault="006B1846">
      <w:pPr>
        <w:pStyle w:val="ConsPlusNormal0"/>
        <w:jc w:val="both"/>
      </w:pPr>
    </w:p>
    <w:p w:rsidR="006B1846" w:rsidRDefault="006B1846">
      <w:pPr>
        <w:pStyle w:val="ConsPlusNormal0"/>
        <w:jc w:val="both"/>
      </w:pPr>
    </w:p>
    <w:p w:rsidR="006B1846" w:rsidRDefault="006B184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B1846">
      <w:headerReference w:type="default" r:id="rId41"/>
      <w:footerReference w:type="default" r:id="rId42"/>
      <w:headerReference w:type="first" r:id="rId43"/>
      <w:footerReference w:type="first" r:id="rId4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CA" w:rsidRDefault="003C14CA">
      <w:r>
        <w:separator/>
      </w:r>
    </w:p>
  </w:endnote>
  <w:endnote w:type="continuationSeparator" w:id="0">
    <w:p w:rsidR="003C14CA" w:rsidRDefault="003C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846" w:rsidRDefault="006B184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B184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B1846" w:rsidRDefault="003C14C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B1846" w:rsidRDefault="003C14C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B1846" w:rsidRDefault="003C14C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75AF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75AF2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6B1846" w:rsidRDefault="003C14C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846" w:rsidRDefault="006B184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B184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B1846" w:rsidRDefault="003C14C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B1846" w:rsidRDefault="003C14C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B1846" w:rsidRDefault="003C14C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75AF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75AF2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6B1846" w:rsidRDefault="003C14C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CA" w:rsidRDefault="003C14CA">
      <w:r>
        <w:separator/>
      </w:r>
    </w:p>
  </w:footnote>
  <w:footnote w:type="continuationSeparator" w:id="0">
    <w:p w:rsidR="003C14CA" w:rsidRDefault="003C1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B184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B1846" w:rsidRDefault="003C14C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08.06.2021 N 1272</w:t>
          </w:r>
          <w:r>
            <w:rPr>
              <w:rFonts w:ascii="Tahoma" w:hAnsi="Tahoma" w:cs="Tahoma"/>
              <w:sz w:val="16"/>
              <w:szCs w:val="16"/>
            </w:rPr>
            <w:br/>
            <w:t>(ред. от 21.02.2023)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предоставлен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B1846" w:rsidRDefault="003C14C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10.04.2023</w:t>
          </w:r>
        </w:p>
      </w:tc>
    </w:tr>
  </w:tbl>
  <w:p w:rsidR="006B1846" w:rsidRDefault="006B184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B1846" w:rsidRDefault="006B184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B184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B1846" w:rsidRDefault="003C14C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08.06.2021 N 1272</w:t>
          </w:r>
          <w:r>
            <w:rPr>
              <w:rFonts w:ascii="Tahoma" w:hAnsi="Tahoma" w:cs="Tahoma"/>
              <w:sz w:val="16"/>
              <w:szCs w:val="16"/>
            </w:rPr>
            <w:br/>
            <w:t>(ред. от 21.02.2023)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предостав</w:t>
          </w:r>
          <w:r>
            <w:rPr>
              <w:rFonts w:ascii="Tahoma" w:hAnsi="Tahoma" w:cs="Tahoma"/>
              <w:sz w:val="16"/>
              <w:szCs w:val="16"/>
            </w:rPr>
            <w:t>лен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B1846" w:rsidRDefault="003C14C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10.04.2023</w:t>
          </w:r>
        </w:p>
      </w:tc>
    </w:tr>
  </w:tbl>
  <w:p w:rsidR="006B1846" w:rsidRDefault="006B184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B1846" w:rsidRDefault="006B184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846"/>
    <w:rsid w:val="003C14CA"/>
    <w:rsid w:val="00475AF2"/>
    <w:rsid w:val="006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75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D42EBAA02B24783B2CB844D3C9A5A73AE65427F9D348FE1190B285610BFA13C1DF12F6E8B414AD79E6F535AD86AC2999w6B8I" TargetMode="External"/><Relationship Id="rId18" Type="http://schemas.openxmlformats.org/officeDocument/2006/relationships/hyperlink" Target="consultantplus://offline/ref=9CD42EBAA02B24783B2CB844D3C9A5A73AE65427FAD548F8109BB285610BFA13C1DF12F6FAB44CA178E6EB37AB93FA78DF3E7A8ABD76D6B2BF44A3F2w8BBI" TargetMode="External"/><Relationship Id="rId26" Type="http://schemas.openxmlformats.org/officeDocument/2006/relationships/hyperlink" Target="consultantplus://offline/ref=9CD42EBAA02B24783B2CB844D3C9A5A73AE65427FAD548F8109BB285610BFA13C1DF12F6FAB44CA178E6EB30AB93FA78DF3E7A8ABD76D6B2BF44A3F2w8BBI" TargetMode="External"/><Relationship Id="rId39" Type="http://schemas.openxmlformats.org/officeDocument/2006/relationships/hyperlink" Target="consultantplus://offline/ref=9CD42EBAA02B24783B2CB844D3C9A5A73AE65427FAD548F8109BB285610BFA13C1DF12F6FAB44CA178E6EB33AF93FA78DF3E7A8ABD76D6B2BF44A3F2w8BBI" TargetMode="External"/><Relationship Id="rId21" Type="http://schemas.openxmlformats.org/officeDocument/2006/relationships/hyperlink" Target="consultantplus://offline/ref=9CD42EBAA02B24783B2CB844D3C9A5A73AE65427FAD548F8109BB285610BFA13C1DF12F6FAB44CA178E6EB37AF93FA78DF3E7A8ABD76D6B2BF44A3F2w8BBI" TargetMode="External"/><Relationship Id="rId34" Type="http://schemas.openxmlformats.org/officeDocument/2006/relationships/hyperlink" Target="consultantplus://offline/ref=9CD42EBAA02B24783B2CB844D3C9A5A73AE65427FAD548F8109BB285610BFA13C1DF12F6FAB44CA178E6EB33A993FA78DF3E7A8ABD76D6B2BF44A3F2w8BBI" TargetMode="External"/><Relationship Id="rId42" Type="http://schemas.openxmlformats.org/officeDocument/2006/relationships/footer" Target="footer1.xml"/><Relationship Id="rId7" Type="http://schemas.openxmlformats.org/officeDocument/2006/relationships/hyperlink" Target="consultantplus://offline/ref=03B85D389FA64C7B56AA698A32F18FAFD8CD3CA6DCE0170CE245124FCF64009162FD7AC993E9DE13573F50859F8DBF06630C1A9214DCF5ABF64298C6v5B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D42EBAA02B24783B2CB844D3C9A5A73AE65427FAD54AFA1195B285610BFA13C1DF12F6FAB44CA178E6EB34A893FA78DF3E7A8ABD76D6B2BF44A3F2w8BBI" TargetMode="External"/><Relationship Id="rId29" Type="http://schemas.openxmlformats.org/officeDocument/2006/relationships/hyperlink" Target="consultantplus://offline/ref=9CD42EBAA02B24783B2CB852D0A5FBAD39ED0828F0D740AE4AC7B4D23E5BFC46819F14A1BEF045AB2CB7AF60A499AE379B6F6989BD6AwDB5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D42EBAA02B24783B2CB844D3C9A5A73AE65427FAD548F8109BB285610BFA13C1DF12F6FAB44CA178E6EB34AA93FA78DF3E7A8ABD76D6B2BF44A3F2w8BBI" TargetMode="External"/><Relationship Id="rId24" Type="http://schemas.openxmlformats.org/officeDocument/2006/relationships/hyperlink" Target="consultantplus://offline/ref=9CD42EBAA02B24783B2CB844D3C9A5A73AE65427FAD548F8109BB285610BFA13C1DF12F6FAB44CA178E6EB31AF93FA78DF3E7A8ABD76D6B2BF44A3F2w8BBI" TargetMode="External"/><Relationship Id="rId32" Type="http://schemas.openxmlformats.org/officeDocument/2006/relationships/hyperlink" Target="consultantplus://offline/ref=9CD42EBAA02B24783B2CB844D3C9A5A73AE65427FAD548F8109BB285610BFA13C1DF12F6FAB44CA178E6EB30AF93FA78DF3E7A8ABD76D6B2BF44A3F2w8BBI" TargetMode="External"/><Relationship Id="rId37" Type="http://schemas.openxmlformats.org/officeDocument/2006/relationships/hyperlink" Target="consultantplus://offline/ref=9CD42EBAA02B24783B2CB844D3C9A5A73AE65427FAD548F8109BB285610BFA13C1DF12F6FAB44CA178E6EB33AB93FA78DF3E7A8ABD76D6B2BF44A3F2w8BBI" TargetMode="External"/><Relationship Id="rId40" Type="http://schemas.openxmlformats.org/officeDocument/2006/relationships/hyperlink" Target="consultantplus://offline/ref=9CD42EBAA02B24783B2CB844D3C9A5A73AE65427FAD548F8109BB285610BFA13C1DF12F6FAB44CA178E6EB33A193FA78DF3E7A8ABD76D6B2BF44A3F2w8BBI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CD42EBAA02B24783B2CB844D3C9A5A73AE65427FAD548F8109BB285610BFA13C1DF12F6FAB44CA178E6EB34AE93FA78DF3E7A8ABD76D6B2BF44A3F2w8BBI" TargetMode="External"/><Relationship Id="rId23" Type="http://schemas.openxmlformats.org/officeDocument/2006/relationships/hyperlink" Target="consultantplus://offline/ref=9CD42EBAA02B24783B2CB844D3C9A5A73AE65427FAD548F8109BB285610BFA13C1DF12F6FAB44CA178E6EB36A893FA78DF3E7A8ABD76D6B2BF44A3F2w8BBI" TargetMode="External"/><Relationship Id="rId28" Type="http://schemas.openxmlformats.org/officeDocument/2006/relationships/hyperlink" Target="consultantplus://offline/ref=9CD42EBAA02B24783B2CB852D0A5FBAD39ED0828F0D740AE4AC7B4D23E5BFC46819F14A1BEF243AB2CB7AF60A499AE379B6F6989BD6AwDB5I" TargetMode="External"/><Relationship Id="rId36" Type="http://schemas.openxmlformats.org/officeDocument/2006/relationships/hyperlink" Target="consultantplus://offline/ref=9CD42EBAA02B24783B2CB852D0A5FBAD39ED0828F0D740AE4AC7B4D23E5BFC46819F14A1BEF243AB2CB7AF60A499AE379B6F6989BD6AwDB5I" TargetMode="External"/><Relationship Id="rId10" Type="http://schemas.openxmlformats.org/officeDocument/2006/relationships/hyperlink" Target="consultantplus://offline/ref=9CD42EBAA02B24783B2CB852D0A5FBAD39EE0F29F0D440AE4AC7B4D23E5BFC46819F14A3B9FB15F13CB3E634A986AE2D85697789wBBEI" TargetMode="External"/><Relationship Id="rId19" Type="http://schemas.openxmlformats.org/officeDocument/2006/relationships/hyperlink" Target="consultantplus://offline/ref=9CD42EBAA02B24783B2CB844D3C9A5A73AE65427FAD548F8109BB285610BFA13C1DF12F6FAB44CA178E6EB37AD93FA78DF3E7A8ABD76D6B2BF44A3F2w8BBI" TargetMode="External"/><Relationship Id="rId31" Type="http://schemas.openxmlformats.org/officeDocument/2006/relationships/hyperlink" Target="consultantplus://offline/ref=9CD42EBAA02B24783B2CB844D3C9A5A73AE65427FAD548F8109BB285610BFA13C1DF12F6FAB44CA178E6EB30AD93FA78DF3E7A8ABD76D6B2BF44A3F2w8BBI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D42EBAA02B24783B2CB852D0A5FBAD39EE032BF1D140AE4AC7B4D23E5BFC46819F14A3B9F141A57AEDBF64EDCDA3289B75778FA36AD6B4wAB2I" TargetMode="External"/><Relationship Id="rId14" Type="http://schemas.openxmlformats.org/officeDocument/2006/relationships/hyperlink" Target="consultantplus://offline/ref=9CD42EBAA02B24783B2CB844D3C9A5A73AE65427FAD548F8109BB285610BFA13C1DF12F6FAB44CA178E6EB34AD93FA78DF3E7A8ABD76D6B2BF44A3F2w8BBI" TargetMode="External"/><Relationship Id="rId22" Type="http://schemas.openxmlformats.org/officeDocument/2006/relationships/hyperlink" Target="consultantplus://offline/ref=9CD42EBAA02B24783B2CB844D3C9A5A73AE65427FAD548F8109BB285610BFA13C1DF12F6FAB44CA178E6EB37A193FA78DF3E7A8ABD76D6B2BF44A3F2w8BBI" TargetMode="External"/><Relationship Id="rId27" Type="http://schemas.openxmlformats.org/officeDocument/2006/relationships/hyperlink" Target="consultantplus://offline/ref=9CD42EBAA02B24783B2CB852D0A5FBAD39ED0828F0D740AE4AC7B4D23E5BFC46819F14A1BEF045AB2CB7AF60A499AE379B6F6989BD6AwDB5I" TargetMode="External"/><Relationship Id="rId30" Type="http://schemas.openxmlformats.org/officeDocument/2006/relationships/hyperlink" Target="consultantplus://offline/ref=9CD42EBAA02B24783B2CB852D0A5FBAD39ED0828F0D740AE4AC7B4D23E5BFC46819F14A1BEF243AB2CB7AF60A499AE379B6F6989BD6AwDB5I" TargetMode="External"/><Relationship Id="rId35" Type="http://schemas.openxmlformats.org/officeDocument/2006/relationships/hyperlink" Target="consultantplus://offline/ref=9CD42EBAA02B24783B2CB852D0A5FBAD39ED0828F0D740AE4AC7B4D23E5BFC46819F14A1BEF045AB2CB7AF60A499AE379B6F6989BD6AwDB5I" TargetMode="External"/><Relationship Id="rId43" Type="http://schemas.openxmlformats.org/officeDocument/2006/relationships/header" Target="header2.xml"/><Relationship Id="rId8" Type="http://schemas.openxmlformats.org/officeDocument/2006/relationships/hyperlink" Target="consultantplus://offline/ref=9CD42EBAA02B24783B2CB852D0A5FBAD39ED0828F0D740AE4AC7B4D23E5BFC46819F14A6BFF149AB2CB7AF60A499AE379B6F6989BD6AwDB5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CD42EBAA02B24783B2CB844D3C9A5A73AE65427F9D348FF1592B285610BFA13C1DF12F6E8B414AD79E6F535AD86AC2999w6B8I" TargetMode="External"/><Relationship Id="rId17" Type="http://schemas.openxmlformats.org/officeDocument/2006/relationships/hyperlink" Target="consultantplus://offline/ref=9CD42EBAA02B24783B2CB844D3C9A5A73AE65427FAD548F8109BB285610BFA13C1DF12F6FAB44CA178E6EB37A993FA78DF3E7A8ABD76D6B2BF44A3F2w8BBI" TargetMode="External"/><Relationship Id="rId25" Type="http://schemas.openxmlformats.org/officeDocument/2006/relationships/hyperlink" Target="consultantplus://offline/ref=9CD42EBAA02B24783B2CB844D3C9A5A73AE65427FAD548F8109BB285610BFA13C1DF12F6FAB44CA178E6EB31A193FA78DF3E7A8ABD76D6B2BF44A3F2w8BBI" TargetMode="External"/><Relationship Id="rId33" Type="http://schemas.openxmlformats.org/officeDocument/2006/relationships/hyperlink" Target="consultantplus://offline/ref=9CD42EBAA02B24783B2CB844D3C9A5A73AE65427FAD548F8109BB285610BFA13C1DF12F6FAB44CA178E6EB30A193FA78DF3E7A8ABD76D6B2BF44A3F2w8BBI" TargetMode="External"/><Relationship Id="rId38" Type="http://schemas.openxmlformats.org/officeDocument/2006/relationships/hyperlink" Target="consultantplus://offline/ref=9CD42EBAA02B24783B2CB844D3C9A5A73AE65427FAD548F8109BB285610BFA13C1DF12F6FAB44CA178E6EB33AD93FA78DF3E7A8ABD76D6B2BF44A3F2w8BBI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9CD42EBAA02B24783B2CB844D3C9A5A73AE65427FAD548F8109BB285610BFA13C1DF12F6FAB44CA178E6EB37AC93FA78DF3E7A8ABD76D6B2BF44A3F2w8BBI" TargetMode="External"/><Relationship Id="rId4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8255</Words>
  <Characters>47055</Characters>
  <Application>Microsoft Office Word</Application>
  <DocSecurity>0</DocSecurity>
  <Lines>392</Lines>
  <Paragraphs>110</Paragraphs>
  <ScaleCrop>false</ScaleCrop>
  <Company>КонсультантПлюс Версия 4022.00.55</Company>
  <LinksUpToDate>false</LinksUpToDate>
  <CharactersWithSpaces>55200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08.06.2021 N 1272
(ред. от 21.02.2023)
"Об утверждении Порядка предоставления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социальную поддержку инвалидов и (или) ветеранов, организацию и проведение мероприятий </dc:title>
  <cp:lastModifiedBy>Карева Евгения Александровна</cp:lastModifiedBy>
  <cp:revision>2</cp:revision>
  <dcterms:created xsi:type="dcterms:W3CDTF">2023-04-10T08:01:00Z</dcterms:created>
  <dcterms:modified xsi:type="dcterms:W3CDTF">2023-04-10T08:02:00Z</dcterms:modified>
</cp:coreProperties>
</file>