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BA" w:rsidRDefault="001B37BA" w:rsidP="001B37BA">
      <w:pPr>
        <w:pStyle w:val="a3"/>
        <w:shd w:val="clear" w:color="auto" w:fill="FFFFFF"/>
        <w:spacing w:before="0" w:beforeAutospacing="0"/>
        <w:jc w:val="center"/>
        <w:rPr>
          <w:rFonts w:ascii="LatoRegular" w:hAnsi="LatoRegular"/>
          <w:color w:val="212529"/>
        </w:rPr>
      </w:pPr>
      <w:r>
        <w:rPr>
          <w:rFonts w:ascii="LatoRegular" w:hAnsi="LatoRegular"/>
          <w:b/>
          <w:bCs/>
          <w:color w:val="212529"/>
        </w:rPr>
        <w:t>В соответствии с федеральными законами </w:t>
      </w:r>
    </w:p>
    <w:p w:rsidR="001B37BA" w:rsidRDefault="001B37BA" w:rsidP="001B37BA">
      <w:pPr>
        <w:pStyle w:val="a3"/>
        <w:shd w:val="clear" w:color="auto" w:fill="FFFFFF"/>
        <w:spacing w:before="0" w:beforeAutospacing="0"/>
        <w:jc w:val="center"/>
        <w:rPr>
          <w:rFonts w:ascii="LatoRegular" w:hAnsi="LatoRegular"/>
          <w:color w:val="212529"/>
        </w:rPr>
      </w:pPr>
      <w:r>
        <w:rPr>
          <w:rFonts w:ascii="LatoRegular" w:hAnsi="LatoRegular"/>
          <w:b/>
          <w:bCs/>
          <w:color w:val="212529"/>
        </w:rPr>
        <w:t>от 02 марта 2007 года № 25-ФЗ «О муниципальной службе в Российской Федерации» </w:t>
      </w:r>
      <w:r>
        <w:rPr>
          <w:rFonts w:ascii="LatoRegular" w:hAnsi="LatoRegular"/>
          <w:b/>
          <w:bCs/>
          <w:color w:val="212529"/>
        </w:rPr>
        <w:br/>
        <w:t>от 25 декабря 2008 года № 273-ФЗ «О противодействии коррупции»:</w:t>
      </w:r>
    </w:p>
    <w:p w:rsidR="001B37BA" w:rsidRDefault="001B37BA" w:rsidP="001B37BA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LatoRegular" w:hAnsi="LatoRegular"/>
          <w:color w:val="212529"/>
        </w:rPr>
      </w:pPr>
      <w:r>
        <w:rPr>
          <w:rFonts w:ascii="LatoRegular" w:hAnsi="LatoRegular"/>
          <w:color w:val="212529"/>
        </w:rPr>
        <w:t> </w:t>
      </w:r>
      <w:proofErr w:type="gramStart"/>
      <w:r>
        <w:rPr>
          <w:rFonts w:ascii="LatoRegular" w:hAnsi="LatoRegular"/>
          <w:color w:val="212529"/>
        </w:rPr>
        <w:t>Гражданин при поступлении на муниципальную службу, а также муниципальный служащий ежегодно не позднее 30 апреля года, следующего за отчетным, обязан представлять представителю нанимателя (работодателю) сведения о доходах, расходах, об имуществе и обязательствах имущественного характера.</w:t>
      </w:r>
      <w:proofErr w:type="gramEnd"/>
      <w:r>
        <w:rPr>
          <w:rFonts w:ascii="LatoRegular" w:hAnsi="LatoRegular"/>
          <w:color w:val="212529"/>
        </w:rPr>
        <w:t xml:space="preserve"> Указанные сведения представляются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государственных гражданских служащих субъектов Российской Федерации.</w:t>
      </w:r>
    </w:p>
    <w:p w:rsidR="001B37BA" w:rsidRDefault="001B37BA" w:rsidP="001B37BA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LatoRegular" w:hAnsi="LatoRegular"/>
          <w:color w:val="212529"/>
        </w:rPr>
      </w:pPr>
      <w:proofErr w:type="gramStart"/>
      <w:r>
        <w:rPr>
          <w:rFonts w:ascii="LatoRegular" w:hAnsi="LatoRegular"/>
          <w:color w:val="212529"/>
        </w:rPr>
        <w:t>Гражданин, претендующий на замещение должности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муниципальной службы, включенную в перечень, установленный нормативными правовыми актами Российской Федерации, обязаны также представлять представителю нанимателя (работодателю)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B37BA" w:rsidRDefault="001B37BA" w:rsidP="001B37BA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LatoRegular" w:hAnsi="LatoRegular"/>
          <w:color w:val="212529"/>
        </w:rPr>
      </w:pPr>
      <w:proofErr w:type="gramStart"/>
      <w:r>
        <w:rPr>
          <w:rFonts w:ascii="LatoRegular" w:hAnsi="LatoRegular"/>
          <w:color w:val="212529"/>
        </w:rPr>
        <w:t>Непредставление гражданином при поступлении на муниципальную службу представителю нанимателя (работодателю) сведений о своих доходах, расходах,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службу.</w:t>
      </w:r>
      <w:proofErr w:type="gramEnd"/>
    </w:p>
    <w:p w:rsidR="001B37BA" w:rsidRDefault="001B37BA" w:rsidP="001B37BA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LatoRegular" w:hAnsi="LatoRegular"/>
          <w:color w:val="212529"/>
        </w:rPr>
      </w:pPr>
      <w:r>
        <w:rPr>
          <w:rFonts w:ascii="LatoRegular" w:hAnsi="LatoRegular"/>
          <w:color w:val="212529"/>
        </w:rPr>
        <w:t>Сведения о доходах, расходах, об имуществе и обязательствах имущественного характера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B431BD" w:rsidRPr="00AF21D6" w:rsidRDefault="001B37BA" w:rsidP="00AF21D6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LatoRegular" w:hAnsi="LatoRegular"/>
          <w:color w:val="212529"/>
        </w:rPr>
      </w:pPr>
      <w:proofErr w:type="gramStart"/>
      <w:r>
        <w:rPr>
          <w:rFonts w:ascii="LatoRegular" w:hAnsi="LatoRegular"/>
          <w:color w:val="212529"/>
        </w:rPr>
        <w:t>Не допускается использование сведений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bookmarkStart w:id="0" w:name="_GoBack"/>
      <w:bookmarkEnd w:id="0"/>
      <w:proofErr w:type="gramEnd"/>
    </w:p>
    <w:sectPr w:rsidR="00B431BD" w:rsidRPr="00AF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58"/>
    <w:multiLevelType w:val="multilevel"/>
    <w:tmpl w:val="0E42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E2C13"/>
    <w:multiLevelType w:val="multilevel"/>
    <w:tmpl w:val="0E42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6B"/>
    <w:rsid w:val="001B37BA"/>
    <w:rsid w:val="00214F6B"/>
    <w:rsid w:val="00802009"/>
    <w:rsid w:val="00812F21"/>
    <w:rsid w:val="00AF21D6"/>
    <w:rsid w:val="00B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27CF-0CCB-4ABA-9CE8-C66251AA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dc:description/>
  <cp:lastModifiedBy>Дударик Игорь Витальевич</cp:lastModifiedBy>
  <cp:revision>4</cp:revision>
  <cp:lastPrinted>2023-05-10T08:02:00Z</cp:lastPrinted>
  <dcterms:created xsi:type="dcterms:W3CDTF">2023-05-10T07:59:00Z</dcterms:created>
  <dcterms:modified xsi:type="dcterms:W3CDTF">2023-05-11T14:56:00Z</dcterms:modified>
</cp:coreProperties>
</file>