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06C" w:rsidRPr="00C7715A" w:rsidRDefault="003D106C" w:rsidP="003D10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15A">
        <w:rPr>
          <w:rFonts w:ascii="Times New Roman" w:hAnsi="Times New Roman" w:cs="Times New Roman"/>
          <w:b/>
          <w:sz w:val="24"/>
          <w:szCs w:val="24"/>
        </w:rPr>
        <w:t>Тарифы для потребителей КУ установлены следующие:</w:t>
      </w:r>
    </w:p>
    <w:p w:rsidR="003D106C" w:rsidRDefault="003D106C" w:rsidP="003D10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водоснабжение 1 куб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38,47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3D106C" w:rsidRDefault="003D106C" w:rsidP="003D10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водоотведение 1 куб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13,42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3D106C" w:rsidRDefault="003D106C" w:rsidP="003D10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теплоэнергия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Гкал – 1636,07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3D106C" w:rsidRDefault="003D106C" w:rsidP="003D10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электроэнергия 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кВт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2,40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дома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эл.печами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D2BE7" w:rsidRDefault="00AD2BE7"/>
    <w:sectPr w:rsidR="00AD2BE7" w:rsidSect="00524F23">
      <w:type w:val="continuous"/>
      <w:pgSz w:w="13820" w:h="19113"/>
      <w:pgMar w:top="720" w:right="720" w:bottom="720" w:left="720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savePreviewPicture/>
  <w:compat/>
  <w:rsids>
    <w:rsidRoot w:val="003D106C"/>
    <w:rsid w:val="003D106C"/>
    <w:rsid w:val="00470E08"/>
    <w:rsid w:val="00524F23"/>
    <w:rsid w:val="007D7758"/>
    <w:rsid w:val="00811D13"/>
    <w:rsid w:val="00AD2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>Администрация города Ставрополя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av.vasilenko</dc:creator>
  <cp:lastModifiedBy>av.vasilenko</cp:lastModifiedBy>
  <cp:revision>1</cp:revision>
  <dcterms:created xsi:type="dcterms:W3CDTF">2014-06-20T12:24:00Z</dcterms:created>
  <dcterms:modified xsi:type="dcterms:W3CDTF">2014-06-20T12:26:00Z</dcterms:modified>
</cp:coreProperties>
</file>