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CB" w:rsidRPr="008A17CB" w:rsidRDefault="008A17CB" w:rsidP="008A17CB">
      <w:pPr>
        <w:jc w:val="center"/>
        <w:rPr>
          <w:color w:val="4C2100"/>
        </w:rPr>
      </w:pPr>
      <w:r w:rsidRPr="008A17CB">
        <w:rPr>
          <w:b/>
          <w:bCs/>
          <w:color w:val="4C2100"/>
        </w:rPr>
        <w:t xml:space="preserve">Перечень работ </w:t>
      </w:r>
      <w:r w:rsidRPr="008A17CB">
        <w:rPr>
          <w:color w:val="4C2100"/>
        </w:rPr>
        <w:t>(проект)</w:t>
      </w:r>
    </w:p>
    <w:p w:rsidR="008A17CB" w:rsidRPr="008A17CB" w:rsidRDefault="008A17CB" w:rsidP="008A17CB">
      <w:pPr>
        <w:jc w:val="center"/>
        <w:rPr>
          <w:color w:val="4C2100"/>
        </w:rPr>
      </w:pPr>
      <w:r w:rsidRPr="008A17CB">
        <w:rPr>
          <w:color w:val="4C2100"/>
        </w:rPr>
        <w:t>планируемых к выполнению ТСЖ «Галактика» на 2013 год и сроки выполнения</w:t>
      </w:r>
    </w:p>
    <w:p w:rsidR="008A17CB" w:rsidRPr="008A17CB" w:rsidRDefault="008A17CB" w:rsidP="008A17CB">
      <w:pPr>
        <w:rPr>
          <w:color w:val="4C2100"/>
        </w:rPr>
      </w:pPr>
      <w:r w:rsidRPr="008A17CB">
        <w:rPr>
          <w:color w:val="4C2100"/>
        </w:rPr>
        <w:t> </w:t>
      </w:r>
    </w:p>
    <w:tbl>
      <w:tblPr>
        <w:tblW w:w="10076" w:type="dxa"/>
        <w:tblInd w:w="-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7190"/>
        <w:gridCol w:w="2126"/>
      </w:tblGrid>
      <w:tr w:rsidR="008A17CB" w:rsidRPr="008A17CB" w:rsidTr="008A17CB"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rPr>
                <w:color w:val="4C2100"/>
              </w:rPr>
            </w:pPr>
            <w:r w:rsidRPr="008A17CB">
              <w:rPr>
                <w:color w:val="4C2100"/>
              </w:rPr>
              <w:t xml:space="preserve">№ </w:t>
            </w:r>
            <w:proofErr w:type="spellStart"/>
            <w:r w:rsidRPr="008A17CB">
              <w:rPr>
                <w:color w:val="4C2100"/>
              </w:rPr>
              <w:t>пп</w:t>
            </w:r>
            <w:proofErr w:type="spellEnd"/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jc w:val="center"/>
              <w:rPr>
                <w:color w:val="4C2100"/>
              </w:rPr>
            </w:pPr>
            <w:r w:rsidRPr="008A17CB">
              <w:rPr>
                <w:color w:val="4C2100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rPr>
                <w:color w:val="4C2100"/>
              </w:rPr>
            </w:pPr>
            <w:r w:rsidRPr="008A17CB">
              <w:rPr>
                <w:color w:val="4C2100"/>
              </w:rPr>
              <w:t>Сроки выполнения</w:t>
            </w:r>
          </w:p>
        </w:tc>
      </w:tr>
      <w:tr w:rsidR="008A17CB" w:rsidRPr="008A17CB" w:rsidTr="008A17CB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numPr>
                <w:ilvl w:val="0"/>
                <w:numId w:val="1"/>
              </w:numPr>
            </w:pPr>
            <w:r w:rsidRPr="008A17CB">
              <w:t> 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rPr>
                <w:color w:val="4C2100"/>
              </w:rPr>
            </w:pPr>
            <w:r w:rsidRPr="008A17CB">
              <w:rPr>
                <w:color w:val="000000"/>
              </w:rPr>
              <w:t>Ремонт кровли козырьков над балконами</w:t>
            </w:r>
          </w:p>
          <w:p w:rsidR="008A17CB" w:rsidRPr="008A17CB" w:rsidRDefault="008A17CB" w:rsidP="008A17CB">
            <w:pPr>
              <w:rPr>
                <w:color w:val="4C2100"/>
              </w:rPr>
            </w:pPr>
            <w:r w:rsidRPr="008A17CB">
              <w:rPr>
                <w:color w:val="000000"/>
              </w:rPr>
              <w:t>10-х этажей.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rPr>
                <w:color w:val="4C2100"/>
              </w:rPr>
            </w:pPr>
            <w:r w:rsidRPr="008A17CB">
              <w:rPr>
                <w:color w:val="4C2100"/>
              </w:rPr>
              <w:t>15.03.-15.04.</w:t>
            </w:r>
          </w:p>
        </w:tc>
      </w:tr>
      <w:tr w:rsidR="008A17CB" w:rsidRPr="008A17CB" w:rsidTr="008A17CB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numPr>
                <w:ilvl w:val="0"/>
                <w:numId w:val="2"/>
              </w:numPr>
            </w:pPr>
            <w:r w:rsidRPr="008A17CB">
              <w:t> 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rPr>
                <w:color w:val="4C2100"/>
              </w:rPr>
            </w:pPr>
            <w:r w:rsidRPr="008A17CB">
              <w:rPr>
                <w:color w:val="000000"/>
              </w:rPr>
              <w:t>Ремонт и побелка машинных помещений лифтов.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rPr>
                <w:color w:val="4C2100"/>
              </w:rPr>
            </w:pPr>
            <w:r w:rsidRPr="008A17CB">
              <w:rPr>
                <w:color w:val="4C2100"/>
              </w:rPr>
              <w:t>01.07.-01.09.</w:t>
            </w:r>
          </w:p>
        </w:tc>
      </w:tr>
      <w:tr w:rsidR="008A17CB" w:rsidRPr="008A17CB" w:rsidTr="008A17CB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numPr>
                <w:ilvl w:val="0"/>
                <w:numId w:val="3"/>
              </w:numPr>
            </w:pPr>
            <w:r w:rsidRPr="008A17CB">
              <w:t> 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rPr>
                <w:color w:val="4C2100"/>
              </w:rPr>
            </w:pPr>
            <w:r w:rsidRPr="008A17CB">
              <w:rPr>
                <w:color w:val="000000"/>
              </w:rPr>
              <w:t>Покраска водостойкой краской проблемных панелей. Ремонт межпанельных швов.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rPr>
                <w:color w:val="4C2100"/>
              </w:rPr>
            </w:pPr>
            <w:r w:rsidRPr="008A17CB">
              <w:rPr>
                <w:color w:val="4C2100"/>
              </w:rPr>
              <w:t>15.06-15.07.</w:t>
            </w:r>
          </w:p>
        </w:tc>
      </w:tr>
      <w:tr w:rsidR="008A17CB" w:rsidRPr="008A17CB" w:rsidTr="008A17CB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numPr>
                <w:ilvl w:val="0"/>
                <w:numId w:val="4"/>
              </w:numPr>
            </w:pPr>
            <w:r w:rsidRPr="008A17CB">
              <w:t> 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rPr>
                <w:color w:val="4C2100"/>
              </w:rPr>
            </w:pPr>
            <w:r w:rsidRPr="008A17CB">
              <w:rPr>
                <w:color w:val="000000"/>
              </w:rPr>
              <w:t>Цементирование ям и выбоин перед мусоросборниками и на дороге перед домом.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rPr>
                <w:color w:val="4C2100"/>
              </w:rPr>
            </w:pPr>
            <w:r w:rsidRPr="008A17CB">
              <w:rPr>
                <w:color w:val="4C2100"/>
              </w:rPr>
              <w:t>15.04-30.04.</w:t>
            </w:r>
          </w:p>
        </w:tc>
      </w:tr>
      <w:tr w:rsidR="008A17CB" w:rsidRPr="008A17CB" w:rsidTr="008A17CB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numPr>
                <w:ilvl w:val="0"/>
                <w:numId w:val="5"/>
              </w:numPr>
            </w:pPr>
            <w:r w:rsidRPr="008A17CB">
              <w:t> 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rPr>
                <w:color w:val="4C2100"/>
              </w:rPr>
            </w:pPr>
            <w:r w:rsidRPr="008A17CB">
              <w:rPr>
                <w:color w:val="000000"/>
              </w:rPr>
              <w:t>Изготовление лестниц в подвальных помещениях лифтовых отсеках.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rPr>
                <w:color w:val="4C2100"/>
              </w:rPr>
            </w:pPr>
            <w:r w:rsidRPr="008A17CB">
              <w:rPr>
                <w:color w:val="4C2100"/>
              </w:rPr>
              <w:t>01.06-01.09.</w:t>
            </w:r>
          </w:p>
        </w:tc>
      </w:tr>
      <w:tr w:rsidR="008A17CB" w:rsidRPr="008A17CB" w:rsidTr="008A17CB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numPr>
                <w:ilvl w:val="0"/>
                <w:numId w:val="6"/>
              </w:numPr>
            </w:pPr>
            <w:r w:rsidRPr="008A17CB">
              <w:t> 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rPr>
                <w:color w:val="4C2100"/>
              </w:rPr>
            </w:pPr>
            <w:r w:rsidRPr="008A17CB">
              <w:rPr>
                <w:color w:val="000000"/>
              </w:rPr>
              <w:t>Промывка системы отопления к зимнему периоду эксплуатации 2013 года.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rPr>
                <w:color w:val="4C2100"/>
              </w:rPr>
            </w:pPr>
            <w:r w:rsidRPr="008A17CB">
              <w:rPr>
                <w:color w:val="4C2100"/>
              </w:rPr>
              <w:t>15.09-15.10.</w:t>
            </w:r>
          </w:p>
        </w:tc>
      </w:tr>
      <w:tr w:rsidR="008A17CB" w:rsidRPr="008A17CB" w:rsidTr="008A17CB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numPr>
                <w:ilvl w:val="0"/>
                <w:numId w:val="7"/>
              </w:numPr>
            </w:pPr>
            <w:r w:rsidRPr="008A17CB">
              <w:t> 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rPr>
                <w:color w:val="4C2100"/>
              </w:rPr>
            </w:pPr>
            <w:r w:rsidRPr="008A17CB">
              <w:rPr>
                <w:color w:val="000000"/>
              </w:rPr>
              <w:t xml:space="preserve">Текущий ремонт панелей на лестничных и </w:t>
            </w:r>
            <w:proofErr w:type="spellStart"/>
            <w:r w:rsidRPr="008A17CB">
              <w:rPr>
                <w:color w:val="000000"/>
              </w:rPr>
              <w:t>приквартирных</w:t>
            </w:r>
            <w:proofErr w:type="spellEnd"/>
            <w:r w:rsidRPr="008A17CB">
              <w:rPr>
                <w:color w:val="000000"/>
              </w:rPr>
              <w:t xml:space="preserve"> площадках в подъездах.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rPr>
                <w:color w:val="4C2100"/>
              </w:rPr>
            </w:pPr>
            <w:r w:rsidRPr="008A17CB">
              <w:rPr>
                <w:color w:val="4C2100"/>
              </w:rPr>
              <w:t>30.04.-31.05</w:t>
            </w:r>
          </w:p>
        </w:tc>
      </w:tr>
      <w:tr w:rsidR="008A17CB" w:rsidRPr="008A17CB" w:rsidTr="008A17CB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numPr>
                <w:ilvl w:val="0"/>
                <w:numId w:val="8"/>
              </w:numPr>
            </w:pPr>
            <w:r w:rsidRPr="008A17CB">
              <w:t> 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rPr>
                <w:color w:val="4C2100"/>
              </w:rPr>
            </w:pPr>
            <w:r w:rsidRPr="008A17CB">
              <w:rPr>
                <w:color w:val="000000"/>
              </w:rPr>
              <w:t xml:space="preserve">Дезинфекция и </w:t>
            </w:r>
            <w:proofErr w:type="spellStart"/>
            <w:r w:rsidRPr="008A17CB">
              <w:rPr>
                <w:color w:val="000000"/>
              </w:rPr>
              <w:t>дератация</w:t>
            </w:r>
            <w:proofErr w:type="spellEnd"/>
            <w:r w:rsidRPr="008A17CB">
              <w:rPr>
                <w:color w:val="000000"/>
              </w:rPr>
              <w:t xml:space="preserve"> подвальных помещений и </w:t>
            </w:r>
            <w:proofErr w:type="spellStart"/>
            <w:r w:rsidRPr="008A17CB">
              <w:rPr>
                <w:color w:val="000000"/>
              </w:rPr>
              <w:t>мусоросборных</w:t>
            </w:r>
            <w:proofErr w:type="spellEnd"/>
            <w:r w:rsidRPr="008A17CB">
              <w:rPr>
                <w:color w:val="000000"/>
              </w:rPr>
              <w:t xml:space="preserve"> камер.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rPr>
                <w:color w:val="4C2100"/>
              </w:rPr>
            </w:pPr>
            <w:r w:rsidRPr="008A17CB">
              <w:rPr>
                <w:color w:val="4C2100"/>
              </w:rPr>
              <w:t>15.06-15.09.</w:t>
            </w:r>
          </w:p>
        </w:tc>
      </w:tr>
      <w:tr w:rsidR="008A17CB" w:rsidRPr="008A17CB" w:rsidTr="008A17CB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numPr>
                <w:ilvl w:val="0"/>
                <w:numId w:val="9"/>
              </w:numPr>
            </w:pPr>
            <w:r w:rsidRPr="008A17CB">
              <w:t> 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rPr>
                <w:color w:val="4C2100"/>
              </w:rPr>
            </w:pPr>
            <w:r w:rsidRPr="008A17CB">
              <w:rPr>
                <w:color w:val="000000"/>
              </w:rPr>
              <w:t>Замена почтовых ящиков в 1-ом подъезде.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rPr>
                <w:color w:val="4C2100"/>
              </w:rPr>
            </w:pPr>
            <w:r w:rsidRPr="008A17CB">
              <w:rPr>
                <w:color w:val="4C2100"/>
              </w:rPr>
              <w:t>01.08.-01.09</w:t>
            </w:r>
          </w:p>
        </w:tc>
      </w:tr>
      <w:tr w:rsidR="008A17CB" w:rsidRPr="008A17CB" w:rsidTr="008A17CB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numPr>
                <w:ilvl w:val="0"/>
                <w:numId w:val="10"/>
              </w:numPr>
            </w:pPr>
            <w:r w:rsidRPr="008A17CB">
              <w:t> 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rPr>
                <w:color w:val="4C2100"/>
              </w:rPr>
            </w:pPr>
            <w:r w:rsidRPr="008A17CB">
              <w:rPr>
                <w:color w:val="000000"/>
              </w:rPr>
              <w:t>Покраска детской площадки и лавочек перед подъездами.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rPr>
                <w:color w:val="4C2100"/>
              </w:rPr>
            </w:pPr>
            <w:r w:rsidRPr="008A17CB">
              <w:rPr>
                <w:color w:val="4C2100"/>
              </w:rPr>
              <w:t>20.04.-30.04</w:t>
            </w:r>
          </w:p>
        </w:tc>
      </w:tr>
      <w:tr w:rsidR="008A17CB" w:rsidRPr="008A17CB" w:rsidTr="008A17CB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numPr>
                <w:ilvl w:val="0"/>
                <w:numId w:val="11"/>
              </w:numPr>
            </w:pPr>
            <w:r w:rsidRPr="008A17CB">
              <w:t> 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rPr>
                <w:color w:val="4C2100"/>
              </w:rPr>
            </w:pPr>
            <w:r w:rsidRPr="008A17CB">
              <w:rPr>
                <w:color w:val="000000"/>
              </w:rPr>
              <w:t>Текущий ремонт входов в подъезды и  подвалы.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rPr>
                <w:color w:val="4C2100"/>
              </w:rPr>
            </w:pPr>
            <w:r w:rsidRPr="008A17CB">
              <w:rPr>
                <w:color w:val="4C2100"/>
              </w:rPr>
              <w:t>01.06.-30.06</w:t>
            </w:r>
          </w:p>
        </w:tc>
      </w:tr>
      <w:tr w:rsidR="008A17CB" w:rsidRPr="008A17CB" w:rsidTr="008A17CB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numPr>
                <w:ilvl w:val="0"/>
                <w:numId w:val="12"/>
              </w:numPr>
            </w:pPr>
            <w:r w:rsidRPr="008A17CB">
              <w:t> 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rPr>
                <w:color w:val="4C2100"/>
              </w:rPr>
            </w:pPr>
            <w:r w:rsidRPr="008A17CB">
              <w:rPr>
                <w:color w:val="000000"/>
              </w:rPr>
              <w:t>Покраска водостойкой краской цоколя вокруг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rPr>
                <w:color w:val="4C2100"/>
              </w:rPr>
            </w:pPr>
            <w:r w:rsidRPr="008A17CB">
              <w:rPr>
                <w:color w:val="4C2100"/>
              </w:rPr>
              <w:t>15.08-15.09</w:t>
            </w:r>
          </w:p>
        </w:tc>
      </w:tr>
      <w:tr w:rsidR="008A17CB" w:rsidRPr="008A17CB" w:rsidTr="008A17CB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numPr>
                <w:ilvl w:val="0"/>
                <w:numId w:val="13"/>
              </w:numPr>
            </w:pPr>
            <w:r w:rsidRPr="008A17CB">
              <w:t> 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rPr>
                <w:color w:val="4C2100"/>
              </w:rPr>
            </w:pPr>
            <w:r w:rsidRPr="008A17CB">
              <w:rPr>
                <w:color w:val="000000"/>
              </w:rPr>
              <w:t>Подстрижка газонов и покос травы   перед домом.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CB" w:rsidRPr="008A17CB" w:rsidRDefault="008A17CB" w:rsidP="008A17CB">
            <w:pPr>
              <w:rPr>
                <w:color w:val="4C2100"/>
              </w:rPr>
            </w:pPr>
            <w:r w:rsidRPr="008A17CB">
              <w:rPr>
                <w:color w:val="4C2100"/>
              </w:rPr>
              <w:t>01.06-01.09.</w:t>
            </w:r>
          </w:p>
        </w:tc>
      </w:tr>
    </w:tbl>
    <w:p w:rsidR="008A17CB" w:rsidRPr="008A17CB" w:rsidRDefault="008A17CB" w:rsidP="008A17CB">
      <w:pPr>
        <w:rPr>
          <w:color w:val="4C2100"/>
        </w:rPr>
      </w:pPr>
      <w:r w:rsidRPr="008A17CB">
        <w:rPr>
          <w:color w:val="4C2100"/>
        </w:rPr>
        <w:t> </w:t>
      </w:r>
    </w:p>
    <w:p w:rsidR="007D7F01" w:rsidRPr="008A17CB" w:rsidRDefault="007D7F01" w:rsidP="008A17CB"/>
    <w:sectPr w:rsidR="007D7F01" w:rsidRPr="008A17CB" w:rsidSect="007D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6F05"/>
    <w:multiLevelType w:val="multilevel"/>
    <w:tmpl w:val="DDB64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461EB"/>
    <w:multiLevelType w:val="multilevel"/>
    <w:tmpl w:val="6F603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A3B5F"/>
    <w:multiLevelType w:val="multilevel"/>
    <w:tmpl w:val="EA708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D39AC"/>
    <w:multiLevelType w:val="multilevel"/>
    <w:tmpl w:val="572A7C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F60C8"/>
    <w:multiLevelType w:val="multilevel"/>
    <w:tmpl w:val="474C7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A2861"/>
    <w:multiLevelType w:val="multilevel"/>
    <w:tmpl w:val="942009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F4676"/>
    <w:multiLevelType w:val="multilevel"/>
    <w:tmpl w:val="D4B25F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07A6F"/>
    <w:multiLevelType w:val="multilevel"/>
    <w:tmpl w:val="86C246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F2D78"/>
    <w:multiLevelType w:val="multilevel"/>
    <w:tmpl w:val="44E2F9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937921"/>
    <w:multiLevelType w:val="multilevel"/>
    <w:tmpl w:val="864CA2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6066E"/>
    <w:multiLevelType w:val="multilevel"/>
    <w:tmpl w:val="A67683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6456B1"/>
    <w:multiLevelType w:val="multilevel"/>
    <w:tmpl w:val="0576C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C5E84"/>
    <w:multiLevelType w:val="multilevel"/>
    <w:tmpl w:val="52969F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7CB"/>
    <w:rsid w:val="001D50F8"/>
    <w:rsid w:val="002E535A"/>
    <w:rsid w:val="007D7F01"/>
    <w:rsid w:val="008A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>Администрация города Ставрополя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ov.umnova</dc:creator>
  <cp:lastModifiedBy>ov.umnova</cp:lastModifiedBy>
  <cp:revision>1</cp:revision>
  <dcterms:created xsi:type="dcterms:W3CDTF">2014-03-04T06:54:00Z</dcterms:created>
  <dcterms:modified xsi:type="dcterms:W3CDTF">2014-03-04T06:55:00Z</dcterms:modified>
</cp:coreProperties>
</file>