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7C" w:rsidRDefault="0078367C">
      <w:r>
        <w:t xml:space="preserve">СМЕТА РАСХОДОВ ПО ЖСК </w:t>
      </w:r>
      <w:proofErr w:type="gramStart"/>
      <w:r>
        <w:t>« МАЯК</w:t>
      </w:r>
      <w:proofErr w:type="gramEnd"/>
      <w:r>
        <w:t xml:space="preserve">» НА СОДЕРЖАНИЕ И ТЕКУЩИЙ РЕМОНТ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 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78367C" w:rsidTr="0078367C">
        <w:trPr>
          <w:trHeight w:val="1085"/>
        </w:trPr>
        <w:tc>
          <w:tcPr>
            <w:tcW w:w="704" w:type="dxa"/>
          </w:tcPr>
          <w:p w:rsidR="0078367C" w:rsidRDefault="0078367C">
            <w:r>
              <w:t>№ П/П</w:t>
            </w:r>
          </w:p>
        </w:tc>
        <w:tc>
          <w:tcPr>
            <w:tcW w:w="6266" w:type="dxa"/>
          </w:tcPr>
          <w:p w:rsidR="0078367C" w:rsidRDefault="0078367C" w:rsidP="0078367C">
            <w:pPr>
              <w:jc w:val="center"/>
            </w:pPr>
            <w:r>
              <w:t>НАИМЕНОВАНИЕ СТАТЕЙ ЗАТРАТ</w:t>
            </w:r>
          </w:p>
        </w:tc>
        <w:tc>
          <w:tcPr>
            <w:tcW w:w="3486" w:type="dxa"/>
          </w:tcPr>
          <w:p w:rsidR="0078367C" w:rsidRDefault="0078367C" w:rsidP="0078367C">
            <w:pPr>
              <w:jc w:val="center"/>
            </w:pPr>
            <w:r>
              <w:t xml:space="preserve">СТОИМОСТЬ ЗАТРАТ                      </w:t>
            </w:r>
            <w:proofErr w:type="gramStart"/>
            <w:r>
              <w:t xml:space="preserve">   (</w:t>
            </w:r>
            <w:proofErr w:type="gramEnd"/>
            <w:r>
              <w:t>В РУБЛЯХ)</w:t>
            </w:r>
          </w:p>
        </w:tc>
      </w:tr>
      <w:tr w:rsidR="0078367C" w:rsidTr="0078367C">
        <w:trPr>
          <w:trHeight w:val="561"/>
        </w:trPr>
        <w:tc>
          <w:tcPr>
            <w:tcW w:w="704" w:type="dxa"/>
          </w:tcPr>
          <w:p w:rsidR="0078367C" w:rsidRDefault="0078367C" w:rsidP="0078367C">
            <w:pPr>
              <w:jc w:val="center"/>
            </w:pPr>
            <w:r>
              <w:t>1</w:t>
            </w:r>
          </w:p>
        </w:tc>
        <w:tc>
          <w:tcPr>
            <w:tcW w:w="6266" w:type="dxa"/>
          </w:tcPr>
          <w:p w:rsidR="0078367C" w:rsidRDefault="0078367C">
            <w:r>
              <w:t xml:space="preserve">Покупка </w:t>
            </w:r>
            <w:proofErr w:type="spellStart"/>
            <w:r>
              <w:t>хоз.товаров</w:t>
            </w:r>
            <w:proofErr w:type="spellEnd"/>
            <w:r>
              <w:t xml:space="preserve"> и инвентарь</w:t>
            </w:r>
          </w:p>
        </w:tc>
        <w:tc>
          <w:tcPr>
            <w:tcW w:w="3486" w:type="dxa"/>
          </w:tcPr>
          <w:p w:rsidR="0078367C" w:rsidRDefault="0078367C" w:rsidP="0078367C">
            <w:pPr>
              <w:jc w:val="center"/>
            </w:pPr>
            <w:r>
              <w:t>1116-00</w:t>
            </w:r>
          </w:p>
        </w:tc>
      </w:tr>
      <w:tr w:rsidR="0078367C" w:rsidTr="0078367C">
        <w:trPr>
          <w:trHeight w:val="697"/>
        </w:trPr>
        <w:tc>
          <w:tcPr>
            <w:tcW w:w="704" w:type="dxa"/>
          </w:tcPr>
          <w:p w:rsidR="0078367C" w:rsidRDefault="0078367C" w:rsidP="0078367C">
            <w:pPr>
              <w:jc w:val="center"/>
            </w:pPr>
            <w:r>
              <w:t>2</w:t>
            </w:r>
          </w:p>
        </w:tc>
        <w:tc>
          <w:tcPr>
            <w:tcW w:w="6266" w:type="dxa"/>
          </w:tcPr>
          <w:p w:rsidR="0078367C" w:rsidRDefault="0078367C">
            <w:r>
              <w:t>Прочистка канализации</w:t>
            </w:r>
          </w:p>
        </w:tc>
        <w:tc>
          <w:tcPr>
            <w:tcW w:w="3486" w:type="dxa"/>
          </w:tcPr>
          <w:p w:rsidR="0078367C" w:rsidRDefault="0078367C" w:rsidP="0078367C">
            <w:pPr>
              <w:jc w:val="center"/>
            </w:pPr>
            <w:r>
              <w:t>10100-00</w:t>
            </w:r>
          </w:p>
        </w:tc>
      </w:tr>
      <w:tr w:rsidR="0078367C" w:rsidTr="0078367C">
        <w:trPr>
          <w:trHeight w:val="694"/>
        </w:trPr>
        <w:tc>
          <w:tcPr>
            <w:tcW w:w="704" w:type="dxa"/>
          </w:tcPr>
          <w:p w:rsidR="0078367C" w:rsidRDefault="0078367C" w:rsidP="0078367C">
            <w:pPr>
              <w:jc w:val="center"/>
            </w:pPr>
            <w:r>
              <w:t>3</w:t>
            </w:r>
          </w:p>
        </w:tc>
        <w:tc>
          <w:tcPr>
            <w:tcW w:w="6266" w:type="dxa"/>
          </w:tcPr>
          <w:p w:rsidR="0078367C" w:rsidRDefault="0078367C">
            <w:r>
              <w:t xml:space="preserve"> Покос травы и благоустройство придомовой территории</w:t>
            </w:r>
          </w:p>
        </w:tc>
        <w:tc>
          <w:tcPr>
            <w:tcW w:w="3486" w:type="dxa"/>
          </w:tcPr>
          <w:p w:rsidR="0078367C" w:rsidRDefault="0078367C" w:rsidP="0078367C">
            <w:pPr>
              <w:jc w:val="center"/>
            </w:pPr>
            <w:r>
              <w:t>13500-00</w:t>
            </w:r>
          </w:p>
        </w:tc>
      </w:tr>
      <w:tr w:rsidR="0078367C" w:rsidTr="0078367C">
        <w:trPr>
          <w:trHeight w:val="704"/>
        </w:trPr>
        <w:tc>
          <w:tcPr>
            <w:tcW w:w="704" w:type="dxa"/>
          </w:tcPr>
          <w:p w:rsidR="0078367C" w:rsidRDefault="0078367C" w:rsidP="0078367C">
            <w:pPr>
              <w:jc w:val="center"/>
            </w:pPr>
            <w:r>
              <w:t>4</w:t>
            </w:r>
          </w:p>
        </w:tc>
        <w:tc>
          <w:tcPr>
            <w:tcW w:w="6266" w:type="dxa"/>
          </w:tcPr>
          <w:p w:rsidR="0078367C" w:rsidRDefault="00A569D3">
            <w:r>
              <w:t xml:space="preserve">Техническое обслуживание </w:t>
            </w:r>
            <w:proofErr w:type="spellStart"/>
            <w:r>
              <w:t>Горгаз</w:t>
            </w:r>
            <w:proofErr w:type="spellEnd"/>
          </w:p>
        </w:tc>
        <w:tc>
          <w:tcPr>
            <w:tcW w:w="3486" w:type="dxa"/>
          </w:tcPr>
          <w:p w:rsidR="0078367C" w:rsidRDefault="00A569D3" w:rsidP="00A569D3">
            <w:pPr>
              <w:jc w:val="center"/>
            </w:pPr>
            <w:r>
              <w:t>3112-50</w:t>
            </w:r>
          </w:p>
        </w:tc>
      </w:tr>
      <w:tr w:rsidR="0078367C" w:rsidTr="0078367C">
        <w:trPr>
          <w:trHeight w:val="699"/>
        </w:trPr>
        <w:tc>
          <w:tcPr>
            <w:tcW w:w="704" w:type="dxa"/>
          </w:tcPr>
          <w:p w:rsidR="0078367C" w:rsidRDefault="00A569D3" w:rsidP="00A569D3">
            <w:pPr>
              <w:jc w:val="center"/>
            </w:pPr>
            <w:r>
              <w:t>5</w:t>
            </w:r>
          </w:p>
        </w:tc>
        <w:tc>
          <w:tcPr>
            <w:tcW w:w="6266" w:type="dxa"/>
          </w:tcPr>
          <w:p w:rsidR="0078367C" w:rsidRDefault="00A569D3">
            <w:r>
              <w:t xml:space="preserve">Агентское соглашение со </w:t>
            </w:r>
            <w:proofErr w:type="gramStart"/>
            <w:r>
              <w:t xml:space="preserve">« </w:t>
            </w:r>
            <w:proofErr w:type="spellStart"/>
            <w:r>
              <w:t>Ставропольэнергосбыт</w:t>
            </w:r>
            <w:proofErr w:type="spellEnd"/>
            <w:proofErr w:type="gramEnd"/>
            <w:r>
              <w:t>»</w:t>
            </w:r>
          </w:p>
        </w:tc>
        <w:tc>
          <w:tcPr>
            <w:tcW w:w="3486" w:type="dxa"/>
          </w:tcPr>
          <w:p w:rsidR="0078367C" w:rsidRDefault="00A569D3" w:rsidP="00A569D3">
            <w:pPr>
              <w:jc w:val="center"/>
            </w:pPr>
            <w:r>
              <w:t>844-05</w:t>
            </w:r>
          </w:p>
        </w:tc>
      </w:tr>
      <w:tr w:rsidR="0078367C" w:rsidTr="0078367C">
        <w:trPr>
          <w:trHeight w:val="837"/>
        </w:trPr>
        <w:tc>
          <w:tcPr>
            <w:tcW w:w="704" w:type="dxa"/>
          </w:tcPr>
          <w:p w:rsidR="0078367C" w:rsidRDefault="00A569D3" w:rsidP="00A569D3">
            <w:pPr>
              <w:jc w:val="center"/>
            </w:pPr>
            <w:r>
              <w:t>6</w:t>
            </w:r>
          </w:p>
        </w:tc>
        <w:tc>
          <w:tcPr>
            <w:tcW w:w="6266" w:type="dxa"/>
          </w:tcPr>
          <w:p w:rsidR="0078367C" w:rsidRDefault="00A569D3">
            <w:r>
              <w:t>Проверка дымоходов</w:t>
            </w:r>
          </w:p>
        </w:tc>
        <w:tc>
          <w:tcPr>
            <w:tcW w:w="3486" w:type="dxa"/>
          </w:tcPr>
          <w:p w:rsidR="0078367C" w:rsidRDefault="00A569D3" w:rsidP="00A569D3">
            <w:pPr>
              <w:jc w:val="center"/>
            </w:pPr>
            <w:r>
              <w:t>4800-00</w:t>
            </w:r>
          </w:p>
        </w:tc>
      </w:tr>
      <w:tr w:rsidR="00A569D3" w:rsidTr="0078367C">
        <w:trPr>
          <w:trHeight w:val="693"/>
        </w:trPr>
        <w:tc>
          <w:tcPr>
            <w:tcW w:w="704" w:type="dxa"/>
          </w:tcPr>
          <w:p w:rsidR="00A569D3" w:rsidRDefault="00A569D3" w:rsidP="00A569D3">
            <w:pPr>
              <w:jc w:val="center"/>
            </w:pPr>
            <w:r>
              <w:t>7</w:t>
            </w:r>
          </w:p>
        </w:tc>
        <w:tc>
          <w:tcPr>
            <w:tcW w:w="6266" w:type="dxa"/>
          </w:tcPr>
          <w:p w:rsidR="00A569D3" w:rsidRDefault="00A569D3">
            <w:r>
              <w:t>Дезинфекция подвалов</w:t>
            </w:r>
          </w:p>
        </w:tc>
        <w:tc>
          <w:tcPr>
            <w:tcW w:w="3486" w:type="dxa"/>
          </w:tcPr>
          <w:p w:rsidR="00A569D3" w:rsidRDefault="00A569D3" w:rsidP="00A569D3">
            <w:pPr>
              <w:jc w:val="center"/>
            </w:pPr>
            <w:r>
              <w:t>1198-92</w:t>
            </w:r>
          </w:p>
        </w:tc>
      </w:tr>
      <w:tr w:rsidR="00A569D3" w:rsidTr="0078367C">
        <w:trPr>
          <w:trHeight w:val="693"/>
        </w:trPr>
        <w:tc>
          <w:tcPr>
            <w:tcW w:w="704" w:type="dxa"/>
          </w:tcPr>
          <w:p w:rsidR="00A569D3" w:rsidRDefault="00A569D3" w:rsidP="00A569D3">
            <w:pPr>
              <w:jc w:val="center"/>
            </w:pPr>
            <w:r>
              <w:t>8</w:t>
            </w:r>
          </w:p>
        </w:tc>
        <w:tc>
          <w:tcPr>
            <w:tcW w:w="6266" w:type="dxa"/>
          </w:tcPr>
          <w:p w:rsidR="00A569D3" w:rsidRDefault="00A569D3">
            <w:r>
              <w:t>Проверка электротехнического оборудования</w:t>
            </w:r>
          </w:p>
        </w:tc>
        <w:tc>
          <w:tcPr>
            <w:tcW w:w="3486" w:type="dxa"/>
          </w:tcPr>
          <w:p w:rsidR="00A569D3" w:rsidRDefault="00A569D3" w:rsidP="00A569D3">
            <w:pPr>
              <w:jc w:val="center"/>
            </w:pPr>
            <w:r>
              <w:t>2000-00</w:t>
            </w:r>
          </w:p>
        </w:tc>
      </w:tr>
      <w:tr w:rsidR="00A569D3" w:rsidTr="0078367C">
        <w:trPr>
          <w:trHeight w:val="693"/>
        </w:trPr>
        <w:tc>
          <w:tcPr>
            <w:tcW w:w="704" w:type="dxa"/>
          </w:tcPr>
          <w:p w:rsidR="00A569D3" w:rsidRDefault="00A569D3" w:rsidP="00A569D3">
            <w:pPr>
              <w:jc w:val="center"/>
            </w:pPr>
            <w:r>
              <w:t>9</w:t>
            </w:r>
          </w:p>
        </w:tc>
        <w:tc>
          <w:tcPr>
            <w:tcW w:w="6266" w:type="dxa"/>
          </w:tcPr>
          <w:p w:rsidR="00A569D3" w:rsidRDefault="00A569D3">
            <w:r>
              <w:t>Замена водопровода</w:t>
            </w:r>
          </w:p>
        </w:tc>
        <w:tc>
          <w:tcPr>
            <w:tcW w:w="3486" w:type="dxa"/>
          </w:tcPr>
          <w:p w:rsidR="00A569D3" w:rsidRDefault="00A569D3" w:rsidP="00A569D3">
            <w:pPr>
              <w:jc w:val="center"/>
            </w:pPr>
            <w:r>
              <w:t>76038-65</w:t>
            </w:r>
          </w:p>
        </w:tc>
      </w:tr>
      <w:tr w:rsidR="00B91905" w:rsidTr="0078367C">
        <w:trPr>
          <w:trHeight w:val="693"/>
        </w:trPr>
        <w:tc>
          <w:tcPr>
            <w:tcW w:w="704" w:type="dxa"/>
          </w:tcPr>
          <w:p w:rsidR="00B91905" w:rsidRDefault="001411C5" w:rsidP="001411C5">
            <w:pPr>
              <w:jc w:val="center"/>
            </w:pPr>
            <w:r>
              <w:t>10</w:t>
            </w:r>
          </w:p>
        </w:tc>
        <w:tc>
          <w:tcPr>
            <w:tcW w:w="6266" w:type="dxa"/>
          </w:tcPr>
          <w:p w:rsidR="00B91905" w:rsidRDefault="001411C5">
            <w:r>
              <w:t>Замена канализации</w:t>
            </w:r>
          </w:p>
        </w:tc>
        <w:tc>
          <w:tcPr>
            <w:tcW w:w="3486" w:type="dxa"/>
          </w:tcPr>
          <w:p w:rsidR="00B91905" w:rsidRDefault="001411C5" w:rsidP="00B91905">
            <w:pPr>
              <w:jc w:val="center"/>
            </w:pPr>
            <w:r>
              <w:t>141166-42</w:t>
            </w:r>
          </w:p>
        </w:tc>
      </w:tr>
      <w:tr w:rsidR="0078367C" w:rsidTr="0078367C">
        <w:trPr>
          <w:trHeight w:val="693"/>
        </w:trPr>
        <w:tc>
          <w:tcPr>
            <w:tcW w:w="704" w:type="dxa"/>
          </w:tcPr>
          <w:p w:rsidR="0078367C" w:rsidRDefault="001411C5" w:rsidP="00A569D3">
            <w:pPr>
              <w:jc w:val="center"/>
            </w:pPr>
            <w:r>
              <w:t>11</w:t>
            </w:r>
          </w:p>
        </w:tc>
        <w:tc>
          <w:tcPr>
            <w:tcW w:w="6266" w:type="dxa"/>
          </w:tcPr>
          <w:p w:rsidR="0078367C" w:rsidRDefault="001411C5">
            <w:r>
              <w:t>Агентское соглашение с СГРЦ</w:t>
            </w:r>
          </w:p>
        </w:tc>
        <w:tc>
          <w:tcPr>
            <w:tcW w:w="3486" w:type="dxa"/>
          </w:tcPr>
          <w:p w:rsidR="0078367C" w:rsidRDefault="001411C5" w:rsidP="00B91905">
            <w:pPr>
              <w:jc w:val="center"/>
            </w:pPr>
            <w:r>
              <w:t>5500-00</w:t>
            </w:r>
          </w:p>
        </w:tc>
      </w:tr>
    </w:tbl>
    <w:p w:rsidR="00443DE2" w:rsidRDefault="00D92C2D">
      <w:r>
        <w:t xml:space="preserve">       На содержание и текущий ремонт используются целевые сборы с собственников жилья.</w:t>
      </w:r>
      <w:r>
        <w:tab/>
      </w:r>
      <w:r>
        <w:tab/>
        <w:t xml:space="preserve">    </w:t>
      </w:r>
      <w:r>
        <w:tab/>
        <w:t>Тариф</w:t>
      </w:r>
      <w:r w:rsidR="0096489F">
        <w:t xml:space="preserve"> на содержание и текущий ремонт -10 </w:t>
      </w:r>
      <w:proofErr w:type="spellStart"/>
      <w:r w:rsidR="0096489F">
        <w:t>рубл</w:t>
      </w:r>
      <w:proofErr w:type="spellEnd"/>
      <w:r w:rsidR="0096489F">
        <w:t>/м2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</w:r>
      <w:r w:rsidR="0041408A">
        <w:tab/>
        <w:t xml:space="preserve">председатель правления  </w:t>
      </w:r>
      <w:r w:rsidR="00951924">
        <w:t xml:space="preserve">          </w:t>
      </w:r>
      <w:r w:rsidR="0041408A">
        <w:t xml:space="preserve"> Голубенко А.П.</w:t>
      </w:r>
      <w:r w:rsidR="00951924">
        <w:tab/>
      </w:r>
      <w:r w:rsidR="00951924">
        <w:tab/>
      </w:r>
      <w:r w:rsidR="00951924">
        <w:tab/>
      </w:r>
      <w:r w:rsidR="00951924">
        <w:tab/>
      </w:r>
      <w:r w:rsidR="00951924">
        <w:tab/>
      </w:r>
      <w:r w:rsidR="00951924">
        <w:tab/>
      </w:r>
      <w:r w:rsidR="00951924">
        <w:tab/>
      </w:r>
      <w:r w:rsidR="00951924">
        <w:tab/>
      </w:r>
      <w:r w:rsidR="00951924">
        <w:tab/>
        <w:t xml:space="preserve">ЖСК </w:t>
      </w:r>
      <w:proofErr w:type="gramStart"/>
      <w:r w:rsidR="00951924">
        <w:t>« Маяк</w:t>
      </w:r>
      <w:proofErr w:type="gramEnd"/>
      <w:r w:rsidR="00951924">
        <w:t>»</w:t>
      </w:r>
      <w:bookmarkStart w:id="0" w:name="_GoBack"/>
      <w:bookmarkEnd w:id="0"/>
    </w:p>
    <w:sectPr w:rsidR="00443DE2" w:rsidSect="00783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9C"/>
    <w:rsid w:val="001411C5"/>
    <w:rsid w:val="001B479C"/>
    <w:rsid w:val="0041408A"/>
    <w:rsid w:val="00443DE2"/>
    <w:rsid w:val="0078367C"/>
    <w:rsid w:val="00951924"/>
    <w:rsid w:val="0096489F"/>
    <w:rsid w:val="00A569D3"/>
    <w:rsid w:val="00B91905"/>
    <w:rsid w:val="00D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F893-CF2E-4AA7-B9DD-481D28E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2015-04-22T17:07:00Z</dcterms:created>
  <dcterms:modified xsi:type="dcterms:W3CDTF">2015-04-22T18:08:00Z</dcterms:modified>
</cp:coreProperties>
</file>