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E5" w:rsidRDefault="00D240A1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D727E5" w:rsidRDefault="00D240A1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ля</w:t>
      </w:r>
    </w:p>
    <w:bookmarkEnd w:id="0"/>
    <w:p w:rsidR="00D727E5" w:rsidRDefault="00D727E5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5" w:rsidRDefault="00D240A1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D727E5" w:rsidRDefault="00D727E5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7E5" w:rsidRDefault="00D240A1" w:rsidP="00B91542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B91542"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="00B91542">
        <w:rPr>
          <w:rFonts w:ascii="Times New Roman" w:eastAsia="Times New Roman" w:hAnsi="Times New Roman" w:cs="Times New Roman"/>
          <w:sz w:val="27"/>
          <w:szCs w:val="27"/>
        </w:rPr>
        <w:t xml:space="preserve"> марта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г.                       г. Ставрополь                                 </w:t>
      </w:r>
      <w:r w:rsidR="00B91542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№</w:t>
      </w:r>
      <w:r w:rsidR="00B91542">
        <w:rPr>
          <w:rFonts w:ascii="Times New Roman" w:eastAsia="Times New Roman" w:hAnsi="Times New Roman" w:cs="Times New Roman"/>
          <w:sz w:val="27"/>
          <w:szCs w:val="27"/>
        </w:rPr>
        <w:t xml:space="preserve"> 67</w:t>
      </w:r>
    </w:p>
    <w:p w:rsidR="00B91542" w:rsidRDefault="00B91542" w:rsidP="00B91542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D727E5" w:rsidRDefault="00D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 проведении отбора на предоставление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субсидий из бюджета города Ставрополя </w:t>
      </w:r>
      <w:r>
        <w:rPr>
          <w:rFonts w:ascii="Times New Roman" w:eastAsia="Times New Roman" w:hAnsi="Times New Roman" w:cs="Times New Roman"/>
          <w:sz w:val="27"/>
          <w:szCs w:val="27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</w:t>
      </w:r>
      <w:r>
        <w:rPr>
          <w:rFonts w:ascii="Times New Roman" w:eastAsia="Times New Roman" w:hAnsi="Times New Roman" w:cs="Times New Roman"/>
          <w:sz w:val="27"/>
          <w:szCs w:val="27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</w:t>
      </w:r>
      <w:r>
        <w:rPr>
          <w:rFonts w:ascii="Times New Roman" w:eastAsia="Times New Roman" w:hAnsi="Times New Roman" w:cs="Times New Roman"/>
          <w:sz w:val="27"/>
          <w:szCs w:val="27"/>
        </w:rPr>
        <w:t>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                      «О вед</w:t>
      </w:r>
      <w:r>
        <w:rPr>
          <w:rFonts w:ascii="Times New Roman" w:eastAsia="Times New Roman" w:hAnsi="Times New Roman" w:cs="Times New Roman"/>
          <w:sz w:val="27"/>
          <w:szCs w:val="27"/>
        </w:rPr>
        <w:t>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D727E5" w:rsidRDefault="00D7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27E5" w:rsidRDefault="00D7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27E5" w:rsidRDefault="00D24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целях реализации Порядка предоставления субсидий из бюджета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.01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158</w:t>
      </w:r>
    </w:p>
    <w:p w:rsidR="00D727E5" w:rsidRDefault="00D7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7E5" w:rsidRDefault="00D240A1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D727E5" w:rsidRDefault="00D727E5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7E5" w:rsidRDefault="00D240A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1. Провести отбор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</w:t>
      </w:r>
      <w:r>
        <w:rPr>
          <w:rFonts w:ascii="Times New Roman" w:hAnsi="Times New Roman" w:cs="Times New Roman"/>
          <w:sz w:val="27"/>
          <w:szCs w:val="27"/>
        </w:rPr>
        <w:t xml:space="preserve">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</w:t>
      </w:r>
      <w:r>
        <w:rPr>
          <w:rFonts w:ascii="Times New Roman" w:hAnsi="Times New Roman" w:cs="Times New Roman"/>
          <w:sz w:val="27"/>
          <w:szCs w:val="27"/>
        </w:rPr>
        <w:lastRenderedPageBreak/>
        <w:t>изменений в отдельные законодательные акты Российской Федерации», ра</w:t>
      </w:r>
      <w:r>
        <w:rPr>
          <w:rFonts w:ascii="Times New Roman" w:hAnsi="Times New Roman" w:cs="Times New Roman"/>
          <w:sz w:val="27"/>
          <w:szCs w:val="27"/>
        </w:rPr>
        <w:t>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</w:t>
      </w:r>
      <w:r>
        <w:rPr>
          <w:rFonts w:ascii="Times New Roman" w:hAnsi="Times New Roman" w:cs="Times New Roman"/>
          <w:sz w:val="27"/>
          <w:szCs w:val="27"/>
        </w:rPr>
        <w:t>ичества или дачного хозяйства до дня вступления в силу Федерального закона</w:t>
      </w:r>
      <w:r w:rsidRPr="00B91542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</w:t>
      </w:r>
      <w:r>
        <w:rPr>
          <w:rFonts w:ascii="Times New Roman" w:hAnsi="Times New Roman" w:cs="Times New Roman"/>
          <w:sz w:val="27"/>
          <w:szCs w:val="27"/>
        </w:rPr>
        <w:t>рода Ставрополя (далее – отбор, участники отбора</w:t>
      </w:r>
      <w:r>
        <w:rPr>
          <w:rFonts w:ascii="Times New Roman" w:hAnsi="Times New Roman" w:cs="Times New Roman"/>
          <w:sz w:val="27"/>
          <w:szCs w:val="27"/>
        </w:rPr>
        <w:t xml:space="preserve">), с 01 </w:t>
      </w:r>
      <w:r>
        <w:rPr>
          <w:rFonts w:ascii="Times New Roman" w:hAnsi="Times New Roman" w:cs="Times New Roman"/>
          <w:sz w:val="27"/>
          <w:szCs w:val="27"/>
        </w:rPr>
        <w:t>апреля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hAnsi="Times New Roman" w:cs="Times New Roman"/>
          <w:sz w:val="27"/>
          <w:szCs w:val="27"/>
        </w:rPr>
        <w:t>04 мая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года по</w:t>
      </w:r>
      <w:r>
        <w:rPr>
          <w:rFonts w:ascii="Times New Roman" w:hAnsi="Times New Roman" w:cs="Times New Roman"/>
          <w:sz w:val="27"/>
          <w:szCs w:val="27"/>
        </w:rPr>
        <w:t xml:space="preserve"> заявкам на участие в отборе, предоставленными участниками отбора.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объявление о проведении отбора согласно приложени</w:t>
      </w:r>
      <w:r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к настоящему приказу.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Руководителю отдела организации энергоресурсообеспечения и энергосбережения комитета городского хозяйства администрации города Ставрополя Финогенову А.С. обеспечить размещение на едином портале, официальном сайте администрации города Ставрополя в информ</w:t>
      </w:r>
      <w:r>
        <w:rPr>
          <w:rFonts w:ascii="Times New Roman" w:hAnsi="Times New Roman" w:cs="Times New Roman"/>
          <w:sz w:val="27"/>
          <w:szCs w:val="27"/>
        </w:rPr>
        <w:t>ационно-телекоммуникационной сети «Интернет» и в газете «Вечерний Ставрополь» объявление о проведении отбора не позднее чем за пять календарных дней до дня начала приема заявок на участие в отборе.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приказ вступает в силу со дня его подписания.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Контроль исполнения приказа возложить на заместителя руководителя комитета городского хозяйства администрации города Ставрополя                  Куликова И.И.</w:t>
      </w:r>
    </w:p>
    <w:p w:rsidR="00D727E5" w:rsidRPr="00B91542" w:rsidRDefault="00D72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727E5" w:rsidRPr="00B91542" w:rsidRDefault="00D72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727E5" w:rsidRDefault="00D727E5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Исполняющий обязанности 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</w:t>
      </w:r>
      <w:r>
        <w:rPr>
          <w:rFonts w:ascii="Times New Roman" w:eastAsia="Gungsuh" w:hAnsi="Times New Roman" w:cs="Times New Roman"/>
          <w:sz w:val="28"/>
          <w:szCs w:val="28"/>
        </w:rPr>
        <w:t>аместител</w:t>
      </w:r>
      <w:r>
        <w:rPr>
          <w:rFonts w:ascii="Times New Roman" w:eastAsia="Gungsuh" w:hAnsi="Times New Roman" w:cs="Times New Roman"/>
          <w:sz w:val="28"/>
          <w:szCs w:val="28"/>
        </w:rPr>
        <w:t>я</w:t>
      </w:r>
      <w:r>
        <w:rPr>
          <w:rFonts w:ascii="Times New Roman" w:eastAsia="Gungsuh" w:hAnsi="Times New Roman" w:cs="Times New Roman"/>
          <w:sz w:val="28"/>
          <w:szCs w:val="28"/>
        </w:rPr>
        <w:t xml:space="preserve"> главы администрации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eastAsia="Gungsuh" w:hAnsi="Times New Roman" w:cs="Times New Roman"/>
          <w:sz w:val="28"/>
          <w:szCs w:val="28"/>
        </w:rPr>
        <w:t>я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eastAsia="Gungsuh" w:hAnsi="Times New Roman" w:cs="Times New Roman"/>
          <w:sz w:val="28"/>
          <w:szCs w:val="28"/>
        </w:rPr>
        <w:t>руководител</w:t>
      </w:r>
      <w:r>
        <w:rPr>
          <w:rFonts w:ascii="Times New Roman" w:eastAsia="Gungsuh" w:hAnsi="Times New Roman" w:cs="Times New Roman"/>
          <w:sz w:val="28"/>
          <w:szCs w:val="28"/>
        </w:rPr>
        <w:t>я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  <w:sectPr w:rsidR="00D727E5">
          <w:headerReference w:type="default" r:id="rId7"/>
          <w:headerReference w:type="first" r:id="rId8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Times New Roman" w:eastAsia="Gungsuh" w:hAnsi="Times New Roman" w:cs="Times New Roman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rFonts w:ascii="Times New Roman" w:eastAsia="Gungsuh" w:hAnsi="Times New Roman" w:cs="Times New Roman"/>
          <w:sz w:val="28"/>
          <w:szCs w:val="28"/>
        </w:rPr>
        <w:t xml:space="preserve"> В.И. Кишкинев</w:t>
      </w:r>
    </w:p>
    <w:p w:rsidR="00D727E5" w:rsidRDefault="00D240A1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727E5" w:rsidRDefault="00D727E5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комитета городского хозяйства администрации города Ставрополя</w:t>
      </w:r>
    </w:p>
    <w:p w:rsidR="00D727E5" w:rsidRDefault="00D240A1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№  </w:t>
      </w:r>
    </w:p>
    <w:p w:rsidR="00D727E5" w:rsidRDefault="00D727E5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D727E5" w:rsidRDefault="00D727E5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</w:t>
      </w:r>
    </w:p>
    <w:p w:rsidR="00D727E5" w:rsidRDefault="00D240A1">
      <w:pPr>
        <w:tabs>
          <w:tab w:val="left" w:pos="8505"/>
        </w:tabs>
        <w:spacing w:after="0" w:line="240" w:lineRule="exact"/>
        <w:ind w:right="-2"/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 проведении отбора на предоставление </w:t>
      </w:r>
      <w:r>
        <w:rPr>
          <w:rFonts w:ascii="Times New Roman" w:hAnsi="Times New Roman" w:cs="Times New Roman"/>
          <w:sz w:val="26"/>
          <w:szCs w:val="26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</w:t>
      </w:r>
      <w:r>
        <w:rPr>
          <w:rFonts w:ascii="Times New Roman" w:hAnsi="Times New Roman" w:cs="Times New Roman"/>
          <w:sz w:val="26"/>
          <w:szCs w:val="26"/>
        </w:rPr>
        <w:t>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</w:t>
      </w:r>
      <w:r>
        <w:rPr>
          <w:rFonts w:ascii="Times New Roman" w:hAnsi="Times New Roman" w:cs="Times New Roman"/>
          <w:sz w:val="26"/>
          <w:szCs w:val="26"/>
        </w:rPr>
        <w:t>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</w:t>
      </w:r>
      <w:r>
        <w:rPr>
          <w:rFonts w:ascii="Times New Roman" w:hAnsi="Times New Roman" w:cs="Times New Roman"/>
          <w:sz w:val="26"/>
          <w:szCs w:val="26"/>
        </w:rPr>
        <w:t>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D727E5" w:rsidRDefault="00D727E5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727E5" w:rsidRDefault="00D727E5">
      <w:pPr>
        <w:tabs>
          <w:tab w:val="left" w:pos="8505"/>
        </w:tabs>
        <w:spacing w:after="0" w:line="240" w:lineRule="exact"/>
        <w:ind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tabs>
          <w:tab w:val="left" w:pos="8505"/>
        </w:tabs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пункта 9 Порядка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страции города Ставрополя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27.01.2022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комитет городского хозяйства администрации города Ставрополя объявляет о проведении в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отбора на предоставление субсидий из бюджета города Ставрополя садоводческим некоммерческим товариществам, </w:t>
      </w:r>
      <w:r>
        <w:rPr>
          <w:rFonts w:ascii="Times New Roman" w:hAnsi="Times New Roman" w:cs="Times New Roman"/>
          <w:sz w:val="26"/>
          <w:szCs w:val="26"/>
        </w:rPr>
        <w:t>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</w:t>
      </w:r>
      <w:r>
        <w:rPr>
          <w:rFonts w:ascii="Times New Roman" w:hAnsi="Times New Roman" w:cs="Times New Roman"/>
          <w:sz w:val="26"/>
          <w:szCs w:val="26"/>
        </w:rPr>
        <w:t>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</w:t>
      </w:r>
      <w:r>
        <w:rPr>
          <w:rFonts w:ascii="Times New Roman" w:hAnsi="Times New Roman" w:cs="Times New Roman"/>
          <w:sz w:val="26"/>
          <w:szCs w:val="26"/>
        </w:rPr>
        <w:t xml:space="preserve">ских товариществ, а также некоммерческих организаций, созданных гражданами для ведения садоводства, огородничества или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дачного хозяйства до дня вступления в силу Федерального закона «О ведении гражданами садоводства и огородничества для собственных нужд и </w:t>
      </w:r>
      <w:r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Комитет, отбор, участник отбора, субсидия, получатель субсидии, Товарищество, Порядок).</w:t>
      </w:r>
    </w:p>
    <w:p w:rsidR="00D727E5" w:rsidRDefault="00D727E5">
      <w:pPr>
        <w:tabs>
          <w:tab w:val="left" w:pos="8505"/>
        </w:tabs>
        <w:spacing w:after="0" w:line="240" w:lineRule="exact"/>
        <w:ind w:righ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tabs>
          <w:tab w:val="left" w:pos="8505"/>
        </w:tabs>
        <w:spacing w:after="0" w:line="240" w:lineRule="exact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отбо</w:t>
      </w:r>
      <w:r>
        <w:rPr>
          <w:rFonts w:ascii="Times New Roman" w:hAnsi="Times New Roman" w:cs="Times New Roman"/>
          <w:sz w:val="26"/>
          <w:szCs w:val="26"/>
        </w:rPr>
        <w:t>ра</w:t>
      </w:r>
    </w:p>
    <w:p w:rsidR="00D727E5" w:rsidRDefault="00D727E5">
      <w:pPr>
        <w:tabs>
          <w:tab w:val="left" w:pos="8505"/>
        </w:tabs>
        <w:spacing w:after="0" w:line="240" w:lineRule="exact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tabs>
          <w:tab w:val="left" w:pos="8505"/>
        </w:tabs>
        <w:spacing w:after="0" w:line="240" w:lineRule="auto"/>
        <w:ind w:right="-57" w:firstLine="794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Срок проведения отбора: с 09 час. 00 мин. </w:t>
      </w:r>
      <w:r>
        <w:rPr>
          <w:rFonts w:ascii="Times New Roman" w:hAnsi="Times New Roman" w:cs="Times New Roman"/>
          <w:sz w:val="26"/>
          <w:szCs w:val="26"/>
        </w:rPr>
        <w:t>01.04.2022</w:t>
      </w:r>
      <w:r>
        <w:rPr>
          <w:rFonts w:ascii="Times New Roman" w:hAnsi="Times New Roman" w:cs="Times New Roman"/>
          <w:sz w:val="26"/>
          <w:szCs w:val="26"/>
        </w:rPr>
        <w:t xml:space="preserve"> до 18 час. 00 мин. </w:t>
      </w:r>
      <w:r>
        <w:rPr>
          <w:rFonts w:ascii="Times New Roman" w:hAnsi="Times New Roman" w:cs="Times New Roman"/>
          <w:sz w:val="26"/>
          <w:szCs w:val="26"/>
        </w:rPr>
        <w:t>04.05.2022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D727E5" w:rsidRDefault="00D727E5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подачи заявок участников отбора</w:t>
      </w:r>
    </w:p>
    <w:p w:rsidR="00D727E5" w:rsidRDefault="00D727E5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tabs>
          <w:tab w:val="left" w:pos="8505"/>
        </w:tabs>
        <w:spacing w:after="0" w:line="240" w:lineRule="auto"/>
        <w:ind w:right="709" w:firstLine="84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подачи заявок участников отбора: 01.04.2022.</w:t>
      </w:r>
    </w:p>
    <w:p w:rsidR="00D727E5" w:rsidRDefault="00D727E5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spacing w:after="0" w:line="240" w:lineRule="exact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Места нахождения, почтового адреса, </w:t>
      </w:r>
    </w:p>
    <w:p w:rsidR="00D727E5" w:rsidRDefault="00D240A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Комитета</w:t>
      </w:r>
    </w:p>
    <w:p w:rsidR="00D727E5" w:rsidRDefault="00D727E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Отбор проводится Комитетом, расположенным по адресу: город Ставрополь, ул. Дзержинского, д. 116В/1.</w:t>
      </w:r>
    </w:p>
    <w:p w:rsidR="00D727E5" w:rsidRDefault="00D240A1">
      <w:pPr>
        <w:pStyle w:val="ConsPlusNormal"/>
        <w:ind w:firstLine="85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Почтовый адрес Комитета: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355017, г. Ставрополь, ул. Дзержинского,                   д. 116В/1.</w:t>
      </w:r>
    </w:p>
    <w:p w:rsidR="00D727E5" w:rsidRDefault="00D240A1">
      <w:pPr>
        <w:pStyle w:val="ConsPlusNormal"/>
        <w:ind w:firstLine="85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Адрес электронной почты Комитета: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6"/>
            <w:szCs w:val="26"/>
            <w:highlight w:val="white"/>
            <w:u w:val="none"/>
          </w:rPr>
          <w:t>kgx-stav@rambler.ru</w:t>
        </w:r>
      </w:hyperlink>
    </w:p>
    <w:p w:rsidR="00D727E5" w:rsidRDefault="00D727E5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27E5" w:rsidRDefault="00D240A1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субсидии</w:t>
      </w:r>
    </w:p>
    <w:p w:rsidR="00D727E5" w:rsidRDefault="00D727E5"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27E5" w:rsidRDefault="00D240A1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Результатом предоставления субсидии является реализация мероприятий, указанных в соглашении, в течение шести месяцев со дня поступления субсидии на расчетны</w:t>
      </w:r>
      <w:r>
        <w:rPr>
          <w:rFonts w:ascii="Times New Roman" w:hAnsi="Times New Roman" w:cs="Times New Roman"/>
          <w:color w:val="000000"/>
          <w:sz w:val="26"/>
          <w:szCs w:val="26"/>
        </w:rPr>
        <w:t>й счет получателя субсидии.</w:t>
      </w:r>
    </w:p>
    <w:p w:rsidR="00D727E5" w:rsidRDefault="00D727E5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27E5" w:rsidRDefault="00D240A1">
      <w:pPr>
        <w:spacing w:after="0" w:line="240" w:lineRule="exact"/>
        <w:jc w:val="center"/>
      </w:pPr>
      <w:r>
        <w:rPr>
          <w:rFonts w:ascii="Times New Roman" w:hAnsi="Times New Roman" w:cs="Times New Roman"/>
          <w:sz w:val="26"/>
          <w:szCs w:val="26"/>
        </w:rPr>
        <w:t>Доменное имя и (или) сетевой адрес, и (или) указатель страницы официального сайта администрации, на котором обеспечивается проведение отбора</w:t>
      </w:r>
    </w:p>
    <w:p w:rsidR="00D727E5" w:rsidRDefault="00D727E5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spacing w:after="0" w:line="240" w:lineRule="exact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https://ставрополь.рф/city/gkh/otbor-poluchateley-subsidiy.php</w:t>
      </w:r>
    </w:p>
    <w:p w:rsidR="00D727E5" w:rsidRDefault="00D727E5">
      <w:pPr>
        <w:spacing w:after="0"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727E5" w:rsidRDefault="00D240A1">
      <w:pPr>
        <w:spacing w:after="0"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Требования к </w:t>
      </w:r>
      <w:r>
        <w:rPr>
          <w:rFonts w:ascii="Times New Roman" w:hAnsi="Times New Roman" w:cs="Times New Roman"/>
          <w:bCs/>
          <w:sz w:val="26"/>
          <w:szCs w:val="26"/>
        </w:rPr>
        <w:t>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727E5" w:rsidRDefault="00D727E5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Получателями субсидий могут являться Товарищества, одновременно отвечающие следующим требованиям: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имеющие статус </w:t>
      </w:r>
      <w:r>
        <w:rPr>
          <w:rFonts w:ascii="Times New Roman" w:hAnsi="Times New Roman" w:cs="Times New Roman"/>
          <w:color w:val="000000"/>
          <w:sz w:val="26"/>
          <w:szCs w:val="26"/>
        </w:rPr>
        <w:t>юридического лица;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имеющие регистрацию на территории города Ставрополя.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10 Порядка 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частники отбора  на </w:t>
      </w:r>
      <w:r>
        <w:rPr>
          <w:rFonts w:ascii="Times New Roman" w:hAnsi="Times New Roman" w:cs="Times New Roman"/>
          <w:color w:val="000000"/>
          <w:sz w:val="26"/>
          <w:szCs w:val="26"/>
        </w:rPr>
        <w:t>дату подачи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должны соответствовать следующим требованиям: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у участника отбора отсутствует неисполненная обязанность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2) у участника отбора отсутствует просроченная задолженность по возврату в бюджет города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 w:rsidR="00D727E5" w:rsidRDefault="00D240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участники отбора не должны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находиться в процессе реорганизации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>
        <w:rPr>
          <w:rFonts w:ascii="Times New Roman" w:hAnsi="Times New Roman" w:cs="Times New Roman"/>
          <w:color w:val="000000"/>
          <w:sz w:val="26"/>
          <w:szCs w:val="26"/>
        </w:rPr>
        <w:t>ликвидации, в отношении них не введена процедура банкротства, деятельность некоммерческ</w:t>
      </w:r>
      <w:r>
        <w:rPr>
          <w:rFonts w:ascii="Times New Roman" w:hAnsi="Times New Roman" w:cs="Times New Roman"/>
          <w:color w:val="000000"/>
          <w:sz w:val="26"/>
          <w:szCs w:val="26"/>
        </w:rPr>
        <w:t>ой организации не приостановлена в порядке, предусмотренном законодательством Российской Федерации;</w:t>
      </w:r>
    </w:p>
    <w:p w:rsidR="00D727E5" w:rsidRDefault="00D240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участники отбора не должны являться иностранными юридическими лицами либо российскими юридическими лицами, в уставном (складочном) капитале которых доля </w:t>
      </w:r>
      <w:r>
        <w:rPr>
          <w:rFonts w:ascii="Times New Roman" w:hAnsi="Times New Roman" w:cs="Times New Roman"/>
          <w:color w:val="000000"/>
          <w:sz w:val="26"/>
          <w:szCs w:val="26"/>
        </w:rPr>
        <w:t>участия иностранных юридических лиц,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льготный налоговый режим налогообло</w:t>
      </w:r>
      <w:r>
        <w:rPr>
          <w:rFonts w:ascii="Times New Roman" w:hAnsi="Times New Roman" w:cs="Times New Roman"/>
          <w:color w:val="000000"/>
          <w:sz w:val="26"/>
          <w:szCs w:val="26"/>
        </w:rPr>
        <w:t>жения и (или) не предусматривающих раскрытия и предоставления информации при проведени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/>
          <w:sz w:val="26"/>
          <w:szCs w:val="26"/>
        </w:rPr>
        <w:t>финансовых операций (офшорные зоны), в совокупности превышает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50 процентов;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участники отбора не должны получать средства из бюджета города Ставрополя на основании 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ых муниципальных правовых актов на цель, установленную пунктом 2 Порядка. </w:t>
      </w:r>
    </w:p>
    <w:p w:rsidR="00D727E5" w:rsidRDefault="00D727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spacing w:after="0" w:line="240" w:lineRule="exact"/>
        <w:jc w:val="center"/>
      </w:pPr>
      <w:r>
        <w:rPr>
          <w:rFonts w:ascii="Times New Roman" w:hAnsi="Times New Roman" w:cs="Times New Roman"/>
          <w:sz w:val="26"/>
          <w:szCs w:val="26"/>
        </w:rPr>
        <w:t>Порядок подачи заявок участниками отбора, требований, предъявляемых к форме и содержанию заявок, подаваемых участником отбора, перечень прилагаемых к заявке документов, определенны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hyperlink r:id="rId10">
        <w:r>
          <w:rPr>
            <w:rStyle w:val="ListLabel6"/>
            <w:color w:val="000000"/>
          </w:rPr>
          <w:t>пунктом 11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</w:p>
    <w:p w:rsidR="00D727E5" w:rsidRDefault="00D727E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отборе участник отбора представляет в Комитет </w:t>
      </w:r>
      <w:r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1) заявк</w:t>
      </w:r>
      <w:r>
        <w:rPr>
          <w:rFonts w:ascii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оформл</w:t>
      </w:r>
      <w:r>
        <w:rPr>
          <w:rFonts w:ascii="Times New Roman" w:hAnsi="Times New Roman" w:cs="Times New Roman"/>
          <w:color w:val="000000"/>
          <w:sz w:val="26"/>
          <w:szCs w:val="26"/>
        </w:rPr>
        <w:t>енная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форме согласно приложению 1 к  Порядку, с приложением следующих документов: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 документа, удостоверяющего личность представителя участника отбора (подлежит возврату представителю участника отбора после удостов</w:t>
      </w:r>
      <w:r>
        <w:rPr>
          <w:rFonts w:ascii="Times New Roman" w:hAnsi="Times New Roman" w:cs="Times New Roman"/>
          <w:color w:val="000000"/>
          <w:sz w:val="26"/>
          <w:szCs w:val="26"/>
        </w:rPr>
        <w:t>ерения его личности при личном обращении);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 копии документа, удостоверяющего полномочия представителя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 отбора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(предоставление указанного документа не требуется в случае, если от имени юридического лица обращается лицо, имеющее право действовать </w:t>
      </w:r>
      <w:r>
        <w:rPr>
          <w:rFonts w:ascii="Times New Roman" w:hAnsi="Times New Roman" w:cs="Times New Roman"/>
          <w:color w:val="000000"/>
          <w:sz w:val="26"/>
          <w:szCs w:val="26"/>
        </w:rPr>
        <w:t>без доверенности);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в) свидетельства о государственной регистрации юридического лица;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г) учредительных документов юридического лица;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д) копии решения общего собрания членов Товарищества о реализации мероприятий на условиях софинансирования в размере не мене</w:t>
      </w:r>
      <w:r>
        <w:rPr>
          <w:rFonts w:ascii="Times New Roman" w:hAnsi="Times New Roman" w:cs="Times New Roman"/>
          <w:color w:val="000000"/>
          <w:sz w:val="26"/>
          <w:szCs w:val="26"/>
        </w:rPr>
        <w:t>е                              50 процентов от общего объема средств, необходимых на реализацию мероприятий;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 расчета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расходов, рассчитанного получателем субсидии,  необходимых на реализацию мероприятий;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ж) </w:t>
      </w:r>
      <w:r>
        <w:rPr>
          <w:rFonts w:ascii="Times New Roman" w:hAnsi="Times New Roman" w:cs="Times New Roman"/>
          <w:sz w:val="26"/>
          <w:szCs w:val="26"/>
        </w:rPr>
        <w:t xml:space="preserve">проектно-сметной документации с </w:t>
      </w:r>
      <w:r>
        <w:rPr>
          <w:rFonts w:ascii="Times New Roman" w:hAnsi="Times New Roman" w:cs="Times New Roman"/>
          <w:sz w:val="26"/>
          <w:szCs w:val="26"/>
        </w:rPr>
        <w:t>технико-экономическим обоснованием мероприятия;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з) локальных сметных расчетов на реализацию мероприятий, указанных в пункте 2 Порядка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заключением экспертной организации о проверке достоверности определения сметной стоимости;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 программы и графика осуще</w:t>
      </w:r>
      <w:r>
        <w:rPr>
          <w:rFonts w:ascii="Times New Roman" w:hAnsi="Times New Roman" w:cs="Times New Roman"/>
          <w:sz w:val="26"/>
          <w:szCs w:val="26"/>
        </w:rPr>
        <w:t>ствления мероприятий;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к) 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11">
        <w:r>
          <w:rPr>
            <w:rStyle w:val="ListLabel1"/>
            <w:rFonts w:ascii="Times New Roman" w:hAnsi="Times New Roman"/>
            <w:sz w:val="26"/>
            <w:szCs w:val="26"/>
          </w:rPr>
          <w:t>статьей 49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Градостроительного кодекса Российской Федерации; 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л) копий правоустанавливающих документов на земельный участок, предоставленный для ведения садоводства, огородничества или да</w:t>
      </w:r>
      <w:r>
        <w:rPr>
          <w:rFonts w:ascii="Times New Roman" w:hAnsi="Times New Roman" w:cs="Times New Roman"/>
          <w:sz w:val="26"/>
          <w:szCs w:val="26"/>
        </w:rPr>
        <w:t xml:space="preserve">чного хозяйства, права на который не зарегистрированы в Едином государственном </w:t>
      </w:r>
      <w:r>
        <w:rPr>
          <w:rFonts w:ascii="Times New Roman" w:hAnsi="Times New Roman" w:cs="Times New Roman"/>
          <w:sz w:val="26"/>
          <w:szCs w:val="26"/>
          <w:highlight w:val="white"/>
        </w:rPr>
        <w:t>реестре недвижимости, заверенных участником отбора;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м) копий документов, подтверждающих нахождение объекта инженерной инфраструктуры, подлежащего строительству, реконструкции, р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емонту, на территории и (или) в собственности Товарищества; 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н) выписки из кредитной организации, подтверждающе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й наличие денежных средств на расчетном счете участника отбора в размере, указанном в заявке, но не менее 50 процентов от общего объема средств, </w:t>
      </w:r>
      <w:r>
        <w:rPr>
          <w:rFonts w:ascii="Times New Roman" w:hAnsi="Times New Roman" w:cs="Times New Roman"/>
          <w:color w:val="000000"/>
          <w:sz w:val="26"/>
          <w:szCs w:val="26"/>
        </w:rPr>
        <w:t>необходимых на реализацию мероприятий;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о) 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п) справки </w:t>
      </w:r>
      <w:r>
        <w:rPr>
          <w:rFonts w:ascii="Times New Roman" w:hAnsi="Times New Roman" w:cs="Times New Roman"/>
          <w:color w:val="000000"/>
          <w:sz w:val="26"/>
          <w:szCs w:val="26"/>
        </w:rPr>
        <w:t>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</w:t>
      </w:r>
      <w:r>
        <w:rPr>
          <w:rFonts w:ascii="Times New Roman" w:hAnsi="Times New Roman" w:cs="Times New Roman"/>
          <w:color w:val="000000"/>
          <w:sz w:val="26"/>
          <w:szCs w:val="26"/>
        </w:rPr>
        <w:t>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</w:t>
      </w:r>
      <w:r>
        <w:rPr>
          <w:rFonts w:ascii="Times New Roman" w:hAnsi="Times New Roman" w:cs="Times New Roman"/>
          <w:color w:val="000000"/>
          <w:sz w:val="26"/>
          <w:szCs w:val="26"/>
        </w:rPr>
        <w:t>аличии), скрепленной печатью Товарищества (при наличии печати);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р) справки о том, что участник отбора не является получателем средств бюджета города Ставрополя на цель, установленную пунктом 2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орядка, подписанной руководителем Товарищества или иным уполно</w:t>
      </w:r>
      <w:r>
        <w:rPr>
          <w:rFonts w:ascii="Times New Roman" w:hAnsi="Times New Roman" w:cs="Times New Roman"/>
          <w:color w:val="000000"/>
          <w:sz w:val="26"/>
          <w:szCs w:val="26"/>
        </w:rPr>
        <w:t>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Копии представляемых документов должны быть заверены надлежащим образом и скреплены печатью Товарищества (при нали</w:t>
      </w:r>
      <w:r>
        <w:rPr>
          <w:rFonts w:ascii="Times New Roman" w:hAnsi="Times New Roman" w:cs="Times New Roman"/>
          <w:color w:val="000000"/>
          <w:sz w:val="26"/>
          <w:szCs w:val="26"/>
        </w:rPr>
        <w:t>чии печати);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к заявке прилагается 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</w:t>
      </w:r>
      <w:r>
        <w:rPr>
          <w:rFonts w:ascii="Times New Roman" w:hAnsi="Times New Roman" w:cs="Times New Roman"/>
          <w:color w:val="000000"/>
          <w:sz w:val="26"/>
          <w:szCs w:val="26"/>
        </w:rPr>
        <w:t>ласно приложению 2 к Порядку;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3) 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участника отбора в том числе на прошивке;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4) при подготовке док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ументов должны использоваться общепринятые обозначения и наименования в соответствии с требованиями действующих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нормативных правовых актов, сведения, которые содержатся в заявках, не должны допускать двусмысленных толкований;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подчистки и исправления в з</w:t>
      </w:r>
      <w:r>
        <w:rPr>
          <w:rFonts w:ascii="Times New Roman" w:hAnsi="Times New Roman" w:cs="Times New Roman"/>
          <w:color w:val="000000"/>
          <w:sz w:val="26"/>
          <w:szCs w:val="26"/>
        </w:rPr>
        <w:t>аявке не допускаются, за исключением исправлений, скрепленных печатью (при наличии печати) и заверенных подписью уполномоченного лица.</w:t>
      </w:r>
    </w:p>
    <w:p w:rsidR="00D727E5" w:rsidRDefault="00D7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отзыва заявок участниками отбора, порядок возврата заявок участникам отбора, определяющего в том числе основания</w:t>
      </w:r>
      <w:r>
        <w:rPr>
          <w:rFonts w:ascii="Times New Roman" w:hAnsi="Times New Roman" w:cs="Times New Roman"/>
          <w:sz w:val="26"/>
          <w:szCs w:val="26"/>
        </w:rPr>
        <w:t xml:space="preserve"> для возврата заявок участникам отбора, порядка внесения изменений в заявки участников отбора</w:t>
      </w:r>
    </w:p>
    <w:p w:rsidR="00D727E5" w:rsidRDefault="00D727E5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pStyle w:val="af"/>
        <w:spacing w:before="28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Отзыв заявок осуществляется по письменному заявлению (в произвольной форме) участника отбора, представленному в Комитет.</w:t>
      </w:r>
    </w:p>
    <w:p w:rsidR="00D727E5" w:rsidRDefault="00D240A1">
      <w:pPr>
        <w:pStyle w:val="af"/>
        <w:spacing w:before="28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возврата заявки является </w:t>
      </w:r>
      <w:r>
        <w:rPr>
          <w:sz w:val="26"/>
          <w:szCs w:val="26"/>
        </w:rPr>
        <w:t>решение комиссии по отбору о несоответствии заявки требованиям, установленным пунктом 11 Порядка.</w:t>
      </w:r>
    </w:p>
    <w:p w:rsidR="00D727E5" w:rsidRDefault="00D240A1">
      <w:pPr>
        <w:pStyle w:val="af"/>
        <w:spacing w:before="28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заявку участников отбора не допускается.</w:t>
      </w:r>
    </w:p>
    <w:p w:rsidR="00D727E5" w:rsidRDefault="00D727E5">
      <w:pPr>
        <w:pStyle w:val="af"/>
        <w:spacing w:before="280" w:beforeAutospacing="0" w:after="0" w:afterAutospacing="0"/>
        <w:ind w:firstLine="709"/>
        <w:jc w:val="center"/>
        <w:rPr>
          <w:sz w:val="26"/>
          <w:szCs w:val="26"/>
        </w:rPr>
      </w:pPr>
    </w:p>
    <w:p w:rsidR="00D727E5" w:rsidRDefault="00D240A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рассмотрения и оценки заявок участников отбора</w:t>
      </w:r>
    </w:p>
    <w:p w:rsidR="00D727E5" w:rsidRDefault="00D727E5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Комитет: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прием и регист</w:t>
      </w:r>
      <w:r>
        <w:rPr>
          <w:rFonts w:ascii="Times New Roman" w:hAnsi="Times New Roman" w:cs="Times New Roman"/>
          <w:sz w:val="26"/>
          <w:szCs w:val="26"/>
        </w:rPr>
        <w:t>рацию заявок и прилагаемых документов в день их поступления в Комитет с указанием времени поступления, их учет и хранение;</w:t>
      </w:r>
      <w:bookmarkStart w:id="1" w:name="Par2"/>
      <w:bookmarkEnd w:id="1"/>
    </w:p>
    <w:p w:rsidR="00D727E5" w:rsidRDefault="00D240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в течение трех рабочих дней со дня представления участником отбора заявки и документов, указанных в </w:t>
      </w:r>
      <w:hyperlink r:id="rId12">
        <w:r>
          <w:rPr>
            <w:rStyle w:val="ListLabel6"/>
            <w:color w:val="000000"/>
          </w:rPr>
          <w:t>пункте 11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Порядка, в рамках межведомственного информационного взаимодействия запрашивает по состоянию на дату,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пределенную </w:t>
      </w:r>
      <w:hyperlink r:id="rId13">
        <w:r>
          <w:rPr>
            <w:rStyle w:val="ListLabel6"/>
            <w:color w:val="000000"/>
          </w:rPr>
          <w:t>пунктом 10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Порядка, следующие сведения об участнике отбора в Управлени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и Федеральной налоговой службы по Ставропольскому краю: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выписку об участнике отбора из Единого государственного реестра юридических лиц;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сведения об исполнении участником отбора обязанности по уплате налогов, сборов, страховых взносов, пеней, штрафов, проц</w:t>
      </w:r>
      <w:r>
        <w:rPr>
          <w:rFonts w:ascii="Times New Roman" w:hAnsi="Times New Roman" w:cs="Times New Roman"/>
          <w:color w:val="000000"/>
          <w:sz w:val="26"/>
          <w:szCs w:val="26"/>
        </w:rPr>
        <w:t>ентов, подлежащих уплате в соответствии с законодательством Российской Федерации о налогах и сборах;</w:t>
      </w:r>
    </w:p>
    <w:p w:rsidR="00D727E5" w:rsidRDefault="00D240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3) в течение пяти рабочих дней со дня окончания срока подачи заявок направляет в комиссию по проведению отбора заявку и документы, представленные участника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 отбора, а также сведения, поступившие по результатам рассмотрения запросов, предусмотренных </w:t>
      </w:r>
      <w:hyperlink w:anchor="Par2">
        <w:r>
          <w:rPr>
            <w:rStyle w:val="ListLabel6"/>
            <w:color w:val="000000"/>
          </w:rPr>
          <w:t>подпунктом 2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пункта 12 Порядка.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если в течение срока подачи заявок не представлена ни одна заявка, отбор признается несостояв</w:t>
      </w:r>
      <w:r>
        <w:rPr>
          <w:rFonts w:ascii="Times New Roman" w:hAnsi="Times New Roman" w:cs="Times New Roman"/>
          <w:color w:val="000000"/>
          <w:sz w:val="26"/>
          <w:szCs w:val="26"/>
        </w:rPr>
        <w:t>шимся. Информация о признании отбора несостоявшимся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позднее пяти рабочих дней со дня о</w:t>
      </w:r>
      <w:r>
        <w:rPr>
          <w:rFonts w:ascii="Times New Roman" w:hAnsi="Times New Roman" w:cs="Times New Roman"/>
          <w:color w:val="000000"/>
          <w:sz w:val="26"/>
          <w:szCs w:val="26"/>
        </w:rPr>
        <w:t>кончания срока подачи заявок.</w:t>
      </w:r>
    </w:p>
    <w:p w:rsidR="00D727E5" w:rsidRDefault="00D240A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Комиссия р</w:t>
      </w:r>
      <w:r>
        <w:rPr>
          <w:rFonts w:ascii="Times New Roman" w:hAnsi="Times New Roman" w:cs="Times New Roman"/>
          <w:color w:val="000000"/>
          <w:sz w:val="26"/>
          <w:szCs w:val="26"/>
        </w:rPr>
        <w:t>ассм</w:t>
      </w:r>
      <w:r>
        <w:rPr>
          <w:rFonts w:ascii="Times New Roman" w:hAnsi="Times New Roman" w:cs="Times New Roman"/>
          <w:color w:val="000000"/>
          <w:sz w:val="26"/>
          <w:szCs w:val="26"/>
        </w:rPr>
        <w:t>артивает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отборе и прилагаемы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ним документ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пятнадцати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со дня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передачи Комитетом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заявок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документов к ним, представленных участниками отбора, а также сведений, пост</w:t>
      </w:r>
      <w:r>
        <w:rPr>
          <w:rFonts w:ascii="Times New Roman" w:hAnsi="Times New Roman" w:cs="Times New Roman"/>
          <w:color w:val="000000"/>
          <w:sz w:val="26"/>
          <w:szCs w:val="26"/>
        </w:rPr>
        <w:t>упивших по результатам рассмотрения запросов, предусмотренным подпунктом 2 пункта 12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Порядка, на предмет соответствия цели, установленной пунктом 2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Порядка, условиям и требованиям, установленным пунктами 3 и 10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наличия оснований для отказа в уча</w:t>
      </w:r>
      <w:r>
        <w:rPr>
          <w:rFonts w:ascii="Times New Roman" w:hAnsi="Times New Roman" w:cs="Times New Roman"/>
          <w:color w:val="000000"/>
          <w:sz w:val="26"/>
          <w:szCs w:val="26"/>
        </w:rPr>
        <w:t>стии в отборе, установленных пунктом 14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и по результатам их рассмотрения: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 в случае соответствия заявок цели предоставления субсидии, установленной пунктом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Порядка, соответствия Товарищества условиям и требованиям, установленным пунктами 3 и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и отсутствия снований для отказа в участии в отборе, установленных пунктом 14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комиссия допускает Товарищества к дальнейшему участию в отборе;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в случае несоответствия заявок цели и условиям предоставления субсидии, установленным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дком, комиссия направляет Товариществам в течение двух рабочих дней со дня рассмотрения указанных заявок письменное уведомление об отказе в участии в отборе с указанием оснований, установленных пунктом 14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Заявки признаются несоответствующими уста</w:t>
      </w:r>
      <w:r>
        <w:rPr>
          <w:rFonts w:ascii="Times New Roman" w:hAnsi="Times New Roman" w:cs="Times New Roman"/>
          <w:color w:val="000000"/>
          <w:sz w:val="26"/>
          <w:szCs w:val="26"/>
        </w:rPr>
        <w:t>новленным требованиям и отклоняются в следующих случаях: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несоответствие участника отбора требованиям, предусмотренным пунктами 3, 10 Порядка;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несоответствие представленных участником отбора заявки и прилагаемых к ней документов требованиям,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установленным в объявлении  об отборе;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подача участником отбора заявки на участие в отборе после окончания срока приема заявок;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недостоверность представленной участником отбора информации, в том числе информации о месте нахождения и адресе участника </w:t>
      </w:r>
      <w:r>
        <w:rPr>
          <w:rFonts w:ascii="Times New Roman" w:hAnsi="Times New Roman" w:cs="Times New Roman"/>
          <w:color w:val="000000"/>
          <w:sz w:val="26"/>
          <w:szCs w:val="26"/>
        </w:rPr>
        <w:t>отбора.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если по результатам рассмотрения заявок комиссией принято решение об отклонении всех заявок, отбор признается несостоявшимся.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Результаты рассмотрения заявок оформляются протоколом рассмотрения заявок, в котором указываются наименование отб</w:t>
      </w:r>
      <w:r>
        <w:rPr>
          <w:rFonts w:ascii="Times New Roman" w:hAnsi="Times New Roman" w:cs="Times New Roman"/>
          <w:color w:val="000000"/>
          <w:sz w:val="26"/>
          <w:szCs w:val="26"/>
        </w:rPr>
        <w:t>ора и наименование организатора отбора, дата, время и место проведения рассмотрения заявок, сведения о заявках, допущенных к оценке, и сведения о заявках, отклоненных комиссией (с указанием причин их отклонения, в том числе положений объявления о проведени</w:t>
      </w:r>
      <w:r>
        <w:rPr>
          <w:rFonts w:ascii="Times New Roman" w:hAnsi="Times New Roman" w:cs="Times New Roman"/>
          <w:color w:val="000000"/>
          <w:sz w:val="26"/>
          <w:szCs w:val="26"/>
        </w:rPr>
        <w:t>и отбора, которым не соответствуют такие заявки).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Не позднее 15 рабочих дней со дня передачи Комитетом заявок и документов к ним комиссия рассматривает и оценивает представленные комитетом заявки и документы Товариществ, допущенных к участию в отборе, в со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ответствии со следующими критериями:</w:t>
      </w:r>
    </w:p>
    <w:p w:rsidR="00D727E5" w:rsidRDefault="00D727E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489" w:type="dxa"/>
        <w:tblInd w:w="-3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3517"/>
        <w:gridCol w:w="3515"/>
        <w:gridCol w:w="1859"/>
      </w:tblGrid>
      <w:tr w:rsidR="00D727E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727E5" w:rsidRDefault="00D24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критерия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D727E5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водоснабжения и (или) водоотведения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27E5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27E5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27E5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газоснабжения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27E5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 до 60 процентов (включительно)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27E5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27E5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27E5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727E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 до 90 процентов (включительно)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727E5" w:rsidRDefault="00D727E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7E5" w:rsidRDefault="00D240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D727E5" w:rsidRDefault="00D240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расчете оценки заявки применяется следующий способ округления чисел после запятой до целого:</w:t>
      </w:r>
    </w:p>
    <w:p w:rsidR="00D727E5" w:rsidRDefault="00D240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числовое значение 5 и менее, то число остается неизменным; </w:t>
      </w:r>
    </w:p>
    <w:p w:rsidR="00D727E5" w:rsidRDefault="00D240A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если числовое значение 6 и более, то число </w:t>
      </w:r>
      <w:r>
        <w:rPr>
          <w:rFonts w:ascii="Times New Roman" w:hAnsi="Times New Roman" w:cs="Times New Roman"/>
          <w:sz w:val="26"/>
          <w:szCs w:val="26"/>
        </w:rPr>
        <w:t>увеличивается в большую сторону.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Комиссия по проведению отбора рассматривает заявки и проводит балльную оценку по следующим критериям:</w:t>
      </w:r>
    </w:p>
    <w:p w:rsidR="00D727E5" w:rsidRDefault="00D727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01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3230"/>
        <w:gridCol w:w="3173"/>
        <w:gridCol w:w="1871"/>
      </w:tblGrid>
      <w:tr w:rsidR="00D727E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критерия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критерия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в баллах</w:t>
            </w:r>
          </w:p>
        </w:tc>
      </w:tr>
      <w:tr w:rsidR="00D727E5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водоснабжения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D727E5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D727E5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линии электропередачи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D727E5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газоснабжение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727E5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50 до 60 процентов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(включительно)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727E5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D727E5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D727E5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72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7E5" w:rsidRDefault="00D240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81 до 90 процентов (включительно)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E5" w:rsidRDefault="00D2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Примечание: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расчете оценки заявки применяется следующий способ округления чисел после запятой до целого: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если числовое значение 5 и менее, то число остается неизменным;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если числовое значение 6 и более, то число увеличивается в большую сторону.</w:t>
      </w:r>
    </w:p>
    <w:p w:rsidR="00D727E5" w:rsidRDefault="00D24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Оценка по критериям производится путем суммирования баллов, набранных по каждому критерию.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равенства количе</w:t>
      </w:r>
      <w:r>
        <w:rPr>
          <w:rFonts w:ascii="Times New Roman" w:hAnsi="Times New Roman" w:cs="Times New Roman"/>
          <w:color w:val="000000"/>
          <w:sz w:val="26"/>
          <w:szCs w:val="26"/>
        </w:rPr>
        <w:t>ства баллов между участниками отбора приоритетность отдается участнику отбора, заявка которого поступила раньше.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Результаты оценки заявок на участие в отборе оформляются протоколом оценки заявок, в котором указываются наименование отбора и наименование орг</w:t>
      </w:r>
      <w:r>
        <w:rPr>
          <w:rFonts w:ascii="Times New Roman" w:hAnsi="Times New Roman" w:cs="Times New Roman"/>
          <w:color w:val="000000"/>
          <w:sz w:val="26"/>
          <w:szCs w:val="26"/>
        </w:rPr>
        <w:t>анизатора отбора, дата, время и место проведения оценки заявок, сведения о заявках, допущенных к оценке, результаты оценки заявок членами комиссии, в том числе последовательность оценки заявок участников отбора, присвоенные заявкам участников отбора значен</w:t>
      </w:r>
      <w:r>
        <w:rPr>
          <w:rFonts w:ascii="Times New Roman" w:hAnsi="Times New Roman" w:cs="Times New Roman"/>
          <w:color w:val="000000"/>
          <w:sz w:val="26"/>
          <w:szCs w:val="26"/>
        </w:rPr>
        <w:t>ия по каждому из предусмотренных пунктом 15 Порядка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отбора и размер предоставляемой ему субсидии.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</w:t>
      </w:r>
      <w:r>
        <w:rPr>
          <w:rFonts w:ascii="Times New Roman" w:hAnsi="Times New Roman" w:cs="Times New Roman"/>
          <w:color w:val="000000"/>
          <w:sz w:val="26"/>
          <w:szCs w:val="26"/>
        </w:rPr>
        <w:t>кол рассмотрения заявок подписывается всеми членами комиссии, принявшими участие в рассмотрении таких заявок.</w:t>
      </w:r>
    </w:p>
    <w:p w:rsidR="00D727E5" w:rsidRDefault="00D240A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Протокол заседания комиссии направляется в Комитет в течение одного рабочего дня со дня его подписания.</w:t>
      </w:r>
    </w:p>
    <w:p w:rsidR="00D727E5" w:rsidRDefault="00D240A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 основании протокола заседания комисси</w:t>
      </w:r>
      <w:r>
        <w:rPr>
          <w:rFonts w:ascii="Times New Roman" w:hAnsi="Times New Roman" w:cs="Times New Roman"/>
          <w:color w:val="000000"/>
          <w:sz w:val="26"/>
          <w:szCs w:val="26"/>
        </w:rPr>
        <w:t>и в течение пяти рабочих дней со дня его подписания Комитет определяет победителя отбора и принимает решение о предоставлении или об отказе в предоставлении субсиди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форме приказа заместителя главы администрации города Ставрополя, руководителя комитета г</w:t>
      </w:r>
      <w:r>
        <w:rPr>
          <w:rFonts w:ascii="Times New Roman" w:hAnsi="Times New Roman" w:cs="Times New Roman"/>
          <w:color w:val="000000"/>
          <w:sz w:val="26"/>
          <w:szCs w:val="26"/>
        </w:rPr>
        <w:t>ородского хозяйства администрации города Ставрополя.</w:t>
      </w:r>
    </w:p>
    <w:p w:rsidR="00D727E5" w:rsidRDefault="00D240A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Комитет в течение пяти рабочих дней со дня определения победителя(ей) отбора размещает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рассмотрения заявок </w:t>
      </w:r>
      <w:r>
        <w:rPr>
          <w:rFonts w:ascii="Times New Roman" w:hAnsi="Times New Roman" w:cs="Times New Roman"/>
          <w:color w:val="000000"/>
          <w:sz w:val="26"/>
          <w:szCs w:val="26"/>
        </w:rPr>
        <w:t>на едином портале, официальном сайте администрации и в газете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«Вечерний Ставрополь».</w:t>
      </w:r>
    </w:p>
    <w:p w:rsidR="00D727E5" w:rsidRDefault="00D727E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27E5" w:rsidRDefault="00D240A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D727E5" w:rsidRDefault="00D727E5">
      <w:pPr>
        <w:spacing w:after="0" w:line="24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D727E5" w:rsidRDefault="00D240A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положений настоящего объявления осуществляется по телефону Комитета: 8(8652) 35-26-44 или непоср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едственно в отделе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организации энергоресурсообеспечения и энергосбережения комитета городского хозяйства администрации города Ставрополя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режиму рабочего времени Комитета ежедневно с понедельника по пятницу с 09 час. 00 мин. до 18 час. 00 мин., перерыв: с 13 час. 00 мин. до 14 час. 00 мин. в период проведения отбора.    </w:t>
      </w:r>
    </w:p>
    <w:p w:rsidR="00D727E5" w:rsidRDefault="00D727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27E5" w:rsidRDefault="00D240A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Срок, в течение которого победитель отбора</w:t>
      </w:r>
    </w:p>
    <w:p w:rsidR="00D727E5" w:rsidRDefault="00D240A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должен подписать с</w:t>
      </w:r>
      <w:r>
        <w:rPr>
          <w:rFonts w:ascii="Times New Roman" w:hAnsi="Times New Roman" w:cs="Times New Roman"/>
          <w:color w:val="000000"/>
          <w:sz w:val="26"/>
          <w:szCs w:val="26"/>
        </w:rPr>
        <w:t>оглашение о предоставлении субсидии</w:t>
      </w:r>
    </w:p>
    <w:p w:rsidR="00D727E5" w:rsidRDefault="00D727E5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проведения отбора Комитет в течени</w:t>
      </w:r>
      <w:r>
        <w:rPr>
          <w:rFonts w:ascii="Times New Roman" w:hAnsi="Times New Roman" w:cs="Times New Roman"/>
          <w:sz w:val="26"/>
          <w:szCs w:val="26"/>
        </w:rPr>
        <w:t xml:space="preserve">е пяти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рабочих дней со дня определения победителя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отбора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заключает с </w:t>
      </w:r>
      <w:r>
        <w:rPr>
          <w:rFonts w:ascii="Times New Roman" w:hAnsi="Times New Roman" w:cs="Times New Roman"/>
          <w:color w:val="000000"/>
          <w:sz w:val="26"/>
          <w:szCs w:val="26"/>
        </w:rPr>
        <w:t>ним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соглашение о предоставлении субсидии (далее - соглашение).</w:t>
      </w:r>
    </w:p>
    <w:p w:rsidR="00D727E5" w:rsidRDefault="00D240A1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Соглашение, дополнительное соглашение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 для соответствующего вида субсидии (да</w:t>
      </w:r>
      <w:r>
        <w:rPr>
          <w:rFonts w:ascii="Times New Roman" w:hAnsi="Times New Roman" w:cs="Times New Roman"/>
          <w:color w:val="000000"/>
          <w:sz w:val="26"/>
          <w:szCs w:val="26"/>
        </w:rPr>
        <w:t>лее - типовая форма соглашения).</w:t>
      </w:r>
    </w:p>
    <w:p w:rsidR="00D727E5" w:rsidRDefault="00D240A1">
      <w:pPr>
        <w:pStyle w:val="af"/>
        <w:spacing w:before="280" w:after="280" w:line="240" w:lineRule="exact"/>
        <w:jc w:val="center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Условия признания победителя отбора уклонившимся от заключения соглашения о предоставлении субсидии</w:t>
      </w:r>
    </w:p>
    <w:p w:rsidR="00D727E5" w:rsidRDefault="00D240A1">
      <w:pPr>
        <w:pStyle w:val="af"/>
        <w:spacing w:before="100" w:after="10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В случае неподписания победителем отбора проекта соглашения о предоставлении субсидии, сформированного Комитетом, в срок, у</w:t>
      </w:r>
      <w:r>
        <w:rPr>
          <w:color w:val="000000"/>
          <w:sz w:val="26"/>
          <w:szCs w:val="26"/>
        </w:rPr>
        <w:t>становленный настоящим объявлением, победитель отбора признается уклонившимся от заключения соглашения о предоставлении субсидии.</w:t>
      </w:r>
    </w:p>
    <w:p w:rsidR="00D727E5" w:rsidRDefault="00D240A1">
      <w:pPr>
        <w:pStyle w:val="af"/>
        <w:spacing w:before="100" w:after="100" w:line="240" w:lineRule="exact"/>
        <w:ind w:firstLine="709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Даты размещения результатов отбора на едином портале, официальном сайте администрации города Ставрополя в информационно-телеко</w:t>
      </w:r>
      <w:r>
        <w:rPr>
          <w:bCs/>
          <w:color w:val="000000"/>
          <w:sz w:val="26"/>
          <w:szCs w:val="26"/>
        </w:rPr>
        <w:t>ммуникационной сети «Интернет» и в газете «Вечерний Ставрополь»</w:t>
      </w:r>
    </w:p>
    <w:p w:rsidR="00D727E5" w:rsidRDefault="00D240A1">
      <w:pPr>
        <w:pStyle w:val="af"/>
        <w:spacing w:before="100" w:after="10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Информация о результатах отбора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</w:t>
      </w:r>
      <w:r>
        <w:rPr>
          <w:color w:val="000000"/>
          <w:sz w:val="26"/>
          <w:szCs w:val="26"/>
        </w:rPr>
        <w:t>ополь» не  позднее 14 календарного дня, следующего за днем определения победителя отбора.</w:t>
      </w:r>
    </w:p>
    <w:p w:rsidR="00D727E5" w:rsidRDefault="00D727E5">
      <w:pPr>
        <w:pStyle w:val="af"/>
        <w:spacing w:before="280" w:after="280"/>
        <w:ind w:firstLine="567"/>
        <w:jc w:val="both"/>
        <w:rPr>
          <w:color w:val="000000"/>
          <w:sz w:val="26"/>
          <w:szCs w:val="26"/>
        </w:rPr>
      </w:pP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Исполняющий обязанности 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</w:t>
      </w:r>
      <w:r>
        <w:rPr>
          <w:rFonts w:ascii="Times New Roman" w:eastAsia="Gungsuh" w:hAnsi="Times New Roman" w:cs="Times New Roman"/>
          <w:sz w:val="28"/>
          <w:szCs w:val="28"/>
        </w:rPr>
        <w:t>аместител</w:t>
      </w:r>
      <w:r>
        <w:rPr>
          <w:rFonts w:ascii="Times New Roman" w:eastAsia="Gungsuh" w:hAnsi="Times New Roman" w:cs="Times New Roman"/>
          <w:sz w:val="28"/>
          <w:szCs w:val="28"/>
        </w:rPr>
        <w:t>я</w:t>
      </w:r>
      <w:r>
        <w:rPr>
          <w:rFonts w:ascii="Times New Roman" w:eastAsia="Gungsuh" w:hAnsi="Times New Roman" w:cs="Times New Roman"/>
          <w:sz w:val="28"/>
          <w:szCs w:val="28"/>
        </w:rPr>
        <w:t xml:space="preserve"> главы администрации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eastAsia="Gungsuh" w:hAnsi="Times New Roman" w:cs="Times New Roman"/>
          <w:sz w:val="28"/>
          <w:szCs w:val="28"/>
        </w:rPr>
        <w:t>я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eastAsia="Gungsuh" w:hAnsi="Times New Roman" w:cs="Times New Roman"/>
          <w:sz w:val="28"/>
          <w:szCs w:val="28"/>
        </w:rPr>
        <w:t>руководител</w:t>
      </w:r>
      <w:r>
        <w:rPr>
          <w:rFonts w:ascii="Times New Roman" w:eastAsia="Gungsuh" w:hAnsi="Times New Roman" w:cs="Times New Roman"/>
          <w:sz w:val="28"/>
          <w:szCs w:val="28"/>
        </w:rPr>
        <w:t>я</w:t>
      </w:r>
    </w:p>
    <w:p w:rsidR="00D727E5" w:rsidRDefault="00D240A1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D727E5" w:rsidRDefault="00D240A1">
      <w:pPr>
        <w:spacing w:line="240" w:lineRule="exact"/>
        <w:contextualSpacing/>
      </w:pPr>
      <w:r>
        <w:rPr>
          <w:rFonts w:ascii="Times New Roman" w:eastAsia="Gungsuh" w:hAnsi="Times New Roman" w:cs="Times New Roman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rFonts w:ascii="Times New Roman" w:eastAsia="Gungsuh" w:hAnsi="Times New Roman" w:cs="Times New Roman"/>
          <w:sz w:val="28"/>
          <w:szCs w:val="28"/>
        </w:rPr>
        <w:t xml:space="preserve"> В.И. Кишкинев</w:t>
      </w:r>
    </w:p>
    <w:sectPr w:rsidR="00D727E5">
      <w:headerReference w:type="default" r:id="rId14"/>
      <w:headerReference w:type="first" r:id="rId15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A1" w:rsidRDefault="00D240A1">
      <w:pPr>
        <w:spacing w:after="0" w:line="240" w:lineRule="auto"/>
      </w:pPr>
      <w:r>
        <w:separator/>
      </w:r>
    </w:p>
  </w:endnote>
  <w:endnote w:type="continuationSeparator" w:id="0">
    <w:p w:rsidR="00D240A1" w:rsidRDefault="00D2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A1" w:rsidRDefault="00D240A1">
      <w:pPr>
        <w:spacing w:after="0" w:line="240" w:lineRule="auto"/>
      </w:pPr>
      <w:r>
        <w:separator/>
      </w:r>
    </w:p>
  </w:footnote>
  <w:footnote w:type="continuationSeparator" w:id="0">
    <w:p w:rsidR="00D240A1" w:rsidRDefault="00D2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387611"/>
    </w:sdtPr>
    <w:sdtEndPr/>
    <w:sdtContent>
      <w:p w:rsidR="00D727E5" w:rsidRDefault="00D240A1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15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D727E5" w:rsidRDefault="00D240A1">
        <w:pPr>
          <w:pStyle w:val="ad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E5" w:rsidRDefault="00D727E5">
    <w:pPr>
      <w:pStyle w:val="ad"/>
      <w:jc w:val="center"/>
    </w:pPr>
  </w:p>
  <w:p w:rsidR="00D727E5" w:rsidRDefault="00D727E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014521"/>
    </w:sdtPr>
    <w:sdtEndPr/>
    <w:sdtContent>
      <w:p w:rsidR="00D727E5" w:rsidRDefault="00D240A1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15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27E5" w:rsidRDefault="00D727E5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E5" w:rsidRDefault="00D727E5">
    <w:pPr>
      <w:pStyle w:val="ad"/>
      <w:jc w:val="center"/>
    </w:pPr>
  </w:p>
  <w:p w:rsidR="00D727E5" w:rsidRDefault="00D727E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E5"/>
    <w:rsid w:val="00B91542"/>
    <w:rsid w:val="00D240A1"/>
    <w:rsid w:val="00D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EB3E2-9CB2-41D9-9665-8D89AD54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HTML">
    <w:name w:val="Стандартный HTML Знак"/>
    <w:basedOn w:val="a0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rFonts w:ascii="Times New Roman" w:hAnsi="Times New Roman"/>
      <w:sz w:val="26"/>
      <w:szCs w:val="26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6"/>
      <w:szCs w:val="26"/>
      <w:highlight w:val="white"/>
      <w:u w:val="none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rFonts w:ascii="Times New Roman" w:hAnsi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qFormat/>
    <w:pPr>
      <w:spacing w:after="140"/>
    </w:pPr>
  </w:style>
  <w:style w:type="paragraph" w:styleId="a9">
    <w:name w:val="List"/>
    <w:basedOn w:val="a8"/>
    <w:qFormat/>
    <w:rPr>
      <w:rFonts w:ascii="Times New Roman" w:hAnsi="Times New Roman" w:cs="Droid Sans Devanagari"/>
      <w:sz w:val="24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b">
    <w:name w:val="index heading"/>
    <w:basedOn w:val="a"/>
    <w:next w:val="1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d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lang w:eastAsia="ru-RU" w:bidi="ar-SA"/>
    </w:rPr>
  </w:style>
  <w:style w:type="paragraph" w:customStyle="1" w:styleId="ConsPlusNormal">
    <w:name w:val="ConsPlusNormal"/>
    <w:qFormat/>
    <w:pPr>
      <w:suppressAutoHyphens/>
    </w:pPr>
    <w:rPr>
      <w:rFonts w:ascii="Arial" w:eastAsia="Times New Roman" w:hAnsi="Arial" w:cs="Arial"/>
      <w:kern w:val="2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0EB8A0ED77D5C1A272D57904A0451A8E59F9B1F3ED5E719253F3518B92608184720C288C917E944BFBEAB0E2A651494AF0CBB86BDC0AE6ACB219A71004w5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EB8A0ED77D5C1A272D57904A0451A8E59F9B1F3ED5E719253F3518B92608184720C288C917E944BFBEAB0E3A251494AF0CBB86BDC0AE6ACB219A71004w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BC643DC0BD16BC6C5927AF6E52F61A7C4B0113A5ADD91E47E1C0029405E554E0CBE7B48ED408230A72264AE9BDDA2CB21D766992A367xD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611DA8B96166DAD61E91F16B0207438B61D9129EF856006566A9728185DEDD5AD9A69270F646ED35E01B59EE2DFC1B68DB71BEED665E86B543C3C8E241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x-stav@ramble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3980</Words>
  <Characters>22690</Characters>
  <Application>Microsoft Office Word</Application>
  <DocSecurity>0</DocSecurity>
  <Lines>189</Lines>
  <Paragraphs>53</Paragraphs>
  <ScaleCrop>false</ScaleCrop>
  <Company/>
  <LinksUpToDate>false</LinksUpToDate>
  <CharactersWithSpaces>26617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EU.Pashchenko</dc:creator>
  <dc:description/>
  <cp:lastModifiedBy>Хорошилова Светлана Викторовна</cp:lastModifiedBy>
  <cp:revision>7</cp:revision>
  <cp:lastPrinted>2022-03-23T12:22:00Z</cp:lastPrinted>
  <dcterms:created xsi:type="dcterms:W3CDTF">2021-04-29T23:50:00Z</dcterms:created>
  <dcterms:modified xsi:type="dcterms:W3CDTF">2022-04-01T07:33:00Z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1049-11.1.0.10702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