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9A" w:rsidRDefault="004A271E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Финансово-экономическое обоснование </w:t>
      </w:r>
    </w:p>
    <w:p w:rsidR="00F11F9A" w:rsidRDefault="004A271E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к проекту постановления администрации города Ставрополя                                 «</w:t>
      </w:r>
      <w:r w:rsidR="00121CFE">
        <w:rPr>
          <w:sz w:val="28"/>
        </w:rPr>
        <w:t xml:space="preserve">О внесении изменений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</w:t>
      </w:r>
      <w:r w:rsidR="00121CFE">
        <w:rPr>
          <w:sz w:val="28"/>
        </w:rPr>
        <w:br/>
        <w:t>от 03.11.2022 № 2360</w:t>
      </w:r>
      <w:r>
        <w:rPr>
          <w:sz w:val="28"/>
        </w:rPr>
        <w:t>»</w:t>
      </w:r>
    </w:p>
    <w:p w:rsidR="00F11F9A" w:rsidRDefault="00F11F9A">
      <w:pPr>
        <w:spacing w:line="240" w:lineRule="exact"/>
        <w:jc w:val="both"/>
        <w:rPr>
          <w:sz w:val="28"/>
        </w:rPr>
      </w:pPr>
    </w:p>
    <w:p w:rsidR="00F11F9A" w:rsidRDefault="004A271E">
      <w:pPr>
        <w:pStyle w:val="23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  <w:highlight w:val="white"/>
        </w:rPr>
        <w:t xml:space="preserve">Настоящим проектом постановления </w:t>
      </w:r>
      <w:r>
        <w:rPr>
          <w:sz w:val="28"/>
        </w:rPr>
        <w:t>администрации города Ставрополя «О внесении изменений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от 03.11.20</w:t>
      </w:r>
      <w:r w:rsidR="00501D00">
        <w:rPr>
          <w:sz w:val="28"/>
        </w:rPr>
        <w:t>22</w:t>
      </w:r>
      <w:r>
        <w:rPr>
          <w:sz w:val="28"/>
        </w:rPr>
        <w:t xml:space="preserve"> № 2360» (далее</w:t>
      </w:r>
      <w:r w:rsidR="00121CFE">
        <w:rPr>
          <w:sz w:val="28"/>
        </w:rPr>
        <w:t xml:space="preserve"> </w:t>
      </w:r>
      <w:r>
        <w:rPr>
          <w:sz w:val="28"/>
        </w:rPr>
        <w:t>соответственно – проект постановления, Программа)</w:t>
      </w:r>
      <w:r w:rsidR="00121CFE">
        <w:rPr>
          <w:sz w:val="28"/>
        </w:rPr>
        <w:t xml:space="preserve"> </w:t>
      </w:r>
      <w:r>
        <w:rPr>
          <w:sz w:val="28"/>
        </w:rPr>
        <w:t>уточняются объемы финансирования Программы</w:t>
      </w:r>
      <w:r w:rsidR="00121CFE">
        <w:rPr>
          <w:sz w:val="28"/>
        </w:rPr>
        <w:t xml:space="preserve"> </w:t>
      </w:r>
      <w:r>
        <w:rPr>
          <w:sz w:val="28"/>
        </w:rPr>
        <w:t>в связи с приведением объемов финансирования Программы в соответствие с решени</w:t>
      </w:r>
      <w:r w:rsidR="00501D00">
        <w:rPr>
          <w:sz w:val="28"/>
        </w:rPr>
        <w:t>ем</w:t>
      </w:r>
      <w:r>
        <w:rPr>
          <w:sz w:val="28"/>
        </w:rPr>
        <w:t xml:space="preserve"> о бюджете города Ставрополя на 202</w:t>
      </w:r>
      <w:r w:rsidR="00B10D63">
        <w:rPr>
          <w:sz w:val="28"/>
        </w:rPr>
        <w:t>4</w:t>
      </w:r>
      <w:r>
        <w:rPr>
          <w:sz w:val="28"/>
        </w:rPr>
        <w:t xml:space="preserve"> год и плановый период </w:t>
      </w:r>
      <w:r w:rsidR="00121CFE">
        <w:rPr>
          <w:sz w:val="28"/>
        </w:rPr>
        <w:br/>
      </w:r>
      <w:r w:rsidR="00B10D63">
        <w:rPr>
          <w:sz w:val="28"/>
        </w:rPr>
        <w:t>2025</w:t>
      </w:r>
      <w:r>
        <w:rPr>
          <w:sz w:val="28"/>
        </w:rPr>
        <w:t xml:space="preserve"> и 202</w:t>
      </w:r>
      <w:r w:rsidR="00B10D63">
        <w:rPr>
          <w:sz w:val="28"/>
        </w:rPr>
        <w:t>6</w:t>
      </w:r>
      <w:r>
        <w:rPr>
          <w:sz w:val="28"/>
        </w:rPr>
        <w:t xml:space="preserve"> годов. </w:t>
      </w:r>
    </w:p>
    <w:p w:rsidR="00F11F9A" w:rsidRPr="00B10D63" w:rsidRDefault="00121CFE">
      <w:pPr>
        <w:pStyle w:val="23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Изменение</w:t>
      </w:r>
      <w:r w:rsidR="004A271E">
        <w:rPr>
          <w:sz w:val="28"/>
        </w:rPr>
        <w:t xml:space="preserve"> объем</w:t>
      </w:r>
      <w:r>
        <w:rPr>
          <w:sz w:val="28"/>
        </w:rPr>
        <w:t>а</w:t>
      </w:r>
      <w:r w:rsidR="004A271E">
        <w:rPr>
          <w:sz w:val="28"/>
        </w:rPr>
        <w:t xml:space="preserve"> бюджетных ассигнований предусматривается по мероприятию «Своевременное исполнение обязательств по обслуживанию и </w:t>
      </w:r>
      <w:r w:rsidR="004A271E" w:rsidRPr="00B10D63">
        <w:rPr>
          <w:sz w:val="28"/>
        </w:rPr>
        <w:t>погашению муниципального долга</w:t>
      </w:r>
      <w:r w:rsidR="00501D00">
        <w:rPr>
          <w:sz w:val="28"/>
        </w:rPr>
        <w:t xml:space="preserve"> города Ставрополя</w:t>
      </w:r>
      <w:r w:rsidR="004A271E" w:rsidRPr="00B10D63">
        <w:rPr>
          <w:sz w:val="28"/>
        </w:rPr>
        <w:t>».</w:t>
      </w:r>
    </w:p>
    <w:p w:rsidR="00B10D63" w:rsidRPr="00B10D63" w:rsidRDefault="004A271E" w:rsidP="00B10D63">
      <w:pPr>
        <w:pStyle w:val="23"/>
        <w:spacing w:after="0" w:line="240" w:lineRule="auto"/>
        <w:ind w:left="0" w:firstLine="709"/>
        <w:jc w:val="both"/>
        <w:rPr>
          <w:sz w:val="28"/>
        </w:rPr>
      </w:pPr>
      <w:r w:rsidRPr="00B10D63">
        <w:rPr>
          <w:sz w:val="28"/>
        </w:rPr>
        <w:t>Общий объем средств, предусмотренных на финансирование</w:t>
      </w:r>
      <w:r w:rsidR="00121CFE" w:rsidRPr="00B10D63">
        <w:rPr>
          <w:sz w:val="28"/>
        </w:rPr>
        <w:t xml:space="preserve">  </w:t>
      </w:r>
      <w:r w:rsidRPr="00B10D63">
        <w:rPr>
          <w:sz w:val="28"/>
        </w:rPr>
        <w:t xml:space="preserve">Программы за счет бюджета города Ставрополя, составит </w:t>
      </w:r>
      <w:bookmarkStart w:id="0" w:name="OLE_LINK1"/>
      <w:bookmarkStart w:id="1" w:name="OLE_LINK2"/>
      <w:r w:rsidR="00B10D63" w:rsidRPr="00B10D63">
        <w:rPr>
          <w:sz w:val="28"/>
        </w:rPr>
        <w:t>1 909 686,42 тыс. рублей, в том числе по годам:</w:t>
      </w:r>
    </w:p>
    <w:bookmarkEnd w:id="0"/>
    <w:bookmarkEnd w:id="1"/>
    <w:p w:rsidR="00B10D63" w:rsidRPr="00B10D63" w:rsidRDefault="00B10D63" w:rsidP="00B10D63">
      <w:pPr>
        <w:pStyle w:val="23"/>
        <w:spacing w:after="0" w:line="240" w:lineRule="auto"/>
        <w:ind w:left="0" w:firstLine="709"/>
        <w:jc w:val="both"/>
        <w:rPr>
          <w:sz w:val="28"/>
        </w:rPr>
      </w:pPr>
      <w:r w:rsidRPr="00B10D63">
        <w:rPr>
          <w:sz w:val="28"/>
        </w:rPr>
        <w:t>2023 год – 43 500,00 тыс. рублей;</w:t>
      </w:r>
    </w:p>
    <w:p w:rsidR="00B10D63" w:rsidRPr="00B10D63" w:rsidRDefault="00B10D63" w:rsidP="00B10D63">
      <w:pPr>
        <w:pStyle w:val="23"/>
        <w:spacing w:after="0" w:line="240" w:lineRule="auto"/>
        <w:ind w:left="0" w:firstLine="709"/>
        <w:jc w:val="both"/>
        <w:rPr>
          <w:sz w:val="28"/>
        </w:rPr>
      </w:pPr>
      <w:r w:rsidRPr="00B10D63">
        <w:rPr>
          <w:sz w:val="28"/>
        </w:rPr>
        <w:t>2024 год – 42 186,42 тыс. рублей;</w:t>
      </w:r>
    </w:p>
    <w:p w:rsidR="00B10D63" w:rsidRPr="00B10D63" w:rsidRDefault="00B10D63" w:rsidP="00B10D63">
      <w:pPr>
        <w:pStyle w:val="23"/>
        <w:spacing w:after="0" w:line="240" w:lineRule="auto"/>
        <w:ind w:left="0" w:firstLine="709"/>
        <w:jc w:val="both"/>
        <w:rPr>
          <w:sz w:val="28"/>
        </w:rPr>
      </w:pPr>
      <w:r w:rsidRPr="00B10D63">
        <w:rPr>
          <w:sz w:val="28"/>
        </w:rPr>
        <w:t>2025 год – 456 000,00 тыс. рублей;</w:t>
      </w:r>
    </w:p>
    <w:p w:rsidR="00B10D63" w:rsidRPr="00B10D63" w:rsidRDefault="00B10D63" w:rsidP="00B10D63">
      <w:pPr>
        <w:pStyle w:val="23"/>
        <w:spacing w:after="0" w:line="240" w:lineRule="auto"/>
        <w:ind w:left="0" w:firstLine="709"/>
        <w:jc w:val="both"/>
        <w:rPr>
          <w:sz w:val="28"/>
        </w:rPr>
      </w:pPr>
      <w:r w:rsidRPr="00B10D63">
        <w:rPr>
          <w:sz w:val="28"/>
        </w:rPr>
        <w:t>2026 год – 456 000,00 тыс. рублей;</w:t>
      </w:r>
    </w:p>
    <w:p w:rsidR="00B10D63" w:rsidRPr="00B10D63" w:rsidRDefault="00B10D63" w:rsidP="00B10D63">
      <w:pPr>
        <w:pStyle w:val="23"/>
        <w:spacing w:after="0" w:line="240" w:lineRule="auto"/>
        <w:ind w:left="0" w:firstLine="709"/>
        <w:jc w:val="both"/>
        <w:rPr>
          <w:sz w:val="28"/>
        </w:rPr>
      </w:pPr>
      <w:r w:rsidRPr="00B10D63">
        <w:rPr>
          <w:sz w:val="28"/>
        </w:rPr>
        <w:t>2027 год – 456 000,00 тыс. рублей;</w:t>
      </w:r>
    </w:p>
    <w:p w:rsidR="00F11F9A" w:rsidRPr="00B10D63" w:rsidRDefault="00B10D63" w:rsidP="00B10D63">
      <w:pPr>
        <w:pStyle w:val="23"/>
        <w:spacing w:after="0" w:line="240" w:lineRule="auto"/>
        <w:ind w:left="0" w:firstLine="709"/>
        <w:jc w:val="both"/>
        <w:rPr>
          <w:sz w:val="28"/>
        </w:rPr>
      </w:pPr>
      <w:r w:rsidRPr="00B10D63">
        <w:rPr>
          <w:sz w:val="28"/>
        </w:rPr>
        <w:t>2028 год – 456 000,00 тыс. рублей</w:t>
      </w:r>
      <w:r w:rsidR="004A271E" w:rsidRPr="00B10D63">
        <w:rPr>
          <w:sz w:val="28"/>
        </w:rPr>
        <w:t>.</w:t>
      </w:r>
    </w:p>
    <w:p w:rsidR="00F11F9A" w:rsidRDefault="00F11F9A">
      <w:pPr>
        <w:ind w:firstLine="709"/>
        <w:jc w:val="both"/>
        <w:outlineLvl w:val="1"/>
        <w:rPr>
          <w:sz w:val="28"/>
        </w:rPr>
      </w:pPr>
    </w:p>
    <w:p w:rsidR="00F11F9A" w:rsidRDefault="00F11F9A">
      <w:pPr>
        <w:tabs>
          <w:tab w:val="left" w:pos="851"/>
        </w:tabs>
        <w:spacing w:line="228" w:lineRule="auto"/>
        <w:ind w:firstLine="709"/>
        <w:jc w:val="both"/>
        <w:rPr>
          <w:sz w:val="28"/>
        </w:rPr>
      </w:pPr>
    </w:p>
    <w:p w:rsidR="00F11F9A" w:rsidRDefault="00F11F9A">
      <w:pPr>
        <w:tabs>
          <w:tab w:val="left" w:pos="851"/>
        </w:tabs>
        <w:spacing w:line="228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48"/>
        <w:gridCol w:w="3953"/>
      </w:tblGrid>
      <w:tr w:rsidR="00F11F9A">
        <w:trPr>
          <w:trHeight w:val="990"/>
        </w:trPr>
        <w:tc>
          <w:tcPr>
            <w:tcW w:w="5648" w:type="dxa"/>
          </w:tcPr>
          <w:p w:rsidR="00F11F9A" w:rsidRDefault="004A271E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F11F9A" w:rsidRDefault="004A271E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города Ставрополя, руководитель</w:t>
            </w:r>
          </w:p>
          <w:p w:rsidR="00F11F9A" w:rsidRDefault="004A271E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комитета финансов и бюджета</w:t>
            </w:r>
          </w:p>
          <w:p w:rsidR="00F11F9A" w:rsidRDefault="004A271E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администрации города Ставрополя</w:t>
            </w:r>
          </w:p>
          <w:p w:rsidR="00F11F9A" w:rsidRDefault="00F11F9A">
            <w:pPr>
              <w:spacing w:line="240" w:lineRule="exact"/>
              <w:jc w:val="both"/>
              <w:rPr>
                <w:sz w:val="28"/>
              </w:rPr>
            </w:pPr>
          </w:p>
          <w:p w:rsidR="00F11F9A" w:rsidRDefault="00F11F9A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3953" w:type="dxa"/>
          </w:tcPr>
          <w:p w:rsidR="00F11F9A" w:rsidRDefault="00F11F9A">
            <w:pPr>
              <w:spacing w:line="240" w:lineRule="exact"/>
              <w:jc w:val="right"/>
              <w:rPr>
                <w:sz w:val="28"/>
              </w:rPr>
            </w:pPr>
          </w:p>
          <w:p w:rsidR="00F11F9A" w:rsidRDefault="00F11F9A">
            <w:pPr>
              <w:spacing w:line="240" w:lineRule="exact"/>
              <w:jc w:val="right"/>
              <w:rPr>
                <w:sz w:val="28"/>
              </w:rPr>
            </w:pPr>
          </w:p>
          <w:p w:rsidR="00F11F9A" w:rsidRDefault="00F11F9A">
            <w:pPr>
              <w:spacing w:line="240" w:lineRule="exact"/>
              <w:jc w:val="right"/>
              <w:rPr>
                <w:sz w:val="28"/>
              </w:rPr>
            </w:pPr>
          </w:p>
          <w:p w:rsidR="00F11F9A" w:rsidRDefault="004A271E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>Н.А. Бондаренко</w:t>
            </w:r>
          </w:p>
        </w:tc>
      </w:tr>
    </w:tbl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 w:rsidP="00E07866">
      <w:pPr>
        <w:tabs>
          <w:tab w:val="left" w:pos="1253"/>
        </w:tabs>
        <w:spacing w:line="240" w:lineRule="exact"/>
        <w:jc w:val="both"/>
        <w:rPr>
          <w:sz w:val="20"/>
        </w:rPr>
      </w:pPr>
    </w:p>
    <w:p w:rsidR="00E07866" w:rsidRDefault="00E07866" w:rsidP="00E07866">
      <w:pPr>
        <w:tabs>
          <w:tab w:val="left" w:pos="1253"/>
        </w:tabs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4A271E">
      <w:pPr>
        <w:spacing w:line="240" w:lineRule="exact"/>
        <w:jc w:val="both"/>
        <w:rPr>
          <w:sz w:val="20"/>
        </w:rPr>
      </w:pPr>
      <w:r>
        <w:rPr>
          <w:sz w:val="20"/>
        </w:rPr>
        <w:t>Ю.И. Захарова, 74-93-53</w:t>
      </w:r>
    </w:p>
    <w:p w:rsidR="00F11F9A" w:rsidRDefault="004A271E">
      <w:pPr>
        <w:spacing w:line="240" w:lineRule="exact"/>
        <w:jc w:val="both"/>
        <w:rPr>
          <w:sz w:val="20"/>
        </w:rPr>
      </w:pPr>
      <w:r>
        <w:rPr>
          <w:sz w:val="20"/>
        </w:rPr>
        <w:t>А.М. Никитина, 74-94-92</w:t>
      </w:r>
    </w:p>
    <w:sectPr w:rsidR="00F11F9A" w:rsidSect="00F11F9A">
      <w:headerReference w:type="default" r:id="rId6"/>
      <w:pgSz w:w="11906" w:h="16838"/>
      <w:pgMar w:top="1418" w:right="567" w:bottom="1276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ADA" w:rsidRDefault="00D55ADA" w:rsidP="00F11F9A">
      <w:r>
        <w:separator/>
      </w:r>
    </w:p>
  </w:endnote>
  <w:endnote w:type="continuationSeparator" w:id="1">
    <w:p w:rsidR="00D55ADA" w:rsidRDefault="00D55ADA" w:rsidP="00F11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ADA" w:rsidRDefault="00D55ADA" w:rsidP="00F11F9A">
      <w:r>
        <w:separator/>
      </w:r>
    </w:p>
  </w:footnote>
  <w:footnote w:type="continuationSeparator" w:id="1">
    <w:p w:rsidR="00D55ADA" w:rsidRDefault="00D55ADA" w:rsidP="00F11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9A" w:rsidRDefault="00863A02">
    <w:pPr>
      <w:framePr w:wrap="around" w:vAnchor="text" w:hAnchor="margin" w:xAlign="center" w:y="1"/>
    </w:pPr>
    <w:r>
      <w:fldChar w:fldCharType="begin"/>
    </w:r>
    <w:r w:rsidR="004A271E">
      <w:instrText xml:space="preserve">PAGE </w:instrText>
    </w:r>
    <w:r>
      <w:fldChar w:fldCharType="separate"/>
    </w:r>
    <w:r w:rsidR="00B10D63">
      <w:rPr>
        <w:noProof/>
      </w:rPr>
      <w:t>2</w:t>
    </w:r>
    <w:r>
      <w:fldChar w:fldCharType="end"/>
    </w:r>
  </w:p>
  <w:p w:rsidR="00F11F9A" w:rsidRDefault="00F11F9A">
    <w:pPr>
      <w:pStyle w:val="a5"/>
      <w:jc w:val="center"/>
      <w:rPr>
        <w:sz w:val="28"/>
      </w:rPr>
    </w:pPr>
  </w:p>
  <w:p w:rsidR="00F11F9A" w:rsidRDefault="00F11F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F9A"/>
    <w:rsid w:val="00121CFE"/>
    <w:rsid w:val="003016B3"/>
    <w:rsid w:val="004A271E"/>
    <w:rsid w:val="00501D00"/>
    <w:rsid w:val="00532220"/>
    <w:rsid w:val="00863A02"/>
    <w:rsid w:val="00B10D63"/>
    <w:rsid w:val="00CB3EE0"/>
    <w:rsid w:val="00D55ADA"/>
    <w:rsid w:val="00E07866"/>
    <w:rsid w:val="00E4382A"/>
    <w:rsid w:val="00F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11F9A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F11F9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11F9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11F9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11F9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11F9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1F9A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21"/>
    <w:rsid w:val="00F11F9A"/>
  </w:style>
  <w:style w:type="paragraph" w:styleId="21">
    <w:name w:val="toc 2"/>
    <w:next w:val="a"/>
    <w:link w:val="22"/>
    <w:uiPriority w:val="39"/>
    <w:rsid w:val="00F11F9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11F9A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11F9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11F9A"/>
  </w:style>
  <w:style w:type="paragraph" w:styleId="41">
    <w:name w:val="toc 4"/>
    <w:next w:val="a"/>
    <w:link w:val="42"/>
    <w:uiPriority w:val="39"/>
    <w:rsid w:val="00F11F9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11F9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11F9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11F9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11F9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11F9A"/>
    <w:rPr>
      <w:rFonts w:ascii="XO Thames" w:hAnsi="XO Thames"/>
      <w:sz w:val="28"/>
    </w:rPr>
  </w:style>
  <w:style w:type="paragraph" w:customStyle="1" w:styleId="Endnote">
    <w:name w:val="Endnote"/>
    <w:link w:val="Endnote0"/>
    <w:rsid w:val="00F11F9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11F9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11F9A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F11F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F11F9A"/>
  </w:style>
  <w:style w:type="paragraph" w:styleId="a7">
    <w:name w:val="footer"/>
    <w:basedOn w:val="a"/>
    <w:link w:val="a8"/>
    <w:rsid w:val="00F11F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F11F9A"/>
  </w:style>
  <w:style w:type="paragraph" w:customStyle="1" w:styleId="FontStyle11">
    <w:name w:val="Font Style11"/>
    <w:link w:val="FontStyle110"/>
    <w:rsid w:val="00F11F9A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sid w:val="00F11F9A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F11F9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F11F9A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F11F9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11F9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11F9A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rsid w:val="00F11F9A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F11F9A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F11F9A"/>
    <w:rPr>
      <w:rFonts w:ascii="XO Thames" w:hAnsi="XO Thames"/>
      <w:b/>
      <w:sz w:val="32"/>
    </w:rPr>
  </w:style>
  <w:style w:type="paragraph" w:styleId="a9">
    <w:name w:val="Body Text Indent"/>
    <w:basedOn w:val="a"/>
    <w:link w:val="aa"/>
    <w:rsid w:val="00F11F9A"/>
    <w:pPr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F11F9A"/>
    <w:rPr>
      <w:sz w:val="28"/>
    </w:rPr>
  </w:style>
  <w:style w:type="paragraph" w:customStyle="1" w:styleId="13">
    <w:name w:val="Гиперссылка1"/>
    <w:link w:val="ab"/>
    <w:rsid w:val="00F11F9A"/>
    <w:rPr>
      <w:color w:val="0000FF"/>
      <w:u w:val="single"/>
    </w:rPr>
  </w:style>
  <w:style w:type="character" w:styleId="ab">
    <w:name w:val="Hyperlink"/>
    <w:link w:val="13"/>
    <w:rsid w:val="00F11F9A"/>
    <w:rPr>
      <w:color w:val="0000FF"/>
      <w:u w:val="single"/>
    </w:rPr>
  </w:style>
  <w:style w:type="paragraph" w:customStyle="1" w:styleId="Footnote">
    <w:name w:val="Footnote"/>
    <w:link w:val="Footnote0"/>
    <w:rsid w:val="00F11F9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11F9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11F9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11F9A"/>
    <w:rPr>
      <w:rFonts w:ascii="XO Thames" w:hAnsi="XO Thames"/>
      <w:b/>
      <w:sz w:val="28"/>
    </w:rPr>
  </w:style>
  <w:style w:type="paragraph" w:styleId="23">
    <w:name w:val="Body Text Indent 2"/>
    <w:basedOn w:val="a"/>
    <w:link w:val="24"/>
    <w:rsid w:val="00F11F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11F9A"/>
  </w:style>
  <w:style w:type="paragraph" w:customStyle="1" w:styleId="HeaderandFooter">
    <w:name w:val="Header and Footer"/>
    <w:link w:val="HeaderandFooter0"/>
    <w:rsid w:val="00F11F9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11F9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11F9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11F9A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F11F9A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11F9A"/>
    <w:rPr>
      <w:rFonts w:ascii="Arial" w:hAnsi="Arial"/>
      <w:b/>
      <w:sz w:val="16"/>
    </w:rPr>
  </w:style>
  <w:style w:type="paragraph" w:customStyle="1" w:styleId="ConsPlusTitle">
    <w:name w:val="ConsPlusTitle"/>
    <w:link w:val="ConsPlusTitle0"/>
    <w:rsid w:val="00F11F9A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F11F9A"/>
    <w:rPr>
      <w:rFonts w:ascii="Calibri" w:hAnsi="Calibri"/>
      <w:b/>
    </w:rPr>
  </w:style>
  <w:style w:type="paragraph" w:styleId="8">
    <w:name w:val="toc 8"/>
    <w:next w:val="a"/>
    <w:link w:val="80"/>
    <w:uiPriority w:val="39"/>
    <w:rsid w:val="00F11F9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11F9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11F9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11F9A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F11F9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F11F9A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F11F9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F11F9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11F9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11F9A"/>
    <w:rPr>
      <w:rFonts w:ascii="XO Thames" w:hAnsi="XO Thames"/>
      <w:b/>
      <w:sz w:val="28"/>
    </w:rPr>
  </w:style>
  <w:style w:type="paragraph" w:styleId="af0">
    <w:name w:val="No Spacing"/>
    <w:link w:val="af1"/>
    <w:rsid w:val="00F11F9A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sid w:val="00F11F9A"/>
    <w:rPr>
      <w:rFonts w:ascii="Calibri" w:hAnsi="Calibri"/>
    </w:rPr>
  </w:style>
  <w:style w:type="paragraph" w:customStyle="1" w:styleId="xl233">
    <w:name w:val="xl233"/>
    <w:basedOn w:val="a"/>
    <w:rsid w:val="00121CFE"/>
    <w:pPr>
      <w:spacing w:beforeAutospacing="1" w:after="200" w:afterAutospacing="1"/>
      <w:jc w:val="center"/>
    </w:pPr>
    <w:rPr>
      <w:color w:val="7030A0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Zakharova</cp:lastModifiedBy>
  <cp:revision>5</cp:revision>
  <dcterms:created xsi:type="dcterms:W3CDTF">2023-12-12T14:30:00Z</dcterms:created>
  <dcterms:modified xsi:type="dcterms:W3CDTF">2024-11-25T13:43:00Z</dcterms:modified>
</cp:coreProperties>
</file>