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0" w:rsidRPr="00EA1DCD" w:rsidRDefault="00FD3A10" w:rsidP="00FD3A10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  <w:r w:rsidRPr="00EA1DCD">
        <w:rPr>
          <w:sz w:val="28"/>
          <w:szCs w:val="28"/>
        </w:rPr>
        <w:t>Информация</w:t>
      </w:r>
    </w:p>
    <w:p w:rsidR="00A23FD2" w:rsidRDefault="00A23FD2" w:rsidP="00FD3A1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социально-экономическом развитии </w:t>
      </w:r>
    </w:p>
    <w:p w:rsidR="00FD3A10" w:rsidRPr="00EA1DCD" w:rsidRDefault="00FD3A10" w:rsidP="00FD3A10">
      <w:pPr>
        <w:spacing w:line="240" w:lineRule="exact"/>
        <w:contextualSpacing/>
        <w:jc w:val="center"/>
        <w:rPr>
          <w:sz w:val="28"/>
          <w:szCs w:val="28"/>
        </w:rPr>
      </w:pPr>
      <w:r w:rsidRPr="00EA1DCD">
        <w:rPr>
          <w:sz w:val="28"/>
          <w:szCs w:val="28"/>
        </w:rPr>
        <w:t xml:space="preserve">города Ставрополя за </w:t>
      </w:r>
      <w:r w:rsidR="00A23FD2">
        <w:rPr>
          <w:sz w:val="28"/>
          <w:szCs w:val="28"/>
        </w:rPr>
        <w:t>январь-август</w:t>
      </w:r>
      <w:r w:rsidRPr="00EA1DCD">
        <w:rPr>
          <w:sz w:val="28"/>
          <w:szCs w:val="28"/>
        </w:rPr>
        <w:t xml:space="preserve"> 2017 года</w:t>
      </w:r>
    </w:p>
    <w:p w:rsidR="00FD3A10" w:rsidRPr="00EA1DCD" w:rsidRDefault="00FD3A10" w:rsidP="00FD3A10">
      <w:pPr>
        <w:spacing w:line="240" w:lineRule="exact"/>
        <w:jc w:val="center"/>
        <w:rPr>
          <w:sz w:val="28"/>
          <w:szCs w:val="28"/>
        </w:rPr>
      </w:pPr>
    </w:p>
    <w:p w:rsidR="00FD3A10" w:rsidRPr="00EA1DCD" w:rsidRDefault="00FD3A10" w:rsidP="00FD3A10">
      <w:pPr>
        <w:spacing w:line="240" w:lineRule="exact"/>
        <w:jc w:val="center"/>
        <w:rPr>
          <w:color w:val="FF0000"/>
          <w:sz w:val="28"/>
          <w:szCs w:val="28"/>
        </w:rPr>
      </w:pPr>
    </w:p>
    <w:p w:rsidR="00FD3A10" w:rsidRPr="00EA1DCD" w:rsidRDefault="00FD3A10" w:rsidP="00A23FD2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 w:rsidRPr="00EA1DCD">
        <w:rPr>
          <w:spacing w:val="-4"/>
          <w:sz w:val="28"/>
          <w:szCs w:val="28"/>
        </w:rPr>
        <w:t>Проведенный анализ показал, что большинство показателей социально-экономического развития по итогам восьми месяцев 2017 года имеют положительную динамику и темпы, подтверждающие не только восстановление, но и переход экономики к росту.</w:t>
      </w:r>
    </w:p>
    <w:p w:rsidR="00FD3A10" w:rsidRPr="00EA1DCD" w:rsidRDefault="00FD3A10" w:rsidP="00FD3A10">
      <w:pPr>
        <w:ind w:firstLine="709"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За восемь месяцев 2017 года увеличился объем отгруженной продукции промышленными предприятиями города Ставрополя на </w:t>
      </w:r>
      <w:r w:rsidR="00A23FD2">
        <w:rPr>
          <w:sz w:val="28"/>
          <w:szCs w:val="28"/>
        </w:rPr>
        <w:t>15,5 </w:t>
      </w:r>
      <w:r w:rsidRPr="00EA1DCD">
        <w:rPr>
          <w:sz w:val="28"/>
          <w:szCs w:val="28"/>
        </w:rPr>
        <w:t xml:space="preserve">процента к уровню января-августа 2016 года, и составил 25,7 </w:t>
      </w:r>
      <w:proofErr w:type="spellStart"/>
      <w:proofErr w:type="gramStart"/>
      <w:r w:rsidRPr="00EA1DCD">
        <w:rPr>
          <w:sz w:val="28"/>
          <w:szCs w:val="28"/>
        </w:rPr>
        <w:t>млрд</w:t>
      </w:r>
      <w:proofErr w:type="spellEnd"/>
      <w:proofErr w:type="gramEnd"/>
      <w:r w:rsidRPr="00EA1DCD">
        <w:rPr>
          <w:sz w:val="28"/>
          <w:szCs w:val="28"/>
        </w:rPr>
        <w:t xml:space="preserve"> рублей, в том числе по обрабатывающим производствам - 19,7 </w:t>
      </w:r>
      <w:proofErr w:type="spellStart"/>
      <w:r w:rsidRPr="00EA1DCD">
        <w:rPr>
          <w:sz w:val="28"/>
          <w:szCs w:val="28"/>
        </w:rPr>
        <w:t>млрд</w:t>
      </w:r>
      <w:proofErr w:type="spellEnd"/>
      <w:r w:rsidRPr="00EA1DCD">
        <w:rPr>
          <w:sz w:val="28"/>
          <w:szCs w:val="28"/>
        </w:rPr>
        <w:t xml:space="preserve"> рублей или 116,3 процента.</w:t>
      </w:r>
    </w:p>
    <w:p w:rsidR="00FD3A10" w:rsidRPr="00EA1DCD" w:rsidRDefault="00FD3A10" w:rsidP="00FD3A10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Значительный рост объема отгрузки, достигнут предприятиями по таким видам экономической деятельности, как: 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«Производство электрического оборудования» - в 1,5 раза (по сравнению с январем-августом 2016 года);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«Производство готовых металлических изделий, кроме машин и оборудования» - в 1,5 раза;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«Производство компьютеров, электронных и оптических изделий» - в 1,4 раза.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Наибольший рост обеспечили предприятия:  «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>», «Ставропольский инструментальный завод», «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Спецконструкция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 xml:space="preserve">», «Концерн 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Энергомера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 xml:space="preserve">», </w:t>
      </w:r>
      <w:r w:rsidRPr="00EA1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«Аллерген».</w:t>
      </w:r>
    </w:p>
    <w:p w:rsidR="00FD3A10" w:rsidRPr="00EA1DCD" w:rsidRDefault="00FD3A10" w:rsidP="00FD3A1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ab/>
        <w:t>По информации экономических служб предприятий: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>» - объем отгруженных товаров значительно возрастает в результате у</w:t>
      </w:r>
      <w:r w:rsidR="00A23FD2">
        <w:rPr>
          <w:rFonts w:ascii="Times New Roman" w:hAnsi="Times New Roman" w:cs="Times New Roman"/>
          <w:sz w:val="28"/>
          <w:szCs w:val="28"/>
        </w:rPr>
        <w:t>величения спроса на продукцию. </w:t>
      </w:r>
      <w:r w:rsidRPr="00EA1DCD">
        <w:rPr>
          <w:rFonts w:ascii="Times New Roman" w:hAnsi="Times New Roman" w:cs="Times New Roman"/>
          <w:sz w:val="28"/>
          <w:szCs w:val="28"/>
        </w:rPr>
        <w:t>На предприятии с начала года было принято 98 человек;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Спецконструкция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 xml:space="preserve">» - за счет спроса на изготовление металлоконструкций со стороны потребителей продукции увеличиваются объемы </w:t>
      </w:r>
      <w:proofErr w:type="gramStart"/>
      <w:r w:rsidRPr="00EA1DCD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и растет объем реализации. На ранее свободные вакантные должности с начала года было принято 17 человек;</w:t>
      </w:r>
    </w:p>
    <w:p w:rsidR="00A23FD2" w:rsidRDefault="00FD3A10" w:rsidP="00A23FD2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АО «Ставропольский инструментальный завод» - на вакантные должности было принято 15 человек в связи с ростом заказов.</w:t>
      </w:r>
    </w:p>
    <w:p w:rsidR="00A23FD2" w:rsidRDefault="00FD3A10" w:rsidP="00A23FD2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D2">
        <w:rPr>
          <w:rFonts w:ascii="Times New Roman" w:hAnsi="Times New Roman" w:cs="Times New Roman"/>
          <w:sz w:val="28"/>
          <w:szCs w:val="28"/>
        </w:rPr>
        <w:t xml:space="preserve">За январь-август 2017 года в строительстве организациями города выполнены работы на сумму 2 403,1 </w:t>
      </w:r>
      <w:proofErr w:type="spellStart"/>
      <w:proofErr w:type="gramStart"/>
      <w:r w:rsidRPr="00A23FD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23FD2">
        <w:rPr>
          <w:rFonts w:ascii="Times New Roman" w:hAnsi="Times New Roman" w:cs="Times New Roman"/>
          <w:sz w:val="28"/>
          <w:szCs w:val="28"/>
        </w:rPr>
        <w:t xml:space="preserve"> рублей (на 19,8 % больше января-августа 2016 года). </w:t>
      </w:r>
    </w:p>
    <w:p w:rsidR="00A23FD2" w:rsidRDefault="00FD3A10" w:rsidP="00A23FD2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D2">
        <w:rPr>
          <w:rFonts w:ascii="Times New Roman" w:hAnsi="Times New Roman" w:cs="Times New Roman"/>
          <w:sz w:val="28"/>
          <w:szCs w:val="28"/>
        </w:rPr>
        <w:t>В городе Ставрополе за восемь месяцев 2017 года введено в эксплуатацию жилых домов общей пло</w:t>
      </w:r>
      <w:r w:rsidR="00A23FD2">
        <w:rPr>
          <w:rFonts w:ascii="Times New Roman" w:hAnsi="Times New Roman" w:cs="Times New Roman"/>
          <w:sz w:val="28"/>
          <w:szCs w:val="28"/>
        </w:rPr>
        <w:t>щадью 159,0 тыс. кв.м., что на 25,9 </w:t>
      </w:r>
      <w:r w:rsidRPr="00A23FD2">
        <w:rPr>
          <w:rFonts w:ascii="Times New Roman" w:hAnsi="Times New Roman" w:cs="Times New Roman"/>
          <w:sz w:val="28"/>
          <w:szCs w:val="28"/>
        </w:rPr>
        <w:t>процента меньше, чем за аналогичный период 2016 года,</w:t>
      </w:r>
      <w:r w:rsidRPr="00A23FD2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43,3 тыс. кв. метров</w:t>
      </w:r>
      <w:r w:rsidRPr="00A23FD2">
        <w:rPr>
          <w:rFonts w:ascii="Times New Roman" w:hAnsi="Times New Roman" w:cs="Times New Roman"/>
          <w:sz w:val="28"/>
          <w:szCs w:val="28"/>
        </w:rPr>
        <w:t>. Данное изменение соответствует прогнозируемому постепенному снижению и отражено в Стратегии города Ставрополя.</w:t>
      </w:r>
      <w:r w:rsidR="00A2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10" w:rsidRPr="00EA1DCD" w:rsidRDefault="00FD3A10" w:rsidP="00A23FD2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Pr="00EA1D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DCD">
        <w:rPr>
          <w:rFonts w:ascii="Times New Roman" w:hAnsi="Times New Roman" w:cs="Times New Roman"/>
          <w:sz w:val="28"/>
          <w:szCs w:val="28"/>
        </w:rPr>
        <w:t xml:space="preserve"> полугодия 2017 года объем инвестиций в основной капитал по крупным и средним организациям города Ставрополя составил 3,738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D3A10" w:rsidRPr="00EA1DCD" w:rsidRDefault="00FD3A10" w:rsidP="00FD3A1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При этом индекс физического объема ин</w:t>
      </w:r>
      <w:r w:rsidR="00A23FD2">
        <w:rPr>
          <w:rFonts w:ascii="Times New Roman" w:hAnsi="Times New Roman" w:cs="Times New Roman"/>
          <w:sz w:val="28"/>
          <w:szCs w:val="28"/>
        </w:rPr>
        <w:t>вестиций за I квартал составил </w:t>
      </w:r>
      <w:r w:rsidRPr="00EA1DCD">
        <w:rPr>
          <w:rFonts w:ascii="Times New Roman" w:hAnsi="Times New Roman" w:cs="Times New Roman"/>
          <w:sz w:val="28"/>
          <w:szCs w:val="28"/>
        </w:rPr>
        <w:t>67 процентов, а по итогам I полугодия вырос до 78,2 процента. Положительная динамика указывает на стабилизацию ситуации в инвестиционной сфере и позволяет прогнозировать по итогам года достижения показателей на уровне 2016 года.</w:t>
      </w:r>
    </w:p>
    <w:p w:rsidR="00FD3A10" w:rsidRPr="00EA1DCD" w:rsidRDefault="00FD3A10" w:rsidP="00FD3A1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Значительный вклад в формирование данного показателя внесли предприятия, модернизирующие основные фонды за счет собственных источников: </w:t>
      </w:r>
    </w:p>
    <w:p w:rsidR="00FD3A10" w:rsidRPr="00EA1DCD" w:rsidRDefault="00FD3A10" w:rsidP="00FD3A1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ООО ПП «Стеклотара» ведет реконструкцию и реорганизацию производственных процессов, внедряет системы автоматизации производства;</w:t>
      </w:r>
    </w:p>
    <w:p w:rsidR="00FD3A10" w:rsidRPr="00EA1DCD" w:rsidRDefault="00FD3A10" w:rsidP="00FD3A1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Группа компаний «Юг-Мебель» ведет организацию нового производственного цеха по выпуску мебели на базе Ставропольского завода поршневых колец;</w:t>
      </w:r>
    </w:p>
    <w:p w:rsidR="00FD3A10" w:rsidRPr="00EA1DCD" w:rsidRDefault="00FD3A10" w:rsidP="00FD3A1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ЗАО «Хлебозавод № 3» ежегодно на цели модернизации и расширение ассортимента выпускаемой продукции направляет порядка 50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3A10" w:rsidRPr="00EA1DCD" w:rsidRDefault="00FD3A10" w:rsidP="00FD3A1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ОАО НПК «ЭСКОМ» в текущем году планирует завершить монтаж новой линии розлива медицинских препаратов в ПЭТ тару. Реализация данного проекта потребовала порядка 1,0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3A10" w:rsidRPr="00EA1DCD" w:rsidRDefault="00FD3A10" w:rsidP="00FD3A1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СтавПрицеп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>» модернизирует действующее производство прицепов к грузовым автомобилям;</w:t>
      </w:r>
    </w:p>
    <w:p w:rsidR="00FD3A10" w:rsidRPr="00EA1DCD" w:rsidRDefault="00FD3A10" w:rsidP="00FD3A1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ПАО «Нептун» в целях увеличения доли гражданской продукции ведет замещение части оборудования;</w:t>
      </w:r>
    </w:p>
    <w:p w:rsidR="00FD3A10" w:rsidRPr="00EA1DCD" w:rsidRDefault="00FD3A10" w:rsidP="00FD3A1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С участием регионального Фонда развития промышленности предполагается запуск проектов по модернизации завода электротехнических изделий «Ставропольский» и завода «Оптрон-Ставрополь»;</w:t>
      </w:r>
    </w:p>
    <w:p w:rsidR="00FD3A10" w:rsidRPr="00EA1DCD" w:rsidRDefault="00FD3A10" w:rsidP="00FD3A1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Биоком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 xml:space="preserve">» планирует в текущем году направить на цели модернизации порядка 500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рублей, половина из которых – льготный 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 xml:space="preserve"> Фонда развития промышленности. </w:t>
      </w:r>
    </w:p>
    <w:p w:rsidR="00FD3A10" w:rsidRPr="00EA1DCD" w:rsidRDefault="00FD3A10" w:rsidP="00FD3A10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1DCD">
        <w:rPr>
          <w:rFonts w:eastAsia="Calibri"/>
          <w:sz w:val="28"/>
          <w:szCs w:val="28"/>
          <w:lang w:eastAsia="ar-SA"/>
        </w:rPr>
        <w:t>В числе приоритетных внебюдж</w:t>
      </w:r>
      <w:r w:rsidR="00A23FD2">
        <w:rPr>
          <w:rFonts w:eastAsia="Calibri"/>
          <w:sz w:val="28"/>
          <w:szCs w:val="28"/>
          <w:lang w:eastAsia="ar-SA"/>
        </w:rPr>
        <w:t xml:space="preserve">етных инвестиционных проектов, </w:t>
      </w:r>
      <w:r w:rsidRPr="00EA1DCD">
        <w:rPr>
          <w:rFonts w:eastAsia="Calibri"/>
          <w:sz w:val="28"/>
          <w:szCs w:val="28"/>
          <w:lang w:eastAsia="ar-SA"/>
        </w:rPr>
        <w:t>находящихся на постоянном контроле, также:</w:t>
      </w:r>
    </w:p>
    <w:p w:rsidR="00FD3A10" w:rsidRPr="00EA1DCD" w:rsidRDefault="00FD3A10" w:rsidP="00FD3A10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1DCD">
        <w:rPr>
          <w:rFonts w:eastAsia="Calibri"/>
          <w:sz w:val="28"/>
          <w:szCs w:val="28"/>
          <w:lang w:eastAsia="ar-SA"/>
        </w:rPr>
        <w:t xml:space="preserve">Строительство многофункционального спортивно-оздоровительного комплекса с аквапарком и гостиницей в городе Ставрополе, ООО «Дана Сервис» (3 906 </w:t>
      </w:r>
      <w:proofErr w:type="spellStart"/>
      <w:proofErr w:type="gramStart"/>
      <w:r w:rsidRPr="00EA1DCD">
        <w:rPr>
          <w:rFonts w:eastAsia="Calibri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eastAsia="Calibri"/>
          <w:sz w:val="28"/>
          <w:szCs w:val="28"/>
          <w:lang w:eastAsia="ar-SA"/>
        </w:rPr>
        <w:t xml:space="preserve"> рублей); </w:t>
      </w:r>
    </w:p>
    <w:p w:rsidR="00FD3A10" w:rsidRPr="00EA1DCD" w:rsidRDefault="00FD3A10" w:rsidP="00FD3A10">
      <w:pPr>
        <w:suppressAutoHyphens/>
        <w:ind w:firstLine="709"/>
        <w:jc w:val="both"/>
        <w:rPr>
          <w:color w:val="000000"/>
          <w:spacing w:val="2"/>
          <w:sz w:val="28"/>
          <w:szCs w:val="28"/>
        </w:rPr>
      </w:pPr>
      <w:r w:rsidRPr="00EA1DCD">
        <w:rPr>
          <w:color w:val="000000"/>
          <w:spacing w:val="2"/>
          <w:sz w:val="28"/>
          <w:szCs w:val="28"/>
        </w:rPr>
        <w:t>строительство цеха по выпуску систем безопасности, группа компаний «</w:t>
      </w:r>
      <w:proofErr w:type="spellStart"/>
      <w:r w:rsidRPr="00EA1DCD">
        <w:rPr>
          <w:color w:val="000000"/>
          <w:spacing w:val="2"/>
          <w:sz w:val="28"/>
          <w:szCs w:val="28"/>
        </w:rPr>
        <w:t>Стилсофт</w:t>
      </w:r>
      <w:proofErr w:type="spellEnd"/>
      <w:r w:rsidRPr="00EA1DCD">
        <w:rPr>
          <w:color w:val="000000"/>
          <w:spacing w:val="2"/>
          <w:sz w:val="28"/>
          <w:szCs w:val="28"/>
        </w:rPr>
        <w:t>» (300</w:t>
      </w:r>
      <w:r w:rsidRPr="00EA1DCD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proofErr w:type="gramStart"/>
      <w:r w:rsidRPr="00EA1DCD">
        <w:rPr>
          <w:rFonts w:eastAsia="Calibri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eastAsia="Calibri"/>
          <w:sz w:val="28"/>
          <w:szCs w:val="28"/>
          <w:lang w:eastAsia="ar-SA"/>
        </w:rPr>
        <w:t xml:space="preserve"> рублей</w:t>
      </w:r>
      <w:r w:rsidRPr="00EA1DCD">
        <w:rPr>
          <w:color w:val="000000"/>
          <w:spacing w:val="2"/>
          <w:sz w:val="28"/>
          <w:szCs w:val="28"/>
        </w:rPr>
        <w:t xml:space="preserve"> );</w:t>
      </w:r>
    </w:p>
    <w:p w:rsidR="00FD3A10" w:rsidRPr="00EA1DCD" w:rsidRDefault="00FD3A10" w:rsidP="00FD3A10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1DCD">
        <w:rPr>
          <w:rFonts w:eastAsia="Calibri"/>
          <w:sz w:val="28"/>
          <w:szCs w:val="28"/>
          <w:lang w:eastAsia="ar-SA"/>
        </w:rPr>
        <w:t xml:space="preserve">организация производства лактозы, АО «МКС» (300 </w:t>
      </w:r>
      <w:proofErr w:type="spellStart"/>
      <w:proofErr w:type="gramStart"/>
      <w:r w:rsidRPr="00EA1DCD">
        <w:rPr>
          <w:rFonts w:eastAsia="Calibri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eastAsia="Calibri"/>
          <w:sz w:val="28"/>
          <w:szCs w:val="28"/>
          <w:lang w:eastAsia="ar-SA"/>
        </w:rPr>
        <w:t xml:space="preserve"> рублей);</w:t>
      </w:r>
    </w:p>
    <w:p w:rsidR="00FD3A10" w:rsidRPr="00EA1DCD" w:rsidRDefault="00FD3A10" w:rsidP="00FD3A10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1DCD">
        <w:rPr>
          <w:rFonts w:eastAsia="Calibri"/>
          <w:sz w:val="28"/>
          <w:szCs w:val="28"/>
          <w:lang w:eastAsia="ar-SA"/>
        </w:rPr>
        <w:t>организация сборки до 720 е</w:t>
      </w:r>
      <w:r w:rsidR="00A23FD2">
        <w:rPr>
          <w:rFonts w:eastAsia="Calibri"/>
          <w:sz w:val="28"/>
          <w:szCs w:val="28"/>
          <w:lang w:eastAsia="ar-SA"/>
        </w:rPr>
        <w:t>диниц прицепной техники в год, ООО </w:t>
      </w:r>
      <w:r w:rsidRPr="00EA1DCD">
        <w:rPr>
          <w:rFonts w:eastAsia="Calibri"/>
          <w:sz w:val="28"/>
          <w:szCs w:val="28"/>
          <w:lang w:eastAsia="ar-SA"/>
        </w:rPr>
        <w:t>«</w:t>
      </w:r>
      <w:proofErr w:type="spellStart"/>
      <w:r w:rsidRPr="00EA1DCD">
        <w:rPr>
          <w:rFonts w:eastAsia="Calibri"/>
          <w:sz w:val="28"/>
          <w:szCs w:val="28"/>
          <w:lang w:eastAsia="ar-SA"/>
        </w:rPr>
        <w:t>Ставприцеп-Инвест</w:t>
      </w:r>
      <w:proofErr w:type="spellEnd"/>
      <w:r w:rsidRPr="00EA1DCD">
        <w:rPr>
          <w:rFonts w:eastAsia="Calibri"/>
          <w:sz w:val="28"/>
          <w:szCs w:val="28"/>
          <w:lang w:eastAsia="ar-SA"/>
        </w:rPr>
        <w:t xml:space="preserve">» (107 </w:t>
      </w:r>
      <w:proofErr w:type="spellStart"/>
      <w:proofErr w:type="gramStart"/>
      <w:r w:rsidRPr="00EA1DCD">
        <w:rPr>
          <w:rFonts w:eastAsia="Calibri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eastAsia="Calibri"/>
          <w:sz w:val="28"/>
          <w:szCs w:val="28"/>
          <w:lang w:eastAsia="ar-SA"/>
        </w:rPr>
        <w:t xml:space="preserve"> рублей).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Уже сейчас завершена реализация ряда масштабных проектов стоимостью 1,5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 по благоустройству центральной части города </w:t>
      </w:r>
      <w:r w:rsidRPr="00EA1DCD">
        <w:rPr>
          <w:rFonts w:ascii="Times New Roman" w:hAnsi="Times New Roman" w:cs="Times New Roman"/>
          <w:sz w:val="28"/>
          <w:szCs w:val="28"/>
        </w:rPr>
        <w:lastRenderedPageBreak/>
        <w:t>Ставрополя (420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 w:rsidRPr="00EA1DCD">
        <w:rPr>
          <w:rFonts w:ascii="Times New Roman" w:hAnsi="Times New Roman" w:cs="Times New Roman"/>
          <w:sz w:val="28"/>
          <w:szCs w:val="28"/>
        </w:rPr>
        <w:t>), строительству двух автомобильных парковок (470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 w:rsidRPr="00EA1DCD">
        <w:rPr>
          <w:rFonts w:ascii="Times New Roman" w:hAnsi="Times New Roman" w:cs="Times New Roman"/>
          <w:sz w:val="28"/>
          <w:szCs w:val="28"/>
        </w:rPr>
        <w:t xml:space="preserve">), первой очереди новой городской магистрали (350 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 w:rsidRPr="00EA1DCD">
        <w:rPr>
          <w:rFonts w:ascii="Times New Roman" w:hAnsi="Times New Roman" w:cs="Times New Roman"/>
          <w:sz w:val="28"/>
          <w:szCs w:val="28"/>
        </w:rPr>
        <w:t>), реконструкции кинотеатра «Салют» (220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 w:rsidR="00A23FD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В сентябре 2017 года состоялось открытие в Юго-Западном районе нового интерактивного исторического парка «Россия. Моя история», который за месяц работы посетило более 60,0 тыс. человек (570 </w:t>
      </w:r>
      <w:proofErr w:type="spellStart"/>
      <w:proofErr w:type="gram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 w:rsidR="00A23FD2">
        <w:rPr>
          <w:rFonts w:ascii="Times New Roman" w:hAnsi="Times New Roman" w:cs="Times New Roman"/>
          <w:sz w:val="28"/>
          <w:szCs w:val="28"/>
        </w:rPr>
        <w:t>). </w:t>
      </w:r>
      <w:r w:rsidRPr="00EA1DCD">
        <w:rPr>
          <w:rFonts w:ascii="Times New Roman" w:hAnsi="Times New Roman" w:cs="Times New Roman"/>
          <w:sz w:val="28"/>
          <w:szCs w:val="28"/>
        </w:rPr>
        <w:t xml:space="preserve">В прилегающем к музею квартале завершается строительство 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школы на 1000 мест с двумя бассейнами (720 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рублей). 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За счет внебюджетных источников ведется строительство ледового дворца (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408 </w:t>
      </w:r>
      <w:proofErr w:type="spellStart"/>
      <w:proofErr w:type="gram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рублей), который после завершения строительства в сентябре 2018 года будет передан в муниципалитет. В итоге секции фигурного катания и хоккея станут доступны для горожан, в том числе на безвозмездной основе.</w:t>
      </w:r>
    </w:p>
    <w:p w:rsidR="00FD3A10" w:rsidRPr="00EA1DCD" w:rsidRDefault="00FD3A10" w:rsidP="00FD3A10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1DCD">
        <w:rPr>
          <w:rFonts w:eastAsia="Calibri"/>
          <w:sz w:val="28"/>
          <w:szCs w:val="28"/>
          <w:lang w:eastAsia="ar-SA"/>
        </w:rPr>
        <w:t xml:space="preserve">Утверждение корректировки генерального плана, а также правил землепользования и </w:t>
      </w:r>
      <w:proofErr w:type="gramStart"/>
      <w:r w:rsidRPr="00EA1DCD">
        <w:rPr>
          <w:rFonts w:eastAsia="Calibri"/>
          <w:sz w:val="28"/>
          <w:szCs w:val="28"/>
          <w:lang w:eastAsia="ar-SA"/>
        </w:rPr>
        <w:t>застройки города</w:t>
      </w:r>
      <w:proofErr w:type="gramEnd"/>
      <w:r w:rsidRPr="00EA1DCD">
        <w:rPr>
          <w:rFonts w:eastAsia="Calibri"/>
          <w:sz w:val="28"/>
          <w:szCs w:val="28"/>
          <w:lang w:eastAsia="ar-SA"/>
        </w:rPr>
        <w:t xml:space="preserve"> Ставрополя в сентябре текущего года, позволяют нам перейти к завершающему этапу процедуры формирования границ двух региональных парков на территории города Ставрополя. 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Всего за последние два года предприятиями города освоен выпуск свыше 300 новых видов продукции и услуг, в том числе 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АО «МКС» - 31 единица;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завод «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Стрижамент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» - 9 единиц;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Хлебозавод № 3 – 20 единиц;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ООО «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Ритм-Б</w:t>
      </w:r>
      <w:proofErr w:type="spellEnd"/>
      <w:proofErr w:type="gram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»(</w:t>
      </w:r>
      <w:proofErr w:type="gram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стабилизаторы ПВХ) – 10 единиц;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Хлеб Хмельницкого – 25 единиц;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Ставропольмебель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4 единицы (серии мебели);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Ставприцеп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3 единицы (модели прицепов);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Концерн «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Энергомера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» – 18 единиц (серии энергетического оборудования).</w:t>
      </w:r>
    </w:p>
    <w:p w:rsidR="00FD3A10" w:rsidRPr="00A23FD2" w:rsidRDefault="00FD3A10" w:rsidP="00A23FD2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По итогам создано 2 181 рабочее место.</w:t>
      </w:r>
    </w:p>
    <w:p w:rsidR="00FD3A10" w:rsidRPr="00EA1DCD" w:rsidRDefault="00FD3A10" w:rsidP="00FD3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За восемь месяцев 2017 года введено в действие 44 новых торговых объекта общей площадью 57,7 тыс. кв. метров. Обеспеченность населения города Ставрополя площадью торговых объектов составила 1 446 кв. метров на 1000 жителей при нормативе по Российской Федерации 521 кв. метр на 1000 жителей.</w:t>
      </w:r>
    </w:p>
    <w:p w:rsidR="00FD3A10" w:rsidRPr="00EA1DCD" w:rsidRDefault="00FD3A10" w:rsidP="00FD3A10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Наблюдается уверенная стабилизация сферы торговли. Оборот розничной торговли города Ставрополя за восемь месяцев 2017 года сложился в сумме 155,3 </w:t>
      </w:r>
      <w:proofErr w:type="spellStart"/>
      <w:proofErr w:type="gramStart"/>
      <w:r w:rsidRPr="00EA1DCD">
        <w:rPr>
          <w:sz w:val="28"/>
          <w:szCs w:val="28"/>
        </w:rPr>
        <w:t>млрд</w:t>
      </w:r>
      <w:proofErr w:type="spellEnd"/>
      <w:proofErr w:type="gramEnd"/>
      <w:r w:rsidRPr="00EA1DCD">
        <w:rPr>
          <w:sz w:val="28"/>
          <w:szCs w:val="28"/>
        </w:rPr>
        <w:t xml:space="preserve"> рублей, что больше соответствующего периода 2016 года на 2,6 процента в товарном выражении и на 7,6 процентов в абсолютном значении. </w:t>
      </w:r>
    </w:p>
    <w:p w:rsidR="00FD3A10" w:rsidRPr="00EA1DCD" w:rsidRDefault="00FD3A10" w:rsidP="00FD3A10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Торгующие организации и индивидуальные предприниматели, осуществляющие деятельность вне рынка, формировали 91,4 процента оборота розничной торговли, розничные рынки и ярмарки – 8,6 процента (в январе-августе 2016 года соответственно 90,8 % и 9,2 %). </w:t>
      </w:r>
    </w:p>
    <w:p w:rsidR="00FD3A10" w:rsidRPr="00EA1DCD" w:rsidRDefault="00FD3A10" w:rsidP="00FD3A10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lastRenderedPageBreak/>
        <w:t>Оживлению покупательского спроса способствовал рост доходов населения.</w:t>
      </w:r>
    </w:p>
    <w:p w:rsidR="00FD3A10" w:rsidRPr="00EA1DCD" w:rsidRDefault="00FD3A10" w:rsidP="00FD3A10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pacing w:val="-1"/>
          <w:sz w:val="28"/>
          <w:szCs w:val="28"/>
        </w:rPr>
      </w:pPr>
      <w:r w:rsidRPr="00EA1DCD">
        <w:rPr>
          <w:sz w:val="28"/>
          <w:szCs w:val="28"/>
        </w:rPr>
        <w:t>Средняя номинальная заработная плата, начисленная работникам крупных и средних организаций го</w:t>
      </w:r>
      <w:r w:rsidR="002E0D12">
        <w:rPr>
          <w:sz w:val="28"/>
          <w:szCs w:val="28"/>
        </w:rPr>
        <w:t>рода Ставрополя за январь-июль 2017 </w:t>
      </w:r>
      <w:r w:rsidRPr="00EA1DCD">
        <w:rPr>
          <w:sz w:val="28"/>
          <w:szCs w:val="28"/>
        </w:rPr>
        <w:t>года, увеличилась по сравнению с аналогичным п</w:t>
      </w:r>
      <w:r w:rsidR="002E0D12">
        <w:rPr>
          <w:sz w:val="28"/>
          <w:szCs w:val="28"/>
        </w:rPr>
        <w:t>ериодом 2016 года на </w:t>
      </w:r>
      <w:r w:rsidRPr="00EA1DCD">
        <w:rPr>
          <w:sz w:val="28"/>
          <w:szCs w:val="28"/>
        </w:rPr>
        <w:t>6,8 процента и составила 32 072,6 рублей</w:t>
      </w:r>
      <w:r w:rsidRPr="00EA1DCD">
        <w:rPr>
          <w:spacing w:val="-1"/>
          <w:sz w:val="28"/>
          <w:szCs w:val="28"/>
        </w:rPr>
        <w:t xml:space="preserve">. </w:t>
      </w:r>
    </w:p>
    <w:p w:rsidR="00FD3A10" w:rsidRPr="002E0D12" w:rsidRDefault="00FD3A10" w:rsidP="002E0D12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b/>
          <w:spacing w:val="-1"/>
          <w:sz w:val="28"/>
          <w:szCs w:val="28"/>
        </w:rPr>
      </w:pPr>
      <w:r w:rsidRPr="00EA1DCD">
        <w:rPr>
          <w:spacing w:val="-1"/>
          <w:sz w:val="28"/>
          <w:szCs w:val="28"/>
        </w:rPr>
        <w:t xml:space="preserve">Реальная </w:t>
      </w:r>
      <w:r w:rsidRPr="00EA1DCD">
        <w:rPr>
          <w:sz w:val="28"/>
          <w:szCs w:val="28"/>
        </w:rPr>
        <w:t>заработная плата за семь месяцев 2017 года (скорректированная на рост цен) уже превысила 100 процентов и составила 101,8 процента к соответствующему периоду 2016 года.</w:t>
      </w:r>
    </w:p>
    <w:p w:rsidR="00FD3A10" w:rsidRPr="00EA1DCD" w:rsidRDefault="00FD3A10" w:rsidP="002E0D12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Оборот сферы общественного питания показывает стабильный рост, и в январе-августе 2017 года он составил 10,5 </w:t>
      </w:r>
      <w:proofErr w:type="spellStart"/>
      <w:proofErr w:type="gramStart"/>
      <w:r w:rsidRPr="00EA1DCD">
        <w:rPr>
          <w:sz w:val="28"/>
          <w:szCs w:val="28"/>
        </w:rPr>
        <w:t>млрд</w:t>
      </w:r>
      <w:proofErr w:type="spellEnd"/>
      <w:proofErr w:type="gramEnd"/>
      <w:r w:rsidRPr="00EA1DCD">
        <w:rPr>
          <w:sz w:val="28"/>
          <w:szCs w:val="28"/>
        </w:rPr>
        <w:t xml:space="preserve"> рублей или 105,2 процента к аналогичному уровню 2016 года. На 01.10.2017 на территории города Ставрополя оказывают услуги общественного питания 642 организации на 34,8 тыс. посадочных мест, в том числе </w:t>
      </w:r>
      <w:r w:rsidR="002E0D12">
        <w:rPr>
          <w:sz w:val="28"/>
          <w:szCs w:val="28"/>
        </w:rPr>
        <w:t>открытые за девять месяцев 2017 </w:t>
      </w:r>
      <w:r w:rsidRPr="00EA1DCD">
        <w:rPr>
          <w:sz w:val="28"/>
          <w:szCs w:val="28"/>
        </w:rPr>
        <w:t>года 5 организаций на 250 посадочных</w:t>
      </w:r>
      <w:r w:rsidRPr="00EA1DCD">
        <w:rPr>
          <w:color w:val="FF0000"/>
          <w:sz w:val="28"/>
          <w:szCs w:val="28"/>
        </w:rPr>
        <w:t xml:space="preserve"> </w:t>
      </w:r>
      <w:r w:rsidRPr="00EA1DCD">
        <w:rPr>
          <w:sz w:val="28"/>
          <w:szCs w:val="28"/>
        </w:rPr>
        <w:t>мест.</w:t>
      </w:r>
    </w:p>
    <w:p w:rsidR="00FD3A10" w:rsidRPr="002E0D12" w:rsidRDefault="00FD3A10" w:rsidP="002E0D12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EA1DCD">
        <w:rPr>
          <w:sz w:val="28"/>
          <w:szCs w:val="28"/>
        </w:rPr>
        <w:t>Инфляция сохраняется на низком уровне. Индекс потребительских цен с начала 2017 года составил 101,8 процента.</w:t>
      </w:r>
    </w:p>
    <w:p w:rsidR="00FD3A10" w:rsidRPr="00EA1DCD" w:rsidRDefault="00FD3A10" w:rsidP="00FD3A1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В сфере труда и занятости также наблюдается улучшение ряда показателей. Р</w:t>
      </w:r>
      <w:r w:rsidRPr="00EA1DC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аботодателями города Ставрополя в государственное казенное учреждение «Центр занятости населения г</w:t>
      </w:r>
      <w:r w:rsidR="002E0D12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орода Ставрополя» представлены 8 </w:t>
      </w:r>
      <w:r w:rsidRPr="00EA1DC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472 вакансии, в том числе 344 вакансии для инвалидов. </w:t>
      </w:r>
    </w:p>
    <w:p w:rsidR="00FD3A10" w:rsidRPr="00EA1DCD" w:rsidRDefault="00FD3A10" w:rsidP="002E0D12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rFonts w:ascii="Times New Roman CYR" w:hAnsi="Times New Roman CYR" w:cs="Times New Roman CYR"/>
          <w:color w:val="000000"/>
          <w:kern w:val="1"/>
          <w:sz w:val="28"/>
          <w:szCs w:val="28"/>
          <w:shd w:val="clear" w:color="auto" w:fill="FFFFFF"/>
        </w:rPr>
        <w:t xml:space="preserve">В настоящее время в Центре занятости населения города </w:t>
      </w:r>
      <w:r w:rsidRPr="00EA1DCD">
        <w:rPr>
          <w:color w:val="000000"/>
          <w:kern w:val="1"/>
          <w:sz w:val="28"/>
          <w:szCs w:val="28"/>
          <w:shd w:val="clear" w:color="auto" w:fill="FFFFFF"/>
        </w:rPr>
        <w:t>Ставрополя зарегистрированы 2</w:t>
      </w:r>
      <w:r w:rsidR="002E0D12">
        <w:rPr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Pr="00EA1DCD">
        <w:rPr>
          <w:color w:val="000000"/>
          <w:kern w:val="1"/>
          <w:sz w:val="28"/>
          <w:szCs w:val="28"/>
          <w:shd w:val="clear" w:color="auto" w:fill="FFFFFF"/>
        </w:rPr>
        <w:t>031 безработных гражда</w:t>
      </w:r>
      <w:r w:rsidR="002E0D12">
        <w:rPr>
          <w:color w:val="000000"/>
          <w:kern w:val="1"/>
          <w:sz w:val="28"/>
          <w:szCs w:val="28"/>
          <w:shd w:val="clear" w:color="auto" w:fill="FFFFFF"/>
        </w:rPr>
        <w:t xml:space="preserve">н, что меньше на 33,7 процента </w:t>
      </w:r>
      <w:r w:rsidRPr="00EA1DCD">
        <w:rPr>
          <w:color w:val="000000"/>
          <w:kern w:val="1"/>
          <w:sz w:val="28"/>
          <w:szCs w:val="28"/>
          <w:shd w:val="clear" w:color="auto" w:fill="FFFFFF"/>
        </w:rPr>
        <w:t xml:space="preserve">аналогичного показателя прошлого года. </w:t>
      </w:r>
      <w:r w:rsidRPr="00EA1DCD">
        <w:rPr>
          <w:color w:val="000000"/>
          <w:sz w:val="28"/>
          <w:szCs w:val="28"/>
          <w:shd w:val="clear" w:color="auto" w:fill="FFFFFF"/>
        </w:rPr>
        <w:t>Уровень регистрируемой безработицы в городе составляет 0,6 процента, что ниже краевого показателя – 0,8 процента</w:t>
      </w:r>
    </w:p>
    <w:p w:rsidR="00FD3A10" w:rsidRPr="002E0D12" w:rsidRDefault="00FD3A10" w:rsidP="002E0D12">
      <w:pPr>
        <w:pStyle w:val="af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За январь-июль 2017 года (по оперативным данным) сальдированный финансовый результат (прибыль минус убыток) деятельности организаций в действующих ценах составил 3,1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рублей. Прибыль в размере 4,0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 получили 74,6 процента организаций (в 2016 году 3,2 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 xml:space="preserve"> рублей и 73,5 процента организаций), с убытком в сумме 1,0 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 xml:space="preserve"> рублей сработали 25,4 процента организаций города Ставрополя (в 2016 году 1,8 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 xml:space="preserve"> рублей и 26,5 процента организаций).</w:t>
      </w:r>
    </w:p>
    <w:p w:rsidR="00FD3A10" w:rsidRPr="00EA1DCD" w:rsidRDefault="00FD3A10" w:rsidP="00FD3A10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 w:rsidRPr="00EA1DCD">
        <w:rPr>
          <w:spacing w:val="-4"/>
          <w:sz w:val="28"/>
          <w:szCs w:val="28"/>
        </w:rPr>
        <w:t xml:space="preserve">По итогам семи месяцев 2017 года численность населения города Ставрополя составила 432,8 тыс. человек </w:t>
      </w:r>
      <w:r w:rsidRPr="00EA1DCD">
        <w:rPr>
          <w:sz w:val="28"/>
          <w:szCs w:val="28"/>
        </w:rPr>
        <w:t xml:space="preserve">и незначительно сократилась на </w:t>
      </w:r>
      <w:r w:rsidR="002E0D12">
        <w:rPr>
          <w:sz w:val="28"/>
          <w:szCs w:val="28"/>
        </w:rPr>
        <w:t>789 </w:t>
      </w:r>
      <w:r w:rsidRPr="00EA1DCD">
        <w:rPr>
          <w:sz w:val="28"/>
          <w:szCs w:val="28"/>
        </w:rPr>
        <w:t>человек (0,2 %)</w:t>
      </w:r>
      <w:bookmarkStart w:id="0" w:name="_GoBack"/>
      <w:bookmarkEnd w:id="0"/>
      <w:r w:rsidRPr="00EA1DCD">
        <w:rPr>
          <w:sz w:val="28"/>
          <w:szCs w:val="28"/>
        </w:rPr>
        <w:t>. Основной причиной снижения численности населения является миграционная убыль (-1 685 человек), несмотря на сокращение смертности и естественный прирост (896 человек).</w:t>
      </w:r>
    </w:p>
    <w:p w:rsidR="00FD3A10" w:rsidRPr="00EA1DCD" w:rsidRDefault="00FD3A10" w:rsidP="00FD3A10">
      <w:pPr>
        <w:suppressAutoHyphens/>
        <w:ind w:firstLine="720"/>
        <w:contextualSpacing/>
        <w:jc w:val="both"/>
        <w:rPr>
          <w:sz w:val="28"/>
          <w:szCs w:val="28"/>
        </w:rPr>
      </w:pPr>
      <w:r w:rsidRPr="00EA1DCD">
        <w:rPr>
          <w:spacing w:val="-4"/>
          <w:sz w:val="28"/>
          <w:szCs w:val="28"/>
        </w:rPr>
        <w:t xml:space="preserve">За семь месяцев 2017 года </w:t>
      </w:r>
      <w:r w:rsidR="002E0D12">
        <w:rPr>
          <w:sz w:val="28"/>
          <w:szCs w:val="28"/>
        </w:rPr>
        <w:t>в городе Ставрополе родилось 3 144 </w:t>
      </w:r>
      <w:r w:rsidRPr="00EA1DCD">
        <w:rPr>
          <w:sz w:val="28"/>
          <w:szCs w:val="28"/>
        </w:rPr>
        <w:t>человека, что на 457 человек мен</w:t>
      </w:r>
      <w:r w:rsidR="002E0D12">
        <w:rPr>
          <w:sz w:val="28"/>
          <w:szCs w:val="28"/>
        </w:rPr>
        <w:t xml:space="preserve">ьше, чем в аналогичном периоде </w:t>
      </w:r>
      <w:r w:rsidRPr="00EA1DCD">
        <w:rPr>
          <w:sz w:val="28"/>
          <w:szCs w:val="28"/>
        </w:rPr>
        <w:t>2016 года (3 601 человек). Ко</w:t>
      </w:r>
      <w:r w:rsidR="002E0D12">
        <w:rPr>
          <w:sz w:val="28"/>
          <w:szCs w:val="28"/>
        </w:rPr>
        <w:t>эффициент рождаемости в расчете на 1 </w:t>
      </w:r>
      <w:r w:rsidRPr="00EA1DCD">
        <w:rPr>
          <w:sz w:val="28"/>
          <w:szCs w:val="28"/>
        </w:rPr>
        <w:t xml:space="preserve">000 человек населения за январь-июль 2017 года составил 12,5, что на 1,9 меньше января-июля 2016 года (14,4). Для сравнения, в </w:t>
      </w:r>
      <w:r w:rsidRPr="00EA1DCD">
        <w:rPr>
          <w:sz w:val="28"/>
          <w:szCs w:val="28"/>
        </w:rPr>
        <w:lastRenderedPageBreak/>
        <w:t>Ставропольском крае данный показатель в январе-июле 2017 года составил 11,1 (в январе-июле 2016 года в Ставропольском крае - 12,7).</w:t>
      </w:r>
    </w:p>
    <w:p w:rsidR="00FD3A10" w:rsidRPr="00EA1DCD" w:rsidRDefault="00FD3A10" w:rsidP="00FD3A10">
      <w:pPr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>Количество умерших за семь ме</w:t>
      </w:r>
      <w:r w:rsidR="002E0D12">
        <w:rPr>
          <w:sz w:val="28"/>
          <w:szCs w:val="28"/>
        </w:rPr>
        <w:t>сяцев 2017 года сократилось на 83 </w:t>
      </w:r>
      <w:r w:rsidRPr="00EA1DCD">
        <w:rPr>
          <w:sz w:val="28"/>
          <w:szCs w:val="28"/>
        </w:rPr>
        <w:t>человека (3,6 %) по сравнению с</w:t>
      </w:r>
      <w:r w:rsidR="002E0D12">
        <w:rPr>
          <w:sz w:val="28"/>
          <w:szCs w:val="28"/>
        </w:rPr>
        <w:t xml:space="preserve"> аналогичным периодом 2016 года </w:t>
      </w:r>
      <w:r w:rsidRPr="00EA1DCD">
        <w:rPr>
          <w:sz w:val="28"/>
          <w:szCs w:val="28"/>
        </w:rPr>
        <w:t>(2 331 человек) и составило 2 248 человек. Коэффициент смертности в расчете на 1 000 человек населения за семь месяцев 2017 года снизился до 8,9. В аналогичном периоде 2016 года он составил 9,3. В Ставропольском крае коэффициент смертности в расчете на 1 000 человек населения за январь-июль 2017 года составил 11,5 (в январе-июле 2016 года в Ставропольском крае – 11,8).</w:t>
      </w:r>
    </w:p>
    <w:p w:rsidR="00FD3A10" w:rsidRPr="00EA1DCD" w:rsidRDefault="00FD3A10" w:rsidP="00FD3A1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В отчетном периоде количество прибывших на территорию города Ставрополя составило 5 968 человек и снизилось по сравнению с аналогичным периодом 2016 года на 1 517 человек (79,7 %). Количество выбывших возросло на 211 человек (102,8 %) по сравнению с январем-июлем 2016 года и составило 7 653 человека</w:t>
      </w:r>
      <w:r w:rsidR="002E0D12">
        <w:rPr>
          <w:rFonts w:ascii="Times New Roman" w:hAnsi="Times New Roman" w:cs="Times New Roman"/>
          <w:sz w:val="28"/>
          <w:szCs w:val="28"/>
        </w:rPr>
        <w:t>. Миграционная убыль составила 1 685 </w:t>
      </w:r>
      <w:r w:rsidRPr="00EA1DC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D3A10" w:rsidRPr="00EA1DCD" w:rsidRDefault="00FD3A10" w:rsidP="00FD3A10">
      <w:pPr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В Ставропольском крае </w:t>
      </w:r>
      <w:r w:rsidR="002E0D12">
        <w:rPr>
          <w:sz w:val="28"/>
          <w:szCs w:val="28"/>
        </w:rPr>
        <w:t>количество прибывших составило 41 941 </w:t>
      </w:r>
      <w:r w:rsidRPr="00EA1DCD">
        <w:rPr>
          <w:sz w:val="28"/>
          <w:szCs w:val="28"/>
        </w:rPr>
        <w:t>человек и снизилось по сравнению с аналогичным периодом 2016 года на 5 024 человека (89,3 %). Количество выбывших с территории Ставропольского края снизилось на 2 319 человек (95 %) по сравнению с январем-июлем 2016 года и составило 43 777 человек. Миграционная убыль составила 1 836 человек.</w:t>
      </w:r>
    </w:p>
    <w:p w:rsidR="00FD3A10" w:rsidRPr="00EA1DCD" w:rsidRDefault="00FD3A10" w:rsidP="002E0D12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EA1DCD">
        <w:rPr>
          <w:spacing w:val="-4"/>
          <w:sz w:val="28"/>
          <w:szCs w:val="28"/>
        </w:rPr>
        <w:t>Сменили место жительства по причи</w:t>
      </w:r>
      <w:r w:rsidR="002E0D12">
        <w:rPr>
          <w:spacing w:val="-4"/>
          <w:sz w:val="28"/>
          <w:szCs w:val="28"/>
        </w:rPr>
        <w:t>не личного семейного характера 29 </w:t>
      </w:r>
      <w:r w:rsidRPr="00EA1DCD">
        <w:rPr>
          <w:spacing w:val="-4"/>
          <w:sz w:val="28"/>
          <w:szCs w:val="28"/>
        </w:rPr>
        <w:t>процентов выбывших, 7 процент</w:t>
      </w:r>
      <w:r w:rsidR="002E0D12">
        <w:rPr>
          <w:spacing w:val="-4"/>
          <w:sz w:val="28"/>
          <w:szCs w:val="28"/>
        </w:rPr>
        <w:t>ов - в связи с новой работой, 4 </w:t>
      </w:r>
      <w:r w:rsidRPr="00EA1DCD">
        <w:rPr>
          <w:spacing w:val="-4"/>
          <w:sz w:val="28"/>
          <w:szCs w:val="28"/>
        </w:rPr>
        <w:t>процента - в связи с учебой.</w:t>
      </w:r>
    </w:p>
    <w:p w:rsidR="00FD3A10" w:rsidRPr="00EA1DCD" w:rsidRDefault="00FD3A10" w:rsidP="00FD3A10">
      <w:pPr>
        <w:pStyle w:val="af7"/>
        <w:ind w:firstLine="708"/>
        <w:jc w:val="both"/>
        <w:rPr>
          <w:rFonts w:ascii="Times New Roman" w:hAnsi="Times New Roman" w:cs="Times New Roman"/>
          <w:sz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В 2016 году численность занятых в экономике города Ставрополя составила 198,1 тыс. человек, что на 16,2 тыс. человек меньше 2015 года (214,3 тыс. человек).</w:t>
      </w:r>
      <w:r w:rsidRPr="00EA1DCD">
        <w:rPr>
          <w:rFonts w:ascii="Times New Roman" w:hAnsi="Times New Roman" w:cs="Times New Roman"/>
          <w:sz w:val="28"/>
        </w:rPr>
        <w:t xml:space="preserve"> </w:t>
      </w:r>
    </w:p>
    <w:p w:rsidR="00FD3A10" w:rsidRPr="002E0D12" w:rsidRDefault="00FD3A10" w:rsidP="002E0D12">
      <w:pPr>
        <w:pStyle w:val="af7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A1DCD">
        <w:rPr>
          <w:rFonts w:ascii="Times New Roman" w:hAnsi="Times New Roman" w:cs="Times New Roman"/>
          <w:sz w:val="28"/>
        </w:rPr>
        <w:t>Снижение общей численности занятых в экономике обусловлено изменением возрастной структуры и сокращением доли населения в трудоспособном возрасте (достижение работниками пенсионного возраста, при этом количество лиц старше трудоспособного возраста, занятых в экономике сократилось с 29,50 тыс. человек в 2015 году до 20,90 тыс. человек в 2016 году, численность неработающих лиц в трудоспособном возрасте, в том числе неработающие инвалиды труда и войны</w:t>
      </w:r>
      <w:proofErr w:type="gramEnd"/>
      <w:r w:rsidRPr="00EA1DCD">
        <w:rPr>
          <w:rFonts w:ascii="Times New Roman" w:hAnsi="Times New Roman" w:cs="Times New Roman"/>
          <w:sz w:val="28"/>
        </w:rPr>
        <w:t xml:space="preserve"> </w:t>
      </w:r>
      <w:r w:rsidRPr="00EA1DCD">
        <w:rPr>
          <w:rFonts w:ascii="Times New Roman" w:hAnsi="Times New Roman" w:cs="Times New Roman"/>
          <w:sz w:val="28"/>
          <w:lang w:val="en-US"/>
        </w:rPr>
        <w:t>I</w:t>
      </w:r>
      <w:r w:rsidRPr="00EA1DCD">
        <w:rPr>
          <w:rFonts w:ascii="Times New Roman" w:hAnsi="Times New Roman" w:cs="Times New Roman"/>
          <w:sz w:val="28"/>
        </w:rPr>
        <w:t xml:space="preserve"> и </w:t>
      </w:r>
      <w:r w:rsidRPr="00EA1DCD">
        <w:rPr>
          <w:rFonts w:ascii="Times New Roman" w:hAnsi="Times New Roman" w:cs="Times New Roman"/>
          <w:sz w:val="28"/>
          <w:lang w:val="en-US"/>
        </w:rPr>
        <w:t>II</w:t>
      </w:r>
      <w:r w:rsidRPr="00EA1DCD">
        <w:rPr>
          <w:rFonts w:ascii="Times New Roman" w:hAnsi="Times New Roman" w:cs="Times New Roman"/>
          <w:sz w:val="28"/>
        </w:rPr>
        <w:t xml:space="preserve"> групп сократилась с 30</w:t>
      </w:r>
      <w:proofErr w:type="gramStart"/>
      <w:r w:rsidRPr="00EA1DCD">
        <w:rPr>
          <w:rFonts w:ascii="Times New Roman" w:hAnsi="Times New Roman" w:cs="Times New Roman"/>
          <w:sz w:val="28"/>
        </w:rPr>
        <w:t>,10</w:t>
      </w:r>
      <w:proofErr w:type="gramEnd"/>
      <w:r w:rsidRPr="00EA1DCD">
        <w:rPr>
          <w:rFonts w:ascii="Times New Roman" w:hAnsi="Times New Roman" w:cs="Times New Roman"/>
          <w:sz w:val="28"/>
        </w:rPr>
        <w:t xml:space="preserve"> тыс. человек в 2015 году до 29,30 тыс. че</w:t>
      </w:r>
      <w:r w:rsidR="002E0D12">
        <w:rPr>
          <w:rFonts w:ascii="Times New Roman" w:hAnsi="Times New Roman" w:cs="Times New Roman"/>
          <w:sz w:val="28"/>
        </w:rPr>
        <w:t>ловек в 2016 </w:t>
      </w:r>
      <w:r w:rsidRPr="00EA1DCD">
        <w:rPr>
          <w:rFonts w:ascii="Times New Roman" w:hAnsi="Times New Roman" w:cs="Times New Roman"/>
          <w:sz w:val="28"/>
        </w:rPr>
        <w:t>году).</w:t>
      </w:r>
    </w:p>
    <w:p w:rsidR="00FD3A10" w:rsidRPr="00EA1DCD" w:rsidRDefault="00FD3A10" w:rsidP="00FD3A10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color w:val="FF0000"/>
          <w:sz w:val="28"/>
          <w:szCs w:val="28"/>
        </w:rPr>
      </w:pPr>
      <w:r w:rsidRPr="00EA1DCD">
        <w:rPr>
          <w:sz w:val="28"/>
          <w:szCs w:val="28"/>
        </w:rPr>
        <w:t xml:space="preserve">В </w:t>
      </w:r>
      <w:r>
        <w:rPr>
          <w:sz w:val="28"/>
          <w:szCs w:val="28"/>
        </w:rPr>
        <w:t>июле</w:t>
      </w:r>
      <w:r w:rsidRPr="00EA1DCD">
        <w:rPr>
          <w:sz w:val="28"/>
          <w:szCs w:val="28"/>
        </w:rPr>
        <w:t xml:space="preserve"> 2017 года в организациях города (без субъектов малого предпринимательства) было занято 119,9 тыс. человек, из них 94,7 процента - работники списочного состава, 5,3 процента - внешние совместители и лица, выполнявшие работы по договорам. </w:t>
      </w:r>
      <w:r w:rsidRPr="00532511">
        <w:rPr>
          <w:sz w:val="28"/>
          <w:szCs w:val="28"/>
        </w:rPr>
        <w:t>Год назад численность работников организаций составляла 125,1 тыс. человек.</w:t>
      </w:r>
    </w:p>
    <w:p w:rsidR="00FD3A10" w:rsidRPr="00EA1DCD" w:rsidRDefault="00FD3A10" w:rsidP="002E0D12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Основной причиной снижения является переход отдельных предприятий в категорию «малые предприятия» и, соответственно, </w:t>
      </w:r>
      <w:r w:rsidRPr="00EA1DCD">
        <w:rPr>
          <w:sz w:val="28"/>
          <w:szCs w:val="28"/>
        </w:rPr>
        <w:lastRenderedPageBreak/>
        <w:t>изменение формы предоставляемой ими отчетности в органы статистики, что привело к изменению общего количества работников организаций в категории «крупные и средние».</w:t>
      </w:r>
    </w:p>
    <w:p w:rsidR="00FD3A10" w:rsidRPr="00EA1DCD" w:rsidRDefault="00FD3A10" w:rsidP="00FD3A10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 w:rsidRPr="00EA1DCD">
        <w:rPr>
          <w:spacing w:val="-4"/>
          <w:sz w:val="28"/>
          <w:szCs w:val="28"/>
        </w:rPr>
        <w:t xml:space="preserve">На фоне внедрения новой контрольно-кассовой техники и кризисных явлений в экономике, значительного повышения количества малых и средних предприятий в городе Ставрополе по итогам года не ожидается. </w:t>
      </w:r>
    </w:p>
    <w:p w:rsidR="0085763D" w:rsidRDefault="00FD3A10" w:rsidP="002E0D12">
      <w:pPr>
        <w:suppressAutoHyphens/>
        <w:ind w:firstLine="720"/>
        <w:contextualSpacing/>
        <w:jc w:val="both"/>
        <w:rPr>
          <w:sz w:val="28"/>
          <w:szCs w:val="28"/>
        </w:rPr>
      </w:pPr>
      <w:r w:rsidRPr="00EA1DCD">
        <w:rPr>
          <w:spacing w:val="-4"/>
          <w:sz w:val="28"/>
          <w:szCs w:val="28"/>
        </w:rPr>
        <w:t>Тем не менее, динамика данного показателя демонстрирует хоть несущественный, но рост:</w:t>
      </w:r>
      <w:r w:rsidRPr="00EA1DCD">
        <w:rPr>
          <w:sz w:val="28"/>
          <w:szCs w:val="28"/>
        </w:rPr>
        <w:t xml:space="preserve"> по данным </w:t>
      </w:r>
      <w:proofErr w:type="spellStart"/>
      <w:r w:rsidRPr="00EA1DCD">
        <w:rPr>
          <w:sz w:val="28"/>
          <w:szCs w:val="28"/>
        </w:rPr>
        <w:t>Ставропольстат</w:t>
      </w:r>
      <w:proofErr w:type="spellEnd"/>
      <w:r w:rsidRPr="00EA1DCD">
        <w:rPr>
          <w:sz w:val="28"/>
          <w:szCs w:val="28"/>
        </w:rPr>
        <w:t xml:space="preserve"> за первое полугодие 2017 года число хозяйствующих субъектов в городе Ставрополе увеличилось на 336 единиц (или 1 процент) и на сегодняшний день общее число индивидуальных предпринимателей и малых предприятий – 35672 единицы.</w:t>
      </w:r>
    </w:p>
    <w:sectPr w:rsidR="0085763D" w:rsidSect="00A23FD2">
      <w:headerReference w:type="even" r:id="rId7"/>
      <w:headerReference w:type="default" r:id="rId8"/>
      <w:pgSz w:w="11906" w:h="16838"/>
      <w:pgMar w:top="1418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2E" w:rsidRDefault="00487C2E">
      <w:pPr>
        <w:rPr>
          <w:sz w:val="11"/>
        </w:rPr>
      </w:pPr>
      <w:r>
        <w:rPr>
          <w:sz w:val="11"/>
        </w:rPr>
        <w:separator/>
      </w:r>
    </w:p>
  </w:endnote>
  <w:endnote w:type="continuationSeparator" w:id="0">
    <w:p w:rsidR="00487C2E" w:rsidRDefault="00487C2E">
      <w:pPr>
        <w:rPr>
          <w:sz w:val="11"/>
        </w:rPr>
      </w:pPr>
      <w:r>
        <w:rPr>
          <w:sz w:val="1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2E" w:rsidRDefault="00487C2E">
      <w:pPr>
        <w:rPr>
          <w:sz w:val="11"/>
        </w:rPr>
      </w:pPr>
      <w:r>
        <w:rPr>
          <w:sz w:val="11"/>
        </w:rPr>
        <w:separator/>
      </w:r>
    </w:p>
  </w:footnote>
  <w:footnote w:type="continuationSeparator" w:id="0">
    <w:p w:rsidR="00487C2E" w:rsidRDefault="00487C2E">
      <w:pPr>
        <w:rPr>
          <w:sz w:val="11"/>
        </w:rPr>
      </w:pPr>
      <w:r>
        <w:rPr>
          <w:sz w:val="1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C1" w:rsidRDefault="00456340" w:rsidP="005340BE">
    <w:pPr>
      <w:pStyle w:val="a5"/>
      <w:framePr w:wrap="around" w:vAnchor="text" w:hAnchor="margin" w:xAlign="center" w:y="1"/>
      <w:rPr>
        <w:rStyle w:val="a7"/>
        <w:sz w:val="11"/>
      </w:rPr>
    </w:pPr>
    <w:r>
      <w:rPr>
        <w:rStyle w:val="a7"/>
        <w:sz w:val="11"/>
      </w:rPr>
      <w:fldChar w:fldCharType="begin"/>
    </w:r>
    <w:r w:rsidR="00C91FC1">
      <w:rPr>
        <w:rStyle w:val="a7"/>
        <w:sz w:val="11"/>
      </w:rPr>
      <w:instrText xml:space="preserve">PAGE  </w:instrText>
    </w:r>
    <w:r>
      <w:rPr>
        <w:rStyle w:val="a7"/>
        <w:sz w:val="11"/>
      </w:rPr>
      <w:fldChar w:fldCharType="separate"/>
    </w:r>
    <w:r w:rsidR="00C91FC1">
      <w:rPr>
        <w:rStyle w:val="a7"/>
        <w:noProof/>
        <w:sz w:val="11"/>
      </w:rPr>
      <w:t>14</w:t>
    </w:r>
    <w:r>
      <w:rPr>
        <w:rStyle w:val="a7"/>
        <w:sz w:val="11"/>
      </w:rPr>
      <w:fldChar w:fldCharType="end"/>
    </w:r>
  </w:p>
  <w:p w:rsidR="00C91FC1" w:rsidRDefault="00C91FC1">
    <w:pPr>
      <w:pStyle w:val="a5"/>
      <w:ind w:right="360"/>
      <w:rPr>
        <w:sz w:val="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8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0622" w:rsidRPr="00350622" w:rsidRDefault="00456340">
        <w:pPr>
          <w:pStyle w:val="a5"/>
          <w:jc w:val="center"/>
          <w:rPr>
            <w:sz w:val="28"/>
            <w:szCs w:val="28"/>
          </w:rPr>
        </w:pPr>
        <w:r w:rsidRPr="00350622">
          <w:rPr>
            <w:sz w:val="28"/>
            <w:szCs w:val="28"/>
          </w:rPr>
          <w:fldChar w:fldCharType="begin"/>
        </w:r>
        <w:r w:rsidR="00350622" w:rsidRPr="00350622">
          <w:rPr>
            <w:sz w:val="28"/>
            <w:szCs w:val="28"/>
          </w:rPr>
          <w:instrText xml:space="preserve"> PAGE   \* MERGEFORMAT </w:instrText>
        </w:r>
        <w:r w:rsidRPr="00350622">
          <w:rPr>
            <w:sz w:val="28"/>
            <w:szCs w:val="28"/>
          </w:rPr>
          <w:fldChar w:fldCharType="separate"/>
        </w:r>
        <w:r w:rsidR="002E0D12">
          <w:rPr>
            <w:noProof/>
            <w:sz w:val="28"/>
            <w:szCs w:val="28"/>
          </w:rPr>
          <w:t>2</w:t>
        </w:r>
        <w:r w:rsidRPr="00350622">
          <w:rPr>
            <w:sz w:val="28"/>
            <w:szCs w:val="28"/>
          </w:rPr>
          <w:fldChar w:fldCharType="end"/>
        </w:r>
      </w:p>
    </w:sdtContent>
  </w:sdt>
  <w:p w:rsidR="00350622" w:rsidRPr="00350622" w:rsidRDefault="00350622">
    <w:pPr>
      <w:pStyle w:val="a5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1FB"/>
    <w:multiLevelType w:val="hybridMultilevel"/>
    <w:tmpl w:val="FB00C958"/>
    <w:lvl w:ilvl="0" w:tplc="A6CEA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FC84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AAF3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5CE2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9A35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183C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FC39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F477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5A00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520EC"/>
    <w:multiLevelType w:val="hybridMultilevel"/>
    <w:tmpl w:val="0928A17E"/>
    <w:lvl w:ilvl="0" w:tplc="52CCECDC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 w:tplc="33C43790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F1EA3CC2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3088431E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3EAE091E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22BA90D6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D19E4A54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CC4AE782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A860118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2">
    <w:nsid w:val="0D634DC2"/>
    <w:multiLevelType w:val="hybridMultilevel"/>
    <w:tmpl w:val="73FC2500"/>
    <w:lvl w:ilvl="0" w:tplc="13AE43A0">
      <w:start w:val="1"/>
      <w:numFmt w:val="decimal"/>
      <w:lvlText w:val="%1."/>
      <w:lvlJc w:val="left"/>
      <w:pPr>
        <w:tabs>
          <w:tab w:val="num" w:pos="663"/>
        </w:tabs>
        <w:ind w:left="663" w:hanging="495"/>
      </w:pPr>
      <w:rPr>
        <w:rFonts w:hint="default"/>
      </w:rPr>
    </w:lvl>
    <w:lvl w:ilvl="1" w:tplc="CFB87482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2" w:tplc="3662C66C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D58619CE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525ACA6C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2A8467BC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17047762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86C829C0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F606E020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3">
    <w:nsid w:val="106E0390"/>
    <w:multiLevelType w:val="hybridMultilevel"/>
    <w:tmpl w:val="BF7C9B2C"/>
    <w:lvl w:ilvl="0" w:tplc="9FC6E33E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740EB378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AAF8862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2AF45FCA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30C68718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2B50110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936E7F9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3440E732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134CB5D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77D5E20"/>
    <w:multiLevelType w:val="hybridMultilevel"/>
    <w:tmpl w:val="5BF072B8"/>
    <w:lvl w:ilvl="0" w:tplc="95D2FF70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1" w:tplc="F4A870CE">
      <w:start w:val="1"/>
      <w:numFmt w:val="bullet"/>
      <w:lvlText w:val=""/>
      <w:lvlJc w:val="left"/>
      <w:pPr>
        <w:tabs>
          <w:tab w:val="num" w:pos="1591"/>
        </w:tabs>
        <w:ind w:left="1591" w:hanging="360"/>
      </w:pPr>
      <w:rPr>
        <w:rFonts w:ascii="Symbol" w:hAnsi="Symbol" w:hint="default"/>
      </w:rPr>
    </w:lvl>
    <w:lvl w:ilvl="2" w:tplc="FCDAE3A2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673491F2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6A408636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28D4C8D8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8AFECF34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9E2221C2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51988C3A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5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C01711"/>
    <w:multiLevelType w:val="hybridMultilevel"/>
    <w:tmpl w:val="44083F8E"/>
    <w:lvl w:ilvl="0" w:tplc="31DAF2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652F8A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462DE2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20A6F3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6BC686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A904FF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8B8C70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B0CD74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DF6B19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7274D4B"/>
    <w:multiLevelType w:val="hybridMultilevel"/>
    <w:tmpl w:val="E0C44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C0893"/>
    <w:multiLevelType w:val="hybridMultilevel"/>
    <w:tmpl w:val="5DF05CA8"/>
    <w:lvl w:ilvl="0" w:tplc="510C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27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6F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22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08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E9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CF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A4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07445"/>
    <w:multiLevelType w:val="hybridMultilevel"/>
    <w:tmpl w:val="7DC80542"/>
    <w:lvl w:ilvl="0" w:tplc="8EC6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1C9D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88B5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EEFD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C81C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C40B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F4F5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C43D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526F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1B2752"/>
    <w:multiLevelType w:val="hybridMultilevel"/>
    <w:tmpl w:val="2A22D200"/>
    <w:lvl w:ilvl="0" w:tplc="1B584CCC">
      <w:start w:val="1"/>
      <w:numFmt w:val="decimal"/>
      <w:lvlText w:val="%1."/>
      <w:lvlJc w:val="left"/>
      <w:pPr>
        <w:tabs>
          <w:tab w:val="num" w:pos="687"/>
        </w:tabs>
        <w:ind w:left="687" w:hanging="495"/>
      </w:pPr>
      <w:rPr>
        <w:rFonts w:hint="default"/>
      </w:rPr>
    </w:lvl>
    <w:lvl w:ilvl="1" w:tplc="A10CD768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681097E4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9ACADB56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2D2C7FAA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2A4B99C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325C76F6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2AB4C88A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D9F07186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1">
    <w:nsid w:val="662202BD"/>
    <w:multiLevelType w:val="hybridMultilevel"/>
    <w:tmpl w:val="2AA67FE8"/>
    <w:lvl w:ilvl="0" w:tplc="2CAACE46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F882E1C">
      <w:start w:val="1"/>
      <w:numFmt w:val="bullet"/>
      <w:lvlText w:val=""/>
      <w:lvlJc w:val="left"/>
      <w:pPr>
        <w:tabs>
          <w:tab w:val="num" w:pos="1591"/>
        </w:tabs>
        <w:ind w:left="1591" w:hanging="360"/>
      </w:pPr>
      <w:rPr>
        <w:rFonts w:ascii="Symbol" w:hAnsi="Symbol" w:hint="default"/>
      </w:rPr>
    </w:lvl>
    <w:lvl w:ilvl="2" w:tplc="47B8DC6C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B726E0A2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326808E6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D8B08396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986E213C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43F0B0D4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2D1E2924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2">
    <w:nsid w:val="67F74C08"/>
    <w:multiLevelType w:val="multilevel"/>
    <w:tmpl w:val="ECEE072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5203FC"/>
    <w:multiLevelType w:val="multilevel"/>
    <w:tmpl w:val="2AA67FE8"/>
    <w:lvl w:ilvl="0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91"/>
        </w:tabs>
        <w:ind w:left="159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4">
    <w:nsid w:val="76A201AF"/>
    <w:multiLevelType w:val="hybridMultilevel"/>
    <w:tmpl w:val="5A3AD6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F3"/>
    <w:rsid w:val="000017C7"/>
    <w:rsid w:val="00004688"/>
    <w:rsid w:val="00004C08"/>
    <w:rsid w:val="0000671B"/>
    <w:rsid w:val="000068FA"/>
    <w:rsid w:val="00006970"/>
    <w:rsid w:val="00012E0E"/>
    <w:rsid w:val="00016F92"/>
    <w:rsid w:val="00022004"/>
    <w:rsid w:val="0002391A"/>
    <w:rsid w:val="00023A04"/>
    <w:rsid w:val="00024919"/>
    <w:rsid w:val="00024E48"/>
    <w:rsid w:val="00025572"/>
    <w:rsid w:val="00025AB7"/>
    <w:rsid w:val="00025CDE"/>
    <w:rsid w:val="00026CAE"/>
    <w:rsid w:val="00027E2E"/>
    <w:rsid w:val="0003018B"/>
    <w:rsid w:val="000316B2"/>
    <w:rsid w:val="00034B7E"/>
    <w:rsid w:val="00035401"/>
    <w:rsid w:val="000356B0"/>
    <w:rsid w:val="0003695E"/>
    <w:rsid w:val="00036A1E"/>
    <w:rsid w:val="000375EA"/>
    <w:rsid w:val="00040BBC"/>
    <w:rsid w:val="000418F7"/>
    <w:rsid w:val="00044B69"/>
    <w:rsid w:val="000457DE"/>
    <w:rsid w:val="00050120"/>
    <w:rsid w:val="00050408"/>
    <w:rsid w:val="00050A10"/>
    <w:rsid w:val="00050AFB"/>
    <w:rsid w:val="000520C5"/>
    <w:rsid w:val="000531E7"/>
    <w:rsid w:val="0005389F"/>
    <w:rsid w:val="000545B1"/>
    <w:rsid w:val="00054791"/>
    <w:rsid w:val="0005689D"/>
    <w:rsid w:val="00056B01"/>
    <w:rsid w:val="00057087"/>
    <w:rsid w:val="00057FA6"/>
    <w:rsid w:val="00057FE6"/>
    <w:rsid w:val="00061CFC"/>
    <w:rsid w:val="00062EC4"/>
    <w:rsid w:val="00062F3B"/>
    <w:rsid w:val="00063D50"/>
    <w:rsid w:val="00065BB2"/>
    <w:rsid w:val="000662FD"/>
    <w:rsid w:val="00070626"/>
    <w:rsid w:val="00071607"/>
    <w:rsid w:val="00072FB4"/>
    <w:rsid w:val="00076D46"/>
    <w:rsid w:val="00076DA0"/>
    <w:rsid w:val="00080121"/>
    <w:rsid w:val="000805B5"/>
    <w:rsid w:val="00080F10"/>
    <w:rsid w:val="00082C41"/>
    <w:rsid w:val="00082D0D"/>
    <w:rsid w:val="000843EA"/>
    <w:rsid w:val="00091271"/>
    <w:rsid w:val="00091646"/>
    <w:rsid w:val="00094874"/>
    <w:rsid w:val="000953E5"/>
    <w:rsid w:val="00095D03"/>
    <w:rsid w:val="000973D2"/>
    <w:rsid w:val="00097906"/>
    <w:rsid w:val="000A0578"/>
    <w:rsid w:val="000A18E6"/>
    <w:rsid w:val="000A264F"/>
    <w:rsid w:val="000A2730"/>
    <w:rsid w:val="000A3D06"/>
    <w:rsid w:val="000A4C6B"/>
    <w:rsid w:val="000B1D9F"/>
    <w:rsid w:val="000B2BCF"/>
    <w:rsid w:val="000B30CC"/>
    <w:rsid w:val="000B4694"/>
    <w:rsid w:val="000B7CFC"/>
    <w:rsid w:val="000C273D"/>
    <w:rsid w:val="000C48C9"/>
    <w:rsid w:val="000C56BC"/>
    <w:rsid w:val="000C61D6"/>
    <w:rsid w:val="000D138E"/>
    <w:rsid w:val="000D1867"/>
    <w:rsid w:val="000D2770"/>
    <w:rsid w:val="000D64D9"/>
    <w:rsid w:val="000D6AE9"/>
    <w:rsid w:val="000D7B96"/>
    <w:rsid w:val="000D7B9C"/>
    <w:rsid w:val="000E0639"/>
    <w:rsid w:val="000E1192"/>
    <w:rsid w:val="000E1BFC"/>
    <w:rsid w:val="000E2628"/>
    <w:rsid w:val="000E2B3A"/>
    <w:rsid w:val="000E2D9B"/>
    <w:rsid w:val="000E4A4A"/>
    <w:rsid w:val="000E52D9"/>
    <w:rsid w:val="000E5D4A"/>
    <w:rsid w:val="000E7B6A"/>
    <w:rsid w:val="000F26DF"/>
    <w:rsid w:val="000F3507"/>
    <w:rsid w:val="000F4CA8"/>
    <w:rsid w:val="000F4E9D"/>
    <w:rsid w:val="000F7B16"/>
    <w:rsid w:val="001014C2"/>
    <w:rsid w:val="00101A70"/>
    <w:rsid w:val="0010208F"/>
    <w:rsid w:val="00102179"/>
    <w:rsid w:val="00102C48"/>
    <w:rsid w:val="00102C8D"/>
    <w:rsid w:val="00103CE6"/>
    <w:rsid w:val="0010474E"/>
    <w:rsid w:val="00106E38"/>
    <w:rsid w:val="0010757F"/>
    <w:rsid w:val="00107FDC"/>
    <w:rsid w:val="00110344"/>
    <w:rsid w:val="00111783"/>
    <w:rsid w:val="00114882"/>
    <w:rsid w:val="00116EDB"/>
    <w:rsid w:val="00120F59"/>
    <w:rsid w:val="00121889"/>
    <w:rsid w:val="00124212"/>
    <w:rsid w:val="00125373"/>
    <w:rsid w:val="0012603B"/>
    <w:rsid w:val="00127200"/>
    <w:rsid w:val="001304F1"/>
    <w:rsid w:val="001318BB"/>
    <w:rsid w:val="001324F9"/>
    <w:rsid w:val="0013288F"/>
    <w:rsid w:val="0013298C"/>
    <w:rsid w:val="00133D75"/>
    <w:rsid w:val="00133DB0"/>
    <w:rsid w:val="0013557D"/>
    <w:rsid w:val="0013609C"/>
    <w:rsid w:val="00140B1C"/>
    <w:rsid w:val="0014220E"/>
    <w:rsid w:val="00142E17"/>
    <w:rsid w:val="00143D4B"/>
    <w:rsid w:val="00145812"/>
    <w:rsid w:val="00147AA8"/>
    <w:rsid w:val="00151101"/>
    <w:rsid w:val="00151324"/>
    <w:rsid w:val="0015276D"/>
    <w:rsid w:val="00153738"/>
    <w:rsid w:val="00154052"/>
    <w:rsid w:val="00154387"/>
    <w:rsid w:val="00154644"/>
    <w:rsid w:val="00154A1D"/>
    <w:rsid w:val="00156DB2"/>
    <w:rsid w:val="00162264"/>
    <w:rsid w:val="00164487"/>
    <w:rsid w:val="00165167"/>
    <w:rsid w:val="001661AC"/>
    <w:rsid w:val="001661D5"/>
    <w:rsid w:val="001673B5"/>
    <w:rsid w:val="00170086"/>
    <w:rsid w:val="001702B7"/>
    <w:rsid w:val="0017061F"/>
    <w:rsid w:val="00172B77"/>
    <w:rsid w:val="00172E09"/>
    <w:rsid w:val="001730C7"/>
    <w:rsid w:val="00173793"/>
    <w:rsid w:val="00174E66"/>
    <w:rsid w:val="00175AC5"/>
    <w:rsid w:val="0017611F"/>
    <w:rsid w:val="001766D0"/>
    <w:rsid w:val="00176772"/>
    <w:rsid w:val="00176907"/>
    <w:rsid w:val="00177054"/>
    <w:rsid w:val="00181F23"/>
    <w:rsid w:val="001826E7"/>
    <w:rsid w:val="00184C9B"/>
    <w:rsid w:val="001863EA"/>
    <w:rsid w:val="001873C7"/>
    <w:rsid w:val="00187D40"/>
    <w:rsid w:val="00192EA8"/>
    <w:rsid w:val="001935D2"/>
    <w:rsid w:val="00193B14"/>
    <w:rsid w:val="001944C1"/>
    <w:rsid w:val="0019472A"/>
    <w:rsid w:val="00195BA9"/>
    <w:rsid w:val="00196283"/>
    <w:rsid w:val="001A4AC4"/>
    <w:rsid w:val="001A5E3B"/>
    <w:rsid w:val="001B13B3"/>
    <w:rsid w:val="001B2A45"/>
    <w:rsid w:val="001B7305"/>
    <w:rsid w:val="001C2CFA"/>
    <w:rsid w:val="001C2DC1"/>
    <w:rsid w:val="001C2E87"/>
    <w:rsid w:val="001C3376"/>
    <w:rsid w:val="001C5285"/>
    <w:rsid w:val="001C5431"/>
    <w:rsid w:val="001C7169"/>
    <w:rsid w:val="001D0ED4"/>
    <w:rsid w:val="001D10C6"/>
    <w:rsid w:val="001D11A7"/>
    <w:rsid w:val="001D139A"/>
    <w:rsid w:val="001D39C0"/>
    <w:rsid w:val="001D3D70"/>
    <w:rsid w:val="001D597D"/>
    <w:rsid w:val="001E09AF"/>
    <w:rsid w:val="001E5006"/>
    <w:rsid w:val="001E6475"/>
    <w:rsid w:val="001E7241"/>
    <w:rsid w:val="001E7369"/>
    <w:rsid w:val="001F06A9"/>
    <w:rsid w:val="001F0F9C"/>
    <w:rsid w:val="001F1FBA"/>
    <w:rsid w:val="001F2AD5"/>
    <w:rsid w:val="001F421F"/>
    <w:rsid w:val="001F533E"/>
    <w:rsid w:val="001F5517"/>
    <w:rsid w:val="001F64B9"/>
    <w:rsid w:val="0020026C"/>
    <w:rsid w:val="00202798"/>
    <w:rsid w:val="002033EE"/>
    <w:rsid w:val="00210F70"/>
    <w:rsid w:val="00213635"/>
    <w:rsid w:val="00217460"/>
    <w:rsid w:val="00221687"/>
    <w:rsid w:val="00222E4D"/>
    <w:rsid w:val="0022795D"/>
    <w:rsid w:val="00230D01"/>
    <w:rsid w:val="00230EAA"/>
    <w:rsid w:val="002321A0"/>
    <w:rsid w:val="0023271A"/>
    <w:rsid w:val="0023454C"/>
    <w:rsid w:val="00235E1F"/>
    <w:rsid w:val="00240991"/>
    <w:rsid w:val="0024106A"/>
    <w:rsid w:val="00242E66"/>
    <w:rsid w:val="0024304B"/>
    <w:rsid w:val="00243C77"/>
    <w:rsid w:val="00243E3F"/>
    <w:rsid w:val="00244ABD"/>
    <w:rsid w:val="00244B0D"/>
    <w:rsid w:val="00244B2F"/>
    <w:rsid w:val="00245F9E"/>
    <w:rsid w:val="00250883"/>
    <w:rsid w:val="00251ACD"/>
    <w:rsid w:val="00252764"/>
    <w:rsid w:val="0025469C"/>
    <w:rsid w:val="002562FA"/>
    <w:rsid w:val="00260EDC"/>
    <w:rsid w:val="002618BB"/>
    <w:rsid w:val="00261AB5"/>
    <w:rsid w:val="00264DFA"/>
    <w:rsid w:val="00267870"/>
    <w:rsid w:val="00267963"/>
    <w:rsid w:val="00271387"/>
    <w:rsid w:val="0027380D"/>
    <w:rsid w:val="0027593D"/>
    <w:rsid w:val="00275BB3"/>
    <w:rsid w:val="00276459"/>
    <w:rsid w:val="00276AC6"/>
    <w:rsid w:val="00277450"/>
    <w:rsid w:val="00282929"/>
    <w:rsid w:val="00282CF2"/>
    <w:rsid w:val="00284BAC"/>
    <w:rsid w:val="002851C0"/>
    <w:rsid w:val="002864AA"/>
    <w:rsid w:val="002901A9"/>
    <w:rsid w:val="00290BDA"/>
    <w:rsid w:val="002914AF"/>
    <w:rsid w:val="00291BF9"/>
    <w:rsid w:val="002922D3"/>
    <w:rsid w:val="00294BD4"/>
    <w:rsid w:val="00296D06"/>
    <w:rsid w:val="002A11BC"/>
    <w:rsid w:val="002A4928"/>
    <w:rsid w:val="002A72B6"/>
    <w:rsid w:val="002B0160"/>
    <w:rsid w:val="002B029D"/>
    <w:rsid w:val="002C2A8A"/>
    <w:rsid w:val="002C4053"/>
    <w:rsid w:val="002C4C91"/>
    <w:rsid w:val="002C4C9A"/>
    <w:rsid w:val="002C5016"/>
    <w:rsid w:val="002C526C"/>
    <w:rsid w:val="002C592A"/>
    <w:rsid w:val="002C60C4"/>
    <w:rsid w:val="002C67FA"/>
    <w:rsid w:val="002D01EB"/>
    <w:rsid w:val="002D035D"/>
    <w:rsid w:val="002D0EF2"/>
    <w:rsid w:val="002D1808"/>
    <w:rsid w:val="002D37B1"/>
    <w:rsid w:val="002D5369"/>
    <w:rsid w:val="002D5FF3"/>
    <w:rsid w:val="002D6931"/>
    <w:rsid w:val="002D6E19"/>
    <w:rsid w:val="002E0974"/>
    <w:rsid w:val="002E0D12"/>
    <w:rsid w:val="002E2B70"/>
    <w:rsid w:val="002E319E"/>
    <w:rsid w:val="002E4ACD"/>
    <w:rsid w:val="002E683D"/>
    <w:rsid w:val="002F0EDD"/>
    <w:rsid w:val="002F29C3"/>
    <w:rsid w:val="002F41C9"/>
    <w:rsid w:val="002F6190"/>
    <w:rsid w:val="002F66E0"/>
    <w:rsid w:val="002F6FD0"/>
    <w:rsid w:val="003022EE"/>
    <w:rsid w:val="00302303"/>
    <w:rsid w:val="003033D0"/>
    <w:rsid w:val="00303549"/>
    <w:rsid w:val="003048DE"/>
    <w:rsid w:val="00304EAB"/>
    <w:rsid w:val="00307450"/>
    <w:rsid w:val="00307F87"/>
    <w:rsid w:val="00310822"/>
    <w:rsid w:val="0031092D"/>
    <w:rsid w:val="00313061"/>
    <w:rsid w:val="00313705"/>
    <w:rsid w:val="00315525"/>
    <w:rsid w:val="003160C0"/>
    <w:rsid w:val="00316900"/>
    <w:rsid w:val="00317D61"/>
    <w:rsid w:val="00320521"/>
    <w:rsid w:val="003230C4"/>
    <w:rsid w:val="00327A19"/>
    <w:rsid w:val="00327CAC"/>
    <w:rsid w:val="00332CBD"/>
    <w:rsid w:val="00335ECA"/>
    <w:rsid w:val="00341955"/>
    <w:rsid w:val="0034276D"/>
    <w:rsid w:val="003429F9"/>
    <w:rsid w:val="003450D5"/>
    <w:rsid w:val="00345D22"/>
    <w:rsid w:val="00350622"/>
    <w:rsid w:val="00351172"/>
    <w:rsid w:val="00353AF0"/>
    <w:rsid w:val="003547BF"/>
    <w:rsid w:val="00354833"/>
    <w:rsid w:val="00354D6D"/>
    <w:rsid w:val="003552B1"/>
    <w:rsid w:val="003556BF"/>
    <w:rsid w:val="003579B1"/>
    <w:rsid w:val="003602B0"/>
    <w:rsid w:val="00360788"/>
    <w:rsid w:val="003647AD"/>
    <w:rsid w:val="00364A20"/>
    <w:rsid w:val="003654B9"/>
    <w:rsid w:val="0037054B"/>
    <w:rsid w:val="00374DA6"/>
    <w:rsid w:val="00375B96"/>
    <w:rsid w:val="00376966"/>
    <w:rsid w:val="003778A4"/>
    <w:rsid w:val="003813EF"/>
    <w:rsid w:val="00381C2D"/>
    <w:rsid w:val="00382491"/>
    <w:rsid w:val="003829AA"/>
    <w:rsid w:val="003830A6"/>
    <w:rsid w:val="00385E0A"/>
    <w:rsid w:val="00387472"/>
    <w:rsid w:val="00387B6D"/>
    <w:rsid w:val="00390769"/>
    <w:rsid w:val="00390BEF"/>
    <w:rsid w:val="0039232D"/>
    <w:rsid w:val="00392832"/>
    <w:rsid w:val="0039622B"/>
    <w:rsid w:val="00397821"/>
    <w:rsid w:val="003A146C"/>
    <w:rsid w:val="003A4242"/>
    <w:rsid w:val="003A5270"/>
    <w:rsid w:val="003A6CA7"/>
    <w:rsid w:val="003B101E"/>
    <w:rsid w:val="003B1522"/>
    <w:rsid w:val="003B1DB7"/>
    <w:rsid w:val="003B2325"/>
    <w:rsid w:val="003B3BDC"/>
    <w:rsid w:val="003B5C8E"/>
    <w:rsid w:val="003B5FBA"/>
    <w:rsid w:val="003B6933"/>
    <w:rsid w:val="003C0C7A"/>
    <w:rsid w:val="003C2DD4"/>
    <w:rsid w:val="003C2F51"/>
    <w:rsid w:val="003C39D3"/>
    <w:rsid w:val="003C3A73"/>
    <w:rsid w:val="003C5332"/>
    <w:rsid w:val="003C716F"/>
    <w:rsid w:val="003D1EAF"/>
    <w:rsid w:val="003D5876"/>
    <w:rsid w:val="003D5BA1"/>
    <w:rsid w:val="003D5C71"/>
    <w:rsid w:val="003D61BC"/>
    <w:rsid w:val="003E0904"/>
    <w:rsid w:val="003E177E"/>
    <w:rsid w:val="003E19B8"/>
    <w:rsid w:val="003E475D"/>
    <w:rsid w:val="003E4FC5"/>
    <w:rsid w:val="003E5ABE"/>
    <w:rsid w:val="003E70CC"/>
    <w:rsid w:val="003E7225"/>
    <w:rsid w:val="003E78BA"/>
    <w:rsid w:val="003F273F"/>
    <w:rsid w:val="003F5973"/>
    <w:rsid w:val="00400225"/>
    <w:rsid w:val="004029C9"/>
    <w:rsid w:val="00405D26"/>
    <w:rsid w:val="00407B2E"/>
    <w:rsid w:val="00410261"/>
    <w:rsid w:val="00411F3B"/>
    <w:rsid w:val="004126D7"/>
    <w:rsid w:val="00413237"/>
    <w:rsid w:val="00413764"/>
    <w:rsid w:val="004164F7"/>
    <w:rsid w:val="00417C1E"/>
    <w:rsid w:val="0042141B"/>
    <w:rsid w:val="004218E0"/>
    <w:rsid w:val="00423172"/>
    <w:rsid w:val="00427123"/>
    <w:rsid w:val="00427367"/>
    <w:rsid w:val="00427767"/>
    <w:rsid w:val="00430759"/>
    <w:rsid w:val="004351AD"/>
    <w:rsid w:val="00435791"/>
    <w:rsid w:val="0043590F"/>
    <w:rsid w:val="0043759A"/>
    <w:rsid w:val="00437E9D"/>
    <w:rsid w:val="00442F8D"/>
    <w:rsid w:val="0044399D"/>
    <w:rsid w:val="00443C34"/>
    <w:rsid w:val="004443E9"/>
    <w:rsid w:val="00445FE8"/>
    <w:rsid w:val="00446E74"/>
    <w:rsid w:val="00447EE7"/>
    <w:rsid w:val="004500A9"/>
    <w:rsid w:val="004502A9"/>
    <w:rsid w:val="00450806"/>
    <w:rsid w:val="00450B81"/>
    <w:rsid w:val="00453200"/>
    <w:rsid w:val="0045470B"/>
    <w:rsid w:val="00455A91"/>
    <w:rsid w:val="00456340"/>
    <w:rsid w:val="004567C0"/>
    <w:rsid w:val="00461EF0"/>
    <w:rsid w:val="00462F62"/>
    <w:rsid w:val="00464285"/>
    <w:rsid w:val="00464DB8"/>
    <w:rsid w:val="004651A3"/>
    <w:rsid w:val="004668B0"/>
    <w:rsid w:val="00466B9B"/>
    <w:rsid w:val="00466C85"/>
    <w:rsid w:val="00466FC7"/>
    <w:rsid w:val="00467FE1"/>
    <w:rsid w:val="00470D4F"/>
    <w:rsid w:val="00471B17"/>
    <w:rsid w:val="004729C3"/>
    <w:rsid w:val="0047342B"/>
    <w:rsid w:val="00473863"/>
    <w:rsid w:val="00481F22"/>
    <w:rsid w:val="0048370B"/>
    <w:rsid w:val="0048389F"/>
    <w:rsid w:val="00483B63"/>
    <w:rsid w:val="00484A2F"/>
    <w:rsid w:val="00484D87"/>
    <w:rsid w:val="00484DE9"/>
    <w:rsid w:val="00485358"/>
    <w:rsid w:val="004864DF"/>
    <w:rsid w:val="00487C2E"/>
    <w:rsid w:val="004900A3"/>
    <w:rsid w:val="0049062F"/>
    <w:rsid w:val="00492EF0"/>
    <w:rsid w:val="00494136"/>
    <w:rsid w:val="00494470"/>
    <w:rsid w:val="0049473B"/>
    <w:rsid w:val="0049691D"/>
    <w:rsid w:val="00497499"/>
    <w:rsid w:val="004A240C"/>
    <w:rsid w:val="004A3168"/>
    <w:rsid w:val="004A61A7"/>
    <w:rsid w:val="004A7940"/>
    <w:rsid w:val="004B08D7"/>
    <w:rsid w:val="004B3A1F"/>
    <w:rsid w:val="004B4B18"/>
    <w:rsid w:val="004B5236"/>
    <w:rsid w:val="004B62B2"/>
    <w:rsid w:val="004B6652"/>
    <w:rsid w:val="004B795A"/>
    <w:rsid w:val="004C1C6D"/>
    <w:rsid w:val="004C2EC6"/>
    <w:rsid w:val="004C30D5"/>
    <w:rsid w:val="004C4876"/>
    <w:rsid w:val="004C63D0"/>
    <w:rsid w:val="004D1537"/>
    <w:rsid w:val="004D266B"/>
    <w:rsid w:val="004D34AA"/>
    <w:rsid w:val="004D39BD"/>
    <w:rsid w:val="004D42A3"/>
    <w:rsid w:val="004D4DE2"/>
    <w:rsid w:val="004D6359"/>
    <w:rsid w:val="004D70DC"/>
    <w:rsid w:val="004D7516"/>
    <w:rsid w:val="004D79ED"/>
    <w:rsid w:val="004E1173"/>
    <w:rsid w:val="004E38C3"/>
    <w:rsid w:val="004E46C6"/>
    <w:rsid w:val="004E4A43"/>
    <w:rsid w:val="004E4EB3"/>
    <w:rsid w:val="004E6235"/>
    <w:rsid w:val="004E63AC"/>
    <w:rsid w:val="004F0E8E"/>
    <w:rsid w:val="004F112A"/>
    <w:rsid w:val="004F1D7A"/>
    <w:rsid w:val="004F1EB8"/>
    <w:rsid w:val="004F2D52"/>
    <w:rsid w:val="004F4942"/>
    <w:rsid w:val="004F5F63"/>
    <w:rsid w:val="004F6A91"/>
    <w:rsid w:val="004F7E74"/>
    <w:rsid w:val="00500370"/>
    <w:rsid w:val="0050058B"/>
    <w:rsid w:val="00500616"/>
    <w:rsid w:val="00500A27"/>
    <w:rsid w:val="00500E70"/>
    <w:rsid w:val="00505472"/>
    <w:rsid w:val="00513169"/>
    <w:rsid w:val="0051375C"/>
    <w:rsid w:val="0051506F"/>
    <w:rsid w:val="0051619D"/>
    <w:rsid w:val="00516EC7"/>
    <w:rsid w:val="00517336"/>
    <w:rsid w:val="0052064D"/>
    <w:rsid w:val="0052116C"/>
    <w:rsid w:val="005216ED"/>
    <w:rsid w:val="00521F59"/>
    <w:rsid w:val="00523184"/>
    <w:rsid w:val="005241EC"/>
    <w:rsid w:val="00524294"/>
    <w:rsid w:val="005256F8"/>
    <w:rsid w:val="005275C0"/>
    <w:rsid w:val="00533C6A"/>
    <w:rsid w:val="00533E17"/>
    <w:rsid w:val="005340BE"/>
    <w:rsid w:val="0053684F"/>
    <w:rsid w:val="0053770E"/>
    <w:rsid w:val="005425E5"/>
    <w:rsid w:val="00542610"/>
    <w:rsid w:val="00542D3F"/>
    <w:rsid w:val="00544374"/>
    <w:rsid w:val="00544EE0"/>
    <w:rsid w:val="00545292"/>
    <w:rsid w:val="00545FF8"/>
    <w:rsid w:val="00547458"/>
    <w:rsid w:val="00553A10"/>
    <w:rsid w:val="00553C5F"/>
    <w:rsid w:val="00555207"/>
    <w:rsid w:val="00555E6D"/>
    <w:rsid w:val="0055626C"/>
    <w:rsid w:val="00556351"/>
    <w:rsid w:val="00556548"/>
    <w:rsid w:val="00557F6F"/>
    <w:rsid w:val="00560F53"/>
    <w:rsid w:val="00565123"/>
    <w:rsid w:val="00565D44"/>
    <w:rsid w:val="00566472"/>
    <w:rsid w:val="005700AA"/>
    <w:rsid w:val="00572B52"/>
    <w:rsid w:val="00573410"/>
    <w:rsid w:val="00573DFA"/>
    <w:rsid w:val="00574015"/>
    <w:rsid w:val="005749A7"/>
    <w:rsid w:val="005756E9"/>
    <w:rsid w:val="00575C18"/>
    <w:rsid w:val="00575EDD"/>
    <w:rsid w:val="005761A5"/>
    <w:rsid w:val="00577E96"/>
    <w:rsid w:val="00587DFB"/>
    <w:rsid w:val="00590E7F"/>
    <w:rsid w:val="0059258D"/>
    <w:rsid w:val="00594F58"/>
    <w:rsid w:val="00597AF1"/>
    <w:rsid w:val="005A0D1B"/>
    <w:rsid w:val="005A1658"/>
    <w:rsid w:val="005A2317"/>
    <w:rsid w:val="005A2887"/>
    <w:rsid w:val="005A33A4"/>
    <w:rsid w:val="005A5885"/>
    <w:rsid w:val="005A5EA3"/>
    <w:rsid w:val="005A7D52"/>
    <w:rsid w:val="005B0FDF"/>
    <w:rsid w:val="005B16E6"/>
    <w:rsid w:val="005B2BBC"/>
    <w:rsid w:val="005B3367"/>
    <w:rsid w:val="005B4DBA"/>
    <w:rsid w:val="005B4FE7"/>
    <w:rsid w:val="005B501B"/>
    <w:rsid w:val="005C0F47"/>
    <w:rsid w:val="005C4416"/>
    <w:rsid w:val="005C541B"/>
    <w:rsid w:val="005C654E"/>
    <w:rsid w:val="005C7335"/>
    <w:rsid w:val="005D3146"/>
    <w:rsid w:val="005D3B40"/>
    <w:rsid w:val="005D42E5"/>
    <w:rsid w:val="005D4595"/>
    <w:rsid w:val="005D651D"/>
    <w:rsid w:val="005E06E6"/>
    <w:rsid w:val="005E1CAE"/>
    <w:rsid w:val="005E20D4"/>
    <w:rsid w:val="005E281B"/>
    <w:rsid w:val="005E493C"/>
    <w:rsid w:val="005E4C91"/>
    <w:rsid w:val="005E5239"/>
    <w:rsid w:val="005E552E"/>
    <w:rsid w:val="005E7936"/>
    <w:rsid w:val="005F455D"/>
    <w:rsid w:val="005F5CD5"/>
    <w:rsid w:val="00601571"/>
    <w:rsid w:val="00606AD7"/>
    <w:rsid w:val="0060791C"/>
    <w:rsid w:val="00615FE6"/>
    <w:rsid w:val="0061669A"/>
    <w:rsid w:val="00620037"/>
    <w:rsid w:val="006224AB"/>
    <w:rsid w:val="0062363E"/>
    <w:rsid w:val="00624952"/>
    <w:rsid w:val="00624A73"/>
    <w:rsid w:val="00625866"/>
    <w:rsid w:val="00625ED5"/>
    <w:rsid w:val="00626FA4"/>
    <w:rsid w:val="00627BAE"/>
    <w:rsid w:val="00630F5A"/>
    <w:rsid w:val="0063148F"/>
    <w:rsid w:val="00631AE7"/>
    <w:rsid w:val="00632684"/>
    <w:rsid w:val="006344C8"/>
    <w:rsid w:val="00634649"/>
    <w:rsid w:val="0063615A"/>
    <w:rsid w:val="0063680B"/>
    <w:rsid w:val="00636FC6"/>
    <w:rsid w:val="00641E30"/>
    <w:rsid w:val="006435BF"/>
    <w:rsid w:val="00643CA2"/>
    <w:rsid w:val="00644305"/>
    <w:rsid w:val="00645157"/>
    <w:rsid w:val="00647A7A"/>
    <w:rsid w:val="00650E19"/>
    <w:rsid w:val="006527AC"/>
    <w:rsid w:val="00653456"/>
    <w:rsid w:val="006534AF"/>
    <w:rsid w:val="00655583"/>
    <w:rsid w:val="006556B7"/>
    <w:rsid w:val="006566BF"/>
    <w:rsid w:val="00656835"/>
    <w:rsid w:val="00656A07"/>
    <w:rsid w:val="0066031B"/>
    <w:rsid w:val="0066032F"/>
    <w:rsid w:val="00661DA5"/>
    <w:rsid w:val="00666BEC"/>
    <w:rsid w:val="00667980"/>
    <w:rsid w:val="0067099E"/>
    <w:rsid w:val="006712F9"/>
    <w:rsid w:val="00671982"/>
    <w:rsid w:val="006724F5"/>
    <w:rsid w:val="0067268A"/>
    <w:rsid w:val="00673399"/>
    <w:rsid w:val="00673410"/>
    <w:rsid w:val="00673C4F"/>
    <w:rsid w:val="00673E24"/>
    <w:rsid w:val="00674882"/>
    <w:rsid w:val="00675D35"/>
    <w:rsid w:val="00677428"/>
    <w:rsid w:val="00677693"/>
    <w:rsid w:val="00681E34"/>
    <w:rsid w:val="00682138"/>
    <w:rsid w:val="0068231F"/>
    <w:rsid w:val="00683AF9"/>
    <w:rsid w:val="00683EB4"/>
    <w:rsid w:val="00684455"/>
    <w:rsid w:val="00685104"/>
    <w:rsid w:val="00685E32"/>
    <w:rsid w:val="00691112"/>
    <w:rsid w:val="006950F2"/>
    <w:rsid w:val="00696664"/>
    <w:rsid w:val="00697C0C"/>
    <w:rsid w:val="006A05B7"/>
    <w:rsid w:val="006A1A49"/>
    <w:rsid w:val="006A2711"/>
    <w:rsid w:val="006A2EFD"/>
    <w:rsid w:val="006A3B96"/>
    <w:rsid w:val="006A3D71"/>
    <w:rsid w:val="006A3F44"/>
    <w:rsid w:val="006A4459"/>
    <w:rsid w:val="006A6B52"/>
    <w:rsid w:val="006B0415"/>
    <w:rsid w:val="006B0970"/>
    <w:rsid w:val="006B1B0C"/>
    <w:rsid w:val="006B1C14"/>
    <w:rsid w:val="006B2880"/>
    <w:rsid w:val="006B34A4"/>
    <w:rsid w:val="006B3A3B"/>
    <w:rsid w:val="006B3BF6"/>
    <w:rsid w:val="006B558B"/>
    <w:rsid w:val="006B6A94"/>
    <w:rsid w:val="006C0379"/>
    <w:rsid w:val="006C4E06"/>
    <w:rsid w:val="006C59B6"/>
    <w:rsid w:val="006C5B0F"/>
    <w:rsid w:val="006C6928"/>
    <w:rsid w:val="006C7BCF"/>
    <w:rsid w:val="006D2763"/>
    <w:rsid w:val="006D2E74"/>
    <w:rsid w:val="006D307C"/>
    <w:rsid w:val="006D337B"/>
    <w:rsid w:val="006D450B"/>
    <w:rsid w:val="006D471F"/>
    <w:rsid w:val="006D484E"/>
    <w:rsid w:val="006D6D4F"/>
    <w:rsid w:val="006D7EF9"/>
    <w:rsid w:val="006E2470"/>
    <w:rsid w:val="006E4928"/>
    <w:rsid w:val="006E5362"/>
    <w:rsid w:val="006E6E8E"/>
    <w:rsid w:val="006F09C3"/>
    <w:rsid w:val="006F0A3C"/>
    <w:rsid w:val="006F0BE0"/>
    <w:rsid w:val="006F1FC4"/>
    <w:rsid w:val="006F2CB5"/>
    <w:rsid w:val="006F388B"/>
    <w:rsid w:val="006F50CC"/>
    <w:rsid w:val="007009D4"/>
    <w:rsid w:val="00701517"/>
    <w:rsid w:val="00702F59"/>
    <w:rsid w:val="00702F9D"/>
    <w:rsid w:val="007045C2"/>
    <w:rsid w:val="00704F94"/>
    <w:rsid w:val="00705EE6"/>
    <w:rsid w:val="0070609A"/>
    <w:rsid w:val="0071274E"/>
    <w:rsid w:val="0071328E"/>
    <w:rsid w:val="0071366F"/>
    <w:rsid w:val="0071606E"/>
    <w:rsid w:val="007166B2"/>
    <w:rsid w:val="00716B6C"/>
    <w:rsid w:val="00717542"/>
    <w:rsid w:val="00720E54"/>
    <w:rsid w:val="007233D6"/>
    <w:rsid w:val="007238E2"/>
    <w:rsid w:val="0072546D"/>
    <w:rsid w:val="00725AB1"/>
    <w:rsid w:val="007264D8"/>
    <w:rsid w:val="00726565"/>
    <w:rsid w:val="00727285"/>
    <w:rsid w:val="00730BA2"/>
    <w:rsid w:val="00733C17"/>
    <w:rsid w:val="00734276"/>
    <w:rsid w:val="007351D2"/>
    <w:rsid w:val="00735505"/>
    <w:rsid w:val="00736280"/>
    <w:rsid w:val="007364F6"/>
    <w:rsid w:val="0074020E"/>
    <w:rsid w:val="00740390"/>
    <w:rsid w:val="00741355"/>
    <w:rsid w:val="007426B0"/>
    <w:rsid w:val="00743410"/>
    <w:rsid w:val="00743C79"/>
    <w:rsid w:val="00747090"/>
    <w:rsid w:val="007478D7"/>
    <w:rsid w:val="0075027D"/>
    <w:rsid w:val="00750FDE"/>
    <w:rsid w:val="00751379"/>
    <w:rsid w:val="00751D01"/>
    <w:rsid w:val="0075412D"/>
    <w:rsid w:val="007551A5"/>
    <w:rsid w:val="007576C3"/>
    <w:rsid w:val="007600DA"/>
    <w:rsid w:val="007606E2"/>
    <w:rsid w:val="007625C8"/>
    <w:rsid w:val="00765A52"/>
    <w:rsid w:val="00766782"/>
    <w:rsid w:val="00766999"/>
    <w:rsid w:val="00773B22"/>
    <w:rsid w:val="00776490"/>
    <w:rsid w:val="0077681E"/>
    <w:rsid w:val="007768EB"/>
    <w:rsid w:val="00777DB9"/>
    <w:rsid w:val="00781BE7"/>
    <w:rsid w:val="007823E4"/>
    <w:rsid w:val="007844E7"/>
    <w:rsid w:val="00784750"/>
    <w:rsid w:val="00785BFB"/>
    <w:rsid w:val="0079087C"/>
    <w:rsid w:val="00792143"/>
    <w:rsid w:val="00792E7C"/>
    <w:rsid w:val="0079487E"/>
    <w:rsid w:val="00795122"/>
    <w:rsid w:val="007962A8"/>
    <w:rsid w:val="007A0585"/>
    <w:rsid w:val="007A0830"/>
    <w:rsid w:val="007A0EBD"/>
    <w:rsid w:val="007A0F40"/>
    <w:rsid w:val="007A2936"/>
    <w:rsid w:val="007A4B5C"/>
    <w:rsid w:val="007A5822"/>
    <w:rsid w:val="007A6E70"/>
    <w:rsid w:val="007A7D67"/>
    <w:rsid w:val="007B1055"/>
    <w:rsid w:val="007B1A61"/>
    <w:rsid w:val="007B20CB"/>
    <w:rsid w:val="007B2430"/>
    <w:rsid w:val="007B27FD"/>
    <w:rsid w:val="007B5C75"/>
    <w:rsid w:val="007B61DF"/>
    <w:rsid w:val="007B6ED7"/>
    <w:rsid w:val="007C02AD"/>
    <w:rsid w:val="007C0918"/>
    <w:rsid w:val="007C09E1"/>
    <w:rsid w:val="007C1BEA"/>
    <w:rsid w:val="007C5F1E"/>
    <w:rsid w:val="007C65BA"/>
    <w:rsid w:val="007C73E0"/>
    <w:rsid w:val="007C7414"/>
    <w:rsid w:val="007C7F32"/>
    <w:rsid w:val="007D0F4D"/>
    <w:rsid w:val="007D279C"/>
    <w:rsid w:val="007D36AD"/>
    <w:rsid w:val="007D3F7A"/>
    <w:rsid w:val="007D4719"/>
    <w:rsid w:val="007D7F27"/>
    <w:rsid w:val="007E1111"/>
    <w:rsid w:val="007E1140"/>
    <w:rsid w:val="007E1AF0"/>
    <w:rsid w:val="007E2FDE"/>
    <w:rsid w:val="007E3343"/>
    <w:rsid w:val="007E3D0E"/>
    <w:rsid w:val="007E4937"/>
    <w:rsid w:val="007E74D7"/>
    <w:rsid w:val="007F0159"/>
    <w:rsid w:val="007F0CC1"/>
    <w:rsid w:val="007F1B9A"/>
    <w:rsid w:val="007F2C75"/>
    <w:rsid w:val="007F2D94"/>
    <w:rsid w:val="007F3DAF"/>
    <w:rsid w:val="007F47D7"/>
    <w:rsid w:val="007F4F6D"/>
    <w:rsid w:val="007F6C9F"/>
    <w:rsid w:val="007F70DB"/>
    <w:rsid w:val="007F722E"/>
    <w:rsid w:val="0080031D"/>
    <w:rsid w:val="00800E29"/>
    <w:rsid w:val="0080291F"/>
    <w:rsid w:val="00802D81"/>
    <w:rsid w:val="00803B21"/>
    <w:rsid w:val="008047F9"/>
    <w:rsid w:val="008050DC"/>
    <w:rsid w:val="008059E9"/>
    <w:rsid w:val="00805CA4"/>
    <w:rsid w:val="00806911"/>
    <w:rsid w:val="008074F1"/>
    <w:rsid w:val="0080778C"/>
    <w:rsid w:val="0081457B"/>
    <w:rsid w:val="00815E0E"/>
    <w:rsid w:val="0081637B"/>
    <w:rsid w:val="00816AB8"/>
    <w:rsid w:val="00816D6A"/>
    <w:rsid w:val="0082014B"/>
    <w:rsid w:val="008209FE"/>
    <w:rsid w:val="00821313"/>
    <w:rsid w:val="00821BFA"/>
    <w:rsid w:val="00822E44"/>
    <w:rsid w:val="00823C4B"/>
    <w:rsid w:val="00824ADD"/>
    <w:rsid w:val="008267DE"/>
    <w:rsid w:val="008278C8"/>
    <w:rsid w:val="00830159"/>
    <w:rsid w:val="008317EB"/>
    <w:rsid w:val="00831CB7"/>
    <w:rsid w:val="008324E2"/>
    <w:rsid w:val="00835B87"/>
    <w:rsid w:val="00836722"/>
    <w:rsid w:val="00837786"/>
    <w:rsid w:val="008403E1"/>
    <w:rsid w:val="00845433"/>
    <w:rsid w:val="008458CA"/>
    <w:rsid w:val="0084673C"/>
    <w:rsid w:val="00850E7E"/>
    <w:rsid w:val="008511AB"/>
    <w:rsid w:val="00853B3C"/>
    <w:rsid w:val="00853F6A"/>
    <w:rsid w:val="008540E8"/>
    <w:rsid w:val="00854C99"/>
    <w:rsid w:val="00855021"/>
    <w:rsid w:val="008553D5"/>
    <w:rsid w:val="008564B5"/>
    <w:rsid w:val="0085732A"/>
    <w:rsid w:val="0085763D"/>
    <w:rsid w:val="008614BB"/>
    <w:rsid w:val="00861935"/>
    <w:rsid w:val="00861E95"/>
    <w:rsid w:val="00861EC6"/>
    <w:rsid w:val="00863F3D"/>
    <w:rsid w:val="00864548"/>
    <w:rsid w:val="00865880"/>
    <w:rsid w:val="00866508"/>
    <w:rsid w:val="0086746E"/>
    <w:rsid w:val="0087117B"/>
    <w:rsid w:val="00871753"/>
    <w:rsid w:val="00874F3B"/>
    <w:rsid w:val="00875288"/>
    <w:rsid w:val="00876042"/>
    <w:rsid w:val="00876EF0"/>
    <w:rsid w:val="00880D77"/>
    <w:rsid w:val="0088269F"/>
    <w:rsid w:val="00884C86"/>
    <w:rsid w:val="00885D63"/>
    <w:rsid w:val="00893D69"/>
    <w:rsid w:val="00897B67"/>
    <w:rsid w:val="008A0A98"/>
    <w:rsid w:val="008A133C"/>
    <w:rsid w:val="008A2744"/>
    <w:rsid w:val="008A4B20"/>
    <w:rsid w:val="008A73C8"/>
    <w:rsid w:val="008A7F68"/>
    <w:rsid w:val="008B2BED"/>
    <w:rsid w:val="008B3CD9"/>
    <w:rsid w:val="008B464E"/>
    <w:rsid w:val="008C0064"/>
    <w:rsid w:val="008C0119"/>
    <w:rsid w:val="008C0524"/>
    <w:rsid w:val="008C1A75"/>
    <w:rsid w:val="008C5172"/>
    <w:rsid w:val="008C5664"/>
    <w:rsid w:val="008C5F2C"/>
    <w:rsid w:val="008C6854"/>
    <w:rsid w:val="008C6BE2"/>
    <w:rsid w:val="008C7513"/>
    <w:rsid w:val="008D2A77"/>
    <w:rsid w:val="008D7557"/>
    <w:rsid w:val="008D7707"/>
    <w:rsid w:val="008D79D3"/>
    <w:rsid w:val="008E390B"/>
    <w:rsid w:val="008E665E"/>
    <w:rsid w:val="008E6805"/>
    <w:rsid w:val="008F0DF9"/>
    <w:rsid w:val="008F152A"/>
    <w:rsid w:val="008F2705"/>
    <w:rsid w:val="008F3196"/>
    <w:rsid w:val="008F326B"/>
    <w:rsid w:val="008F34F8"/>
    <w:rsid w:val="008F5172"/>
    <w:rsid w:val="008F6E18"/>
    <w:rsid w:val="008F7ABA"/>
    <w:rsid w:val="009010B4"/>
    <w:rsid w:val="00901541"/>
    <w:rsid w:val="009015F9"/>
    <w:rsid w:val="00904ACC"/>
    <w:rsid w:val="00906C03"/>
    <w:rsid w:val="00906DDE"/>
    <w:rsid w:val="00907409"/>
    <w:rsid w:val="00911925"/>
    <w:rsid w:val="00914809"/>
    <w:rsid w:val="0091520C"/>
    <w:rsid w:val="0091660E"/>
    <w:rsid w:val="0091761F"/>
    <w:rsid w:val="00917B8D"/>
    <w:rsid w:val="0092088F"/>
    <w:rsid w:val="00921F7B"/>
    <w:rsid w:val="00922B4D"/>
    <w:rsid w:val="00924C3F"/>
    <w:rsid w:val="00924D41"/>
    <w:rsid w:val="00925928"/>
    <w:rsid w:val="009269AC"/>
    <w:rsid w:val="00927118"/>
    <w:rsid w:val="00927C6D"/>
    <w:rsid w:val="00927EE9"/>
    <w:rsid w:val="009303D7"/>
    <w:rsid w:val="00930D00"/>
    <w:rsid w:val="009311FD"/>
    <w:rsid w:val="00931F24"/>
    <w:rsid w:val="00932406"/>
    <w:rsid w:val="00936809"/>
    <w:rsid w:val="009400A5"/>
    <w:rsid w:val="0094184B"/>
    <w:rsid w:val="00942C5B"/>
    <w:rsid w:val="00942F29"/>
    <w:rsid w:val="009433BB"/>
    <w:rsid w:val="0094666F"/>
    <w:rsid w:val="00947442"/>
    <w:rsid w:val="00947D6F"/>
    <w:rsid w:val="00950B7E"/>
    <w:rsid w:val="0095531C"/>
    <w:rsid w:val="00955CA8"/>
    <w:rsid w:val="00956521"/>
    <w:rsid w:val="00956696"/>
    <w:rsid w:val="00957E18"/>
    <w:rsid w:val="009608C7"/>
    <w:rsid w:val="00966CF3"/>
    <w:rsid w:val="00970B77"/>
    <w:rsid w:val="009716A7"/>
    <w:rsid w:val="00971DF2"/>
    <w:rsid w:val="00973ABE"/>
    <w:rsid w:val="009741C5"/>
    <w:rsid w:val="00975367"/>
    <w:rsid w:val="00975822"/>
    <w:rsid w:val="00975D5D"/>
    <w:rsid w:val="00976519"/>
    <w:rsid w:val="0097666D"/>
    <w:rsid w:val="0098080F"/>
    <w:rsid w:val="00980FEE"/>
    <w:rsid w:val="009817E6"/>
    <w:rsid w:val="00982DA4"/>
    <w:rsid w:val="00982FB9"/>
    <w:rsid w:val="009845BC"/>
    <w:rsid w:val="009847BA"/>
    <w:rsid w:val="009848CD"/>
    <w:rsid w:val="00984F2B"/>
    <w:rsid w:val="009853F2"/>
    <w:rsid w:val="00987FF5"/>
    <w:rsid w:val="00991129"/>
    <w:rsid w:val="009925C7"/>
    <w:rsid w:val="009934E8"/>
    <w:rsid w:val="0099401C"/>
    <w:rsid w:val="0099766E"/>
    <w:rsid w:val="009A1A31"/>
    <w:rsid w:val="009A458F"/>
    <w:rsid w:val="009A5FFC"/>
    <w:rsid w:val="009A6453"/>
    <w:rsid w:val="009B08CA"/>
    <w:rsid w:val="009B1D03"/>
    <w:rsid w:val="009B4A1E"/>
    <w:rsid w:val="009B65C5"/>
    <w:rsid w:val="009C26BE"/>
    <w:rsid w:val="009C590C"/>
    <w:rsid w:val="009C5E02"/>
    <w:rsid w:val="009C75A3"/>
    <w:rsid w:val="009D0A5C"/>
    <w:rsid w:val="009D1E74"/>
    <w:rsid w:val="009D3158"/>
    <w:rsid w:val="009D730C"/>
    <w:rsid w:val="009D7825"/>
    <w:rsid w:val="009E169B"/>
    <w:rsid w:val="009E269F"/>
    <w:rsid w:val="009E277F"/>
    <w:rsid w:val="009E2B4E"/>
    <w:rsid w:val="009E3358"/>
    <w:rsid w:val="009E4B45"/>
    <w:rsid w:val="009E4CCB"/>
    <w:rsid w:val="009E6878"/>
    <w:rsid w:val="009F0573"/>
    <w:rsid w:val="009F0746"/>
    <w:rsid w:val="009F31A9"/>
    <w:rsid w:val="009F3AE4"/>
    <w:rsid w:val="00A000D9"/>
    <w:rsid w:val="00A0072A"/>
    <w:rsid w:val="00A0127E"/>
    <w:rsid w:val="00A0235C"/>
    <w:rsid w:val="00A03958"/>
    <w:rsid w:val="00A0493B"/>
    <w:rsid w:val="00A055F7"/>
    <w:rsid w:val="00A067CF"/>
    <w:rsid w:val="00A06972"/>
    <w:rsid w:val="00A070E8"/>
    <w:rsid w:val="00A0715D"/>
    <w:rsid w:val="00A076EF"/>
    <w:rsid w:val="00A0786F"/>
    <w:rsid w:val="00A10466"/>
    <w:rsid w:val="00A11F3A"/>
    <w:rsid w:val="00A1439B"/>
    <w:rsid w:val="00A14F24"/>
    <w:rsid w:val="00A14FF0"/>
    <w:rsid w:val="00A151EB"/>
    <w:rsid w:val="00A1599B"/>
    <w:rsid w:val="00A171D8"/>
    <w:rsid w:val="00A202E2"/>
    <w:rsid w:val="00A20BF6"/>
    <w:rsid w:val="00A215D5"/>
    <w:rsid w:val="00A22CEB"/>
    <w:rsid w:val="00A23943"/>
    <w:rsid w:val="00A23FD2"/>
    <w:rsid w:val="00A2464D"/>
    <w:rsid w:val="00A25925"/>
    <w:rsid w:val="00A27D05"/>
    <w:rsid w:val="00A27D1E"/>
    <w:rsid w:val="00A30D32"/>
    <w:rsid w:val="00A30E42"/>
    <w:rsid w:val="00A313FA"/>
    <w:rsid w:val="00A31CCE"/>
    <w:rsid w:val="00A33A1F"/>
    <w:rsid w:val="00A33B53"/>
    <w:rsid w:val="00A3445E"/>
    <w:rsid w:val="00A3461A"/>
    <w:rsid w:val="00A347C0"/>
    <w:rsid w:val="00A37C91"/>
    <w:rsid w:val="00A37D54"/>
    <w:rsid w:val="00A408CA"/>
    <w:rsid w:val="00A4104B"/>
    <w:rsid w:val="00A41229"/>
    <w:rsid w:val="00A41D5D"/>
    <w:rsid w:val="00A440C5"/>
    <w:rsid w:val="00A44654"/>
    <w:rsid w:val="00A4535E"/>
    <w:rsid w:val="00A459C5"/>
    <w:rsid w:val="00A4716E"/>
    <w:rsid w:val="00A5238E"/>
    <w:rsid w:val="00A5274E"/>
    <w:rsid w:val="00A53BAE"/>
    <w:rsid w:val="00A54AD8"/>
    <w:rsid w:val="00A54D71"/>
    <w:rsid w:val="00A56C40"/>
    <w:rsid w:val="00A56D5D"/>
    <w:rsid w:val="00A636AA"/>
    <w:rsid w:val="00A63EDC"/>
    <w:rsid w:val="00A643DD"/>
    <w:rsid w:val="00A65266"/>
    <w:rsid w:val="00A652BC"/>
    <w:rsid w:val="00A65C65"/>
    <w:rsid w:val="00A66B62"/>
    <w:rsid w:val="00A70615"/>
    <w:rsid w:val="00A706B2"/>
    <w:rsid w:val="00A70818"/>
    <w:rsid w:val="00A71F0A"/>
    <w:rsid w:val="00A72E24"/>
    <w:rsid w:val="00A73427"/>
    <w:rsid w:val="00A7565B"/>
    <w:rsid w:val="00A76DCB"/>
    <w:rsid w:val="00A771A6"/>
    <w:rsid w:val="00A8157D"/>
    <w:rsid w:val="00A8247C"/>
    <w:rsid w:val="00A8435A"/>
    <w:rsid w:val="00A84538"/>
    <w:rsid w:val="00A847B3"/>
    <w:rsid w:val="00A85624"/>
    <w:rsid w:val="00A85FEB"/>
    <w:rsid w:val="00A87830"/>
    <w:rsid w:val="00A920A1"/>
    <w:rsid w:val="00A92A6E"/>
    <w:rsid w:val="00A93945"/>
    <w:rsid w:val="00A93BD0"/>
    <w:rsid w:val="00A93F17"/>
    <w:rsid w:val="00A94133"/>
    <w:rsid w:val="00A9425D"/>
    <w:rsid w:val="00A951DF"/>
    <w:rsid w:val="00A96007"/>
    <w:rsid w:val="00A96620"/>
    <w:rsid w:val="00A9694D"/>
    <w:rsid w:val="00A96E66"/>
    <w:rsid w:val="00AA0571"/>
    <w:rsid w:val="00AA0AA1"/>
    <w:rsid w:val="00AA1342"/>
    <w:rsid w:val="00AA3FD2"/>
    <w:rsid w:val="00AA4115"/>
    <w:rsid w:val="00AA4B92"/>
    <w:rsid w:val="00AA4BBC"/>
    <w:rsid w:val="00AA6753"/>
    <w:rsid w:val="00AA7535"/>
    <w:rsid w:val="00AB03B0"/>
    <w:rsid w:val="00AB089E"/>
    <w:rsid w:val="00AB0D9C"/>
    <w:rsid w:val="00AB1B95"/>
    <w:rsid w:val="00AB2B75"/>
    <w:rsid w:val="00AB30A1"/>
    <w:rsid w:val="00AB34BF"/>
    <w:rsid w:val="00AB53CB"/>
    <w:rsid w:val="00AB5998"/>
    <w:rsid w:val="00AB66D3"/>
    <w:rsid w:val="00AB7061"/>
    <w:rsid w:val="00AB7AAC"/>
    <w:rsid w:val="00AC021C"/>
    <w:rsid w:val="00AC0D8F"/>
    <w:rsid w:val="00AC4591"/>
    <w:rsid w:val="00AC5ABB"/>
    <w:rsid w:val="00AD13D8"/>
    <w:rsid w:val="00AD1EEA"/>
    <w:rsid w:val="00AD2069"/>
    <w:rsid w:val="00AD2117"/>
    <w:rsid w:val="00AD36B6"/>
    <w:rsid w:val="00AD4071"/>
    <w:rsid w:val="00AD42CD"/>
    <w:rsid w:val="00AD64B5"/>
    <w:rsid w:val="00AD6B00"/>
    <w:rsid w:val="00AE209C"/>
    <w:rsid w:val="00AE3298"/>
    <w:rsid w:val="00AE4034"/>
    <w:rsid w:val="00AE43BF"/>
    <w:rsid w:val="00AE4FB4"/>
    <w:rsid w:val="00AE5539"/>
    <w:rsid w:val="00AE62A7"/>
    <w:rsid w:val="00AF004C"/>
    <w:rsid w:val="00AF2A53"/>
    <w:rsid w:val="00AF2BA9"/>
    <w:rsid w:val="00AF4280"/>
    <w:rsid w:val="00AF4997"/>
    <w:rsid w:val="00AF65F2"/>
    <w:rsid w:val="00AF7247"/>
    <w:rsid w:val="00B01998"/>
    <w:rsid w:val="00B01C57"/>
    <w:rsid w:val="00B040B4"/>
    <w:rsid w:val="00B05B4D"/>
    <w:rsid w:val="00B05E7A"/>
    <w:rsid w:val="00B06774"/>
    <w:rsid w:val="00B07DA4"/>
    <w:rsid w:val="00B07E8F"/>
    <w:rsid w:val="00B105B2"/>
    <w:rsid w:val="00B115D8"/>
    <w:rsid w:val="00B11804"/>
    <w:rsid w:val="00B11D50"/>
    <w:rsid w:val="00B1280C"/>
    <w:rsid w:val="00B153B8"/>
    <w:rsid w:val="00B158F1"/>
    <w:rsid w:val="00B15E0E"/>
    <w:rsid w:val="00B15ED0"/>
    <w:rsid w:val="00B17141"/>
    <w:rsid w:val="00B17E7D"/>
    <w:rsid w:val="00B212D9"/>
    <w:rsid w:val="00B23681"/>
    <w:rsid w:val="00B23A69"/>
    <w:rsid w:val="00B244D0"/>
    <w:rsid w:val="00B24854"/>
    <w:rsid w:val="00B24D63"/>
    <w:rsid w:val="00B31229"/>
    <w:rsid w:val="00B339EA"/>
    <w:rsid w:val="00B36F41"/>
    <w:rsid w:val="00B37060"/>
    <w:rsid w:val="00B40795"/>
    <w:rsid w:val="00B41086"/>
    <w:rsid w:val="00B41C45"/>
    <w:rsid w:val="00B42A3D"/>
    <w:rsid w:val="00B467F5"/>
    <w:rsid w:val="00B47872"/>
    <w:rsid w:val="00B510EE"/>
    <w:rsid w:val="00B51B83"/>
    <w:rsid w:val="00B5292E"/>
    <w:rsid w:val="00B52A50"/>
    <w:rsid w:val="00B531F7"/>
    <w:rsid w:val="00B549C9"/>
    <w:rsid w:val="00B54D5A"/>
    <w:rsid w:val="00B54F15"/>
    <w:rsid w:val="00B55407"/>
    <w:rsid w:val="00B60884"/>
    <w:rsid w:val="00B612B6"/>
    <w:rsid w:val="00B657DE"/>
    <w:rsid w:val="00B65BDA"/>
    <w:rsid w:val="00B65F96"/>
    <w:rsid w:val="00B66355"/>
    <w:rsid w:val="00B709E1"/>
    <w:rsid w:val="00B71B73"/>
    <w:rsid w:val="00B71BBB"/>
    <w:rsid w:val="00B744B6"/>
    <w:rsid w:val="00B76886"/>
    <w:rsid w:val="00B77991"/>
    <w:rsid w:val="00B82153"/>
    <w:rsid w:val="00B82204"/>
    <w:rsid w:val="00B856D3"/>
    <w:rsid w:val="00B9155C"/>
    <w:rsid w:val="00B94BD4"/>
    <w:rsid w:val="00BA0929"/>
    <w:rsid w:val="00BA0DC4"/>
    <w:rsid w:val="00BA346D"/>
    <w:rsid w:val="00BA7C3A"/>
    <w:rsid w:val="00BB1170"/>
    <w:rsid w:val="00BB20A8"/>
    <w:rsid w:val="00BB245D"/>
    <w:rsid w:val="00BB341A"/>
    <w:rsid w:val="00BB593D"/>
    <w:rsid w:val="00BB696F"/>
    <w:rsid w:val="00BB75DB"/>
    <w:rsid w:val="00BB7D6D"/>
    <w:rsid w:val="00BC04F1"/>
    <w:rsid w:val="00BC0A55"/>
    <w:rsid w:val="00BC18BD"/>
    <w:rsid w:val="00BC1AAE"/>
    <w:rsid w:val="00BC2EF4"/>
    <w:rsid w:val="00BC4F29"/>
    <w:rsid w:val="00BC514D"/>
    <w:rsid w:val="00BC52EB"/>
    <w:rsid w:val="00BC6691"/>
    <w:rsid w:val="00BC720B"/>
    <w:rsid w:val="00BD3666"/>
    <w:rsid w:val="00BD41BA"/>
    <w:rsid w:val="00BD45B4"/>
    <w:rsid w:val="00BD55D4"/>
    <w:rsid w:val="00BD6475"/>
    <w:rsid w:val="00BE1014"/>
    <w:rsid w:val="00BE12F1"/>
    <w:rsid w:val="00BE148F"/>
    <w:rsid w:val="00BE2473"/>
    <w:rsid w:val="00BE5A62"/>
    <w:rsid w:val="00BE7044"/>
    <w:rsid w:val="00BF16A2"/>
    <w:rsid w:val="00BF3480"/>
    <w:rsid w:val="00BF682A"/>
    <w:rsid w:val="00BF7EE7"/>
    <w:rsid w:val="00C010BD"/>
    <w:rsid w:val="00C02B8A"/>
    <w:rsid w:val="00C0364B"/>
    <w:rsid w:val="00C03781"/>
    <w:rsid w:val="00C0451C"/>
    <w:rsid w:val="00C0524D"/>
    <w:rsid w:val="00C052F6"/>
    <w:rsid w:val="00C0623D"/>
    <w:rsid w:val="00C0684C"/>
    <w:rsid w:val="00C07D17"/>
    <w:rsid w:val="00C100D2"/>
    <w:rsid w:val="00C10187"/>
    <w:rsid w:val="00C131A4"/>
    <w:rsid w:val="00C1339D"/>
    <w:rsid w:val="00C14128"/>
    <w:rsid w:val="00C159C1"/>
    <w:rsid w:val="00C16476"/>
    <w:rsid w:val="00C16DC4"/>
    <w:rsid w:val="00C2053D"/>
    <w:rsid w:val="00C20B11"/>
    <w:rsid w:val="00C21AF7"/>
    <w:rsid w:val="00C21B8E"/>
    <w:rsid w:val="00C230EC"/>
    <w:rsid w:val="00C23556"/>
    <w:rsid w:val="00C23E6B"/>
    <w:rsid w:val="00C23FEA"/>
    <w:rsid w:val="00C2568C"/>
    <w:rsid w:val="00C25732"/>
    <w:rsid w:val="00C25E5B"/>
    <w:rsid w:val="00C277F8"/>
    <w:rsid w:val="00C27BFB"/>
    <w:rsid w:val="00C30E27"/>
    <w:rsid w:val="00C31C15"/>
    <w:rsid w:val="00C31C16"/>
    <w:rsid w:val="00C3581F"/>
    <w:rsid w:val="00C3585C"/>
    <w:rsid w:val="00C3608D"/>
    <w:rsid w:val="00C411AA"/>
    <w:rsid w:val="00C41471"/>
    <w:rsid w:val="00C42FC6"/>
    <w:rsid w:val="00C4345E"/>
    <w:rsid w:val="00C45297"/>
    <w:rsid w:val="00C455D9"/>
    <w:rsid w:val="00C4759D"/>
    <w:rsid w:val="00C52430"/>
    <w:rsid w:val="00C55955"/>
    <w:rsid w:val="00C568C6"/>
    <w:rsid w:val="00C630F2"/>
    <w:rsid w:val="00C63249"/>
    <w:rsid w:val="00C63956"/>
    <w:rsid w:val="00C63FB8"/>
    <w:rsid w:val="00C65878"/>
    <w:rsid w:val="00C66118"/>
    <w:rsid w:val="00C6652D"/>
    <w:rsid w:val="00C66CFE"/>
    <w:rsid w:val="00C66E46"/>
    <w:rsid w:val="00C672DC"/>
    <w:rsid w:val="00C70BA7"/>
    <w:rsid w:val="00C7149A"/>
    <w:rsid w:val="00C73F09"/>
    <w:rsid w:val="00C74204"/>
    <w:rsid w:val="00C74DB2"/>
    <w:rsid w:val="00C80E2C"/>
    <w:rsid w:val="00C81419"/>
    <w:rsid w:val="00C85F8D"/>
    <w:rsid w:val="00C86925"/>
    <w:rsid w:val="00C86F99"/>
    <w:rsid w:val="00C908E3"/>
    <w:rsid w:val="00C91FC1"/>
    <w:rsid w:val="00C929C4"/>
    <w:rsid w:val="00C92FA6"/>
    <w:rsid w:val="00C93154"/>
    <w:rsid w:val="00C94104"/>
    <w:rsid w:val="00C9411B"/>
    <w:rsid w:val="00C949B0"/>
    <w:rsid w:val="00C94F46"/>
    <w:rsid w:val="00C95966"/>
    <w:rsid w:val="00CA29D2"/>
    <w:rsid w:val="00CA4620"/>
    <w:rsid w:val="00CA6E3B"/>
    <w:rsid w:val="00CA7B50"/>
    <w:rsid w:val="00CA7D37"/>
    <w:rsid w:val="00CB18D9"/>
    <w:rsid w:val="00CB2089"/>
    <w:rsid w:val="00CB2BB0"/>
    <w:rsid w:val="00CB3F73"/>
    <w:rsid w:val="00CB407E"/>
    <w:rsid w:val="00CB5050"/>
    <w:rsid w:val="00CB5768"/>
    <w:rsid w:val="00CB61EB"/>
    <w:rsid w:val="00CB6D28"/>
    <w:rsid w:val="00CC0459"/>
    <w:rsid w:val="00CC0785"/>
    <w:rsid w:val="00CC143C"/>
    <w:rsid w:val="00CC2394"/>
    <w:rsid w:val="00CC2C6F"/>
    <w:rsid w:val="00CC3798"/>
    <w:rsid w:val="00CC4469"/>
    <w:rsid w:val="00CC4D20"/>
    <w:rsid w:val="00CC6D80"/>
    <w:rsid w:val="00CC7A20"/>
    <w:rsid w:val="00CD08AF"/>
    <w:rsid w:val="00CD1014"/>
    <w:rsid w:val="00CD5ED3"/>
    <w:rsid w:val="00CD6CE8"/>
    <w:rsid w:val="00CD7EF3"/>
    <w:rsid w:val="00CE32AE"/>
    <w:rsid w:val="00CE5516"/>
    <w:rsid w:val="00CE7D64"/>
    <w:rsid w:val="00CE7D83"/>
    <w:rsid w:val="00CF2474"/>
    <w:rsid w:val="00CF55AF"/>
    <w:rsid w:val="00CF5B3E"/>
    <w:rsid w:val="00D013D7"/>
    <w:rsid w:val="00D01586"/>
    <w:rsid w:val="00D02316"/>
    <w:rsid w:val="00D027D9"/>
    <w:rsid w:val="00D03E1A"/>
    <w:rsid w:val="00D055EB"/>
    <w:rsid w:val="00D065D8"/>
    <w:rsid w:val="00D07289"/>
    <w:rsid w:val="00D0770C"/>
    <w:rsid w:val="00D15B70"/>
    <w:rsid w:val="00D16C66"/>
    <w:rsid w:val="00D20594"/>
    <w:rsid w:val="00D228AC"/>
    <w:rsid w:val="00D24A81"/>
    <w:rsid w:val="00D24D6D"/>
    <w:rsid w:val="00D2674F"/>
    <w:rsid w:val="00D27885"/>
    <w:rsid w:val="00D278DC"/>
    <w:rsid w:val="00D30200"/>
    <w:rsid w:val="00D31075"/>
    <w:rsid w:val="00D32E4C"/>
    <w:rsid w:val="00D36AA7"/>
    <w:rsid w:val="00D4037F"/>
    <w:rsid w:val="00D40ABA"/>
    <w:rsid w:val="00D419D9"/>
    <w:rsid w:val="00D42D2B"/>
    <w:rsid w:val="00D44C91"/>
    <w:rsid w:val="00D454F6"/>
    <w:rsid w:val="00D4715F"/>
    <w:rsid w:val="00D47D9E"/>
    <w:rsid w:val="00D52421"/>
    <w:rsid w:val="00D52506"/>
    <w:rsid w:val="00D52D49"/>
    <w:rsid w:val="00D5422A"/>
    <w:rsid w:val="00D55CC7"/>
    <w:rsid w:val="00D5600B"/>
    <w:rsid w:val="00D56088"/>
    <w:rsid w:val="00D56BFC"/>
    <w:rsid w:val="00D56F21"/>
    <w:rsid w:val="00D57DD4"/>
    <w:rsid w:val="00D6141A"/>
    <w:rsid w:val="00D61778"/>
    <w:rsid w:val="00D61D78"/>
    <w:rsid w:val="00D624BB"/>
    <w:rsid w:val="00D6292A"/>
    <w:rsid w:val="00D63B32"/>
    <w:rsid w:val="00D641E0"/>
    <w:rsid w:val="00D701B3"/>
    <w:rsid w:val="00D70208"/>
    <w:rsid w:val="00D721D8"/>
    <w:rsid w:val="00D72664"/>
    <w:rsid w:val="00D7381F"/>
    <w:rsid w:val="00D74C08"/>
    <w:rsid w:val="00D74C6D"/>
    <w:rsid w:val="00D75301"/>
    <w:rsid w:val="00D75D79"/>
    <w:rsid w:val="00D76BF4"/>
    <w:rsid w:val="00D76C86"/>
    <w:rsid w:val="00D8150B"/>
    <w:rsid w:val="00D82047"/>
    <w:rsid w:val="00D82D24"/>
    <w:rsid w:val="00D84B20"/>
    <w:rsid w:val="00D84EA0"/>
    <w:rsid w:val="00D8675A"/>
    <w:rsid w:val="00D91394"/>
    <w:rsid w:val="00D92570"/>
    <w:rsid w:val="00D939D7"/>
    <w:rsid w:val="00D96A62"/>
    <w:rsid w:val="00DA079C"/>
    <w:rsid w:val="00DA231C"/>
    <w:rsid w:val="00DA24BA"/>
    <w:rsid w:val="00DA31A9"/>
    <w:rsid w:val="00DA3338"/>
    <w:rsid w:val="00DA420C"/>
    <w:rsid w:val="00DA48EC"/>
    <w:rsid w:val="00DA649A"/>
    <w:rsid w:val="00DA6D27"/>
    <w:rsid w:val="00DB5988"/>
    <w:rsid w:val="00DB61CB"/>
    <w:rsid w:val="00DB7421"/>
    <w:rsid w:val="00DC21A3"/>
    <w:rsid w:val="00DC2203"/>
    <w:rsid w:val="00DC2DC5"/>
    <w:rsid w:val="00DC3754"/>
    <w:rsid w:val="00DC5104"/>
    <w:rsid w:val="00DC68D9"/>
    <w:rsid w:val="00DD1147"/>
    <w:rsid w:val="00DD56FE"/>
    <w:rsid w:val="00DD727F"/>
    <w:rsid w:val="00DD76DC"/>
    <w:rsid w:val="00DE1303"/>
    <w:rsid w:val="00DE1B23"/>
    <w:rsid w:val="00DE2FFB"/>
    <w:rsid w:val="00DE38EC"/>
    <w:rsid w:val="00DE5037"/>
    <w:rsid w:val="00DF1009"/>
    <w:rsid w:val="00DF209E"/>
    <w:rsid w:val="00DF20A0"/>
    <w:rsid w:val="00DF3FB2"/>
    <w:rsid w:val="00DF637F"/>
    <w:rsid w:val="00DF659B"/>
    <w:rsid w:val="00DF73F1"/>
    <w:rsid w:val="00E0118D"/>
    <w:rsid w:val="00E01443"/>
    <w:rsid w:val="00E05787"/>
    <w:rsid w:val="00E065C3"/>
    <w:rsid w:val="00E06BB0"/>
    <w:rsid w:val="00E1359C"/>
    <w:rsid w:val="00E1367E"/>
    <w:rsid w:val="00E14B9B"/>
    <w:rsid w:val="00E150D8"/>
    <w:rsid w:val="00E153E4"/>
    <w:rsid w:val="00E17F93"/>
    <w:rsid w:val="00E21198"/>
    <w:rsid w:val="00E2302C"/>
    <w:rsid w:val="00E24DDF"/>
    <w:rsid w:val="00E25042"/>
    <w:rsid w:val="00E326F1"/>
    <w:rsid w:val="00E32DAE"/>
    <w:rsid w:val="00E35F0F"/>
    <w:rsid w:val="00E43C67"/>
    <w:rsid w:val="00E45082"/>
    <w:rsid w:val="00E452D6"/>
    <w:rsid w:val="00E50001"/>
    <w:rsid w:val="00E50A66"/>
    <w:rsid w:val="00E5214D"/>
    <w:rsid w:val="00E53822"/>
    <w:rsid w:val="00E54EF9"/>
    <w:rsid w:val="00E5565E"/>
    <w:rsid w:val="00E56237"/>
    <w:rsid w:val="00E56ED7"/>
    <w:rsid w:val="00E56F4B"/>
    <w:rsid w:val="00E57D3E"/>
    <w:rsid w:val="00E6272D"/>
    <w:rsid w:val="00E64544"/>
    <w:rsid w:val="00E657F8"/>
    <w:rsid w:val="00E65AE8"/>
    <w:rsid w:val="00E66C69"/>
    <w:rsid w:val="00E67514"/>
    <w:rsid w:val="00E7012D"/>
    <w:rsid w:val="00E71254"/>
    <w:rsid w:val="00E72124"/>
    <w:rsid w:val="00E72BB4"/>
    <w:rsid w:val="00E7344E"/>
    <w:rsid w:val="00E75CD1"/>
    <w:rsid w:val="00E76B72"/>
    <w:rsid w:val="00E77BA8"/>
    <w:rsid w:val="00E83926"/>
    <w:rsid w:val="00E873CD"/>
    <w:rsid w:val="00E90823"/>
    <w:rsid w:val="00E90DBA"/>
    <w:rsid w:val="00E92523"/>
    <w:rsid w:val="00E94AAF"/>
    <w:rsid w:val="00E95780"/>
    <w:rsid w:val="00E95847"/>
    <w:rsid w:val="00E968D9"/>
    <w:rsid w:val="00EA393A"/>
    <w:rsid w:val="00EA397B"/>
    <w:rsid w:val="00EA4E0F"/>
    <w:rsid w:val="00EA653C"/>
    <w:rsid w:val="00EA7566"/>
    <w:rsid w:val="00EA7E76"/>
    <w:rsid w:val="00EB2147"/>
    <w:rsid w:val="00EB2982"/>
    <w:rsid w:val="00EB6E2A"/>
    <w:rsid w:val="00EC1A2C"/>
    <w:rsid w:val="00EC3345"/>
    <w:rsid w:val="00EC49D7"/>
    <w:rsid w:val="00EC4B4E"/>
    <w:rsid w:val="00EC7D8E"/>
    <w:rsid w:val="00ED1822"/>
    <w:rsid w:val="00ED3B9C"/>
    <w:rsid w:val="00EE03DF"/>
    <w:rsid w:val="00EE2B7D"/>
    <w:rsid w:val="00EE329D"/>
    <w:rsid w:val="00EE3A80"/>
    <w:rsid w:val="00EE3C05"/>
    <w:rsid w:val="00EE47D7"/>
    <w:rsid w:val="00EE4B9E"/>
    <w:rsid w:val="00EE5982"/>
    <w:rsid w:val="00EE6E60"/>
    <w:rsid w:val="00EF0514"/>
    <w:rsid w:val="00EF1A6A"/>
    <w:rsid w:val="00EF2528"/>
    <w:rsid w:val="00EF3AFB"/>
    <w:rsid w:val="00EF7A6B"/>
    <w:rsid w:val="00F0113F"/>
    <w:rsid w:val="00F02203"/>
    <w:rsid w:val="00F05766"/>
    <w:rsid w:val="00F063B6"/>
    <w:rsid w:val="00F122BF"/>
    <w:rsid w:val="00F15AB6"/>
    <w:rsid w:val="00F15FEF"/>
    <w:rsid w:val="00F166ED"/>
    <w:rsid w:val="00F21C9F"/>
    <w:rsid w:val="00F231E6"/>
    <w:rsid w:val="00F26CE0"/>
    <w:rsid w:val="00F26DDB"/>
    <w:rsid w:val="00F276ED"/>
    <w:rsid w:val="00F27820"/>
    <w:rsid w:val="00F301D8"/>
    <w:rsid w:val="00F3094C"/>
    <w:rsid w:val="00F31BEB"/>
    <w:rsid w:val="00F3274E"/>
    <w:rsid w:val="00F32E28"/>
    <w:rsid w:val="00F33CDD"/>
    <w:rsid w:val="00F33E66"/>
    <w:rsid w:val="00F359F6"/>
    <w:rsid w:val="00F42C2F"/>
    <w:rsid w:val="00F43042"/>
    <w:rsid w:val="00F4317E"/>
    <w:rsid w:val="00F433C7"/>
    <w:rsid w:val="00F45C9A"/>
    <w:rsid w:val="00F4723E"/>
    <w:rsid w:val="00F50F69"/>
    <w:rsid w:val="00F53C44"/>
    <w:rsid w:val="00F5404F"/>
    <w:rsid w:val="00F54ED2"/>
    <w:rsid w:val="00F55E05"/>
    <w:rsid w:val="00F562C8"/>
    <w:rsid w:val="00F572CC"/>
    <w:rsid w:val="00F614F3"/>
    <w:rsid w:val="00F615EA"/>
    <w:rsid w:val="00F6514D"/>
    <w:rsid w:val="00F6702B"/>
    <w:rsid w:val="00F704A5"/>
    <w:rsid w:val="00F75B5A"/>
    <w:rsid w:val="00F76448"/>
    <w:rsid w:val="00F77058"/>
    <w:rsid w:val="00F77BB4"/>
    <w:rsid w:val="00F8271D"/>
    <w:rsid w:val="00F84DC2"/>
    <w:rsid w:val="00F85EDD"/>
    <w:rsid w:val="00F86780"/>
    <w:rsid w:val="00F87F1B"/>
    <w:rsid w:val="00F92E02"/>
    <w:rsid w:val="00F92EB4"/>
    <w:rsid w:val="00F955F2"/>
    <w:rsid w:val="00F95949"/>
    <w:rsid w:val="00FA078A"/>
    <w:rsid w:val="00FA3027"/>
    <w:rsid w:val="00FA357B"/>
    <w:rsid w:val="00FA426C"/>
    <w:rsid w:val="00FA70BA"/>
    <w:rsid w:val="00FA72F8"/>
    <w:rsid w:val="00FA7731"/>
    <w:rsid w:val="00FA7C9C"/>
    <w:rsid w:val="00FB0DE8"/>
    <w:rsid w:val="00FB0E6A"/>
    <w:rsid w:val="00FB1F95"/>
    <w:rsid w:val="00FB20F3"/>
    <w:rsid w:val="00FB2237"/>
    <w:rsid w:val="00FC044E"/>
    <w:rsid w:val="00FC2080"/>
    <w:rsid w:val="00FC2793"/>
    <w:rsid w:val="00FC2E9E"/>
    <w:rsid w:val="00FC30F8"/>
    <w:rsid w:val="00FC3AA6"/>
    <w:rsid w:val="00FC3AF9"/>
    <w:rsid w:val="00FC4A06"/>
    <w:rsid w:val="00FC6653"/>
    <w:rsid w:val="00FC6976"/>
    <w:rsid w:val="00FD065D"/>
    <w:rsid w:val="00FD1D87"/>
    <w:rsid w:val="00FD3A10"/>
    <w:rsid w:val="00FD50E8"/>
    <w:rsid w:val="00FD6930"/>
    <w:rsid w:val="00FD7B9D"/>
    <w:rsid w:val="00FE0933"/>
    <w:rsid w:val="00FE5A66"/>
    <w:rsid w:val="00FE769A"/>
    <w:rsid w:val="00FF3797"/>
    <w:rsid w:val="00FF3F10"/>
    <w:rsid w:val="00FF4C9C"/>
    <w:rsid w:val="00FF4F01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FDE"/>
  </w:style>
  <w:style w:type="paragraph" w:styleId="1">
    <w:name w:val="heading 1"/>
    <w:basedOn w:val="a"/>
    <w:next w:val="a"/>
    <w:qFormat/>
    <w:rsid w:val="00750FDE"/>
    <w:pPr>
      <w:keepNext/>
      <w:ind w:firstLine="720"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0FDE"/>
    <w:pPr>
      <w:keepNext/>
      <w:widowControl w:val="0"/>
      <w:jc w:val="both"/>
      <w:outlineLvl w:val="1"/>
    </w:pPr>
    <w:rPr>
      <w:rFonts w:ascii="Times New Roman CYR" w:hAnsi="Times New Roman CYR"/>
      <w:b/>
      <w:snapToGrid w:val="0"/>
      <w:sz w:val="26"/>
    </w:rPr>
  </w:style>
  <w:style w:type="paragraph" w:styleId="3">
    <w:name w:val="heading 3"/>
    <w:basedOn w:val="a"/>
    <w:next w:val="a"/>
    <w:qFormat/>
    <w:rsid w:val="00750FDE"/>
    <w:pPr>
      <w:keepNext/>
      <w:ind w:firstLine="708"/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750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547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50F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FDE"/>
    <w:rPr>
      <w:sz w:val="28"/>
    </w:rPr>
  </w:style>
  <w:style w:type="paragraph" w:styleId="a4">
    <w:name w:val="Body Text Indent"/>
    <w:basedOn w:val="a"/>
    <w:rsid w:val="00750FDE"/>
    <w:pPr>
      <w:ind w:right="43" w:firstLine="720"/>
      <w:jc w:val="both"/>
    </w:pPr>
    <w:rPr>
      <w:sz w:val="28"/>
    </w:rPr>
  </w:style>
  <w:style w:type="paragraph" w:styleId="20">
    <w:name w:val="Body Text 2"/>
    <w:basedOn w:val="a"/>
    <w:rsid w:val="00750FDE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750F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0FDE"/>
  </w:style>
  <w:style w:type="paragraph" w:styleId="21">
    <w:name w:val="Body Text Indent 2"/>
    <w:basedOn w:val="a"/>
    <w:rsid w:val="00750FDE"/>
    <w:pPr>
      <w:spacing w:after="120" w:line="480" w:lineRule="auto"/>
      <w:ind w:left="283"/>
    </w:pPr>
  </w:style>
  <w:style w:type="paragraph" w:styleId="a8">
    <w:name w:val="Title"/>
    <w:basedOn w:val="a"/>
    <w:qFormat/>
    <w:rsid w:val="00750FDE"/>
    <w:pPr>
      <w:ind w:firstLine="720"/>
      <w:jc w:val="center"/>
    </w:pPr>
    <w:rPr>
      <w:b/>
      <w:bCs/>
      <w:sz w:val="28"/>
    </w:rPr>
  </w:style>
  <w:style w:type="paragraph" w:styleId="a9">
    <w:name w:val="Balloon Text"/>
    <w:basedOn w:val="a"/>
    <w:semiHidden/>
    <w:rsid w:val="00750FD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50FDE"/>
    <w:pPr>
      <w:jc w:val="both"/>
    </w:pPr>
    <w:rPr>
      <w:b/>
      <w:sz w:val="26"/>
    </w:rPr>
  </w:style>
  <w:style w:type="paragraph" w:styleId="31">
    <w:name w:val="Body Text Indent 3"/>
    <w:basedOn w:val="a"/>
    <w:rsid w:val="00750FDE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750FDE"/>
    <w:pPr>
      <w:tabs>
        <w:tab w:val="center" w:pos="4677"/>
        <w:tab w:val="right" w:pos="9355"/>
      </w:tabs>
    </w:pPr>
  </w:style>
  <w:style w:type="paragraph" w:customStyle="1" w:styleId="xl25">
    <w:name w:val="xl25"/>
    <w:basedOn w:val="a"/>
    <w:rsid w:val="0075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character" w:styleId="ab">
    <w:name w:val="footnote reference"/>
    <w:basedOn w:val="a0"/>
    <w:semiHidden/>
    <w:rsid w:val="00750FDE"/>
    <w:rPr>
      <w:vertAlign w:val="superscript"/>
    </w:rPr>
  </w:style>
  <w:style w:type="paragraph" w:customStyle="1" w:styleId="xl36">
    <w:name w:val="xl36"/>
    <w:basedOn w:val="a"/>
    <w:rsid w:val="00750F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footnote text"/>
    <w:basedOn w:val="a"/>
    <w:semiHidden/>
    <w:rsid w:val="00750FDE"/>
  </w:style>
  <w:style w:type="paragraph" w:styleId="ad">
    <w:name w:val="Normal (Web)"/>
    <w:basedOn w:val="a"/>
    <w:uiPriority w:val="99"/>
    <w:rsid w:val="00750FDE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basedOn w:val="a0"/>
    <w:rsid w:val="00750FDE"/>
    <w:rPr>
      <w:noProof w:val="0"/>
      <w:sz w:val="24"/>
      <w:szCs w:val="24"/>
      <w:lang w:val="ru-RU" w:eastAsia="ru-RU" w:bidi="ar-SA"/>
    </w:rPr>
  </w:style>
  <w:style w:type="paragraph" w:customStyle="1" w:styleId="af">
    <w:name w:val="Нормальный"/>
    <w:basedOn w:val="a"/>
    <w:rsid w:val="00750FDE"/>
    <w:pPr>
      <w:jc w:val="both"/>
    </w:pPr>
    <w:rPr>
      <w:sz w:val="28"/>
    </w:rPr>
  </w:style>
  <w:style w:type="paragraph" w:customStyle="1" w:styleId="ConsNormal">
    <w:name w:val="ConsNormal"/>
    <w:rsid w:val="00750F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МОН"/>
    <w:basedOn w:val="a"/>
    <w:rsid w:val="00750FDE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rvps698610">
    <w:name w:val="rvps698610"/>
    <w:basedOn w:val="a"/>
    <w:rsid w:val="00750FDE"/>
    <w:pPr>
      <w:spacing w:after="120"/>
      <w:ind w:right="24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82204"/>
    <w:pPr>
      <w:ind w:firstLine="709"/>
      <w:jc w:val="both"/>
    </w:pPr>
    <w:rPr>
      <w:sz w:val="28"/>
    </w:rPr>
  </w:style>
  <w:style w:type="paragraph" w:customStyle="1" w:styleId="af1">
    <w:name w:val="письмо"/>
    <w:basedOn w:val="a"/>
    <w:rsid w:val="00B82204"/>
    <w:pPr>
      <w:ind w:firstLine="709"/>
      <w:jc w:val="both"/>
    </w:pPr>
    <w:rPr>
      <w:sz w:val="28"/>
    </w:rPr>
  </w:style>
  <w:style w:type="paragraph" w:customStyle="1" w:styleId="af2">
    <w:name w:val="Письмо"/>
    <w:basedOn w:val="a"/>
    <w:rsid w:val="00B82204"/>
    <w:pPr>
      <w:ind w:firstLine="720"/>
      <w:jc w:val="both"/>
    </w:pPr>
    <w:rPr>
      <w:sz w:val="28"/>
    </w:rPr>
  </w:style>
  <w:style w:type="paragraph" w:customStyle="1" w:styleId="xl37">
    <w:name w:val="xl37"/>
    <w:basedOn w:val="a"/>
    <w:rsid w:val="00B82204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af3">
    <w:name w:val="Знак"/>
    <w:basedOn w:val="a"/>
    <w:rsid w:val="00B17E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">
    <w:name w:val="Основной текст 21"/>
    <w:aliases w:val="Îñíîâíîé òåêñò 1,Íóìåðîâàííûé ñïèñîê !!"/>
    <w:basedOn w:val="a"/>
    <w:rsid w:val="007D7F27"/>
    <w:rPr>
      <w:sz w:val="26"/>
    </w:rPr>
  </w:style>
  <w:style w:type="paragraph" w:customStyle="1" w:styleId="10">
    <w:name w:val="Знак1 Знак Знак Знак"/>
    <w:basedOn w:val="a"/>
    <w:rsid w:val="002A11BC"/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54833"/>
    <w:rPr>
      <w:rFonts w:ascii="Verdana" w:hAnsi="Verdana" w:cs="Verdana"/>
      <w:lang w:val="en-US" w:eastAsia="en-US"/>
    </w:rPr>
  </w:style>
  <w:style w:type="character" w:customStyle="1" w:styleId="af4">
    <w:name w:val="Абзац Знак"/>
    <w:basedOn w:val="a0"/>
    <w:link w:val="af5"/>
    <w:locked/>
    <w:rsid w:val="004218E0"/>
    <w:rPr>
      <w:sz w:val="28"/>
      <w:szCs w:val="24"/>
      <w:lang w:val="ru-RU" w:eastAsia="ru-RU" w:bidi="ar-SA"/>
    </w:rPr>
  </w:style>
  <w:style w:type="paragraph" w:customStyle="1" w:styleId="af5">
    <w:name w:val="Абзац"/>
    <w:basedOn w:val="a"/>
    <w:link w:val="af4"/>
    <w:rsid w:val="004218E0"/>
    <w:pPr>
      <w:ind w:firstLine="709"/>
      <w:jc w:val="both"/>
    </w:pPr>
    <w:rPr>
      <w:sz w:val="28"/>
      <w:szCs w:val="24"/>
    </w:rPr>
  </w:style>
  <w:style w:type="paragraph" w:customStyle="1" w:styleId="af6">
    <w:name w:val="Знак"/>
    <w:basedOn w:val="a"/>
    <w:rsid w:val="00C91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53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 Spacing"/>
    <w:link w:val="af8"/>
    <w:uiPriority w:val="1"/>
    <w:qFormat/>
    <w:rsid w:val="00FD3A10"/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FD3A10"/>
    <w:rPr>
      <w:rFonts w:ascii="Calibri" w:hAnsi="Calibri"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FD3A1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41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то же время, по оценке Министерства экономического развития и торговли РФ погрешность прогноза показателей промышленного про</vt:lpstr>
    </vt:vector>
  </TitlesOfParts>
  <Company>Администрация городв Ставрополя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то же время, по оценке Министерства экономического развития и торговли РФ погрешность прогноза показателей промышленного про</dc:title>
  <dc:creator>1</dc:creator>
  <cp:lastModifiedBy>MS.Zarvirova</cp:lastModifiedBy>
  <cp:revision>7</cp:revision>
  <cp:lastPrinted>2017-10-06T13:19:00Z</cp:lastPrinted>
  <dcterms:created xsi:type="dcterms:W3CDTF">2013-12-23T08:25:00Z</dcterms:created>
  <dcterms:modified xsi:type="dcterms:W3CDTF">2017-12-05T14:03:00Z</dcterms:modified>
</cp:coreProperties>
</file>