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9C" w:rsidRDefault="0010549C" w:rsidP="0010549C">
      <w:pPr>
        <w:pStyle w:val="ConsPlusTitlePage"/>
      </w:pPr>
    </w:p>
    <w:p w:rsidR="0010549C" w:rsidRDefault="0010549C">
      <w:pPr>
        <w:pStyle w:val="ConsPlusTitle"/>
        <w:jc w:val="center"/>
        <w:outlineLvl w:val="0"/>
      </w:pPr>
      <w:r>
        <w:t>ПРАВИТЕЛЬСТВО СТАВРОПОЛЬСКОГО КРАЯ</w:t>
      </w:r>
    </w:p>
    <w:p w:rsidR="0010549C" w:rsidRDefault="0010549C">
      <w:pPr>
        <w:pStyle w:val="ConsPlusTitle"/>
        <w:jc w:val="both"/>
      </w:pPr>
    </w:p>
    <w:p w:rsidR="0010549C" w:rsidRDefault="0010549C">
      <w:pPr>
        <w:pStyle w:val="ConsPlusTitle"/>
        <w:jc w:val="center"/>
      </w:pPr>
      <w:r>
        <w:t>ПОСТАНОВЛЕНИЕ</w:t>
      </w:r>
    </w:p>
    <w:p w:rsidR="0010549C" w:rsidRDefault="0010549C">
      <w:pPr>
        <w:pStyle w:val="ConsPlusTitle"/>
        <w:jc w:val="center"/>
      </w:pPr>
      <w:r>
        <w:t>от 29 декабря 2018 г. N 625-п</w:t>
      </w:r>
    </w:p>
    <w:p w:rsidR="0010549C" w:rsidRDefault="0010549C">
      <w:pPr>
        <w:pStyle w:val="ConsPlusTitle"/>
        <w:jc w:val="both"/>
      </w:pPr>
    </w:p>
    <w:p w:rsidR="0010549C" w:rsidRDefault="0010549C">
      <w:pPr>
        <w:pStyle w:val="ConsPlusTitle"/>
        <w:jc w:val="center"/>
      </w:pPr>
      <w:r>
        <w:t>ОБ УТВЕРЖДЕНИИ ГОСУДАРСТВЕННОЙ ПРОГРАММЫ</w:t>
      </w:r>
    </w:p>
    <w:p w:rsidR="0010549C" w:rsidRDefault="0010549C">
      <w:pPr>
        <w:pStyle w:val="ConsPlusTitle"/>
        <w:jc w:val="center"/>
      </w:pPr>
      <w:r>
        <w:t>СТАВРОПОЛЬСКОГО КРАЯ "РАЗВИТИЕ ГРАДОСТРОИТЕЛЬСТВА,</w:t>
      </w:r>
    </w:p>
    <w:p w:rsidR="0010549C" w:rsidRDefault="0010549C">
      <w:pPr>
        <w:pStyle w:val="ConsPlusTitle"/>
        <w:jc w:val="center"/>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(в ред. постановлений Правительства Ставропольского края</w:t>
            </w:r>
          </w:p>
          <w:p w:rsidR="0010549C" w:rsidRDefault="0010549C">
            <w:pPr>
              <w:pStyle w:val="ConsPlusNormal"/>
              <w:jc w:val="center"/>
            </w:pPr>
            <w:r>
              <w:rPr>
                <w:color w:val="392C69"/>
              </w:rPr>
              <w:t xml:space="preserve">от 25.06.2019 </w:t>
            </w:r>
            <w:hyperlink r:id="rId4" w:history="1">
              <w:r>
                <w:rPr>
                  <w:color w:val="0000FF"/>
                </w:rPr>
                <w:t>N 281-п</w:t>
              </w:r>
            </w:hyperlink>
            <w:r>
              <w:rPr>
                <w:color w:val="392C69"/>
              </w:rPr>
              <w:t xml:space="preserve">, от 16.12.2019 </w:t>
            </w:r>
            <w:hyperlink r:id="rId5" w:history="1">
              <w:r>
                <w:rPr>
                  <w:color w:val="0000FF"/>
                </w:rPr>
                <w:t>N 566-п</w:t>
              </w:r>
            </w:hyperlink>
            <w:r>
              <w:rPr>
                <w:color w:val="392C69"/>
              </w:rPr>
              <w:t>)</w:t>
            </w:r>
          </w:p>
        </w:tc>
      </w:tr>
    </w:tbl>
    <w:p w:rsidR="0010549C" w:rsidRDefault="0010549C">
      <w:pPr>
        <w:pStyle w:val="ConsPlusNormal"/>
        <w:jc w:val="both"/>
      </w:pPr>
    </w:p>
    <w:p w:rsidR="0010549C" w:rsidRDefault="0010549C">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Ставропольского края от 20 апреля 2011 г. N 134-п "Об утверждении Порядка разработки, реализации и оценки эффективности государственных программ Ставропольского края" и </w:t>
      </w:r>
      <w:hyperlink r:id="rId7" w:history="1">
        <w:r>
          <w:rPr>
            <w:color w:val="0000FF"/>
          </w:rPr>
          <w:t>распоряжением</w:t>
        </w:r>
      </w:hyperlink>
      <w:r>
        <w:t xml:space="preserve"> Правительства Ставропольского края от 20 сентября 2013 г. N 319-рп "Об утверждении перечня государственных программ Ставропольского края, планируемых к разработке" Правительство Ставропольского края постановляет:</w:t>
      </w:r>
    </w:p>
    <w:p w:rsidR="0010549C" w:rsidRDefault="0010549C">
      <w:pPr>
        <w:pStyle w:val="ConsPlusNormal"/>
        <w:jc w:val="both"/>
      </w:pPr>
    </w:p>
    <w:p w:rsidR="0010549C" w:rsidRDefault="0010549C">
      <w:pPr>
        <w:pStyle w:val="ConsPlusNormal"/>
        <w:ind w:firstLine="540"/>
        <w:jc w:val="both"/>
      </w:pPr>
      <w:r>
        <w:t xml:space="preserve">1. Утвердить прилагаемую государственную </w:t>
      </w:r>
      <w:hyperlink w:anchor="P42" w:history="1">
        <w:r>
          <w:rPr>
            <w:color w:val="0000FF"/>
          </w:rPr>
          <w:t>программу</w:t>
        </w:r>
      </w:hyperlink>
      <w:r>
        <w:t xml:space="preserve"> Ставропольского края "Развитие градостроительства, строительства и архитектуры".</w:t>
      </w:r>
    </w:p>
    <w:p w:rsidR="0010549C" w:rsidRDefault="0010549C">
      <w:pPr>
        <w:pStyle w:val="ConsPlusNormal"/>
        <w:spacing w:before="220"/>
        <w:ind w:firstLine="540"/>
        <w:jc w:val="both"/>
      </w:pPr>
      <w:r>
        <w:t>2. Признать утратившими силу постановления Правительства Ставропольского края:</w:t>
      </w:r>
    </w:p>
    <w:p w:rsidR="0010549C" w:rsidRDefault="0010549C">
      <w:pPr>
        <w:pStyle w:val="ConsPlusNormal"/>
        <w:spacing w:before="220"/>
        <w:ind w:firstLine="540"/>
        <w:jc w:val="both"/>
      </w:pPr>
      <w:r>
        <w:t xml:space="preserve">от 30 декабря 2015 г. </w:t>
      </w:r>
      <w:hyperlink r:id="rId8" w:history="1">
        <w:r>
          <w:rPr>
            <w:color w:val="0000FF"/>
          </w:rPr>
          <w:t>N 598-п</w:t>
        </w:r>
      </w:hyperlink>
      <w:r>
        <w:t xml:space="preserve"> "Об утверждении государственной программы Ставропольского края "Развитие градостроительства, строительства и архитектуры";</w:t>
      </w:r>
    </w:p>
    <w:p w:rsidR="0010549C" w:rsidRDefault="0010549C">
      <w:pPr>
        <w:pStyle w:val="ConsPlusNormal"/>
        <w:spacing w:before="220"/>
        <w:ind w:firstLine="540"/>
        <w:jc w:val="both"/>
      </w:pPr>
      <w:r>
        <w:t xml:space="preserve">от 22 декабря 2016 г. </w:t>
      </w:r>
      <w:hyperlink r:id="rId9" w:history="1">
        <w:r>
          <w:rPr>
            <w:color w:val="0000FF"/>
          </w:rPr>
          <w:t>N 536-п</w:t>
        </w:r>
      </w:hyperlink>
      <w: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10549C" w:rsidRDefault="0010549C">
      <w:pPr>
        <w:pStyle w:val="ConsPlusNormal"/>
        <w:spacing w:before="220"/>
        <w:ind w:firstLine="540"/>
        <w:jc w:val="both"/>
      </w:pPr>
      <w:r>
        <w:t xml:space="preserve">от 31 марта 2017 г. </w:t>
      </w:r>
      <w:hyperlink r:id="rId10" w:history="1">
        <w:r>
          <w:rPr>
            <w:color w:val="0000FF"/>
          </w:rPr>
          <w:t>N 121-п</w:t>
        </w:r>
      </w:hyperlink>
      <w: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10549C" w:rsidRDefault="0010549C">
      <w:pPr>
        <w:pStyle w:val="ConsPlusNormal"/>
        <w:spacing w:before="220"/>
        <w:ind w:firstLine="540"/>
        <w:jc w:val="both"/>
      </w:pPr>
      <w:r>
        <w:t xml:space="preserve">от 03 октября 2017 г. </w:t>
      </w:r>
      <w:hyperlink r:id="rId11" w:history="1">
        <w:r>
          <w:rPr>
            <w:color w:val="0000FF"/>
          </w:rPr>
          <w:t>N 396-п</w:t>
        </w:r>
      </w:hyperlink>
      <w: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10549C" w:rsidRDefault="0010549C">
      <w:pPr>
        <w:pStyle w:val="ConsPlusNormal"/>
        <w:spacing w:before="220"/>
        <w:ind w:firstLine="540"/>
        <w:jc w:val="both"/>
      </w:pPr>
      <w:r>
        <w:t xml:space="preserve">от 25 декабря 2017 г. </w:t>
      </w:r>
      <w:hyperlink r:id="rId12" w:history="1">
        <w:r>
          <w:rPr>
            <w:color w:val="0000FF"/>
          </w:rPr>
          <w:t>N 525-п</w:t>
        </w:r>
      </w:hyperlink>
      <w: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10549C" w:rsidRDefault="0010549C">
      <w:pPr>
        <w:pStyle w:val="ConsPlusNormal"/>
        <w:spacing w:before="220"/>
        <w:ind w:firstLine="540"/>
        <w:jc w:val="both"/>
      </w:pPr>
      <w:r>
        <w:t xml:space="preserve">от 26 марта 2018 г. </w:t>
      </w:r>
      <w:hyperlink r:id="rId13" w:history="1">
        <w:r>
          <w:rPr>
            <w:color w:val="0000FF"/>
          </w:rPr>
          <w:t>N 104-п</w:t>
        </w:r>
      </w:hyperlink>
      <w: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10549C" w:rsidRDefault="0010549C">
      <w:pPr>
        <w:pStyle w:val="ConsPlusNormal"/>
        <w:spacing w:before="220"/>
        <w:ind w:firstLine="540"/>
        <w:jc w:val="both"/>
      </w:pPr>
      <w:r>
        <w:t xml:space="preserve">от 27 августа 2018 г. </w:t>
      </w:r>
      <w:hyperlink r:id="rId14" w:history="1">
        <w:r>
          <w:rPr>
            <w:color w:val="0000FF"/>
          </w:rPr>
          <w:t>N 357-п</w:t>
        </w:r>
      </w:hyperlink>
      <w: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10549C" w:rsidRDefault="0010549C">
      <w:pPr>
        <w:pStyle w:val="ConsPlusNormal"/>
        <w:spacing w:before="220"/>
        <w:ind w:firstLine="540"/>
        <w:jc w:val="both"/>
      </w:pPr>
      <w:r>
        <w:t xml:space="preserve">от 08 октября 2018 г. </w:t>
      </w:r>
      <w:hyperlink r:id="rId15" w:history="1">
        <w:r>
          <w:rPr>
            <w:color w:val="0000FF"/>
          </w:rPr>
          <w:t>N 429-п</w:t>
        </w:r>
      </w:hyperlink>
      <w:r>
        <w:t xml:space="preserve"> "О внесении изменений в государственную программу Ставропольского края "Развитие градостроительства, строительства и архитектуры", утвержденную постановлением Правительства Ставропольского края от 30 декабря 2015 г. N 598-п";</w:t>
      </w:r>
    </w:p>
    <w:p w:rsidR="0010549C" w:rsidRDefault="0010549C">
      <w:pPr>
        <w:pStyle w:val="ConsPlusNormal"/>
        <w:spacing w:before="220"/>
        <w:ind w:firstLine="540"/>
        <w:jc w:val="both"/>
      </w:pPr>
      <w:r>
        <w:t xml:space="preserve">от 19 ноября 2018 г. </w:t>
      </w:r>
      <w:hyperlink r:id="rId16" w:history="1">
        <w:r>
          <w:rPr>
            <w:color w:val="0000FF"/>
          </w:rPr>
          <w:t>N 508-п</w:t>
        </w:r>
      </w:hyperlink>
      <w:r>
        <w:t xml:space="preserve"> "О внесении изменений в приложение 2 "Подпрограмма "Жилище" государственной программы Ставропольского края "Развитие градостроительства, строительства и архитектуры" к государственной программе Ставропольского края "Развитие градостроительства, строительства и архитектуры", утвержденной постановлением Правительства Ставропольского края от 30 декабря 2015 г. N 598-п".</w:t>
      </w:r>
    </w:p>
    <w:p w:rsidR="0010549C" w:rsidRDefault="0010549C">
      <w:pPr>
        <w:pStyle w:val="ConsPlusNormal"/>
        <w:spacing w:before="220"/>
        <w:ind w:firstLine="540"/>
        <w:jc w:val="both"/>
      </w:pPr>
      <w:r>
        <w:t>3. Контроль за выполнением настоящего постановления возложить на заместителя председателя Правительства Ставропольского края Афанасова Н.Н., заместителя председателя Правительства Ставропольского края Золотарева А.Е. и заместителя председателя Правительства Ставропольского края - министра финансов Ставропольского края Калинченко Л.А.</w:t>
      </w:r>
    </w:p>
    <w:p w:rsidR="0010549C" w:rsidRDefault="0010549C">
      <w:pPr>
        <w:pStyle w:val="ConsPlusNormal"/>
        <w:spacing w:before="220"/>
        <w:ind w:firstLine="540"/>
        <w:jc w:val="both"/>
      </w:pPr>
      <w:r>
        <w:t>4. Настоящее постановление вступает в силу с 01 января 2019 года.</w:t>
      </w:r>
    </w:p>
    <w:p w:rsidR="0010549C" w:rsidRDefault="0010549C">
      <w:pPr>
        <w:pStyle w:val="ConsPlusNormal"/>
        <w:jc w:val="both"/>
      </w:pPr>
    </w:p>
    <w:p w:rsidR="0010549C" w:rsidRDefault="0010549C">
      <w:pPr>
        <w:pStyle w:val="ConsPlusNormal"/>
        <w:jc w:val="right"/>
      </w:pPr>
      <w:r>
        <w:t>Губернатор</w:t>
      </w:r>
    </w:p>
    <w:p w:rsidR="0010549C" w:rsidRDefault="0010549C">
      <w:pPr>
        <w:pStyle w:val="ConsPlusNormal"/>
        <w:jc w:val="right"/>
      </w:pPr>
      <w:r>
        <w:t>Ставропольского края</w:t>
      </w:r>
    </w:p>
    <w:p w:rsidR="0010549C" w:rsidRDefault="0010549C">
      <w:pPr>
        <w:pStyle w:val="ConsPlusNormal"/>
        <w:jc w:val="right"/>
      </w:pPr>
      <w:r>
        <w:t>В.В.ВЛАДИМИРОВ</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0"/>
      </w:pPr>
      <w:r>
        <w:t>Утверждена</w:t>
      </w:r>
    </w:p>
    <w:p w:rsidR="0010549C" w:rsidRDefault="0010549C">
      <w:pPr>
        <w:pStyle w:val="ConsPlusNormal"/>
        <w:jc w:val="right"/>
      </w:pPr>
      <w:r>
        <w:t>постановлением</w:t>
      </w:r>
    </w:p>
    <w:p w:rsidR="0010549C" w:rsidRDefault="0010549C">
      <w:pPr>
        <w:pStyle w:val="ConsPlusNormal"/>
        <w:jc w:val="right"/>
      </w:pPr>
      <w:r>
        <w:t>Правительства Ставропольского края</w:t>
      </w:r>
    </w:p>
    <w:p w:rsidR="0010549C" w:rsidRDefault="0010549C">
      <w:pPr>
        <w:pStyle w:val="ConsPlusNormal"/>
        <w:jc w:val="right"/>
      </w:pPr>
      <w:r>
        <w:t>от 29 декабря 2018 г. N 625-п</w:t>
      </w:r>
    </w:p>
    <w:p w:rsidR="0010549C" w:rsidRDefault="0010549C">
      <w:pPr>
        <w:pStyle w:val="ConsPlusNormal"/>
        <w:jc w:val="both"/>
      </w:pPr>
    </w:p>
    <w:p w:rsidR="0010549C" w:rsidRDefault="0010549C">
      <w:pPr>
        <w:pStyle w:val="ConsPlusTitle"/>
        <w:jc w:val="center"/>
      </w:pPr>
      <w:bookmarkStart w:id="0" w:name="P42"/>
      <w:bookmarkEnd w:id="0"/>
      <w:r>
        <w:t>ГОСУДАРСТВЕННАЯ ПРОГРАММА</w:t>
      </w:r>
    </w:p>
    <w:p w:rsidR="0010549C" w:rsidRDefault="0010549C">
      <w:pPr>
        <w:pStyle w:val="ConsPlusTitle"/>
        <w:jc w:val="center"/>
      </w:pPr>
      <w:r>
        <w:t>СТАВРОПОЛЬСКОГО КРАЯ "РАЗВИТИЕ ГРАДОСТРОИТЕЛЬСТВА,</w:t>
      </w:r>
    </w:p>
    <w:p w:rsidR="0010549C" w:rsidRDefault="0010549C">
      <w:pPr>
        <w:pStyle w:val="ConsPlusTitle"/>
        <w:jc w:val="center"/>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(в ред. постановлений Правительства Ставропольского края</w:t>
            </w:r>
          </w:p>
          <w:p w:rsidR="0010549C" w:rsidRDefault="0010549C">
            <w:pPr>
              <w:pStyle w:val="ConsPlusNormal"/>
              <w:jc w:val="center"/>
            </w:pPr>
            <w:r>
              <w:rPr>
                <w:color w:val="392C69"/>
              </w:rPr>
              <w:t xml:space="preserve">от 25.06.2019 </w:t>
            </w:r>
            <w:hyperlink r:id="rId17" w:history="1">
              <w:r>
                <w:rPr>
                  <w:color w:val="0000FF"/>
                </w:rPr>
                <w:t>N 281-п</w:t>
              </w:r>
            </w:hyperlink>
            <w:r>
              <w:rPr>
                <w:color w:val="392C69"/>
              </w:rPr>
              <w:t xml:space="preserve">, от 16.12.2019 </w:t>
            </w:r>
            <w:hyperlink r:id="rId18" w:history="1">
              <w:r>
                <w:rPr>
                  <w:color w:val="0000FF"/>
                </w:rPr>
                <w:t>N 566-п</w:t>
              </w:r>
            </w:hyperlink>
            <w:r>
              <w:rPr>
                <w:color w:val="392C69"/>
              </w:rPr>
              <w:t>)</w:t>
            </w:r>
          </w:p>
        </w:tc>
      </w:tr>
    </w:tbl>
    <w:p w:rsidR="0010549C" w:rsidRDefault="0010549C">
      <w:pPr>
        <w:pStyle w:val="ConsPlusNormal"/>
        <w:jc w:val="both"/>
      </w:pPr>
    </w:p>
    <w:p w:rsidR="0010549C" w:rsidRDefault="0010549C">
      <w:pPr>
        <w:pStyle w:val="ConsPlusTitle"/>
        <w:jc w:val="center"/>
        <w:outlineLvl w:val="1"/>
      </w:pPr>
      <w:r>
        <w:t>ПАСПОРТ</w:t>
      </w:r>
    </w:p>
    <w:p w:rsidR="0010549C" w:rsidRDefault="0010549C">
      <w:pPr>
        <w:pStyle w:val="ConsPlusTitle"/>
        <w:jc w:val="center"/>
      </w:pPr>
      <w:r>
        <w:t>ГОСУДАРСТВЕННОЙ ПРОГРАММЫ СТАВРОПОЛЬСКОГО КРАЯ</w:t>
      </w:r>
    </w:p>
    <w:p w:rsidR="0010549C" w:rsidRDefault="0010549C">
      <w:pPr>
        <w:pStyle w:val="ConsPlusTitle"/>
        <w:jc w:val="center"/>
      </w:pPr>
      <w:r>
        <w:t>"РАЗВИТИЕ ГРАДОСТРОИТЕЛЬСТВА, СТРОИТЕЛЬСТВА И АРХИТЕКТУРЫ"</w:t>
      </w:r>
    </w:p>
    <w:p w:rsidR="0010549C" w:rsidRDefault="0010549C">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10549C">
        <w:tc>
          <w:tcPr>
            <w:tcW w:w="3402" w:type="dxa"/>
            <w:tcBorders>
              <w:top w:val="nil"/>
              <w:left w:val="nil"/>
              <w:bottom w:val="nil"/>
              <w:right w:val="nil"/>
            </w:tcBorders>
          </w:tcPr>
          <w:p w:rsidR="0010549C" w:rsidRDefault="0010549C">
            <w:pPr>
              <w:pStyle w:val="ConsPlusNormal"/>
            </w:pPr>
            <w:r>
              <w:t>Наименование Программы</w:t>
            </w:r>
          </w:p>
        </w:tc>
        <w:tc>
          <w:tcPr>
            <w:tcW w:w="5669" w:type="dxa"/>
            <w:tcBorders>
              <w:top w:val="nil"/>
              <w:left w:val="nil"/>
              <w:bottom w:val="nil"/>
              <w:right w:val="nil"/>
            </w:tcBorders>
          </w:tcPr>
          <w:p w:rsidR="0010549C" w:rsidRDefault="0010549C">
            <w:pPr>
              <w:pStyle w:val="ConsPlusNormal"/>
              <w:jc w:val="both"/>
            </w:pPr>
            <w:r>
              <w:t>государственная программа Ставропольского края "Развитие градостроительства, строительства и архитектуры" (далее - Программа)</w:t>
            </w:r>
          </w:p>
        </w:tc>
      </w:tr>
      <w:tr w:rsidR="0010549C">
        <w:tc>
          <w:tcPr>
            <w:tcW w:w="3402" w:type="dxa"/>
            <w:tcBorders>
              <w:top w:val="nil"/>
              <w:left w:val="nil"/>
              <w:bottom w:val="nil"/>
              <w:right w:val="nil"/>
            </w:tcBorders>
          </w:tcPr>
          <w:p w:rsidR="0010549C" w:rsidRDefault="0010549C">
            <w:pPr>
              <w:pStyle w:val="ConsPlusNormal"/>
            </w:pPr>
            <w:r>
              <w:t>Ответственный исполнитель Программы</w:t>
            </w:r>
          </w:p>
        </w:tc>
        <w:tc>
          <w:tcPr>
            <w:tcW w:w="5669" w:type="dxa"/>
            <w:tcBorders>
              <w:top w:val="nil"/>
              <w:left w:val="nil"/>
              <w:bottom w:val="nil"/>
              <w:right w:val="nil"/>
            </w:tcBorders>
          </w:tcPr>
          <w:p w:rsidR="0010549C" w:rsidRDefault="0010549C">
            <w:pPr>
              <w:pStyle w:val="ConsPlusNormal"/>
              <w:jc w:val="both"/>
            </w:pPr>
            <w:r>
              <w:t>министерство строительства и архитектуры Ставропольского края (далее - минстрой края)</w:t>
            </w:r>
          </w:p>
        </w:tc>
      </w:tr>
      <w:tr w:rsidR="0010549C">
        <w:tc>
          <w:tcPr>
            <w:tcW w:w="3402" w:type="dxa"/>
            <w:tcBorders>
              <w:top w:val="nil"/>
              <w:left w:val="nil"/>
              <w:bottom w:val="nil"/>
              <w:right w:val="nil"/>
            </w:tcBorders>
          </w:tcPr>
          <w:p w:rsidR="0010549C" w:rsidRDefault="0010549C">
            <w:pPr>
              <w:pStyle w:val="ConsPlusNormal"/>
            </w:pPr>
            <w:r>
              <w:t>Соисполнители Программы</w:t>
            </w:r>
          </w:p>
        </w:tc>
        <w:tc>
          <w:tcPr>
            <w:tcW w:w="5669" w:type="dxa"/>
            <w:tcBorders>
              <w:top w:val="nil"/>
              <w:left w:val="nil"/>
              <w:bottom w:val="nil"/>
              <w:right w:val="nil"/>
            </w:tcBorders>
          </w:tcPr>
          <w:p w:rsidR="0010549C" w:rsidRDefault="0010549C">
            <w:pPr>
              <w:pStyle w:val="ConsPlusNormal"/>
              <w:jc w:val="both"/>
            </w:pPr>
            <w:r>
              <w:t>нет</w:t>
            </w:r>
          </w:p>
        </w:tc>
      </w:tr>
      <w:tr w:rsidR="0010549C">
        <w:tc>
          <w:tcPr>
            <w:tcW w:w="3402" w:type="dxa"/>
            <w:tcBorders>
              <w:top w:val="nil"/>
              <w:left w:val="nil"/>
              <w:bottom w:val="nil"/>
              <w:right w:val="nil"/>
            </w:tcBorders>
          </w:tcPr>
          <w:p w:rsidR="0010549C" w:rsidRDefault="0010549C">
            <w:pPr>
              <w:pStyle w:val="ConsPlusNormal"/>
            </w:pPr>
            <w:r>
              <w:t>Участники Программы</w:t>
            </w:r>
          </w:p>
        </w:tc>
        <w:tc>
          <w:tcPr>
            <w:tcW w:w="5669" w:type="dxa"/>
            <w:tcBorders>
              <w:top w:val="nil"/>
              <w:left w:val="nil"/>
              <w:bottom w:val="nil"/>
              <w:right w:val="nil"/>
            </w:tcBorders>
          </w:tcPr>
          <w:p w:rsidR="0010549C" w:rsidRDefault="0010549C">
            <w:pPr>
              <w:pStyle w:val="ConsPlusNormal"/>
              <w:jc w:val="both"/>
            </w:pPr>
            <w:r>
              <w:t>автономное учреждение Ставропольского края "Государственная экспертиза в сфере строительства";</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государственное казенное учреждение Ставропольского края "Управление капитального строительства";</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муниципальные образования Ставропольского края (по согласованию);</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акционерное общество "Ипотечное инвестиционное агентство Ставропольского края" (далее - Ипотечное агентство) (по согласованию);</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публичное акционерное общество "Сбербанк России" (по согласованию);</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российские кредитные организации, определяемые на конкурсной основе в порядке, устанавливаемом минстроем края (по согласованию);</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уполномоченные организации, осуществляющие оказание услуг для молодых семей, проживающих на территории Ставропольского края (далее - край), признанных в установленном порядке нуждающимися в улучшении жилищных условий (далее - молодые семьи края), по приобретению в их интересах жилья на первичном рынке жилья в крае (при необходимости), отобранные в порядке, определяемом минстроем края (по согласованию);</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физические лица (по согласованию)</w:t>
            </w:r>
          </w:p>
        </w:tc>
      </w:tr>
      <w:tr w:rsidR="0010549C">
        <w:tc>
          <w:tcPr>
            <w:tcW w:w="3402" w:type="dxa"/>
            <w:tcBorders>
              <w:top w:val="nil"/>
              <w:left w:val="nil"/>
              <w:bottom w:val="nil"/>
              <w:right w:val="nil"/>
            </w:tcBorders>
          </w:tcPr>
          <w:p w:rsidR="0010549C" w:rsidRDefault="0010549C">
            <w:pPr>
              <w:pStyle w:val="ConsPlusNormal"/>
            </w:pPr>
            <w:r>
              <w:t>Подпрограммы Программы</w:t>
            </w:r>
          </w:p>
        </w:tc>
        <w:tc>
          <w:tcPr>
            <w:tcW w:w="5669" w:type="dxa"/>
            <w:tcBorders>
              <w:top w:val="nil"/>
              <w:left w:val="nil"/>
              <w:bottom w:val="nil"/>
              <w:right w:val="nil"/>
            </w:tcBorders>
          </w:tcPr>
          <w:p w:rsidR="0010549C" w:rsidRDefault="0010549C">
            <w:pPr>
              <w:pStyle w:val="ConsPlusNormal"/>
              <w:jc w:val="both"/>
            </w:pPr>
            <w:hyperlink w:anchor="P290" w:history="1">
              <w:r>
                <w:rPr>
                  <w:color w:val="0000FF"/>
                </w:rPr>
                <w:t>подпрограмма</w:t>
              </w:r>
            </w:hyperlink>
            <w:r>
              <w:t xml:space="preserve"> "Градостроительство и выполнение отдельных функций в области строительства и архитектуры";</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hyperlink w:anchor="P599" w:history="1">
              <w:r>
                <w:rPr>
                  <w:color w:val="0000FF"/>
                </w:rPr>
                <w:t>подпрограмма</w:t>
              </w:r>
            </w:hyperlink>
            <w:r>
              <w:t xml:space="preserve"> "Создание условий для обеспечения доступным и комфортным жильем граждан в Ставропольском крае";</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w:t>
            </w:r>
            <w:hyperlink r:id="rId19" w:history="1">
              <w:r>
                <w:rPr>
                  <w:color w:val="0000FF"/>
                </w:rPr>
                <w:t>постановления</w:t>
              </w:r>
            </w:hyperlink>
            <w:r>
              <w:t xml:space="preserve"> Правительства Ставропольского края от 25.06.2019 N 281-п)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hyperlink w:anchor="P3418" w:history="1">
              <w:r>
                <w:rPr>
                  <w:color w:val="0000FF"/>
                </w:rPr>
                <w:t>подпрограмма</w:t>
              </w:r>
            </w:hyperlink>
            <w:r>
              <w:t xml:space="preserve">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w:t>
            </w:r>
          </w:p>
        </w:tc>
      </w:tr>
      <w:tr w:rsidR="0010549C">
        <w:tc>
          <w:tcPr>
            <w:tcW w:w="3402" w:type="dxa"/>
            <w:tcBorders>
              <w:top w:val="nil"/>
              <w:left w:val="nil"/>
              <w:bottom w:val="nil"/>
              <w:right w:val="nil"/>
            </w:tcBorders>
          </w:tcPr>
          <w:p w:rsidR="0010549C" w:rsidRDefault="0010549C">
            <w:pPr>
              <w:pStyle w:val="ConsPlusNormal"/>
            </w:pPr>
            <w:r>
              <w:t>Цели Программы</w:t>
            </w:r>
          </w:p>
        </w:tc>
        <w:tc>
          <w:tcPr>
            <w:tcW w:w="5669" w:type="dxa"/>
            <w:tcBorders>
              <w:top w:val="nil"/>
              <w:left w:val="nil"/>
              <w:bottom w:val="nil"/>
              <w:right w:val="nil"/>
            </w:tcBorders>
          </w:tcPr>
          <w:p w:rsidR="0010549C" w:rsidRDefault="0010549C">
            <w:pPr>
              <w:pStyle w:val="ConsPlusNormal"/>
              <w:jc w:val="both"/>
            </w:pPr>
            <w:r>
              <w:t>обеспечение устойчивого развития территории края путем совершенствования системы градостроительной деятельности;</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формирование рынка доступного жилья в крае</w:t>
            </w:r>
          </w:p>
        </w:tc>
      </w:tr>
      <w:tr w:rsidR="0010549C">
        <w:tc>
          <w:tcPr>
            <w:tcW w:w="3402" w:type="dxa"/>
            <w:tcBorders>
              <w:top w:val="nil"/>
              <w:left w:val="nil"/>
              <w:bottom w:val="nil"/>
              <w:right w:val="nil"/>
            </w:tcBorders>
          </w:tcPr>
          <w:p w:rsidR="0010549C" w:rsidRDefault="0010549C">
            <w:pPr>
              <w:pStyle w:val="ConsPlusNormal"/>
            </w:pPr>
            <w:r>
              <w:t>Индикаторы достижения целей Программы</w:t>
            </w:r>
          </w:p>
        </w:tc>
        <w:tc>
          <w:tcPr>
            <w:tcW w:w="5669" w:type="dxa"/>
            <w:tcBorders>
              <w:top w:val="nil"/>
              <w:left w:val="nil"/>
              <w:bottom w:val="nil"/>
              <w:right w:val="nil"/>
            </w:tcBorders>
          </w:tcPr>
          <w:p w:rsidR="0010549C" w:rsidRDefault="0010549C">
            <w:pPr>
              <w:pStyle w:val="ConsPlusNonformat"/>
              <w:jc w:val="both"/>
            </w:pPr>
            <w:r>
              <w:t>доля  объектов  капитального</w:t>
            </w:r>
          </w:p>
          <w:p w:rsidR="0010549C" w:rsidRDefault="0010549C">
            <w:pPr>
              <w:pStyle w:val="ConsPlusNonformat"/>
              <w:jc w:val="both"/>
            </w:pPr>
            <w:r>
              <w:t>строительства  в  крае, получивших</w:t>
            </w:r>
          </w:p>
          <w:p w:rsidR="0010549C" w:rsidRDefault="0010549C">
            <w:pPr>
              <w:pStyle w:val="ConsPlusNonformat"/>
              <w:jc w:val="both"/>
            </w:pPr>
            <w:r>
              <w:t>экспертные заключения по проведенным</w:t>
            </w:r>
          </w:p>
          <w:p w:rsidR="0010549C" w:rsidRDefault="0010549C">
            <w:pPr>
              <w:pStyle w:val="ConsPlusNonformat"/>
              <w:jc w:val="both"/>
            </w:pPr>
            <w:r>
              <w:t>государственным экспертизам проектной</w:t>
            </w:r>
          </w:p>
          <w:p w:rsidR="0010549C" w:rsidRDefault="0010549C">
            <w:pPr>
              <w:pStyle w:val="ConsPlusNonformat"/>
              <w:jc w:val="both"/>
            </w:pPr>
            <w:r>
              <w:t>документации и государственным</w:t>
            </w:r>
          </w:p>
          <w:p w:rsidR="0010549C" w:rsidRDefault="0010549C">
            <w:pPr>
              <w:pStyle w:val="ConsPlusNonformat"/>
              <w:jc w:val="both"/>
            </w:pPr>
            <w:r>
              <w:t>экспертизам результатов инженерных</w:t>
            </w:r>
          </w:p>
          <w:p w:rsidR="0010549C" w:rsidRDefault="0010549C">
            <w:pPr>
              <w:pStyle w:val="ConsPlusNonformat"/>
              <w:jc w:val="both"/>
            </w:pPr>
            <w:r>
              <w:t>изысканий (за  исключением  указанной</w:t>
            </w:r>
          </w:p>
          <w:p w:rsidR="0010549C" w:rsidRDefault="0010549C">
            <w:pPr>
              <w:pStyle w:val="ConsPlusNonformat"/>
              <w:jc w:val="both"/>
            </w:pPr>
            <w:r>
              <w:t xml:space="preserve">          1</w:t>
            </w:r>
          </w:p>
          <w:p w:rsidR="0010549C" w:rsidRDefault="0010549C">
            <w:pPr>
              <w:pStyle w:val="ConsPlusNonformat"/>
              <w:jc w:val="both"/>
            </w:pPr>
            <w:r>
              <w:t xml:space="preserve">в </w:t>
            </w:r>
            <w:hyperlink r:id="rId20" w:history="1">
              <w:r>
                <w:rPr>
                  <w:color w:val="0000FF"/>
                </w:rPr>
                <w:t>пункте 5  статьи 6</w:t>
              </w:r>
            </w:hyperlink>
          </w:p>
          <w:p w:rsidR="0010549C" w:rsidRDefault="0010549C">
            <w:pPr>
              <w:pStyle w:val="ConsPlusNonformat"/>
              <w:jc w:val="both"/>
            </w:pPr>
            <w:r>
              <w:t>Градостроительного кодекса</w:t>
            </w:r>
          </w:p>
          <w:p w:rsidR="0010549C" w:rsidRDefault="0010549C">
            <w:pPr>
              <w:pStyle w:val="ConsPlusNonformat"/>
              <w:jc w:val="both"/>
            </w:pPr>
            <w:r>
              <w:t>Российской Федерации</w:t>
            </w:r>
          </w:p>
          <w:p w:rsidR="0010549C" w:rsidRDefault="0010549C">
            <w:pPr>
              <w:pStyle w:val="ConsPlusNonformat"/>
              <w:jc w:val="both"/>
            </w:pPr>
            <w:r>
              <w:t>государственной экспертизы проектной</w:t>
            </w:r>
          </w:p>
          <w:p w:rsidR="0010549C" w:rsidRDefault="0010549C">
            <w:pPr>
              <w:pStyle w:val="ConsPlusNonformat"/>
              <w:jc w:val="both"/>
            </w:pPr>
            <w:r>
              <w:t>документации, государственной</w:t>
            </w:r>
          </w:p>
          <w:p w:rsidR="0010549C" w:rsidRDefault="0010549C">
            <w:pPr>
              <w:pStyle w:val="ConsPlusNonformat"/>
              <w:jc w:val="both"/>
            </w:pPr>
            <w:r>
              <w:t>экспертизы результатов инженерных</w:t>
            </w:r>
          </w:p>
          <w:p w:rsidR="0010549C" w:rsidRDefault="0010549C">
            <w:pPr>
              <w:pStyle w:val="ConsPlusNonformat"/>
              <w:jc w:val="both"/>
            </w:pPr>
            <w:r>
              <w:t>изысканий, если иное не предусмотрено</w:t>
            </w:r>
          </w:p>
          <w:p w:rsidR="0010549C" w:rsidRDefault="0010549C">
            <w:pPr>
              <w:pStyle w:val="ConsPlusNonformat"/>
              <w:jc w:val="both"/>
            </w:pPr>
            <w:r>
              <w:t xml:space="preserve">Федеральным </w:t>
            </w:r>
            <w:hyperlink r:id="rId21" w:history="1">
              <w:r>
                <w:rPr>
                  <w:color w:val="0000FF"/>
                </w:rPr>
                <w:t>законом</w:t>
              </w:r>
            </w:hyperlink>
            <w:r>
              <w:t xml:space="preserve"> "О введении</w:t>
            </w:r>
          </w:p>
          <w:p w:rsidR="0010549C" w:rsidRDefault="0010549C">
            <w:pPr>
              <w:pStyle w:val="ConsPlusNonformat"/>
              <w:jc w:val="both"/>
            </w:pPr>
            <w:r>
              <w:t>в действие Градостроительного кодекса</w:t>
            </w:r>
          </w:p>
          <w:p w:rsidR="0010549C" w:rsidRDefault="0010549C">
            <w:pPr>
              <w:pStyle w:val="ConsPlusNonformat"/>
              <w:jc w:val="both"/>
            </w:pPr>
            <w:r>
              <w:t>Российской   Федерации")   (далее  -</w:t>
            </w:r>
          </w:p>
          <w:p w:rsidR="0010549C" w:rsidRDefault="0010549C">
            <w:pPr>
              <w:pStyle w:val="ConsPlusNonformat"/>
              <w:jc w:val="both"/>
            </w:pPr>
            <w:r>
              <w:t>государственная  экспертиза проектной</w:t>
            </w:r>
          </w:p>
          <w:p w:rsidR="0010549C" w:rsidRDefault="0010549C">
            <w:pPr>
              <w:pStyle w:val="ConsPlusNonformat"/>
              <w:jc w:val="both"/>
            </w:pPr>
            <w:r>
              <w:t>документации и государственная</w:t>
            </w:r>
          </w:p>
          <w:p w:rsidR="0010549C" w:rsidRDefault="0010549C">
            <w:pPr>
              <w:pStyle w:val="ConsPlusNonformat"/>
              <w:jc w:val="both"/>
            </w:pPr>
            <w:r>
              <w:t>экспертиза инженерных изысканий),</w:t>
            </w:r>
          </w:p>
          <w:p w:rsidR="0010549C" w:rsidRDefault="0010549C">
            <w:pPr>
              <w:pStyle w:val="ConsPlusNonformat"/>
              <w:jc w:val="both"/>
            </w:pPr>
            <w:r>
              <w:t>в общем количестве объектов</w:t>
            </w:r>
          </w:p>
          <w:p w:rsidR="0010549C" w:rsidRDefault="0010549C">
            <w:pPr>
              <w:pStyle w:val="ConsPlusNonformat"/>
              <w:jc w:val="both"/>
            </w:pPr>
            <w:r>
              <w:t>капитального строительства в крае,</w:t>
            </w:r>
          </w:p>
          <w:p w:rsidR="0010549C" w:rsidRDefault="0010549C">
            <w:pPr>
              <w:pStyle w:val="ConsPlusNonformat"/>
              <w:jc w:val="both"/>
            </w:pPr>
            <w:r>
              <w:t>запланированных на проведение таких</w:t>
            </w:r>
          </w:p>
          <w:p w:rsidR="0010549C" w:rsidRDefault="0010549C">
            <w:pPr>
              <w:pStyle w:val="ConsPlusNonformat"/>
              <w:jc w:val="both"/>
            </w:pPr>
            <w:r>
              <w:t>государственных экспертиз;</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доля незавершенных строительством объектов капитального строительства в крае, находящихся на балансе минстроя края, в текущем году в общем количестве незавершенных строительством объектов капитального строительства в крае, находящихся на балансе минстроя края, по состоянию на 01 января текущего года;</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количество созданных и модернизированных высокопроизводительных рабочих мест;</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коэффициент доступности жилья для населения края;</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доля семей, проживающих на территории края (далее - семьи края), улучшивших жилищные условия с помощью ипотечных кредитов (займов), выданных населению края Ипотечным агентством, в общем количестве семей края, обратившихся с заявками на предоставление ипотечных кредитов (займов);</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доля молодых семей края, получивших свидетельства (извещения) о праве на получение социальной выплаты на приобретение (строительство) жилого помещения, в общем количестве молодых семей края, состоящих на учете в качестве нуждающихся в жилых помещениях;</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доля молодых семей края, улучшивших жилищные условия, в общем количестве молодых семей края, состоящих на учете в качестве нуждающихся в жилых помещениях;</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объем привлеченных из федерального бюджета субсидий на 1 рубль финансового обеспечения Программы за счет средств бюджета Ставропольского края (далее - краевой бюджет) в рамках предоставления молодым семьям края социальных выплат;</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доля обеспеченных жильем ветеранов, инвалидов и семей, имеющих детей-инвалидов, проживающих в крае, в общем количестве ветеранов, инвалидов и семей, имеющих детей-инвалидов, проживающих в крае и состоящих на учете в качестве нуждающихся в жилых помещениях;</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доля обеспеченных жильем ветеранов Великой Отечественной войны, проживающих в крае, в общем количестве ветеранов Великой Отечественной войны, проживающих в крае и состоящих на учете в качестве нуждающихся в жилых помещениях;</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доля обеспеченных жильем граждан, уволенных с военной службы, и приравненных к ним лиц в общем количестве граждан, уволенных с военной службы, и приравненных к ним лиц, состоящих на учете в качестве нуждающихся в жилых помещениях в крае;</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доля граждан, проживающих в многоквартирных домах, признанных аварийными в порядке, установленном нормативными правовыми актами Российской Федерации, в общей численности постоянного населения края на конец отчетного периода;</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утратил силу с 25 июня 2019 года. - </w:t>
            </w:r>
            <w:hyperlink r:id="rId22" w:history="1">
              <w:r>
                <w:rPr>
                  <w:color w:val="0000FF"/>
                </w:rPr>
                <w:t>Постановление</w:t>
              </w:r>
            </w:hyperlink>
            <w:r>
              <w:t xml:space="preserve"> Правительства Ставропольского края от 25.06.2019 N 281-п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удельный вес введенной общей площади жилых домов по отношению к общей площади жилищного фонда края;</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общая площадь жилых помещений, приходящаяся в среднем на одного жителя в крае;</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 xml:space="preserve">количество семей края, улучшивших жилищные условия </w:t>
            </w:r>
            <w:hyperlink w:anchor="P277" w:history="1">
              <w:r>
                <w:rPr>
                  <w:color w:val="0000FF"/>
                </w:rPr>
                <w:t>&lt;*&gt;</w:t>
              </w:r>
            </w:hyperlink>
            <w:r>
              <w:t>;</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23"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 xml:space="preserve">уровень доступности жилья </w:t>
            </w:r>
            <w:hyperlink w:anchor="P277" w:history="1">
              <w:r>
                <w:rPr>
                  <w:color w:val="0000FF"/>
                </w:rPr>
                <w:t>&lt;*&gt;</w:t>
              </w:r>
            </w:hyperlink>
            <w:r>
              <w:t>;</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24"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 xml:space="preserve">численность занятых в сфере малого и среднего предпринимательства, включая индивидуальных предпринимателей </w:t>
            </w:r>
            <w:hyperlink w:anchor="P277" w:history="1">
              <w:r>
                <w:rPr>
                  <w:color w:val="0000FF"/>
                </w:rPr>
                <w:t>&lt;*&gt;</w:t>
              </w:r>
            </w:hyperlink>
            <w:r>
              <w:t>;</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25"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 xml:space="preserve">производительность труда в базовых несырьевых отраслях экономики </w:t>
            </w:r>
            <w:hyperlink w:anchor="P277" w:history="1">
              <w:r>
                <w:rPr>
                  <w:color w:val="0000FF"/>
                </w:rPr>
                <w:t>&lt;*&gt;</w:t>
              </w:r>
            </w:hyperlink>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26"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r>
              <w:t>Сроки реализации Программы</w:t>
            </w:r>
          </w:p>
        </w:tc>
        <w:tc>
          <w:tcPr>
            <w:tcW w:w="5669" w:type="dxa"/>
            <w:tcBorders>
              <w:top w:val="nil"/>
              <w:left w:val="nil"/>
              <w:bottom w:val="nil"/>
              <w:right w:val="nil"/>
            </w:tcBorders>
          </w:tcPr>
          <w:p w:rsidR="0010549C" w:rsidRDefault="0010549C">
            <w:pPr>
              <w:pStyle w:val="ConsPlusNormal"/>
              <w:jc w:val="both"/>
            </w:pPr>
            <w:r>
              <w:t>2019 - 2024 годы</w:t>
            </w:r>
          </w:p>
        </w:tc>
      </w:tr>
      <w:tr w:rsidR="0010549C">
        <w:tc>
          <w:tcPr>
            <w:tcW w:w="3402" w:type="dxa"/>
            <w:tcBorders>
              <w:top w:val="nil"/>
              <w:left w:val="nil"/>
              <w:bottom w:val="nil"/>
              <w:right w:val="nil"/>
            </w:tcBorders>
          </w:tcPr>
          <w:p w:rsidR="0010549C" w:rsidRDefault="0010549C">
            <w:pPr>
              <w:pStyle w:val="ConsPlusNormal"/>
            </w:pPr>
            <w:r>
              <w:t>Объемы и источники финансового обеспечения Программы</w:t>
            </w:r>
          </w:p>
        </w:tc>
        <w:tc>
          <w:tcPr>
            <w:tcW w:w="5669" w:type="dxa"/>
            <w:tcBorders>
              <w:top w:val="nil"/>
              <w:left w:val="nil"/>
              <w:bottom w:val="nil"/>
              <w:right w:val="nil"/>
            </w:tcBorders>
          </w:tcPr>
          <w:p w:rsidR="0010549C" w:rsidRDefault="0010549C">
            <w:pPr>
              <w:pStyle w:val="ConsPlusNormal"/>
              <w:jc w:val="both"/>
            </w:pPr>
            <w:r>
              <w:t>объем финансового обеспечения Программы составит 3633488,48 тыс. рублей, в том числе по источникам финансового обеспечения:</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постановлений Правительства Ставропольского края от 25.06.2019 </w:t>
            </w:r>
            <w:hyperlink r:id="rId27" w:history="1">
              <w:r>
                <w:rPr>
                  <w:color w:val="0000FF"/>
                </w:rPr>
                <w:t>N 281-п</w:t>
              </w:r>
            </w:hyperlink>
            <w:r>
              <w:t xml:space="preserve">, от 16.12.2019 </w:t>
            </w:r>
            <w:hyperlink r:id="rId28" w:history="1">
              <w:r>
                <w:rPr>
                  <w:color w:val="0000FF"/>
                </w:rPr>
                <w:t>N 566-п</w:t>
              </w:r>
            </w:hyperlink>
            <w:r>
              <w:t>)</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краевой бюджет - 1816469,55 тыс. рублей, в том числе по годам:</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постановлений Правительства Ставропольского края от 25.06.2019 </w:t>
            </w:r>
            <w:hyperlink r:id="rId29" w:history="1">
              <w:r>
                <w:rPr>
                  <w:color w:val="0000FF"/>
                </w:rPr>
                <w:t>N 281-п</w:t>
              </w:r>
            </w:hyperlink>
            <w:r>
              <w:t xml:space="preserve">, от 16.12.2019 </w:t>
            </w:r>
            <w:hyperlink r:id="rId30" w:history="1">
              <w:r>
                <w:rPr>
                  <w:color w:val="0000FF"/>
                </w:rPr>
                <w:t>N 566-п</w:t>
              </w:r>
            </w:hyperlink>
            <w:r>
              <w:t>)</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2019 году - 682231,93 тыс. рублей;</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постановлений Правительства Ставропольского края от 25.06.2019 </w:t>
            </w:r>
            <w:hyperlink r:id="rId31" w:history="1">
              <w:r>
                <w:rPr>
                  <w:color w:val="0000FF"/>
                </w:rPr>
                <w:t>N 281-п</w:t>
              </w:r>
            </w:hyperlink>
            <w:r>
              <w:t xml:space="preserve">, от 16.12.2019 </w:t>
            </w:r>
            <w:hyperlink r:id="rId32" w:history="1">
              <w:r>
                <w:rPr>
                  <w:color w:val="0000FF"/>
                </w:rPr>
                <w:t>N 566-п</w:t>
              </w:r>
            </w:hyperlink>
            <w:r>
              <w:t>)</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2020 году - 281704,96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2021 году - 296028,43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2022 году - 185501,41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2023 году - 185501,41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2024 году - 185501,41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прогнозируемое поступление средств в краевой бюджет - 1121742,96 тыс. рублей, в том числе по годам:</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2022 году - 347356,70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2023 году - 374830,10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2024 году - 399556,16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средства участников Программы - 695275,97 тыс. рублей, в том числе по годам:</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w:t>
            </w:r>
            <w:hyperlink r:id="rId33" w:history="1">
              <w:r>
                <w:rPr>
                  <w:color w:val="0000FF"/>
                </w:rPr>
                <w:t>постановления</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2019 году - 187166,95 тыс. рублей;</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w:t>
            </w:r>
            <w:hyperlink r:id="rId34" w:history="1">
              <w:r>
                <w:rPr>
                  <w:color w:val="0000FF"/>
                </w:rPr>
                <w:t>постановления</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2020 году - 100057,60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2021 году - 100064,73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2022 году - 102662,23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2023 году - 102662,23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2024 году - 102662,23 тыс. рублей</w:t>
            </w:r>
          </w:p>
        </w:tc>
      </w:tr>
      <w:tr w:rsidR="0010549C">
        <w:tc>
          <w:tcPr>
            <w:tcW w:w="3402" w:type="dxa"/>
            <w:tcBorders>
              <w:top w:val="nil"/>
              <w:left w:val="nil"/>
              <w:bottom w:val="nil"/>
              <w:right w:val="nil"/>
            </w:tcBorders>
          </w:tcPr>
          <w:p w:rsidR="0010549C" w:rsidRDefault="0010549C">
            <w:pPr>
              <w:pStyle w:val="ConsPlusNormal"/>
            </w:pPr>
            <w:r>
              <w:t>Ожидаемые конечные результаты реализации Программы</w:t>
            </w:r>
          </w:p>
        </w:tc>
        <w:tc>
          <w:tcPr>
            <w:tcW w:w="5669" w:type="dxa"/>
            <w:tcBorders>
              <w:top w:val="nil"/>
              <w:left w:val="nil"/>
              <w:bottom w:val="nil"/>
              <w:right w:val="nil"/>
            </w:tcBorders>
          </w:tcPr>
          <w:p w:rsidR="0010549C" w:rsidRDefault="0010549C">
            <w:pPr>
              <w:pStyle w:val="ConsPlusNormal"/>
              <w:jc w:val="both"/>
            </w:pPr>
            <w:r>
              <w:t>ежегодное (с 2019 по 2024 год) сохранение доли объектов капитального строительства в крае, получивших экспертные заключения по проведенным государственным экспертизам проектной документации и государственным экспертизам результатов инженерных изысканий, в общем количестве объектов капитального строительства в крае, запланированных на проведение таких государственных экспертиз, на уровне 100,00 процента;</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снижение доли незавершенных строительством объектов капитального строительства в крае, находящихся на балансе минстроя края, в текущем году в общем количестве незавершенных строительством объектов капитального строительства в крае, находящихся на балансе минстроя края, по состоянию на 01 января текущего года с 84,60 процента в 2018 году до 61,50 процента в 2024 году;</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ежегодные (с 2018 по 2020 год) создание и модернизация не менее чем 3836 высокопроизводительных рабочих мест;</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достижение коэффициента доступности жилья для населения края до 2,30 года в 2019 году;</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w:t>
            </w:r>
            <w:hyperlink r:id="rId35" w:history="1">
              <w:r>
                <w:rPr>
                  <w:color w:val="0000FF"/>
                </w:rPr>
                <w:t>постановления</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увеличение доли семей края, улучшивших жилищные условия с помощью ипотечных кредитов (займов), выданных населению края Ипотечным агентством, в общем количестве семей края, обратившихся с заявками на предоставление ипотечных кредитов (займов), с 70,00 процента в 2019 году до 75,00 процента в 2024 году;</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увеличение доли молодых семей края, получивших свидетельства (извещения) о праве на получение социальной выплаты на приобретение (строительство) жилого помещения, в общем количестве молодых семей края, состоящих на учете в качестве нуждающихся в жилых помещениях, с 0,60 процента в 2017 году до 21,40 процента в 2022 году;</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w:t>
            </w:r>
            <w:hyperlink r:id="rId36" w:history="1">
              <w:r>
                <w:rPr>
                  <w:color w:val="0000FF"/>
                </w:rPr>
                <w:t>постановления</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увеличение доли молодых семей края, улучшивших жилищные условия, в общем количестве молодых семей края, состоящих на учете в качестве нуждающихся в жилых помещениях, с 0,60 процента в 2017 году до 21,40 процента в 2022 году;</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w:t>
            </w:r>
            <w:hyperlink r:id="rId37" w:history="1">
              <w:r>
                <w:rPr>
                  <w:color w:val="0000FF"/>
                </w:rPr>
                <w:t>постановления</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увеличение объема привлеченных из федерального бюджета субсидий на 1 рубль финансового обеспечения Программы за счет средств краевого бюджета в рамках предоставления молодым семьям края социальных выплат с 0,80 рубля в 2018 году до 4,44 рубля в 2022 году;</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w:t>
            </w:r>
            <w:hyperlink r:id="rId38" w:history="1">
              <w:r>
                <w:rPr>
                  <w:color w:val="0000FF"/>
                </w:rPr>
                <w:t>постановления</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достижение доли обеспеченных жильем ветеранов, инвалидов и семей, имеющих детей-инвалидов, проживающих в крае, в общем количестве ветеранов, инвалидов и семей, имеющих детей-инвалидов, проживающих в крае и состоящих на учете в качестве нуждающихся в жилых помещениях, до 100,00 процента в 2024 году;</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достижение доли обеспеченных жильем ветеранов Великой Отечественной войны, проживающих в крае, в общем количестве ветеранов Великой Отечественной войны, проживающих в крае и состоящих на учете в качестве нуждающихся в жилых помещениях, до 60,50 процента в 2019 году;</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достижение доли обеспеченных жильем граждан, уволенных с военной службы, и приравненных к ним лиц в общем количестве граждан, уволенных с военной службы, и приравненных к ним лиц, состоящих на учете в качестве нуждающихся в жилых помещениях в крае, до 100,00 процента в 2019 году;</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достижение доли граждан, проживающих в многоквартирных домах, признанных аварийными в порядке, установленном нормативными правовыми актами Российской Федерации, в общей численности постоянного населения края на конец отчетного периода, до 0,02 процента в 2024 году;</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утратил силу с 25 июня 2019 года. - </w:t>
            </w:r>
            <w:hyperlink r:id="rId39" w:history="1">
              <w:r>
                <w:rPr>
                  <w:color w:val="0000FF"/>
                </w:rPr>
                <w:t>Постановление</w:t>
              </w:r>
            </w:hyperlink>
            <w:r>
              <w:t xml:space="preserve"> Правительства Ставропольского края от 25.06.2019 N 281-п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ежегодное (с 2019 по 2024 год) обновление существующего жилищного фонда края не менее чем на 1,65 процента;</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увеличение общей площади жилых помещений, приходящейся в среднем на одного жителя в крае, с 25,10 процента в 2019 году до 26,90 процента в 2024 году;</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увеличение количества семей края, улучшивших жилищные условия, с 61800 в 2019 году до 90700 в 2024 году;</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40"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увеличение уровня доступности жилья с 56,90 процента в 2019 году до 66,30 процента в 2024 году;</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41"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увеличение численности занятых в сфере малого и среднего предпринимательства, включая индивидуальных предпринимателей, с 26752 человек в 2019 году до 35376 человек в 2024 году;</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42"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повышение производительности труда в базовых несырьевых отраслях экономики с 106,10 процента в 2019 году до 126,90 процента в 2024 году</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43" w:history="1">
              <w:r>
                <w:rPr>
                  <w:color w:val="0000FF"/>
                </w:rPr>
                <w:t>постановлением</w:t>
              </w:r>
            </w:hyperlink>
            <w:r>
              <w:t xml:space="preserve"> Правительства Ставропольского края от 16.12.2019 N 566-п)</w:t>
            </w:r>
          </w:p>
        </w:tc>
      </w:tr>
    </w:tbl>
    <w:p w:rsidR="0010549C" w:rsidRDefault="0010549C">
      <w:pPr>
        <w:pStyle w:val="ConsPlusNormal"/>
        <w:jc w:val="both"/>
      </w:pPr>
    </w:p>
    <w:p w:rsidR="0010549C" w:rsidRDefault="0010549C">
      <w:pPr>
        <w:pStyle w:val="ConsPlusTitle"/>
        <w:jc w:val="center"/>
        <w:outlineLvl w:val="1"/>
      </w:pPr>
      <w:r>
        <w:t>Приоритеты и цели реализуемой в крае государственной</w:t>
      </w:r>
    </w:p>
    <w:p w:rsidR="0010549C" w:rsidRDefault="0010549C">
      <w:pPr>
        <w:pStyle w:val="ConsPlusTitle"/>
        <w:jc w:val="center"/>
      </w:pPr>
      <w:r>
        <w:t>политики в сфере градостроительства,</w:t>
      </w:r>
    </w:p>
    <w:p w:rsidR="0010549C" w:rsidRDefault="0010549C">
      <w:pPr>
        <w:pStyle w:val="ConsPlusTitle"/>
        <w:jc w:val="center"/>
      </w:pPr>
      <w:r>
        <w:t>строительства и архитектуры</w:t>
      </w:r>
    </w:p>
    <w:p w:rsidR="0010549C" w:rsidRDefault="0010549C">
      <w:pPr>
        <w:pStyle w:val="ConsPlusNormal"/>
        <w:jc w:val="both"/>
      </w:pPr>
    </w:p>
    <w:p w:rsidR="0010549C" w:rsidRDefault="0010549C">
      <w:pPr>
        <w:pStyle w:val="ConsPlusNormal"/>
        <w:ind w:firstLine="540"/>
        <w:jc w:val="both"/>
      </w:pPr>
      <w:r>
        <w:t>Программа сформирована исходя из принципов долгосрочных целей социально-экономического развития края и показателей (индикаторов) их достижения в соответствии с:</w:t>
      </w:r>
    </w:p>
    <w:p w:rsidR="0010549C" w:rsidRDefault="0010549C">
      <w:pPr>
        <w:pStyle w:val="ConsPlusNormal"/>
        <w:spacing w:before="220"/>
        <w:ind w:firstLine="540"/>
        <w:jc w:val="both"/>
      </w:pPr>
      <w:r>
        <w:t xml:space="preserve">Градостроительным </w:t>
      </w:r>
      <w:hyperlink r:id="rId44" w:history="1">
        <w:r>
          <w:rPr>
            <w:color w:val="0000FF"/>
          </w:rPr>
          <w:t>кодексом</w:t>
        </w:r>
      </w:hyperlink>
      <w:r>
        <w:t xml:space="preserve"> Российской Федерации;</w:t>
      </w:r>
    </w:p>
    <w:p w:rsidR="0010549C" w:rsidRDefault="0010549C">
      <w:pPr>
        <w:pStyle w:val="ConsPlusNormal"/>
        <w:spacing w:before="220"/>
        <w:ind w:firstLine="540"/>
        <w:jc w:val="both"/>
      </w:pPr>
      <w:hyperlink r:id="rId45"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10549C" w:rsidRDefault="0010549C">
      <w:pPr>
        <w:pStyle w:val="ConsPlusNormal"/>
        <w:spacing w:before="220"/>
        <w:ind w:firstLine="540"/>
        <w:jc w:val="both"/>
      </w:pPr>
      <w:hyperlink r:id="rId46"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10549C" w:rsidRDefault="0010549C">
      <w:pPr>
        <w:pStyle w:val="ConsPlusNormal"/>
        <w:spacing w:before="220"/>
        <w:ind w:firstLine="540"/>
        <w:jc w:val="both"/>
      </w:pPr>
      <w:hyperlink r:id="rId47" w:history="1">
        <w:r>
          <w:rPr>
            <w:color w:val="0000FF"/>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10549C" w:rsidRDefault="0010549C">
      <w:pPr>
        <w:pStyle w:val="ConsPlusNormal"/>
        <w:jc w:val="both"/>
      </w:pPr>
      <w:r>
        <w:t xml:space="preserve">(абзац введен </w:t>
      </w:r>
      <w:hyperlink r:id="rId48" w:history="1">
        <w:r>
          <w:rPr>
            <w:color w:val="0000FF"/>
          </w:rPr>
          <w:t>постановлением</w:t>
        </w:r>
      </w:hyperlink>
      <w:r>
        <w:t xml:space="preserve"> Правительства Ставропольского края от 16.12.2019 N 566-п)</w:t>
      </w:r>
    </w:p>
    <w:p w:rsidR="0010549C" w:rsidRDefault="0010549C">
      <w:pPr>
        <w:pStyle w:val="ConsPlusNormal"/>
        <w:spacing w:before="220"/>
        <w:ind w:firstLine="540"/>
        <w:jc w:val="both"/>
      </w:pPr>
      <w:hyperlink r:id="rId49" w:history="1">
        <w:r>
          <w:rPr>
            <w:color w:val="0000FF"/>
          </w:rPr>
          <w:t>постановлением</w:t>
        </w:r>
      </w:hyperlink>
      <w: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0549C" w:rsidRDefault="0010549C">
      <w:pPr>
        <w:pStyle w:val="ConsPlusNormal"/>
        <w:spacing w:before="220"/>
        <w:ind w:firstLine="540"/>
        <w:jc w:val="both"/>
      </w:pPr>
      <w:hyperlink r:id="rId50" w:history="1">
        <w:r>
          <w:rPr>
            <w:color w:val="0000FF"/>
          </w:rPr>
          <w:t>постановлением</w:t>
        </w:r>
      </w:hyperlink>
      <w: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0549C" w:rsidRDefault="0010549C">
      <w:pPr>
        <w:pStyle w:val="ConsPlusNormal"/>
        <w:spacing w:before="220"/>
        <w:ind w:firstLine="540"/>
        <w:jc w:val="both"/>
      </w:pPr>
      <w:hyperlink r:id="rId51" w:history="1">
        <w:r>
          <w:rPr>
            <w:color w:val="0000FF"/>
          </w:rPr>
          <w:t>Стратегией</w:t>
        </w:r>
      </w:hyperlink>
      <w:r>
        <w:t xml:space="preserve">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N 1485-р;</w:t>
      </w:r>
    </w:p>
    <w:p w:rsidR="0010549C" w:rsidRDefault="0010549C">
      <w:pPr>
        <w:pStyle w:val="ConsPlusNormal"/>
        <w:spacing w:before="220"/>
        <w:ind w:firstLine="540"/>
        <w:jc w:val="both"/>
      </w:pPr>
      <w:hyperlink r:id="rId52" w:history="1">
        <w:r>
          <w:rPr>
            <w:color w:val="0000FF"/>
          </w:rPr>
          <w:t>перечнем</w:t>
        </w:r>
      </w:hyperlink>
      <w:r>
        <w:t xml:space="preserve"> мероприятий по комплексному развитию города-курорта Кисловодска до 2030 года, утвержденным распоряжением Правительства Российской Федерации от 29 декабря 2016 г. N 2899-р;</w:t>
      </w:r>
    </w:p>
    <w:p w:rsidR="0010549C" w:rsidRDefault="0010549C">
      <w:pPr>
        <w:pStyle w:val="ConsPlusNormal"/>
        <w:spacing w:before="220"/>
        <w:ind w:firstLine="540"/>
        <w:jc w:val="both"/>
      </w:pPr>
      <w:r>
        <w:t>национальным проектом "Жилье и городская среда", паспорт которого утвержден президиумом Совета при Президенте Российской Федерации по стратегическому развитию и национальным проектам (протокол от 24 сентября 2018 г. N 12);</w:t>
      </w:r>
    </w:p>
    <w:p w:rsidR="0010549C" w:rsidRDefault="0010549C">
      <w:pPr>
        <w:pStyle w:val="ConsPlusNormal"/>
        <w:spacing w:before="220"/>
        <w:ind w:firstLine="540"/>
        <w:jc w:val="both"/>
      </w:pPr>
      <w:hyperlink r:id="rId53" w:history="1">
        <w:r>
          <w:rPr>
            <w:color w:val="0000FF"/>
          </w:rPr>
          <w:t>Законом</w:t>
        </w:r>
      </w:hyperlink>
      <w:r>
        <w:t xml:space="preserve"> Ставропольского края "О некоторых вопросах регулирования отношений в области градостроительной деятельности на территории Ставропольского края";</w:t>
      </w:r>
    </w:p>
    <w:p w:rsidR="0010549C" w:rsidRDefault="0010549C">
      <w:pPr>
        <w:pStyle w:val="ConsPlusNormal"/>
        <w:spacing w:before="220"/>
        <w:ind w:firstLine="540"/>
        <w:jc w:val="both"/>
      </w:pPr>
      <w:hyperlink r:id="rId54" w:history="1">
        <w:r>
          <w:rPr>
            <w:color w:val="0000FF"/>
          </w:rPr>
          <w:t>Стратегией</w:t>
        </w:r>
      </w:hyperlink>
      <w:r>
        <w:t xml:space="preserve">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 июля 2009 г. N 221-рп;</w:t>
      </w:r>
    </w:p>
    <w:p w:rsidR="0010549C" w:rsidRDefault="0010549C">
      <w:pPr>
        <w:pStyle w:val="ConsPlusNormal"/>
        <w:spacing w:before="220"/>
        <w:ind w:firstLine="540"/>
        <w:jc w:val="both"/>
      </w:pPr>
      <w:r>
        <w:t>иными нормативными правовыми актами Ставропольского края.</w:t>
      </w:r>
    </w:p>
    <w:p w:rsidR="0010549C" w:rsidRDefault="0010549C">
      <w:pPr>
        <w:pStyle w:val="ConsPlusNormal"/>
        <w:spacing w:before="220"/>
        <w:ind w:firstLine="540"/>
        <w:jc w:val="both"/>
      </w:pPr>
      <w:r>
        <w:t xml:space="preserve">В Программе учтены основные параметры приоритетного проекта "Ипотека и арендное жилье" по основному направлению стратегического развития Российской Федерации "Ипотека и арендное жилье", </w:t>
      </w:r>
      <w:hyperlink r:id="rId55" w:history="1">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19 октября 2016 г. N 8).</w:t>
      </w:r>
    </w:p>
    <w:p w:rsidR="0010549C" w:rsidRDefault="0010549C">
      <w:pPr>
        <w:pStyle w:val="ConsPlusNormal"/>
        <w:spacing w:before="220"/>
        <w:ind w:firstLine="540"/>
        <w:jc w:val="both"/>
      </w:pPr>
      <w:r>
        <w:t>К приоритетам реализуемой в крае государственной политики в сфере градостроительства, строительства и архитектуры относятся:</w:t>
      </w:r>
    </w:p>
    <w:p w:rsidR="0010549C" w:rsidRDefault="0010549C">
      <w:pPr>
        <w:pStyle w:val="ConsPlusNormal"/>
        <w:spacing w:before="220"/>
        <w:ind w:firstLine="540"/>
        <w:jc w:val="both"/>
      </w:pPr>
      <w:r>
        <w:t>повышение качества жизни населения края, территориальное развитие и развитие архитектуры и градостроительства посредством совершенствования системы расселения, размещения производительных сил, застройки, благоустройства городских и сельских поселений края;</w:t>
      </w:r>
    </w:p>
    <w:p w:rsidR="0010549C" w:rsidRDefault="0010549C">
      <w:pPr>
        <w:pStyle w:val="ConsPlusNormal"/>
        <w:spacing w:before="220"/>
        <w:ind w:firstLine="540"/>
        <w:jc w:val="both"/>
      </w:pPr>
      <w:r>
        <w:t>обеспечение населения края доступным и качественным жильем путем реализации механизмов поддержки и развития жилищного строительства и стимулирования спроса на рынке жилья в крае.</w:t>
      </w:r>
    </w:p>
    <w:p w:rsidR="0010549C" w:rsidRDefault="0010549C">
      <w:pPr>
        <w:pStyle w:val="ConsPlusNormal"/>
        <w:spacing w:before="220"/>
        <w:ind w:firstLine="540"/>
        <w:jc w:val="both"/>
      </w:pPr>
      <w:r>
        <w:t>С учетом изложенных приоритетов реализуемой в крае государственной политики в сфере градостроительства, строительства и архитектуры целями Программы являются:</w:t>
      </w:r>
    </w:p>
    <w:p w:rsidR="0010549C" w:rsidRDefault="0010549C">
      <w:pPr>
        <w:pStyle w:val="ConsPlusNormal"/>
        <w:spacing w:before="220"/>
        <w:ind w:firstLine="540"/>
        <w:jc w:val="both"/>
      </w:pPr>
      <w:r>
        <w:t>обеспечение устойчивого развития территории края путем совершенствования системы градостроительной деятельности;</w:t>
      </w:r>
    </w:p>
    <w:p w:rsidR="0010549C" w:rsidRDefault="0010549C">
      <w:pPr>
        <w:pStyle w:val="ConsPlusNormal"/>
        <w:spacing w:before="220"/>
        <w:ind w:firstLine="540"/>
        <w:jc w:val="both"/>
      </w:pPr>
      <w:r>
        <w:t>формирование рынка доступного жилья в крае.</w:t>
      </w:r>
    </w:p>
    <w:p w:rsidR="0010549C" w:rsidRDefault="0010549C">
      <w:pPr>
        <w:pStyle w:val="ConsPlusNormal"/>
        <w:spacing w:before="220"/>
        <w:ind w:firstLine="540"/>
        <w:jc w:val="both"/>
      </w:pPr>
      <w: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10549C" w:rsidRDefault="0010549C">
      <w:pPr>
        <w:pStyle w:val="ConsPlusNormal"/>
        <w:spacing w:before="220"/>
        <w:ind w:firstLine="540"/>
        <w:jc w:val="both"/>
      </w:pPr>
      <w:hyperlink w:anchor="P290" w:history="1">
        <w:r>
          <w:rPr>
            <w:color w:val="0000FF"/>
          </w:rPr>
          <w:t>подпрограмма</w:t>
        </w:r>
      </w:hyperlink>
      <w:r>
        <w:t xml:space="preserve"> "Градостроительство и выполнение отдельных функций в области строительства и архитектуры" (приведена в приложении 1 к Программе);</w:t>
      </w:r>
    </w:p>
    <w:p w:rsidR="0010549C" w:rsidRDefault="0010549C">
      <w:pPr>
        <w:pStyle w:val="ConsPlusNormal"/>
        <w:spacing w:before="220"/>
        <w:ind w:firstLine="540"/>
        <w:jc w:val="both"/>
      </w:pPr>
      <w:hyperlink w:anchor="P599" w:history="1">
        <w:r>
          <w:rPr>
            <w:color w:val="0000FF"/>
          </w:rPr>
          <w:t>подпрограмма</w:t>
        </w:r>
      </w:hyperlink>
      <w:r>
        <w:t xml:space="preserve"> "Создание условий для обеспечения доступным и комфортным жильем граждан в Ставропольском крае" (приведена в приложении 2 к Программе);</w:t>
      </w:r>
    </w:p>
    <w:p w:rsidR="0010549C" w:rsidRDefault="0010549C">
      <w:pPr>
        <w:pStyle w:val="ConsPlusNormal"/>
        <w:jc w:val="both"/>
      </w:pPr>
      <w:r>
        <w:t xml:space="preserve">(в ред. </w:t>
      </w:r>
      <w:hyperlink r:id="rId56"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hyperlink w:anchor="P3418" w:history="1">
        <w:r>
          <w:rPr>
            <w:color w:val="0000FF"/>
          </w:rPr>
          <w:t>подпрограмма</w:t>
        </w:r>
      </w:hyperlink>
      <w:r>
        <w:t xml:space="preserve">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 (приведена в приложении 3 к Программе).</w:t>
      </w:r>
    </w:p>
    <w:p w:rsidR="0010549C" w:rsidRDefault="0010549C">
      <w:pPr>
        <w:pStyle w:val="ConsPlusNormal"/>
        <w:spacing w:before="220"/>
        <w:ind w:firstLine="540"/>
        <w:jc w:val="both"/>
      </w:pPr>
      <w:hyperlink w:anchor="P3454" w:history="1">
        <w:r>
          <w:rPr>
            <w:color w:val="0000FF"/>
          </w:rPr>
          <w:t>Сведения</w:t>
        </w:r>
      </w:hyperlink>
      <w:r>
        <w:t xml:space="preserve"> об индикаторах достижения целей Программы и показателях решения задач подпрограмм Программы и их значениях приведены в приложении 4 к Программе.</w:t>
      </w:r>
    </w:p>
    <w:p w:rsidR="0010549C" w:rsidRDefault="0010549C">
      <w:pPr>
        <w:pStyle w:val="ConsPlusNormal"/>
        <w:spacing w:before="220"/>
        <w:ind w:firstLine="540"/>
        <w:jc w:val="both"/>
      </w:pPr>
      <w:hyperlink w:anchor="P4067" w:history="1">
        <w:r>
          <w:rPr>
            <w:color w:val="0000FF"/>
          </w:rPr>
          <w:t>Сведения</w:t>
        </w:r>
      </w:hyperlink>
      <w:r>
        <w:t xml:space="preserve"> о весовых коэффициентах, присвоенных целям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края в сравнении с другой целью Программы, влияющей на достижение тех же стратегических целей социально-экономического развития края, и задачи подпрограммы Программы в достижении цели Программы в сравнении (при наличии) с другими задачами подпрограммы Программы в достижении той же цели Программы, приведены в приложении 5 к Программе.</w:t>
      </w:r>
    </w:p>
    <w:p w:rsidR="0010549C" w:rsidRDefault="0010549C">
      <w:pPr>
        <w:pStyle w:val="ConsPlusNormal"/>
        <w:spacing w:before="220"/>
        <w:ind w:firstLine="540"/>
        <w:jc w:val="both"/>
      </w:pPr>
      <w:hyperlink w:anchor="P4175" w:history="1">
        <w:r>
          <w:rPr>
            <w:color w:val="0000FF"/>
          </w:rPr>
          <w:t>Перечень</w:t>
        </w:r>
      </w:hyperlink>
      <w:r>
        <w:t xml:space="preserve"> основных мероприятий подпрограмм Программы приведен в приложении 6 к Программе.</w:t>
      </w:r>
    </w:p>
    <w:p w:rsidR="0010549C" w:rsidRDefault="0010549C">
      <w:pPr>
        <w:pStyle w:val="ConsPlusNormal"/>
        <w:spacing w:before="220"/>
        <w:ind w:firstLine="540"/>
        <w:jc w:val="both"/>
      </w:pPr>
      <w:hyperlink w:anchor="P4408" w:history="1">
        <w:r>
          <w:rPr>
            <w:color w:val="0000FF"/>
          </w:rPr>
          <w:t>Объемы</w:t>
        </w:r>
      </w:hyperlink>
      <w:r>
        <w:t xml:space="preserve"> и источники финансового обеспечения Программы приведены в приложении 7 к Программе.</w:t>
      </w:r>
    </w:p>
    <w:p w:rsidR="0010549C" w:rsidRDefault="0010549C">
      <w:pPr>
        <w:pStyle w:val="ConsPlusNormal"/>
        <w:spacing w:before="220"/>
        <w:ind w:firstLine="540"/>
        <w:jc w:val="both"/>
      </w:pPr>
      <w:r>
        <w:t>--------------------------------</w:t>
      </w:r>
    </w:p>
    <w:p w:rsidR="0010549C" w:rsidRDefault="0010549C">
      <w:pPr>
        <w:pStyle w:val="ConsPlusNormal"/>
        <w:spacing w:before="220"/>
        <w:ind w:firstLine="540"/>
        <w:jc w:val="both"/>
      </w:pPr>
      <w:bookmarkStart w:id="1" w:name="P277"/>
      <w:bookmarkEnd w:id="1"/>
      <w:r>
        <w:t xml:space="preserve">&lt;*&gt; Данный индикатор предусмотрен </w:t>
      </w:r>
      <w:hyperlink r:id="rId57" w:history="1">
        <w:r>
          <w:rPr>
            <w:color w:val="0000FF"/>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10549C" w:rsidRDefault="0010549C">
      <w:pPr>
        <w:pStyle w:val="ConsPlusNormal"/>
        <w:jc w:val="both"/>
      </w:pPr>
      <w:r>
        <w:t xml:space="preserve">(сноска введена </w:t>
      </w:r>
      <w:hyperlink r:id="rId58" w:history="1">
        <w:r>
          <w:rPr>
            <w:color w:val="0000FF"/>
          </w:rPr>
          <w:t>постановлением</w:t>
        </w:r>
      </w:hyperlink>
      <w:r>
        <w:t xml:space="preserve"> Правительства Ставропольского края от 16.12.2019 N 566-п)</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1"/>
      </w:pPr>
      <w:r>
        <w:t>Приложение 1</w:t>
      </w:r>
    </w:p>
    <w:p w:rsidR="0010549C" w:rsidRDefault="0010549C">
      <w:pPr>
        <w:pStyle w:val="ConsPlusNormal"/>
        <w:jc w:val="right"/>
      </w:pPr>
      <w:r>
        <w:t>к государственной программе</w:t>
      </w:r>
    </w:p>
    <w:p w:rsidR="0010549C" w:rsidRDefault="0010549C">
      <w:pPr>
        <w:pStyle w:val="ConsPlusNormal"/>
        <w:jc w:val="right"/>
      </w:pPr>
      <w:r>
        <w:t>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2" w:name="P290"/>
      <w:bookmarkEnd w:id="2"/>
      <w:r>
        <w:t>ПОДПРОГРАММА</w:t>
      </w:r>
    </w:p>
    <w:p w:rsidR="0010549C" w:rsidRDefault="0010549C">
      <w:pPr>
        <w:pStyle w:val="ConsPlusTitle"/>
        <w:jc w:val="center"/>
      </w:pPr>
      <w:r>
        <w:t>"ГРАДОСТРОИТЕЛЬСТВО И ВЫПОЛНЕНИЕ ОТДЕЛЬНЫХ ФУНКЦИЙ В ОБЛАСТИ</w:t>
      </w:r>
    </w:p>
    <w:p w:rsidR="0010549C" w:rsidRDefault="0010549C">
      <w:pPr>
        <w:pStyle w:val="ConsPlusTitle"/>
        <w:jc w:val="center"/>
      </w:pPr>
      <w:r>
        <w:t>СТРОИТЕЛЬСТВА И АРХИТЕКТУРЫ" ГОСУДАРСТВЕННОЙ ПРОГРАММЫ</w:t>
      </w:r>
    </w:p>
    <w:p w:rsidR="0010549C" w:rsidRDefault="0010549C">
      <w:pPr>
        <w:pStyle w:val="ConsPlusTitle"/>
        <w:jc w:val="center"/>
      </w:pPr>
      <w:r>
        <w:t>СТАВРОПОЛЬСКОГО КРАЯ "РАЗВИТИЕ ГРАДОСТРОИТЕЛЬСТВА,</w:t>
      </w:r>
    </w:p>
    <w:p w:rsidR="0010549C" w:rsidRDefault="0010549C">
      <w:pPr>
        <w:pStyle w:val="ConsPlusTitle"/>
        <w:jc w:val="center"/>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 ред. </w:t>
            </w:r>
            <w:hyperlink r:id="rId59" w:history="1">
              <w:r>
                <w:rPr>
                  <w:color w:val="0000FF"/>
                </w:rPr>
                <w:t>постановления</w:t>
              </w:r>
            </w:hyperlink>
            <w:r>
              <w:rPr>
                <w:color w:val="392C69"/>
              </w:rPr>
              <w:t xml:space="preserve"> Правительства Ставропольского края</w:t>
            </w:r>
          </w:p>
          <w:p w:rsidR="0010549C" w:rsidRDefault="0010549C">
            <w:pPr>
              <w:pStyle w:val="ConsPlusNormal"/>
              <w:jc w:val="center"/>
            </w:pPr>
            <w:r>
              <w:rPr>
                <w:color w:val="392C69"/>
              </w:rPr>
              <w:t>от 16.12.2019 N 566-п)</w:t>
            </w:r>
          </w:p>
        </w:tc>
      </w:tr>
    </w:tbl>
    <w:p w:rsidR="0010549C" w:rsidRDefault="0010549C">
      <w:pPr>
        <w:pStyle w:val="ConsPlusNormal"/>
        <w:jc w:val="both"/>
      </w:pPr>
    </w:p>
    <w:p w:rsidR="0010549C" w:rsidRDefault="0010549C">
      <w:pPr>
        <w:pStyle w:val="ConsPlusTitle"/>
        <w:jc w:val="center"/>
        <w:outlineLvl w:val="2"/>
      </w:pPr>
      <w:r>
        <w:t>ПАСПОРТ</w:t>
      </w:r>
    </w:p>
    <w:p w:rsidR="0010549C" w:rsidRDefault="0010549C">
      <w:pPr>
        <w:pStyle w:val="ConsPlusTitle"/>
        <w:jc w:val="center"/>
      </w:pPr>
      <w:r>
        <w:t>ПОДПРОГРАММЫ "ГРАДОСТРОИТЕЛЬСТВО И ВЫПОЛНЕНИЕ ОТДЕЛЬНЫХ</w:t>
      </w:r>
    </w:p>
    <w:p w:rsidR="0010549C" w:rsidRDefault="0010549C">
      <w:pPr>
        <w:pStyle w:val="ConsPlusTitle"/>
        <w:jc w:val="center"/>
      </w:pPr>
      <w:r>
        <w:t>ФУНКЦИЙ В ОБЛАСТИ СТРОИТЕЛЬСТВА И АРХИТЕКТУРЫ"</w:t>
      </w:r>
    </w:p>
    <w:p w:rsidR="0010549C" w:rsidRDefault="0010549C">
      <w:pPr>
        <w:pStyle w:val="ConsPlusTitle"/>
        <w:jc w:val="center"/>
      </w:pPr>
      <w:r>
        <w:t>ГОСУДАРСТВЕННОЙ ПРОГРАММЫ СТАВРОПОЛЬСКОГО КРАЯ "РАЗВИТИЕ</w:t>
      </w:r>
    </w:p>
    <w:p w:rsidR="0010549C" w:rsidRDefault="0010549C">
      <w:pPr>
        <w:pStyle w:val="ConsPlusTitle"/>
        <w:jc w:val="center"/>
      </w:pPr>
      <w:r>
        <w:t>ГРАДОСТРОИТЕЛЬСТВА, СТРОИТЕЛЬСТВА И АРХИТЕКТУРЫ"</w:t>
      </w:r>
    </w:p>
    <w:p w:rsidR="0010549C" w:rsidRDefault="0010549C">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10549C">
        <w:tc>
          <w:tcPr>
            <w:tcW w:w="3402" w:type="dxa"/>
            <w:tcBorders>
              <w:top w:val="nil"/>
              <w:left w:val="nil"/>
              <w:bottom w:val="nil"/>
              <w:right w:val="nil"/>
            </w:tcBorders>
          </w:tcPr>
          <w:p w:rsidR="0010549C" w:rsidRDefault="0010549C">
            <w:pPr>
              <w:pStyle w:val="ConsPlusNormal"/>
            </w:pPr>
            <w:r>
              <w:t>Наименование Подпрограммы</w:t>
            </w:r>
          </w:p>
        </w:tc>
        <w:tc>
          <w:tcPr>
            <w:tcW w:w="5669" w:type="dxa"/>
            <w:tcBorders>
              <w:top w:val="nil"/>
              <w:left w:val="nil"/>
              <w:bottom w:val="nil"/>
              <w:right w:val="nil"/>
            </w:tcBorders>
          </w:tcPr>
          <w:p w:rsidR="0010549C" w:rsidRDefault="0010549C">
            <w:pPr>
              <w:pStyle w:val="ConsPlusNormal"/>
              <w:jc w:val="both"/>
            </w:pPr>
            <w:r>
              <w:t>подпрограмма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(далее соответственно - Подпрограмма, Программа)</w:t>
            </w:r>
          </w:p>
        </w:tc>
      </w:tr>
      <w:tr w:rsidR="0010549C">
        <w:tc>
          <w:tcPr>
            <w:tcW w:w="3402" w:type="dxa"/>
            <w:tcBorders>
              <w:top w:val="nil"/>
              <w:left w:val="nil"/>
              <w:bottom w:val="nil"/>
              <w:right w:val="nil"/>
            </w:tcBorders>
          </w:tcPr>
          <w:p w:rsidR="0010549C" w:rsidRDefault="0010549C">
            <w:pPr>
              <w:pStyle w:val="ConsPlusNormal"/>
            </w:pPr>
            <w:r>
              <w:t>Ответственный исполнитель Подпрограммы</w:t>
            </w:r>
          </w:p>
        </w:tc>
        <w:tc>
          <w:tcPr>
            <w:tcW w:w="5669" w:type="dxa"/>
            <w:tcBorders>
              <w:top w:val="nil"/>
              <w:left w:val="nil"/>
              <w:bottom w:val="nil"/>
              <w:right w:val="nil"/>
            </w:tcBorders>
          </w:tcPr>
          <w:p w:rsidR="0010549C" w:rsidRDefault="0010549C">
            <w:pPr>
              <w:pStyle w:val="ConsPlusNormal"/>
              <w:jc w:val="both"/>
            </w:pPr>
            <w:r>
              <w:t>министерство строительства и архитектуры Ставропольского края (далее - минстрой края)</w:t>
            </w:r>
          </w:p>
        </w:tc>
      </w:tr>
      <w:tr w:rsidR="0010549C">
        <w:tc>
          <w:tcPr>
            <w:tcW w:w="3402" w:type="dxa"/>
            <w:tcBorders>
              <w:top w:val="nil"/>
              <w:left w:val="nil"/>
              <w:bottom w:val="nil"/>
              <w:right w:val="nil"/>
            </w:tcBorders>
          </w:tcPr>
          <w:p w:rsidR="0010549C" w:rsidRDefault="0010549C">
            <w:pPr>
              <w:pStyle w:val="ConsPlusNormal"/>
            </w:pPr>
            <w:r>
              <w:t>Соисполнители Подпрограммы</w:t>
            </w:r>
          </w:p>
        </w:tc>
        <w:tc>
          <w:tcPr>
            <w:tcW w:w="5669" w:type="dxa"/>
            <w:tcBorders>
              <w:top w:val="nil"/>
              <w:left w:val="nil"/>
              <w:bottom w:val="nil"/>
              <w:right w:val="nil"/>
            </w:tcBorders>
          </w:tcPr>
          <w:p w:rsidR="0010549C" w:rsidRDefault="0010549C">
            <w:pPr>
              <w:pStyle w:val="ConsPlusNormal"/>
              <w:jc w:val="both"/>
            </w:pPr>
            <w:r>
              <w:t>нет</w:t>
            </w:r>
          </w:p>
        </w:tc>
      </w:tr>
      <w:tr w:rsidR="0010549C">
        <w:tc>
          <w:tcPr>
            <w:tcW w:w="3402" w:type="dxa"/>
            <w:tcBorders>
              <w:top w:val="nil"/>
              <w:left w:val="nil"/>
              <w:bottom w:val="nil"/>
              <w:right w:val="nil"/>
            </w:tcBorders>
          </w:tcPr>
          <w:p w:rsidR="0010549C" w:rsidRDefault="0010549C">
            <w:pPr>
              <w:pStyle w:val="ConsPlusNormal"/>
            </w:pPr>
            <w:r>
              <w:t>Участники Подпрограммы</w:t>
            </w:r>
          </w:p>
        </w:tc>
        <w:tc>
          <w:tcPr>
            <w:tcW w:w="5669" w:type="dxa"/>
            <w:tcBorders>
              <w:top w:val="nil"/>
              <w:left w:val="nil"/>
              <w:bottom w:val="nil"/>
              <w:right w:val="nil"/>
            </w:tcBorders>
          </w:tcPr>
          <w:p w:rsidR="0010549C" w:rsidRDefault="0010549C">
            <w:pPr>
              <w:pStyle w:val="ConsPlusNormal"/>
              <w:jc w:val="both"/>
            </w:pPr>
            <w:r>
              <w:t>автономное учреждение Ставропольского края "Государственная экспертиза в сфере строительства";</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государственное казенное учреждение Ставропольского края "Управление капитального строительства";</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муниципальные образования Ставропольского края (по согласованию) (далее - муниципальные образования края)</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60"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r>
              <w:t>Задача Подпрограммы</w:t>
            </w:r>
          </w:p>
        </w:tc>
        <w:tc>
          <w:tcPr>
            <w:tcW w:w="5669" w:type="dxa"/>
            <w:tcBorders>
              <w:top w:val="nil"/>
              <w:left w:val="nil"/>
              <w:bottom w:val="nil"/>
              <w:right w:val="nil"/>
            </w:tcBorders>
          </w:tcPr>
          <w:p w:rsidR="0010549C" w:rsidRDefault="0010549C">
            <w:pPr>
              <w:pStyle w:val="ConsPlusNormal"/>
              <w:jc w:val="both"/>
            </w:pPr>
            <w:r>
              <w:t>реализация документов территориального планирования Ставропольского края (далее - край), проведение в крае единой градостроительной политики</w:t>
            </w:r>
          </w:p>
        </w:tc>
      </w:tr>
      <w:tr w:rsidR="0010549C">
        <w:tc>
          <w:tcPr>
            <w:tcW w:w="3402" w:type="dxa"/>
            <w:tcBorders>
              <w:top w:val="nil"/>
              <w:left w:val="nil"/>
              <w:bottom w:val="nil"/>
              <w:right w:val="nil"/>
            </w:tcBorders>
          </w:tcPr>
          <w:p w:rsidR="0010549C" w:rsidRDefault="0010549C">
            <w:pPr>
              <w:pStyle w:val="ConsPlusNormal"/>
            </w:pPr>
            <w:r>
              <w:t>Показатели решения задачи Подпрограммы</w:t>
            </w:r>
          </w:p>
        </w:tc>
        <w:tc>
          <w:tcPr>
            <w:tcW w:w="5669" w:type="dxa"/>
            <w:tcBorders>
              <w:top w:val="nil"/>
              <w:left w:val="nil"/>
              <w:bottom w:val="nil"/>
              <w:right w:val="nil"/>
            </w:tcBorders>
          </w:tcPr>
          <w:p w:rsidR="0010549C" w:rsidRDefault="0010549C">
            <w:pPr>
              <w:pStyle w:val="ConsPlusNormal"/>
              <w:jc w:val="both"/>
            </w:pPr>
            <w:r>
              <w:t>количество организованных и проведенных социально значимых мероприятий в сфере архитектурной и градостроительной деятельности в крае;</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среднее время получения разрешений на строительство в крае;</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среднее количество процедур, необходимых для получения разрешений на строительство в крае;</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оценка деятельности органов исполнительной власти Ставропольского края и органов местного самоуправления муниципальных образований Ставропольского края (далее - органы исполнительной власти края и органы местного самоуправления края), уполномоченных на выдачу разрешений на строительство в крае;</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количество разработанных индексов изменения стоимости строительно-монтажных работ по краю к уровню цен, предусмотренных сметно-нормативной базой 2001 года;</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количество объектов капитального строительства в крае, на которых осуществлен строительный контроль в процессе строительства, реконструкции и капитального ремонта объектов капитального строительства в крае, государственным заказчиком которых выступает минстрой края;</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nformat"/>
              <w:jc w:val="both"/>
            </w:pPr>
            <w:r>
              <w:t>количество выданных экспертных</w:t>
            </w:r>
          </w:p>
          <w:p w:rsidR="0010549C" w:rsidRDefault="0010549C">
            <w:pPr>
              <w:pStyle w:val="ConsPlusNonformat"/>
              <w:jc w:val="both"/>
            </w:pPr>
            <w:r>
              <w:t>заключений по проведенным</w:t>
            </w:r>
          </w:p>
          <w:p w:rsidR="0010549C" w:rsidRDefault="0010549C">
            <w:pPr>
              <w:pStyle w:val="ConsPlusNonformat"/>
              <w:jc w:val="both"/>
            </w:pPr>
            <w:r>
              <w:t>государственным экспертизам проектной</w:t>
            </w:r>
          </w:p>
          <w:p w:rsidR="0010549C" w:rsidRDefault="0010549C">
            <w:pPr>
              <w:pStyle w:val="ConsPlusNonformat"/>
              <w:jc w:val="both"/>
            </w:pPr>
            <w:r>
              <w:t>документации и государственным</w:t>
            </w:r>
          </w:p>
          <w:p w:rsidR="0010549C" w:rsidRDefault="0010549C">
            <w:pPr>
              <w:pStyle w:val="ConsPlusNonformat"/>
              <w:jc w:val="both"/>
            </w:pPr>
            <w:r>
              <w:t>экспертизам результатов инженерных</w:t>
            </w:r>
          </w:p>
          <w:p w:rsidR="0010549C" w:rsidRDefault="0010549C">
            <w:pPr>
              <w:pStyle w:val="ConsPlusNonformat"/>
              <w:jc w:val="both"/>
            </w:pPr>
            <w:r>
              <w:t>изысканий (за исключением указанной</w:t>
            </w:r>
          </w:p>
          <w:p w:rsidR="0010549C" w:rsidRDefault="0010549C">
            <w:pPr>
              <w:pStyle w:val="ConsPlusNonformat"/>
              <w:jc w:val="both"/>
            </w:pPr>
            <w:r>
              <w:t xml:space="preserve">          1</w:t>
            </w:r>
          </w:p>
          <w:p w:rsidR="0010549C" w:rsidRDefault="0010549C">
            <w:pPr>
              <w:pStyle w:val="ConsPlusNonformat"/>
              <w:jc w:val="both"/>
            </w:pPr>
            <w:r>
              <w:t xml:space="preserve">в </w:t>
            </w:r>
            <w:hyperlink r:id="rId61" w:history="1">
              <w:r>
                <w:rPr>
                  <w:color w:val="0000FF"/>
                </w:rPr>
                <w:t>пункте 5  статьи 6</w:t>
              </w:r>
            </w:hyperlink>
          </w:p>
          <w:p w:rsidR="0010549C" w:rsidRDefault="0010549C">
            <w:pPr>
              <w:pStyle w:val="ConsPlusNonformat"/>
              <w:jc w:val="both"/>
            </w:pPr>
            <w:r>
              <w:t>Градостроительного кодекса</w:t>
            </w:r>
          </w:p>
          <w:p w:rsidR="0010549C" w:rsidRDefault="0010549C">
            <w:pPr>
              <w:pStyle w:val="ConsPlusNonformat"/>
              <w:jc w:val="both"/>
            </w:pPr>
            <w:r>
              <w:t>Российской Федерации</w:t>
            </w:r>
          </w:p>
          <w:p w:rsidR="0010549C" w:rsidRDefault="0010549C">
            <w:pPr>
              <w:pStyle w:val="ConsPlusNonformat"/>
              <w:jc w:val="both"/>
            </w:pPr>
            <w:r>
              <w:t>государственной экспертизы проектной</w:t>
            </w:r>
          </w:p>
          <w:p w:rsidR="0010549C" w:rsidRDefault="0010549C">
            <w:pPr>
              <w:pStyle w:val="ConsPlusNonformat"/>
              <w:jc w:val="both"/>
            </w:pPr>
            <w:r>
              <w:t>документации, государственной</w:t>
            </w:r>
          </w:p>
          <w:p w:rsidR="0010549C" w:rsidRDefault="0010549C">
            <w:pPr>
              <w:pStyle w:val="ConsPlusNonformat"/>
              <w:jc w:val="both"/>
            </w:pPr>
            <w:r>
              <w:t>экспертизы результатов инженерных</w:t>
            </w:r>
          </w:p>
          <w:p w:rsidR="0010549C" w:rsidRDefault="0010549C">
            <w:pPr>
              <w:pStyle w:val="ConsPlusNonformat"/>
              <w:jc w:val="both"/>
            </w:pPr>
            <w:r>
              <w:t>изысканий, если иное не предусмотрено</w:t>
            </w:r>
          </w:p>
          <w:p w:rsidR="0010549C" w:rsidRDefault="0010549C">
            <w:pPr>
              <w:pStyle w:val="ConsPlusNonformat"/>
              <w:jc w:val="both"/>
            </w:pPr>
            <w:r>
              <w:t xml:space="preserve">Федеральным </w:t>
            </w:r>
            <w:hyperlink r:id="rId62" w:history="1">
              <w:r>
                <w:rPr>
                  <w:color w:val="0000FF"/>
                </w:rPr>
                <w:t>законом</w:t>
              </w:r>
            </w:hyperlink>
            <w:r>
              <w:t xml:space="preserve"> "О введении</w:t>
            </w:r>
          </w:p>
          <w:p w:rsidR="0010549C" w:rsidRDefault="0010549C">
            <w:pPr>
              <w:pStyle w:val="ConsPlusNonformat"/>
              <w:jc w:val="both"/>
            </w:pPr>
            <w:r>
              <w:t>в действие Градостроительного</w:t>
            </w:r>
          </w:p>
          <w:p w:rsidR="0010549C" w:rsidRDefault="0010549C">
            <w:pPr>
              <w:pStyle w:val="ConsPlusNonformat"/>
              <w:jc w:val="both"/>
            </w:pPr>
            <w:r>
              <w:t>кодекса Российской Федерации")</w:t>
            </w:r>
          </w:p>
          <w:p w:rsidR="0010549C" w:rsidRDefault="0010549C">
            <w:pPr>
              <w:pStyle w:val="ConsPlusNonformat"/>
              <w:jc w:val="both"/>
            </w:pPr>
            <w:r>
              <w:t>(далее - государственная экспертиза</w:t>
            </w:r>
          </w:p>
          <w:p w:rsidR="0010549C" w:rsidRDefault="0010549C">
            <w:pPr>
              <w:pStyle w:val="ConsPlusNonformat"/>
              <w:jc w:val="both"/>
            </w:pPr>
            <w:r>
              <w:t>проектной документации и</w:t>
            </w:r>
          </w:p>
          <w:p w:rsidR="0010549C" w:rsidRDefault="0010549C">
            <w:pPr>
              <w:pStyle w:val="ConsPlusNonformat"/>
              <w:jc w:val="both"/>
            </w:pPr>
            <w:r>
              <w:t>государственная экспертиза инженерных</w:t>
            </w:r>
          </w:p>
          <w:p w:rsidR="0010549C" w:rsidRDefault="0010549C">
            <w:pPr>
              <w:pStyle w:val="ConsPlusNonformat"/>
              <w:jc w:val="both"/>
            </w:pPr>
            <w:r>
              <w:t>изысканий) на объектах капитального</w:t>
            </w:r>
          </w:p>
          <w:p w:rsidR="0010549C" w:rsidRDefault="0010549C">
            <w:pPr>
              <w:pStyle w:val="ConsPlusNonformat"/>
              <w:jc w:val="both"/>
            </w:pPr>
            <w:r>
              <w:t>строительства в крае;</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количество объектов капитального строительства муниципальной собственности муниципальных образований края, по которым заключены муниципальные контракты на разработку проектной документации на объекты капитального строительства муниципальной собственности муниципальных образований края;</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63"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количество объектов капитального строительства муниципальной собственности муниципальных образований края, по которым подготовлена (приобретена) проектная документация на объекты капитального строительства муниципальной собственности муниципальных образований края</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64"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r>
              <w:t>Сроки реализации Подпрограммы</w:t>
            </w:r>
          </w:p>
        </w:tc>
        <w:tc>
          <w:tcPr>
            <w:tcW w:w="5669" w:type="dxa"/>
            <w:tcBorders>
              <w:top w:val="nil"/>
              <w:left w:val="nil"/>
              <w:bottom w:val="nil"/>
              <w:right w:val="nil"/>
            </w:tcBorders>
          </w:tcPr>
          <w:p w:rsidR="0010549C" w:rsidRDefault="0010549C">
            <w:pPr>
              <w:pStyle w:val="ConsPlusNormal"/>
              <w:jc w:val="both"/>
            </w:pPr>
            <w:r>
              <w:t>2019 - 2024 годы</w:t>
            </w:r>
          </w:p>
        </w:tc>
      </w:tr>
      <w:tr w:rsidR="0010549C">
        <w:tc>
          <w:tcPr>
            <w:tcW w:w="3402" w:type="dxa"/>
            <w:tcBorders>
              <w:top w:val="nil"/>
              <w:left w:val="nil"/>
              <w:bottom w:val="nil"/>
              <w:right w:val="nil"/>
            </w:tcBorders>
          </w:tcPr>
          <w:p w:rsidR="0010549C" w:rsidRDefault="0010549C">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10549C" w:rsidRDefault="0010549C">
            <w:pPr>
              <w:pStyle w:val="ConsPlusNormal"/>
              <w:jc w:val="both"/>
            </w:pPr>
            <w:r>
              <w:t>объем финансового обеспечения Подпрограммы составит 610521,78 тыс. рублей, в том числе по источникам финансового обеспечения:</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бюджет Ставропольского края (далее - краевой бюджет) - 603327,90 тыс. рублей, в том числе по годам:</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2019 году - 214457,80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2020 году - 77774,02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2021 году - 77774,02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2022 году - 77774,02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2023 году - 77774,02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2024 году - 77774,02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средства участников Подпрограммы - 7193,88 тыс. рублей, в том числе в 2019 году - 7193,88 тыс. рублей</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w:t>
            </w:r>
            <w:hyperlink r:id="rId65" w:history="1">
              <w:r>
                <w:rPr>
                  <w:color w:val="0000FF"/>
                </w:rPr>
                <w:t>постановления</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10549C" w:rsidRDefault="0010549C">
            <w:pPr>
              <w:pStyle w:val="ConsPlusNormal"/>
              <w:jc w:val="both"/>
            </w:pPr>
            <w:r>
              <w:t>ежегодное (с 2019 по 2024 год) проведение не менее 4 социально значимых мероприятий в сфере архитектурной и градостроительной деятельности в крае;</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снижение среднего времени получения разрешений на строительство в крае до 50,00 дня в 2024 году;</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сокращение среднего количества процедур, необходимых для получения разрешений на строительство в крае, до 6 в 2024 году;</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повышение оценки деятельности органов исполнительной власти края и органов местного самоуправления края, уполномоченных на выдачу разрешений на строительство в крае, до 5,00 балла в 2024 году;</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разработка 360 индексов изменения стоимости строительно-монтажных работ по краю к уровню цен, предусмотренных сметно-нормативной базой 2001 года, в 2019 году;</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осуществление на 27 объектах капитального строительства в крае строительного контроля в процессе строительства, реконструкции и капитального ремонта объектов капитального строительства в крае, государственным заказчиком которых выступает минстрой края;</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проведение 1386 государственных экспертиз проектной документации и государственных экспертиз результатов инженерных изысканий на объектах капитального строительства в крае;</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заключение муниципальных контрактов на разработку проектной документации на 11 объектов капитального строительства муниципальной собственности муниципальных образований края в 2019 году;</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66"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подготовка (приобретение) проектной документации на 11 объектов капитального строительства муниципальной собственности муниципальных образований края в 2020 году</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67" w:history="1">
              <w:r>
                <w:rPr>
                  <w:color w:val="0000FF"/>
                </w:rPr>
                <w:t>постановлением</w:t>
              </w:r>
            </w:hyperlink>
            <w:r>
              <w:t xml:space="preserve"> Правительства Ставропольского края от 16.12.2019 N 566-п)</w:t>
            </w:r>
          </w:p>
        </w:tc>
      </w:tr>
    </w:tbl>
    <w:p w:rsidR="0010549C" w:rsidRDefault="0010549C">
      <w:pPr>
        <w:pStyle w:val="ConsPlusNormal"/>
        <w:jc w:val="both"/>
      </w:pPr>
    </w:p>
    <w:p w:rsidR="0010549C" w:rsidRDefault="0010549C">
      <w:pPr>
        <w:pStyle w:val="ConsPlusTitle"/>
        <w:jc w:val="center"/>
        <w:outlineLvl w:val="2"/>
      </w:pPr>
      <w:r>
        <w:t>Характеристика основных мероприятий Подпрограммы</w:t>
      </w:r>
    </w:p>
    <w:p w:rsidR="0010549C" w:rsidRDefault="0010549C">
      <w:pPr>
        <w:pStyle w:val="ConsPlusNormal"/>
        <w:jc w:val="both"/>
      </w:pPr>
    </w:p>
    <w:p w:rsidR="0010549C" w:rsidRDefault="0010549C">
      <w:pPr>
        <w:pStyle w:val="ConsPlusNormal"/>
        <w:ind w:firstLine="540"/>
        <w:jc w:val="both"/>
      </w:pPr>
      <w:r>
        <w:t>Подпрограммой предусмотрена реализация следующих основных мероприятий:</w:t>
      </w:r>
    </w:p>
    <w:p w:rsidR="0010549C" w:rsidRDefault="0010549C">
      <w:pPr>
        <w:pStyle w:val="ConsPlusNormal"/>
        <w:spacing w:before="220"/>
        <w:ind w:firstLine="540"/>
        <w:jc w:val="both"/>
      </w:pPr>
      <w:r>
        <w:t>1. Осуществление отдельных функций в области градостроительства в крае.</w:t>
      </w:r>
    </w:p>
    <w:p w:rsidR="0010549C" w:rsidRDefault="0010549C">
      <w:pPr>
        <w:pStyle w:val="ConsPlusNormal"/>
        <w:spacing w:before="220"/>
        <w:ind w:firstLine="540"/>
        <w:jc w:val="both"/>
      </w:pPr>
      <w:r>
        <w:t xml:space="preserve">В соответствии с </w:t>
      </w:r>
      <w:hyperlink r:id="rId68" w:history="1">
        <w:r>
          <w:rPr>
            <w:color w:val="0000FF"/>
          </w:rPr>
          <w:t>Положением</w:t>
        </w:r>
      </w:hyperlink>
      <w:r>
        <w:t xml:space="preserve"> о министерстве строительства и архитектуры Ставропольского края, утвержденным постановлением Губернатора Ставропольского края от 04 сентября 2017 г. N 433 (далее - Положение), минстрой края осуществляет выдачу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Ставропольского края,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Ставропольского края.</w:t>
      </w:r>
    </w:p>
    <w:p w:rsidR="0010549C" w:rsidRDefault="0010549C">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10549C" w:rsidRDefault="0010549C">
      <w:pPr>
        <w:pStyle w:val="ConsPlusNormal"/>
        <w:spacing w:before="220"/>
        <w:ind w:firstLine="540"/>
        <w:jc w:val="both"/>
      </w:pPr>
      <w:r>
        <w:t>ежегодное (с 2019 по 2024 год) проведение не менее 4 социально значимых мероприятий в сфере архитектурной и градостроительной деятельности в крае;</w:t>
      </w:r>
    </w:p>
    <w:p w:rsidR="0010549C" w:rsidRDefault="0010549C">
      <w:pPr>
        <w:pStyle w:val="ConsPlusNormal"/>
        <w:spacing w:before="220"/>
        <w:ind w:firstLine="540"/>
        <w:jc w:val="both"/>
      </w:pPr>
      <w:r>
        <w:t>снижение среднего времени получения разрешений на строительство в крае до 50,00 дня в 2024 году;</w:t>
      </w:r>
    </w:p>
    <w:p w:rsidR="0010549C" w:rsidRDefault="0010549C">
      <w:pPr>
        <w:pStyle w:val="ConsPlusNormal"/>
        <w:spacing w:before="220"/>
        <w:ind w:firstLine="540"/>
        <w:jc w:val="both"/>
      </w:pPr>
      <w:r>
        <w:t>сокращение среднего количества процедур, необходимых для получения разрешений на строительство в крае, до 6 в 2024 году;</w:t>
      </w:r>
    </w:p>
    <w:p w:rsidR="0010549C" w:rsidRDefault="0010549C">
      <w:pPr>
        <w:pStyle w:val="ConsPlusNormal"/>
        <w:spacing w:before="220"/>
        <w:ind w:firstLine="540"/>
        <w:jc w:val="both"/>
      </w:pPr>
      <w:r>
        <w:t>повышение оценки деятельности органов исполнительной власти края и органов местного самоуправления края, уполномоченных на выдачу разрешений на строительство в крае, до 5,00 балла в 2024 году.</w:t>
      </w:r>
    </w:p>
    <w:p w:rsidR="0010549C" w:rsidRDefault="0010549C">
      <w:pPr>
        <w:pStyle w:val="ConsPlusNormal"/>
        <w:spacing w:before="220"/>
        <w:ind w:firstLine="540"/>
        <w:jc w:val="both"/>
      </w:pPr>
      <w:r>
        <w:t>Ответственный исполнитель данного основного мероприятия Подпрограммы - минстрой края.</w:t>
      </w:r>
    </w:p>
    <w:p w:rsidR="0010549C" w:rsidRDefault="0010549C">
      <w:pPr>
        <w:pStyle w:val="ConsPlusNormal"/>
        <w:spacing w:before="220"/>
        <w:ind w:firstLine="540"/>
        <w:jc w:val="both"/>
      </w:pPr>
      <w:r>
        <w:t>2. Осуществление функций строительного контроля и деятельности в области ценообразования в строительстве в крае.</w:t>
      </w:r>
    </w:p>
    <w:p w:rsidR="0010549C" w:rsidRDefault="0010549C">
      <w:pPr>
        <w:pStyle w:val="ConsPlusNormal"/>
        <w:spacing w:before="220"/>
        <w:ind w:firstLine="540"/>
        <w:jc w:val="both"/>
      </w:pPr>
      <w:r>
        <w:t>В соответствии с Положением минстрой края организует разработку индексов изменения стоимости строительно-монтажных работ по краю к уровню цен, предусмотренных сметно-нормативной базой 2001 года, в случаях, если организация разработки таких индексов отнесена к полномочиям органов государственной власти субъектов Российской Федерации.</w:t>
      </w:r>
    </w:p>
    <w:p w:rsidR="0010549C" w:rsidRDefault="0010549C">
      <w:pPr>
        <w:pStyle w:val="ConsPlusNormal"/>
        <w:spacing w:before="220"/>
        <w:ind w:firstLine="540"/>
        <w:jc w:val="both"/>
      </w:pPr>
      <w:r>
        <w:t>Минстрой края как государственный заказчик объектов капитального строительства государственной собственности Ставропольского края осуществляет строительный контроль в процессе строительства, реконструкции и капитального ремонта объектов капитального строительства в крае через государственное казенное учреждение Ставропольского края "Управление капитального строительства", подведомственное минстрою края.</w:t>
      </w:r>
    </w:p>
    <w:p w:rsidR="0010549C" w:rsidRDefault="0010549C">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10549C" w:rsidRDefault="0010549C">
      <w:pPr>
        <w:pStyle w:val="ConsPlusNormal"/>
        <w:spacing w:before="220"/>
        <w:ind w:firstLine="540"/>
        <w:jc w:val="both"/>
      </w:pPr>
      <w:r>
        <w:t>разработка 360 индексов изменения стоимости строительно-монтажных работ по краю к уровню цен, предусмотренных сметно-нормативной базой 2001 года, в 2019 году;</w:t>
      </w:r>
    </w:p>
    <w:p w:rsidR="0010549C" w:rsidRDefault="0010549C">
      <w:pPr>
        <w:pStyle w:val="ConsPlusNormal"/>
        <w:spacing w:before="220"/>
        <w:ind w:firstLine="540"/>
        <w:jc w:val="both"/>
      </w:pPr>
      <w:r>
        <w:t>осуществление на 27 объектах капитального строительства в крае строительного контроля в процессе строительства, реконструкции и капитального ремонта объектов капитального строительства в крае, государственным заказчиком которых выступает минстрой края.</w:t>
      </w:r>
    </w:p>
    <w:p w:rsidR="0010549C" w:rsidRDefault="0010549C">
      <w:pPr>
        <w:pStyle w:val="ConsPlusNormal"/>
        <w:spacing w:before="220"/>
        <w:ind w:firstLine="540"/>
        <w:jc w:val="both"/>
      </w:pPr>
      <w:r>
        <w:t>Ответственный исполнитель данного основного мероприятия Подпрограммы - минстрой края.</w:t>
      </w:r>
    </w:p>
    <w:p w:rsidR="0010549C" w:rsidRDefault="0010549C">
      <w:pPr>
        <w:pStyle w:val="ConsPlusNormal"/>
        <w:spacing w:before="220"/>
        <w:ind w:firstLine="540"/>
        <w:jc w:val="both"/>
      </w:pPr>
      <w:r>
        <w:t>В реализации данного основного мероприятия Подпрограммы участвует государственное казенное учреждение Ставропольского края "Управление капитального строительства", подведомственное минстрою края.</w:t>
      </w:r>
    </w:p>
    <w:p w:rsidR="0010549C" w:rsidRDefault="0010549C">
      <w:pPr>
        <w:pStyle w:val="ConsPlusNormal"/>
        <w:spacing w:before="220"/>
        <w:ind w:firstLine="540"/>
        <w:jc w:val="both"/>
      </w:pPr>
      <w:r>
        <w:t>3. Проведение государственной экспертизы проектной документации и государственной экспертизы результатов инженерных изысканий на объектах капитального строительства в крае.</w:t>
      </w:r>
    </w:p>
    <w:p w:rsidR="0010549C" w:rsidRDefault="0010549C">
      <w:pPr>
        <w:pStyle w:val="ConsPlusNonformat"/>
        <w:spacing w:before="200"/>
        <w:jc w:val="both"/>
      </w:pPr>
      <w:r>
        <w:t xml:space="preserve">    В  соответствии  с  Положением  минстрой  края  осуществляет полномочия</w:t>
      </w:r>
    </w:p>
    <w:p w:rsidR="0010549C" w:rsidRDefault="0010549C">
      <w:pPr>
        <w:pStyle w:val="ConsPlusNonformat"/>
        <w:jc w:val="both"/>
      </w:pPr>
      <w:r>
        <w:t>Российской  Федерации  в  области  организации и проведения государственной</w:t>
      </w:r>
    </w:p>
    <w:p w:rsidR="0010549C" w:rsidRDefault="0010549C">
      <w:pPr>
        <w:pStyle w:val="ConsPlusNonformat"/>
        <w:jc w:val="both"/>
      </w:pPr>
      <w:r>
        <w:t>экспертизы  проектной  документации, государственной экспертизы результатов</w:t>
      </w:r>
    </w:p>
    <w:p w:rsidR="0010549C" w:rsidRDefault="0010549C">
      <w:pPr>
        <w:pStyle w:val="ConsPlusNonformat"/>
        <w:jc w:val="both"/>
      </w:pPr>
      <w:r>
        <w:t xml:space="preserve">                                                                1</w:t>
      </w:r>
    </w:p>
    <w:p w:rsidR="0010549C" w:rsidRDefault="0010549C">
      <w:pPr>
        <w:pStyle w:val="ConsPlusNonformat"/>
        <w:jc w:val="both"/>
      </w:pPr>
      <w:r>
        <w:t xml:space="preserve">инженерных  изысканий,  за  исключением  указанной  в  </w:t>
      </w:r>
      <w:hyperlink r:id="rId69" w:history="1">
        <w:r>
          <w:rPr>
            <w:color w:val="0000FF"/>
          </w:rPr>
          <w:t>пункте  5   статьи 6</w:t>
        </w:r>
      </w:hyperlink>
    </w:p>
    <w:p w:rsidR="0010549C" w:rsidRDefault="0010549C">
      <w:pPr>
        <w:pStyle w:val="ConsPlusNonformat"/>
        <w:jc w:val="both"/>
      </w:pPr>
      <w:r>
        <w:t>Градостроительного  кодекса Российской Федерации государственной экспертизы</w:t>
      </w:r>
    </w:p>
    <w:p w:rsidR="0010549C" w:rsidRDefault="0010549C">
      <w:pPr>
        <w:pStyle w:val="ConsPlusNonformat"/>
        <w:jc w:val="both"/>
      </w:pPr>
      <w:r>
        <w:t>проектной  документации,  государственной экспертизы результатов инженерных</w:t>
      </w:r>
    </w:p>
    <w:p w:rsidR="0010549C" w:rsidRDefault="0010549C">
      <w:pPr>
        <w:pStyle w:val="ConsPlusNonformat"/>
        <w:jc w:val="both"/>
      </w:pPr>
      <w:r>
        <w:t xml:space="preserve">изысканий,  если  иное  не  предусмотрено Федеральным </w:t>
      </w:r>
      <w:hyperlink r:id="rId70" w:history="1">
        <w:r>
          <w:rPr>
            <w:color w:val="0000FF"/>
          </w:rPr>
          <w:t>законом</w:t>
        </w:r>
      </w:hyperlink>
      <w:r>
        <w:t xml:space="preserve"> "О введении в</w:t>
      </w:r>
    </w:p>
    <w:p w:rsidR="0010549C" w:rsidRDefault="0010549C">
      <w:pPr>
        <w:pStyle w:val="ConsPlusNonformat"/>
        <w:jc w:val="both"/>
      </w:pPr>
      <w:r>
        <w:t>действие  Градостроительного  кодекса Российской Федерации", переданные для</w:t>
      </w:r>
    </w:p>
    <w:p w:rsidR="0010549C" w:rsidRDefault="0010549C">
      <w:pPr>
        <w:pStyle w:val="ConsPlusNonformat"/>
        <w:jc w:val="both"/>
      </w:pPr>
      <w:r>
        <w:t>осуществления органам государственной власти Ставропольского края.</w:t>
      </w:r>
    </w:p>
    <w:p w:rsidR="0010549C" w:rsidRDefault="0010549C">
      <w:pPr>
        <w:pStyle w:val="ConsPlusNormal"/>
        <w:ind w:firstLine="540"/>
        <w:jc w:val="both"/>
      </w:pPr>
      <w:r>
        <w:t>Непосредственным результатом реализации данного основного мероприятия Подпрограммы станет проведение 1386 государственных экспертиз проектной документации и государственных экспертиз результатов инженерных изысканий на объектах капитального строительства в крае.</w:t>
      </w:r>
    </w:p>
    <w:p w:rsidR="0010549C" w:rsidRDefault="0010549C">
      <w:pPr>
        <w:pStyle w:val="ConsPlusNormal"/>
        <w:spacing w:before="220"/>
        <w:ind w:firstLine="540"/>
        <w:jc w:val="both"/>
      </w:pPr>
      <w:r>
        <w:t>Ответственный исполнитель данного основного мероприятия Подпрограммы - минстрой края.</w:t>
      </w:r>
    </w:p>
    <w:p w:rsidR="0010549C" w:rsidRDefault="0010549C">
      <w:pPr>
        <w:pStyle w:val="ConsPlusNormal"/>
        <w:spacing w:before="220"/>
        <w:ind w:firstLine="540"/>
        <w:jc w:val="both"/>
      </w:pPr>
      <w:r>
        <w:t>В реализации данного основного мероприятия Подпрограммы участвует автономное учреждение Ставропольского края "Государственная экспертиза в сфере строительства", подведомственное минстрою края.</w:t>
      </w:r>
    </w:p>
    <w:p w:rsidR="0010549C" w:rsidRDefault="0010549C">
      <w:pPr>
        <w:pStyle w:val="ConsPlusNormal"/>
        <w:spacing w:before="220"/>
        <w:ind w:firstLine="540"/>
        <w:jc w:val="both"/>
      </w:pPr>
      <w:r>
        <w:t>4. Государственная поддержка отдельных мероприятий в сфере строительства в крае.</w:t>
      </w:r>
    </w:p>
    <w:p w:rsidR="0010549C" w:rsidRDefault="0010549C">
      <w:pPr>
        <w:pStyle w:val="ConsPlusNormal"/>
        <w:spacing w:before="220"/>
        <w:ind w:firstLine="540"/>
        <w:jc w:val="both"/>
      </w:pPr>
      <w:r>
        <w:t>В рамках данного основного мероприятия Подпрограммы предполагается предоставление за счет средств краевого бюджета субсидий на финансовое обеспечение (возмещение) затрат, связанных с выполнением инженерных изысканий и подготовкой (приобретением) проектной документации на объекты капитального строительства, проведением государственной экспертизы результатов инженерных изысканий и проектной документации на данные объекты (в случае если проведение такой экспертизы в соответствии с законодательством Российской Федерации является обязательным), городских округов Ставропольского края, имеющих статус городов-курортов.</w:t>
      </w:r>
    </w:p>
    <w:p w:rsidR="0010549C" w:rsidRDefault="0010549C">
      <w:pPr>
        <w:pStyle w:val="ConsPlusNormal"/>
        <w:spacing w:before="220"/>
        <w:ind w:firstLine="540"/>
        <w:jc w:val="both"/>
      </w:pPr>
      <w:hyperlink w:anchor="P460" w:history="1">
        <w:r>
          <w:rPr>
            <w:color w:val="0000FF"/>
          </w:rPr>
          <w:t>Правила</w:t>
        </w:r>
      </w:hyperlink>
      <w:r>
        <w:t xml:space="preserve"> распределения и предоставления в 2019 году субсидий из бюджета Ставропольского края на финансовое обеспечение (возмещение) затрат, связанных с выполнением инженерных изысканий и подготовкой (приобретением) проектной документации на объекты капитального строительства, проведением государственной экспертизы результатов инженерных изысканий и проектной документации на данные объекты (в случае если проведение такой экспертизы в соответствии с законодательством Российской Федерации является обязательным), городских округов Ставропольского края, имеющих статус городов-курортов, приведены в приложении к Подпрограмме.</w:t>
      </w:r>
    </w:p>
    <w:p w:rsidR="0010549C" w:rsidRDefault="0010549C">
      <w:pPr>
        <w:pStyle w:val="ConsPlusNormal"/>
        <w:spacing w:before="220"/>
        <w:ind w:firstLine="540"/>
        <w:jc w:val="both"/>
      </w:pPr>
      <w:r>
        <w:t>Непосредственным результатом реализации данного основного мероприятия Подпрограммы станет:</w:t>
      </w:r>
    </w:p>
    <w:p w:rsidR="0010549C" w:rsidRDefault="0010549C">
      <w:pPr>
        <w:pStyle w:val="ConsPlusNormal"/>
        <w:spacing w:before="220"/>
        <w:ind w:firstLine="540"/>
        <w:jc w:val="both"/>
      </w:pPr>
      <w:r>
        <w:t>заключение муниципальных контрактов на разработку проектной документации на 11 объектов капитального строительства муниципальной собственности муниципальных образований края в 2019 году;</w:t>
      </w:r>
    </w:p>
    <w:p w:rsidR="0010549C" w:rsidRDefault="0010549C">
      <w:pPr>
        <w:pStyle w:val="ConsPlusNormal"/>
        <w:spacing w:before="220"/>
        <w:ind w:firstLine="540"/>
        <w:jc w:val="both"/>
      </w:pPr>
      <w:r>
        <w:t>подготовка (приобретение) проектной документации на 11 объектов капитального строительства муниципальной собственности муниципальных образований края в 2020 году.</w:t>
      </w:r>
    </w:p>
    <w:p w:rsidR="0010549C" w:rsidRDefault="0010549C">
      <w:pPr>
        <w:pStyle w:val="ConsPlusNormal"/>
        <w:spacing w:before="220"/>
        <w:ind w:firstLine="540"/>
        <w:jc w:val="both"/>
      </w:pPr>
      <w:r>
        <w:t>Ответственный исполнитель данного основного мероприятия Подпрограммы - минстрой края.</w:t>
      </w:r>
    </w:p>
    <w:p w:rsidR="0010549C" w:rsidRDefault="0010549C">
      <w:pPr>
        <w:pStyle w:val="ConsPlusNormal"/>
        <w:spacing w:before="220"/>
        <w:ind w:firstLine="540"/>
        <w:jc w:val="both"/>
      </w:pPr>
      <w:r>
        <w:t>В реализации данного основного мероприятия Подпрограммы участвуют муниципальные образования края (по согласованию).</w:t>
      </w:r>
    </w:p>
    <w:p w:rsidR="0010549C" w:rsidRDefault="0010549C">
      <w:pPr>
        <w:pStyle w:val="ConsPlusNormal"/>
        <w:jc w:val="both"/>
      </w:pPr>
      <w:r>
        <w:t xml:space="preserve">(п. 4 введен </w:t>
      </w:r>
      <w:hyperlink r:id="rId71" w:history="1">
        <w:r>
          <w:rPr>
            <w:color w:val="0000FF"/>
          </w:rPr>
          <w:t>постановлением</w:t>
        </w:r>
      </w:hyperlink>
      <w:r>
        <w:t xml:space="preserve"> Правительства Ставропольского края от 16.12.2019 N 566-п)</w:t>
      </w:r>
    </w:p>
    <w:p w:rsidR="0010549C" w:rsidRDefault="0010549C">
      <w:pPr>
        <w:pStyle w:val="ConsPlusNormal"/>
        <w:spacing w:before="220"/>
        <w:ind w:firstLine="540"/>
        <w:jc w:val="both"/>
      </w:pPr>
      <w:hyperlink w:anchor="P4175" w:history="1">
        <w:r>
          <w:rPr>
            <w:color w:val="0000FF"/>
          </w:rPr>
          <w:t>Перечень</w:t>
        </w:r>
      </w:hyperlink>
      <w:r>
        <w:t xml:space="preserve"> основных мероприятий Подпрограммы приведен в приложении 6 к Программе.</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2"/>
      </w:pPr>
      <w:r>
        <w:t>Приложение</w:t>
      </w:r>
    </w:p>
    <w:p w:rsidR="0010549C" w:rsidRDefault="0010549C">
      <w:pPr>
        <w:pStyle w:val="ConsPlusNormal"/>
        <w:jc w:val="right"/>
      </w:pPr>
      <w:r>
        <w:t>к подпрограмме</w:t>
      </w:r>
    </w:p>
    <w:p w:rsidR="0010549C" w:rsidRDefault="0010549C">
      <w:pPr>
        <w:pStyle w:val="ConsPlusNormal"/>
        <w:jc w:val="right"/>
      </w:pPr>
      <w:r>
        <w:t>"Градостроительство и выполнение отдельных</w:t>
      </w:r>
    </w:p>
    <w:p w:rsidR="0010549C" w:rsidRDefault="0010549C">
      <w:pPr>
        <w:pStyle w:val="ConsPlusNormal"/>
        <w:jc w:val="right"/>
      </w:pPr>
      <w:r>
        <w:t>функций в области строительства</w:t>
      </w:r>
    </w:p>
    <w:p w:rsidR="0010549C" w:rsidRDefault="0010549C">
      <w:pPr>
        <w:pStyle w:val="ConsPlusNormal"/>
        <w:jc w:val="right"/>
      </w:pPr>
      <w:r>
        <w:t>и архитектуры" государственной программы</w:t>
      </w:r>
    </w:p>
    <w:p w:rsidR="0010549C" w:rsidRDefault="0010549C">
      <w:pPr>
        <w:pStyle w:val="ConsPlusNormal"/>
        <w:jc w:val="right"/>
      </w:pPr>
      <w:r>
        <w:t>Ставропольского края "Развитие</w:t>
      </w:r>
    </w:p>
    <w:p w:rsidR="0010549C" w:rsidRDefault="0010549C">
      <w:pPr>
        <w:pStyle w:val="ConsPlusNormal"/>
        <w:jc w:val="right"/>
      </w:pPr>
      <w:r>
        <w:t>градостроительства, строительства</w:t>
      </w:r>
    </w:p>
    <w:p w:rsidR="0010549C" w:rsidRDefault="0010549C">
      <w:pPr>
        <w:pStyle w:val="ConsPlusNormal"/>
        <w:jc w:val="right"/>
      </w:pPr>
      <w:r>
        <w:t>и архитектуры"</w:t>
      </w:r>
    </w:p>
    <w:p w:rsidR="0010549C" w:rsidRDefault="0010549C">
      <w:pPr>
        <w:pStyle w:val="ConsPlusNormal"/>
        <w:jc w:val="both"/>
      </w:pPr>
    </w:p>
    <w:p w:rsidR="0010549C" w:rsidRDefault="0010549C">
      <w:pPr>
        <w:pStyle w:val="ConsPlusTitle"/>
        <w:jc w:val="center"/>
      </w:pPr>
      <w:bookmarkStart w:id="3" w:name="P460"/>
      <w:bookmarkEnd w:id="3"/>
      <w:r>
        <w:t>ПРАВИЛА</w:t>
      </w:r>
    </w:p>
    <w:p w:rsidR="0010549C" w:rsidRDefault="0010549C">
      <w:pPr>
        <w:pStyle w:val="ConsPlusTitle"/>
        <w:jc w:val="center"/>
      </w:pPr>
      <w:r>
        <w:t>РАСПРЕДЕЛЕНИЯ И ПРЕДОСТАВЛЕНИЯ В 2019 ГОДУ СУБСИДИЙ</w:t>
      </w:r>
    </w:p>
    <w:p w:rsidR="0010549C" w:rsidRDefault="0010549C">
      <w:pPr>
        <w:pStyle w:val="ConsPlusTitle"/>
        <w:jc w:val="center"/>
      </w:pPr>
      <w:r>
        <w:t>ИЗ БЮДЖЕТА СТАВРОПОЛЬСКОГО КРАЯ НА ФИНАНСОВОЕ ОБЕСПЕЧЕНИЕ</w:t>
      </w:r>
    </w:p>
    <w:p w:rsidR="0010549C" w:rsidRDefault="0010549C">
      <w:pPr>
        <w:pStyle w:val="ConsPlusTitle"/>
        <w:jc w:val="center"/>
      </w:pPr>
      <w:r>
        <w:t>(ВОЗМЕЩЕНИЕ) ЗАТРАТ, СВЯЗАННЫХ С ВЫПОЛНЕНИЕМ ИНЖЕНЕРНЫХ</w:t>
      </w:r>
    </w:p>
    <w:p w:rsidR="0010549C" w:rsidRDefault="0010549C">
      <w:pPr>
        <w:pStyle w:val="ConsPlusTitle"/>
        <w:jc w:val="center"/>
      </w:pPr>
      <w:r>
        <w:t>ИЗЫСКАНИЙ И ПОДГОТОВКОЙ (ПРИОБРЕТЕНИЕМ) ПРОЕКТНОЙ</w:t>
      </w:r>
    </w:p>
    <w:p w:rsidR="0010549C" w:rsidRDefault="0010549C">
      <w:pPr>
        <w:pStyle w:val="ConsPlusTitle"/>
        <w:jc w:val="center"/>
      </w:pPr>
      <w:r>
        <w:t>ДОКУМЕНТАЦИИ НА ОБЪЕКТЫ КАПИТАЛЬНОГО СТРОИТЕЛЬСТВА,</w:t>
      </w:r>
    </w:p>
    <w:p w:rsidR="0010549C" w:rsidRDefault="0010549C">
      <w:pPr>
        <w:pStyle w:val="ConsPlusTitle"/>
        <w:jc w:val="center"/>
      </w:pPr>
      <w:r>
        <w:t>ПРОВЕДЕНИЕМ ГОСУДАРСТВЕННОЙ ЭКСПЕРТИЗЫ РЕЗУЛЬТАТОВ</w:t>
      </w:r>
    </w:p>
    <w:p w:rsidR="0010549C" w:rsidRDefault="0010549C">
      <w:pPr>
        <w:pStyle w:val="ConsPlusTitle"/>
        <w:jc w:val="center"/>
      </w:pPr>
      <w:r>
        <w:t>ИНЖЕНЕРНЫХ ИЗЫСКАНИЙ И ПРОЕКТНОЙ ДОКУМЕНТАЦИИ НА ДАННЫЕ</w:t>
      </w:r>
    </w:p>
    <w:p w:rsidR="0010549C" w:rsidRDefault="0010549C">
      <w:pPr>
        <w:pStyle w:val="ConsPlusTitle"/>
        <w:jc w:val="center"/>
      </w:pPr>
      <w:r>
        <w:t>ОБЪЕКТЫ (В СЛУЧАЕ, ЕСЛИ ПРОВЕДЕНИЕ ТАКОЙ ЭКСПЕРТИЗЫ</w:t>
      </w:r>
    </w:p>
    <w:p w:rsidR="0010549C" w:rsidRDefault="0010549C">
      <w:pPr>
        <w:pStyle w:val="ConsPlusTitle"/>
        <w:jc w:val="center"/>
      </w:pPr>
      <w:r>
        <w:t>В СООТВЕТСТВИИ С ЗАКОНОДАТЕЛЬСТВОМ РОССИЙСКОЙ ФЕДЕРАЦИИ</w:t>
      </w:r>
    </w:p>
    <w:p w:rsidR="0010549C" w:rsidRDefault="0010549C">
      <w:pPr>
        <w:pStyle w:val="ConsPlusTitle"/>
        <w:jc w:val="center"/>
      </w:pPr>
      <w:r>
        <w:t>ЯВЛЯЕТСЯ ОБЯЗАТЕЛЬНЫМ), ГОРОДСКИХ ОКРУГОВ</w:t>
      </w:r>
    </w:p>
    <w:p w:rsidR="0010549C" w:rsidRDefault="0010549C">
      <w:pPr>
        <w:pStyle w:val="ConsPlusTitle"/>
        <w:jc w:val="center"/>
      </w:pPr>
      <w:r>
        <w:t>СТАВРОПОЛЬСКОГО КРАЯ, ИМЕЮЩИХ СТАТУС ГОРОДОВ-КУРОРТОВ</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(введены </w:t>
            </w:r>
            <w:hyperlink r:id="rId72" w:history="1">
              <w:r>
                <w:rPr>
                  <w:color w:val="0000FF"/>
                </w:rPr>
                <w:t>постановлением</w:t>
              </w:r>
            </w:hyperlink>
            <w:r>
              <w:rPr>
                <w:color w:val="392C69"/>
              </w:rPr>
              <w:t xml:space="preserve"> Правительства Ставропольского края</w:t>
            </w:r>
          </w:p>
          <w:p w:rsidR="0010549C" w:rsidRDefault="0010549C">
            <w:pPr>
              <w:pStyle w:val="ConsPlusNormal"/>
              <w:jc w:val="center"/>
            </w:pPr>
            <w:r>
              <w:rPr>
                <w:color w:val="392C69"/>
              </w:rPr>
              <w:t>от 16.12.2019 N 566-п)</w:t>
            </w:r>
          </w:p>
        </w:tc>
      </w:tr>
    </w:tbl>
    <w:p w:rsidR="0010549C" w:rsidRDefault="0010549C">
      <w:pPr>
        <w:pStyle w:val="ConsPlusNormal"/>
        <w:jc w:val="both"/>
      </w:pPr>
    </w:p>
    <w:p w:rsidR="0010549C" w:rsidRDefault="0010549C">
      <w:pPr>
        <w:pStyle w:val="ConsPlusNormal"/>
        <w:ind w:firstLine="540"/>
        <w:jc w:val="both"/>
      </w:pPr>
      <w:r>
        <w:t>1. Настоящие Правила определяют методику расчета, цели, условия и порядок распределения и предоставления в 2019 году субсидий из бюджета Ставропольского края на финансовое обеспечение (возмещение) затрат, связанных с выполнением инженерных изысканий и подготовкой (приобретением) проектной документации на объекты капитального строительства муниципальной собственности, проведением государственной экспертизы результатов инженерных изысканий и проектной документации на данные объекты (в случае если проведение такой экспертизы в соответствии с законодательством Российской Федерации является обязательным), городских округов Ставропольского края, имеющих статус городов-курортов (далее соответственно - Правила, субсидия, краевой бюджет, муниципальные образования края, объекты капитального строительства муниципальной собственности, мероприятия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w:t>
      </w:r>
    </w:p>
    <w:p w:rsidR="0010549C" w:rsidRDefault="0010549C">
      <w:pPr>
        <w:pStyle w:val="ConsPlusNormal"/>
        <w:spacing w:before="220"/>
        <w:ind w:firstLine="540"/>
        <w:jc w:val="both"/>
      </w:pPr>
      <w:r>
        <w:t xml:space="preserve">2. Получателями субсидий являются муниципальные образования края согласно их расходным обязательствам и целям, указанным в </w:t>
      </w:r>
      <w:hyperlink w:anchor="P478" w:history="1">
        <w:r>
          <w:rPr>
            <w:color w:val="0000FF"/>
          </w:rPr>
          <w:t>пункте 3</w:t>
        </w:r>
      </w:hyperlink>
      <w:r>
        <w:t xml:space="preserve"> настоящих Правил.</w:t>
      </w:r>
    </w:p>
    <w:p w:rsidR="0010549C" w:rsidRDefault="0010549C">
      <w:pPr>
        <w:pStyle w:val="ConsPlusNormal"/>
        <w:spacing w:before="220"/>
        <w:ind w:firstLine="540"/>
        <w:jc w:val="both"/>
      </w:pPr>
      <w:bookmarkStart w:id="4" w:name="P478"/>
      <w:bookmarkEnd w:id="4"/>
      <w:r>
        <w:t>3. Целями предоставления субсидий являются выполнение инженерных изысканий и подготовка (приобретение) проектной документации на объекты капитального строительства муниципальной собственности, проведение государственной экспертизы результатов инженерных изысканий и проектной документации на данные объекты (в случае если проведение такой экспертизы в соответствии с законодательством Российской Федерации является обязательным).</w:t>
      </w:r>
    </w:p>
    <w:p w:rsidR="0010549C" w:rsidRDefault="0010549C">
      <w:pPr>
        <w:pStyle w:val="ConsPlusNormal"/>
        <w:spacing w:before="220"/>
        <w:ind w:firstLine="540"/>
        <w:jc w:val="both"/>
      </w:pPr>
      <w:bookmarkStart w:id="5" w:name="P479"/>
      <w:bookmarkEnd w:id="5"/>
      <w:r>
        <w:t>4. Субсидии предоставляются муниципальным образованиям края при выполнении ими в совокупности следующих условий:</w:t>
      </w:r>
    </w:p>
    <w:p w:rsidR="0010549C" w:rsidRDefault="0010549C">
      <w:pPr>
        <w:pStyle w:val="ConsPlusNormal"/>
        <w:spacing w:before="220"/>
        <w:ind w:firstLine="540"/>
        <w:jc w:val="both"/>
      </w:pPr>
      <w:r>
        <w:t>1)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w:t>
      </w:r>
    </w:p>
    <w:p w:rsidR="0010549C" w:rsidRDefault="0010549C">
      <w:pPr>
        <w:pStyle w:val="ConsPlusNormal"/>
        <w:spacing w:before="220"/>
        <w:ind w:firstLine="540"/>
        <w:jc w:val="both"/>
      </w:pPr>
      <w:r>
        <w:t>2) наличие утвержденной в установленном порядке муниципальной программы, предусматривающей мероприятия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(далее - муниципальная программа);</w:t>
      </w:r>
    </w:p>
    <w:p w:rsidR="0010549C" w:rsidRDefault="0010549C">
      <w:pPr>
        <w:pStyle w:val="ConsPlusNormal"/>
        <w:spacing w:before="220"/>
        <w:ind w:firstLine="540"/>
        <w:jc w:val="both"/>
      </w:pPr>
      <w:r>
        <w:t>3) наличие правоустанавливающих и (или) правоудостоверяющих документов на земельный участок, на котором будет располагаться объект капитального строительства муниципальной собственности;</w:t>
      </w:r>
    </w:p>
    <w:p w:rsidR="0010549C" w:rsidRDefault="0010549C">
      <w:pPr>
        <w:pStyle w:val="ConsPlusNormal"/>
        <w:spacing w:before="220"/>
        <w:ind w:firstLine="540"/>
        <w:jc w:val="both"/>
      </w:pPr>
      <w:r>
        <w:t xml:space="preserve">4) заключение соглашения о предоставлении субсидии между министерством строительства и архитектуры Ставропольского края и органом местного самоуправления муниципального образования края (далее соответственно - соглашение, минстрой края) в соответствии с положениями, предусмотренными </w:t>
      </w:r>
      <w:hyperlink w:anchor="P549" w:history="1">
        <w:r>
          <w:rPr>
            <w:color w:val="0000FF"/>
          </w:rPr>
          <w:t>пунктами 13</w:t>
        </w:r>
      </w:hyperlink>
      <w:r>
        <w:t xml:space="preserve"> и </w:t>
      </w:r>
      <w:hyperlink w:anchor="P554" w:history="1">
        <w:r>
          <w:rPr>
            <w:color w:val="0000FF"/>
          </w:rPr>
          <w:t>14</w:t>
        </w:r>
      </w:hyperlink>
      <w:r>
        <w:t xml:space="preserve"> настоящих Правил.</w:t>
      </w:r>
    </w:p>
    <w:p w:rsidR="0010549C" w:rsidRDefault="0010549C">
      <w:pPr>
        <w:pStyle w:val="ConsPlusNormal"/>
        <w:spacing w:before="220"/>
        <w:ind w:firstLine="540"/>
        <w:jc w:val="both"/>
      </w:pPr>
      <w:bookmarkStart w:id="6" w:name="P484"/>
      <w:bookmarkEnd w:id="6"/>
      <w:r>
        <w:t>5. Для получения субсидии орган местного самоуправления муниципального образования края представляет в минстрой края в устанавливаемый им срок следующие документы:</w:t>
      </w:r>
    </w:p>
    <w:p w:rsidR="0010549C" w:rsidRDefault="0010549C">
      <w:pPr>
        <w:pStyle w:val="ConsPlusNormal"/>
        <w:spacing w:before="220"/>
        <w:ind w:firstLine="540"/>
        <w:jc w:val="both"/>
      </w:pPr>
      <w:r>
        <w:t>1) заявка на получение субсидии по форме, устанавливаемой минстроем края, с обоснованием объемов затрат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w:t>
      </w:r>
    </w:p>
    <w:p w:rsidR="0010549C" w:rsidRDefault="0010549C">
      <w:pPr>
        <w:pStyle w:val="ConsPlusNormal"/>
        <w:spacing w:before="220"/>
        <w:ind w:firstLine="540"/>
        <w:jc w:val="both"/>
      </w:pPr>
      <w:r>
        <w:t>2) копия муниципальной программы, заверенная в установленном порядке;</w:t>
      </w:r>
    </w:p>
    <w:p w:rsidR="0010549C" w:rsidRDefault="0010549C">
      <w:pPr>
        <w:pStyle w:val="ConsPlusNormal"/>
        <w:spacing w:before="220"/>
        <w:ind w:firstLine="540"/>
        <w:jc w:val="both"/>
      </w:pPr>
      <w:r>
        <w:t>3) выписка из решения представительного органа местного самоуправления муниципального образования края о бюджете муниципального образования края на 2019 год и плановый период 2020 и 2021 годов, подтверждающая наличие в бюджете муниципального образования края бюджетных ассигнований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заверенная финансовым органом соответствующего муниципального образования края;</w:t>
      </w:r>
    </w:p>
    <w:p w:rsidR="0010549C" w:rsidRDefault="0010549C">
      <w:pPr>
        <w:pStyle w:val="ConsPlusNormal"/>
        <w:spacing w:before="220"/>
        <w:ind w:firstLine="540"/>
        <w:jc w:val="both"/>
      </w:pPr>
      <w:r>
        <w:t>4) копии правоустанавливающих и (или) правоудостоверяющих документов на земельный участок, на котором будет располагаться объект капитального строительства муниципальной собственности, заверенные в установленном порядке;</w:t>
      </w:r>
    </w:p>
    <w:p w:rsidR="0010549C" w:rsidRDefault="0010549C">
      <w:pPr>
        <w:pStyle w:val="ConsPlusNormal"/>
        <w:spacing w:before="220"/>
        <w:ind w:firstLine="540"/>
        <w:jc w:val="both"/>
      </w:pPr>
      <w:r>
        <w:t>5) обоснование необходимости проведения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подписанное руководителем органа местного самоуправления соответствующего муниципального образования края.</w:t>
      </w:r>
    </w:p>
    <w:p w:rsidR="0010549C" w:rsidRDefault="0010549C">
      <w:pPr>
        <w:pStyle w:val="ConsPlusNonformat"/>
        <w:spacing w:before="200"/>
        <w:jc w:val="both"/>
      </w:pPr>
      <w:r>
        <w:t xml:space="preserve">     1</w:t>
      </w:r>
    </w:p>
    <w:p w:rsidR="0010549C" w:rsidRDefault="0010549C">
      <w:pPr>
        <w:pStyle w:val="ConsPlusNonformat"/>
        <w:jc w:val="both"/>
      </w:pPr>
      <w:bookmarkStart w:id="7" w:name="P491"/>
      <w:bookmarkEnd w:id="7"/>
      <w:r>
        <w:t xml:space="preserve">    5 . В случае  направления  субсидии  на возмещение  затрат, связанных с</w:t>
      </w:r>
    </w:p>
    <w:p w:rsidR="0010549C" w:rsidRDefault="0010549C">
      <w:pPr>
        <w:pStyle w:val="ConsPlusNonformat"/>
        <w:jc w:val="both"/>
      </w:pPr>
      <w:r>
        <w:t>выполнением  инженерных  изысканий  и  подготовке  (приобретению) проектной</w:t>
      </w:r>
    </w:p>
    <w:p w:rsidR="0010549C" w:rsidRDefault="0010549C">
      <w:pPr>
        <w:pStyle w:val="ConsPlusNonformat"/>
        <w:jc w:val="both"/>
      </w:pPr>
      <w:r>
        <w:t>документации    на   объекты   капитального   строительства   муниципальной</w:t>
      </w:r>
    </w:p>
    <w:p w:rsidR="0010549C" w:rsidRDefault="0010549C">
      <w:pPr>
        <w:pStyle w:val="ConsPlusNonformat"/>
        <w:jc w:val="both"/>
      </w:pPr>
      <w:r>
        <w:t>собственности, проведению государственной экспертизы результатов инженерных</w:t>
      </w:r>
    </w:p>
    <w:p w:rsidR="0010549C" w:rsidRDefault="0010549C">
      <w:pPr>
        <w:pStyle w:val="ConsPlusNonformat"/>
        <w:jc w:val="both"/>
      </w:pPr>
      <w:r>
        <w:t>изысканий  и  проектной  документации  на  данные  объекты  орган  местного</w:t>
      </w:r>
    </w:p>
    <w:p w:rsidR="0010549C" w:rsidRDefault="0010549C">
      <w:pPr>
        <w:pStyle w:val="ConsPlusNonformat"/>
        <w:jc w:val="both"/>
      </w:pPr>
      <w:r>
        <w:t>самоуправления  муниципального  образования  края,  наряду  с  документами,</w:t>
      </w:r>
    </w:p>
    <w:p w:rsidR="0010549C" w:rsidRDefault="0010549C">
      <w:pPr>
        <w:pStyle w:val="ConsPlusNonformat"/>
        <w:jc w:val="both"/>
      </w:pPr>
      <w:r>
        <w:t xml:space="preserve">указанными в </w:t>
      </w:r>
      <w:hyperlink w:anchor="P484" w:history="1">
        <w:r>
          <w:rPr>
            <w:color w:val="0000FF"/>
          </w:rPr>
          <w:t>пункте 5</w:t>
        </w:r>
      </w:hyperlink>
      <w:r>
        <w:t xml:space="preserve"> настоящих Правил, представляет в минстрой края:</w:t>
      </w:r>
    </w:p>
    <w:p w:rsidR="0010549C" w:rsidRDefault="0010549C">
      <w:pPr>
        <w:pStyle w:val="ConsPlusNormal"/>
        <w:ind w:firstLine="540"/>
        <w:jc w:val="both"/>
      </w:pPr>
      <w:r>
        <w:t>1) заверенные в установленном порядке копии положительных заключений государственной экспертизы результатов инженерных изысканий и проектной документации на объект капитального строительства, а также копии документов об утверждении проектной документации на объекты капитального строительства муниципальной собственности;</w:t>
      </w:r>
    </w:p>
    <w:p w:rsidR="0010549C" w:rsidRDefault="0010549C">
      <w:pPr>
        <w:pStyle w:val="ConsPlusNormal"/>
        <w:spacing w:before="220"/>
        <w:ind w:firstLine="540"/>
        <w:jc w:val="both"/>
      </w:pPr>
      <w:r>
        <w:t>2) заверенные финансовым органом муниципального образования края копии следующих документов:</w:t>
      </w:r>
    </w:p>
    <w:p w:rsidR="0010549C" w:rsidRDefault="0010549C">
      <w:pPr>
        <w:pStyle w:val="ConsPlusNormal"/>
        <w:spacing w:before="220"/>
        <w:ind w:firstLine="540"/>
        <w:jc w:val="both"/>
      </w:pPr>
      <w:r>
        <w:t>а) акт сдачи-приемки выполненных работ;</w:t>
      </w:r>
    </w:p>
    <w:p w:rsidR="0010549C" w:rsidRDefault="0010549C">
      <w:pPr>
        <w:pStyle w:val="ConsPlusNormal"/>
        <w:spacing w:before="220"/>
        <w:ind w:firstLine="540"/>
        <w:jc w:val="both"/>
      </w:pPr>
      <w:r>
        <w:t>б) счет на оплату;</w:t>
      </w:r>
    </w:p>
    <w:p w:rsidR="0010549C" w:rsidRDefault="0010549C">
      <w:pPr>
        <w:pStyle w:val="ConsPlusNormal"/>
        <w:spacing w:before="220"/>
        <w:ind w:firstLine="540"/>
        <w:jc w:val="both"/>
      </w:pPr>
      <w:r>
        <w:t>в) счет-фактура;</w:t>
      </w:r>
    </w:p>
    <w:p w:rsidR="0010549C" w:rsidRDefault="0010549C">
      <w:pPr>
        <w:pStyle w:val="ConsPlusNormal"/>
        <w:spacing w:before="220"/>
        <w:ind w:firstLine="540"/>
        <w:jc w:val="both"/>
      </w:pPr>
      <w:r>
        <w:t>г) копии платежных поручений о фактически направленных средствах бюджета муниципального образования края на подготовку (приобретение) проектной документации на объекты капитального строительства муниципальной собственности, проведение государственной экспертизы результатов инженерных изысканий и проектной документации на данные объекты.</w:t>
      </w:r>
    </w:p>
    <w:p w:rsidR="0010549C" w:rsidRDefault="0010549C">
      <w:pPr>
        <w:pStyle w:val="ConsPlusNonformat"/>
        <w:spacing w:before="200"/>
        <w:jc w:val="both"/>
      </w:pPr>
      <w:r>
        <w:t xml:space="preserve">    6.  Несоблюдение  условий,  установленных </w:t>
      </w:r>
      <w:hyperlink w:anchor="P479" w:history="1">
        <w:r>
          <w:rPr>
            <w:color w:val="0000FF"/>
          </w:rPr>
          <w:t>пунктом 4</w:t>
        </w:r>
      </w:hyperlink>
      <w:r>
        <w:t xml:space="preserve"> настоящих Правил, а</w:t>
      </w:r>
    </w:p>
    <w:p w:rsidR="0010549C" w:rsidRDefault="0010549C">
      <w:pPr>
        <w:pStyle w:val="ConsPlusNonformat"/>
        <w:jc w:val="both"/>
      </w:pPr>
      <w:r>
        <w:t>также   непредставление   органом  местного  самоуправления  муниципального</w:t>
      </w:r>
    </w:p>
    <w:p w:rsidR="0010549C" w:rsidRDefault="0010549C">
      <w:pPr>
        <w:pStyle w:val="ConsPlusNonformat"/>
        <w:jc w:val="both"/>
      </w:pPr>
      <w:r>
        <w:t xml:space="preserve">                                                        1</w:t>
      </w:r>
    </w:p>
    <w:p w:rsidR="0010549C" w:rsidRDefault="0010549C">
      <w:pPr>
        <w:pStyle w:val="ConsPlusNonformat"/>
        <w:jc w:val="both"/>
      </w:pPr>
      <w:r>
        <w:t xml:space="preserve">образования  края  документов, указанных в </w:t>
      </w:r>
      <w:hyperlink w:anchor="P484" w:history="1">
        <w:r>
          <w:rPr>
            <w:color w:val="0000FF"/>
          </w:rPr>
          <w:t>пунктах 5</w:t>
        </w:r>
      </w:hyperlink>
      <w:r>
        <w:t xml:space="preserve"> и </w:t>
      </w:r>
      <w:hyperlink w:anchor="P491" w:history="1">
        <w:r>
          <w:rPr>
            <w:color w:val="0000FF"/>
          </w:rPr>
          <w:t>5</w:t>
        </w:r>
      </w:hyperlink>
      <w:r>
        <w:t xml:space="preserve">  настоящих Правил,</w:t>
      </w:r>
    </w:p>
    <w:p w:rsidR="0010549C" w:rsidRDefault="0010549C">
      <w:pPr>
        <w:pStyle w:val="ConsPlusNonformat"/>
        <w:jc w:val="both"/>
      </w:pPr>
      <w:r>
        <w:t>являются  основаниями  для отказа минстроем края муниципальному образованию</w:t>
      </w:r>
    </w:p>
    <w:p w:rsidR="0010549C" w:rsidRDefault="0010549C">
      <w:pPr>
        <w:pStyle w:val="ConsPlusNonformat"/>
        <w:jc w:val="both"/>
      </w:pPr>
      <w:r>
        <w:t>края в предоставлении субсидии.</w:t>
      </w:r>
    </w:p>
    <w:p w:rsidR="0010549C" w:rsidRDefault="0010549C">
      <w:pPr>
        <w:pStyle w:val="ConsPlusNormal"/>
        <w:ind w:firstLine="540"/>
        <w:jc w:val="both"/>
      </w:pPr>
      <w:r>
        <w:t>7. Критерием отбора муниципальных образований края для предоставления субсидий является наличие у муниципального образования края в 2019 году потребности в выполнении инженерных изысканий и подготовке (приобретении) проектной документации на объекты капитального строительства муниципальной собственности, проведении государственной экспертизы результатов инженерных изысканий и проектной документации на данные объекты.</w:t>
      </w:r>
    </w:p>
    <w:p w:rsidR="0010549C" w:rsidRDefault="0010549C">
      <w:pPr>
        <w:pStyle w:val="ConsPlusNormal"/>
        <w:spacing w:before="220"/>
        <w:ind w:firstLine="540"/>
        <w:jc w:val="both"/>
      </w:pPr>
      <w:r>
        <w:t>Отбор муниципальных образований края для предоставления субсидий осуществляется комиссией, создаваемой минстроем края (далее - комиссия).</w:t>
      </w:r>
    </w:p>
    <w:p w:rsidR="0010549C" w:rsidRDefault="0010549C">
      <w:pPr>
        <w:pStyle w:val="ConsPlusNonformat"/>
        <w:spacing w:before="200"/>
        <w:jc w:val="both"/>
      </w:pPr>
      <w:r>
        <w:t xml:space="preserve">    Положение   о  комиссии,  ее  состав  и  порядок  отбора  муниципальных</w:t>
      </w:r>
    </w:p>
    <w:p w:rsidR="0010549C" w:rsidRDefault="0010549C">
      <w:pPr>
        <w:pStyle w:val="ConsPlusNonformat"/>
        <w:jc w:val="both"/>
      </w:pPr>
      <w:r>
        <w:t>образований   края   для   предоставления   субсидий   с  указанием  сроков</w:t>
      </w:r>
    </w:p>
    <w:p w:rsidR="0010549C" w:rsidRDefault="0010549C">
      <w:pPr>
        <w:pStyle w:val="ConsPlusNonformat"/>
        <w:jc w:val="both"/>
      </w:pPr>
      <w:r>
        <w:t xml:space="preserve">                                                        1</w:t>
      </w:r>
    </w:p>
    <w:p w:rsidR="0010549C" w:rsidRDefault="0010549C">
      <w:pPr>
        <w:pStyle w:val="ConsPlusNonformat"/>
        <w:jc w:val="both"/>
      </w:pPr>
      <w:r>
        <w:t xml:space="preserve">представления  документов,  указанных  в  </w:t>
      </w:r>
      <w:hyperlink w:anchor="P484" w:history="1">
        <w:r>
          <w:rPr>
            <w:color w:val="0000FF"/>
          </w:rPr>
          <w:t>пунктах  5</w:t>
        </w:r>
      </w:hyperlink>
      <w:r>
        <w:t xml:space="preserve"> и </w:t>
      </w:r>
      <w:hyperlink w:anchor="P491" w:history="1">
        <w:r>
          <w:rPr>
            <w:color w:val="0000FF"/>
          </w:rPr>
          <w:t>5</w:t>
        </w:r>
      </w:hyperlink>
      <w:r>
        <w:t xml:space="preserve">  настоящих Правил,</w:t>
      </w:r>
    </w:p>
    <w:p w:rsidR="0010549C" w:rsidRDefault="0010549C">
      <w:pPr>
        <w:pStyle w:val="ConsPlusNonformat"/>
        <w:jc w:val="both"/>
      </w:pPr>
      <w:r>
        <w:t>утверждаются  нормативными  правовыми  актами  минстроя  края и размещаются</w:t>
      </w:r>
    </w:p>
    <w:p w:rsidR="0010549C" w:rsidRDefault="0010549C">
      <w:pPr>
        <w:pStyle w:val="ConsPlusNonformat"/>
        <w:jc w:val="both"/>
      </w:pPr>
      <w:r>
        <w:t>минстроем       края       на      своем      официальном      сайте      в</w:t>
      </w:r>
    </w:p>
    <w:p w:rsidR="0010549C" w:rsidRDefault="0010549C">
      <w:pPr>
        <w:pStyle w:val="ConsPlusNonformat"/>
        <w:jc w:val="both"/>
      </w:pPr>
      <w:r>
        <w:t>информационно-телекоммуникационной сети "Интернет" в течение 2 рабочих дней</w:t>
      </w:r>
    </w:p>
    <w:p w:rsidR="0010549C" w:rsidRDefault="0010549C">
      <w:pPr>
        <w:pStyle w:val="ConsPlusNonformat"/>
        <w:jc w:val="both"/>
      </w:pPr>
      <w:r>
        <w:t>со дня их принятия.</w:t>
      </w:r>
    </w:p>
    <w:p w:rsidR="0010549C" w:rsidRDefault="0010549C">
      <w:pPr>
        <w:pStyle w:val="ConsPlusNormal"/>
        <w:ind w:firstLine="540"/>
        <w:jc w:val="both"/>
      </w:pPr>
      <w:r>
        <w:t xml:space="preserve">8. Субсидии предоставляются минстроем края бюджетам муниципальных образований края в пределах средств, предусматриваемых на цели, указанные в </w:t>
      </w:r>
      <w:hyperlink w:anchor="P478" w:history="1">
        <w:r>
          <w:rPr>
            <w:color w:val="0000FF"/>
          </w:rPr>
          <w:t>пункте 3</w:t>
        </w:r>
      </w:hyperlink>
      <w:r>
        <w:t xml:space="preserve"> настоящих Правил, краевым бюджетом на 2019 год и плановый период 2020 и 2021 годов, и утверждаемых лимитов бюджетных обязательств, в соответствии со сводной бюджетной росписью краевого бюджета на 2019 год и плановый период 2020 и 2021 годов, утверждаемой в порядке, установленном законодательством Российской Федерации и законодательством Ставропольского края.</w:t>
      </w:r>
    </w:p>
    <w:p w:rsidR="0010549C" w:rsidRDefault="0010549C">
      <w:pPr>
        <w:pStyle w:val="ConsPlusNormal"/>
        <w:spacing w:before="220"/>
        <w:ind w:firstLine="540"/>
        <w:jc w:val="both"/>
      </w:pPr>
      <w:r>
        <w:t>9. Расчет размера субсидии, предоставляемой бюджету i-го муниципального образования края в 2019 году, осуществляется по следующей формуле:</w:t>
      </w:r>
    </w:p>
    <w:p w:rsidR="0010549C" w:rsidRDefault="0010549C">
      <w:pPr>
        <w:pStyle w:val="ConsPlusNormal"/>
        <w:jc w:val="both"/>
      </w:pPr>
    </w:p>
    <w:p w:rsidR="0010549C" w:rsidRDefault="0010549C">
      <w:pPr>
        <w:pStyle w:val="ConsPlusNormal"/>
        <w:ind w:firstLine="540"/>
        <w:jc w:val="both"/>
      </w:pPr>
      <w:r>
        <w:t>S</w:t>
      </w:r>
      <w:r>
        <w:rPr>
          <w:vertAlign w:val="subscript"/>
        </w:rPr>
        <w:t>i</w:t>
      </w:r>
      <w:r>
        <w:t xml:space="preserve"> = П</w:t>
      </w:r>
      <w:r>
        <w:rPr>
          <w:vertAlign w:val="subscript"/>
        </w:rPr>
        <w:t>i</w:t>
      </w:r>
      <w:r>
        <w:t xml:space="preserve"> x К</w:t>
      </w:r>
      <w:r>
        <w:rPr>
          <w:vertAlign w:val="subscript"/>
        </w:rPr>
        <w:t>соф</w:t>
      </w:r>
      <w:r>
        <w:t xml:space="preserve"> x К</w:t>
      </w:r>
      <w:r>
        <w:rPr>
          <w:vertAlign w:val="subscript"/>
        </w:rPr>
        <w:t>1</w:t>
      </w:r>
      <w:r>
        <w:t>, где</w:t>
      </w:r>
    </w:p>
    <w:p w:rsidR="0010549C" w:rsidRDefault="0010549C">
      <w:pPr>
        <w:pStyle w:val="ConsPlusNormal"/>
        <w:jc w:val="both"/>
      </w:pPr>
    </w:p>
    <w:p w:rsidR="0010549C" w:rsidRDefault="0010549C">
      <w:pPr>
        <w:pStyle w:val="ConsPlusNormal"/>
        <w:ind w:firstLine="540"/>
        <w:jc w:val="both"/>
      </w:pPr>
      <w:r>
        <w:t>S</w:t>
      </w:r>
      <w:r>
        <w:rPr>
          <w:vertAlign w:val="subscript"/>
        </w:rPr>
        <w:t>i</w:t>
      </w:r>
      <w:r>
        <w:t xml:space="preserve"> - размер субсидии бюджету i-го муниципального образования края в 2019 году;</w:t>
      </w:r>
    </w:p>
    <w:p w:rsidR="0010549C" w:rsidRDefault="0010549C">
      <w:pPr>
        <w:pStyle w:val="ConsPlusNormal"/>
        <w:spacing w:before="220"/>
        <w:ind w:firstLine="540"/>
        <w:jc w:val="both"/>
      </w:pPr>
      <w:r>
        <w:t>П</w:t>
      </w:r>
      <w:r>
        <w:rPr>
          <w:vertAlign w:val="subscript"/>
        </w:rPr>
        <w:t>i</w:t>
      </w:r>
      <w:r>
        <w:t xml:space="preserve"> - объем затрат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w:t>
      </w:r>
    </w:p>
    <w:p w:rsidR="0010549C" w:rsidRDefault="0010549C">
      <w:pPr>
        <w:pStyle w:val="ConsPlusNormal"/>
        <w:spacing w:before="220"/>
        <w:ind w:firstLine="540"/>
        <w:jc w:val="both"/>
      </w:pPr>
      <w:r>
        <w:t>К</w:t>
      </w:r>
      <w:r>
        <w:rPr>
          <w:vertAlign w:val="subscript"/>
        </w:rPr>
        <w:t>соф</w:t>
      </w:r>
      <w:r>
        <w:t xml:space="preserve"> - коэффициент, устанавливающий долю софинансирования расходов из краевого бюджета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равный 0,95;</w:t>
      </w:r>
    </w:p>
    <w:p w:rsidR="0010549C" w:rsidRDefault="0010549C">
      <w:pPr>
        <w:pStyle w:val="ConsPlusNormal"/>
        <w:spacing w:before="220"/>
        <w:ind w:firstLine="540"/>
        <w:jc w:val="both"/>
      </w:pPr>
      <w:r>
        <w:t>К</w:t>
      </w:r>
      <w:r>
        <w:rPr>
          <w:vertAlign w:val="subscript"/>
        </w:rPr>
        <w:t>1</w:t>
      </w:r>
      <w:r>
        <w:t xml:space="preserve"> - коэффициент обеспеченности финансовыми средствами доли расходов краевого бюджета, необходимых для обеспечения затрат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w:t>
      </w:r>
    </w:p>
    <w:p w:rsidR="0010549C" w:rsidRDefault="0010549C">
      <w:pPr>
        <w:pStyle w:val="ConsPlusNormal"/>
        <w:spacing w:before="220"/>
        <w:ind w:firstLine="540"/>
        <w:jc w:val="both"/>
      </w:pPr>
      <w:r>
        <w:t>Коэффициент обеспеченности финансовыми средствами доли расходов краевого бюджета, необходимых для обеспечения затрат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К</w:t>
      </w:r>
      <w:r>
        <w:rPr>
          <w:vertAlign w:val="subscript"/>
        </w:rPr>
        <w:t>1</w:t>
      </w:r>
      <w:r>
        <w:t xml:space="preserve"> = S / SUM (П</w:t>
      </w:r>
      <w:r>
        <w:rPr>
          <w:vertAlign w:val="subscript"/>
        </w:rPr>
        <w:t>i</w:t>
      </w:r>
      <w:r>
        <w:t xml:space="preserve"> x К</w:t>
      </w:r>
      <w:r>
        <w:rPr>
          <w:vertAlign w:val="subscript"/>
        </w:rPr>
        <w:t>соф</w:t>
      </w:r>
      <w:r>
        <w:t>), где</w:t>
      </w:r>
    </w:p>
    <w:p w:rsidR="0010549C" w:rsidRDefault="0010549C">
      <w:pPr>
        <w:pStyle w:val="ConsPlusNormal"/>
        <w:jc w:val="both"/>
      </w:pPr>
    </w:p>
    <w:p w:rsidR="0010549C" w:rsidRDefault="0010549C">
      <w:pPr>
        <w:pStyle w:val="ConsPlusNormal"/>
        <w:ind w:firstLine="540"/>
        <w:jc w:val="both"/>
      </w:pPr>
      <w:r>
        <w:t>К</w:t>
      </w:r>
      <w:r>
        <w:rPr>
          <w:vertAlign w:val="subscript"/>
        </w:rPr>
        <w:t>1</w:t>
      </w:r>
      <w:r>
        <w:t xml:space="preserve"> - коэффициент обеспеченности финансовыми средствами доли расходов краевого бюджета, необходимых для обеспечения затрат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w:t>
      </w:r>
    </w:p>
    <w:p w:rsidR="0010549C" w:rsidRDefault="0010549C">
      <w:pPr>
        <w:pStyle w:val="ConsPlusNormal"/>
        <w:spacing w:before="220"/>
        <w:ind w:firstLine="540"/>
        <w:jc w:val="both"/>
      </w:pPr>
      <w:r>
        <w:t>S - общий объем субсидий, подлежащий распределению бюджетам муниципальных образований края;</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П</w:t>
      </w:r>
      <w:r>
        <w:rPr>
          <w:vertAlign w:val="subscript"/>
        </w:rPr>
        <w:t>i</w:t>
      </w:r>
      <w:r>
        <w:t xml:space="preserve"> - объем затрат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w:t>
      </w:r>
    </w:p>
    <w:p w:rsidR="0010549C" w:rsidRDefault="0010549C">
      <w:pPr>
        <w:pStyle w:val="ConsPlusNormal"/>
        <w:spacing w:before="220"/>
        <w:ind w:firstLine="540"/>
        <w:jc w:val="both"/>
      </w:pPr>
      <w:r>
        <w:t>К</w:t>
      </w:r>
      <w:r>
        <w:rPr>
          <w:vertAlign w:val="subscript"/>
        </w:rPr>
        <w:t>соф</w:t>
      </w:r>
      <w:r>
        <w:t xml:space="preserve"> - коэффициент, устанавливающий долю софинансирования расходов из краевого бюджета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равный 0,95.</w:t>
      </w:r>
    </w:p>
    <w:p w:rsidR="0010549C" w:rsidRDefault="0010549C">
      <w:pPr>
        <w:pStyle w:val="ConsPlusNormal"/>
        <w:spacing w:before="220"/>
        <w:ind w:firstLine="540"/>
        <w:jc w:val="both"/>
      </w:pPr>
      <w:r>
        <w:t>10. Размер средств бюджета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S</w:t>
      </w:r>
      <w:r>
        <w:rPr>
          <w:vertAlign w:val="subscript"/>
        </w:rPr>
        <w:t>iм</w:t>
      </w:r>
      <w:r>
        <w:t xml:space="preserve"> = П</w:t>
      </w:r>
      <w:r>
        <w:rPr>
          <w:vertAlign w:val="subscript"/>
        </w:rPr>
        <w:t>i</w:t>
      </w:r>
      <w:r>
        <w:t xml:space="preserve"> - S</w:t>
      </w:r>
      <w:r>
        <w:rPr>
          <w:vertAlign w:val="subscript"/>
        </w:rPr>
        <w:t>i</w:t>
      </w:r>
      <w:r>
        <w:t>, где</w:t>
      </w:r>
    </w:p>
    <w:p w:rsidR="0010549C" w:rsidRDefault="0010549C">
      <w:pPr>
        <w:pStyle w:val="ConsPlusNormal"/>
        <w:jc w:val="both"/>
      </w:pPr>
    </w:p>
    <w:p w:rsidR="0010549C" w:rsidRDefault="0010549C">
      <w:pPr>
        <w:pStyle w:val="ConsPlusNormal"/>
        <w:ind w:firstLine="540"/>
        <w:jc w:val="both"/>
      </w:pPr>
      <w:r>
        <w:t>S</w:t>
      </w:r>
      <w:r>
        <w:rPr>
          <w:vertAlign w:val="subscript"/>
        </w:rPr>
        <w:t>iм</w:t>
      </w:r>
      <w:r>
        <w:t xml:space="preserve"> - размер средств бюджета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w:t>
      </w:r>
    </w:p>
    <w:p w:rsidR="0010549C" w:rsidRDefault="0010549C">
      <w:pPr>
        <w:pStyle w:val="ConsPlusNormal"/>
        <w:spacing w:before="220"/>
        <w:ind w:firstLine="540"/>
        <w:jc w:val="both"/>
      </w:pPr>
      <w:r>
        <w:t>П</w:t>
      </w:r>
      <w:r>
        <w:rPr>
          <w:vertAlign w:val="subscript"/>
        </w:rPr>
        <w:t>i</w:t>
      </w:r>
      <w:r>
        <w:t xml:space="preserve"> - объем затрат i-го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w:t>
      </w:r>
    </w:p>
    <w:p w:rsidR="0010549C" w:rsidRDefault="0010549C">
      <w:pPr>
        <w:pStyle w:val="ConsPlusNormal"/>
        <w:spacing w:before="220"/>
        <w:ind w:firstLine="540"/>
        <w:jc w:val="both"/>
      </w:pPr>
      <w:r>
        <w:t>S</w:t>
      </w:r>
      <w:r>
        <w:rPr>
          <w:vertAlign w:val="subscript"/>
        </w:rPr>
        <w:t>i</w:t>
      </w:r>
      <w:r>
        <w:t xml:space="preserve"> - размер субсидии бюджету i-го муниципального образования края в 2019 году.</w:t>
      </w:r>
    </w:p>
    <w:p w:rsidR="0010549C" w:rsidRDefault="0010549C">
      <w:pPr>
        <w:pStyle w:val="ConsPlusNormal"/>
        <w:spacing w:before="220"/>
        <w:ind w:firstLine="540"/>
        <w:jc w:val="both"/>
      </w:pPr>
      <w:r>
        <w:t>Доля финансирования расходов муниципального образования края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за счет средств бюджета i-го муниципального образования края должна составлять не менее 5 процентов от потребности i-го муниципального образования края в объеме затрат на реализацию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в 2019 году.</w:t>
      </w:r>
    </w:p>
    <w:p w:rsidR="0010549C" w:rsidRDefault="0010549C">
      <w:pPr>
        <w:pStyle w:val="ConsPlusNormal"/>
        <w:spacing w:before="220"/>
        <w:ind w:firstLine="540"/>
        <w:jc w:val="both"/>
      </w:pPr>
      <w:r>
        <w:t>11. Распределение субсидий в разрезе муниципальных образований края осуществляется на основании нормативного правового акта Правительства Ставропольского края.</w:t>
      </w:r>
    </w:p>
    <w:p w:rsidR="0010549C" w:rsidRDefault="0010549C">
      <w:pPr>
        <w:pStyle w:val="ConsPlusNormal"/>
        <w:spacing w:before="220"/>
        <w:ind w:firstLine="540"/>
        <w:jc w:val="both"/>
      </w:pPr>
      <w:bookmarkStart w:id="8" w:name="P547"/>
      <w:bookmarkEnd w:id="8"/>
      <w:r>
        <w:t>12.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муниципальных образований края о бюджете муниципального образования края (сводной бюджетной росписи) на 2019 год и плановый период 2020 и 2021 годов, подтверждающую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10549C" w:rsidRDefault="0010549C">
      <w:pPr>
        <w:pStyle w:val="ConsPlusNormal"/>
        <w:spacing w:before="220"/>
        <w:ind w:firstLine="540"/>
        <w:jc w:val="both"/>
      </w:pPr>
      <w:r>
        <w:t xml:space="preserve">В случае непредставления органом местного самоуправления муниципального образования края выписки в срок, указанный в </w:t>
      </w:r>
      <w:hyperlink w:anchor="P547" w:history="1">
        <w:r>
          <w:rPr>
            <w:color w:val="0000FF"/>
          </w:rPr>
          <w:t>абзаце первом</w:t>
        </w:r>
      </w:hyperlink>
      <w:r>
        <w:t xml:space="preserve"> настоящего пункта, соглашение не заключается.</w:t>
      </w:r>
    </w:p>
    <w:p w:rsidR="0010549C" w:rsidRDefault="0010549C">
      <w:pPr>
        <w:pStyle w:val="ConsPlusNormal"/>
        <w:spacing w:before="220"/>
        <w:ind w:firstLine="540"/>
        <w:jc w:val="both"/>
      </w:pPr>
      <w:bookmarkStart w:id="9" w:name="P549"/>
      <w:bookmarkEnd w:id="9"/>
      <w:r>
        <w:t>13. Субсидия предоставляется бюджету муниципального образования края на основании соглашения, заключаемого между органом местного самоуправления муниципального образования края и минстроем края в течение 10 календарных дней с даты принятия нормативного правового акта Правительства Ставропольского края, предусматривающего распределение субсидий.</w:t>
      </w:r>
    </w:p>
    <w:p w:rsidR="0010549C" w:rsidRDefault="0010549C">
      <w:pPr>
        <w:pStyle w:val="ConsPlusNormal"/>
        <w:spacing w:before="220"/>
        <w:ind w:firstLine="540"/>
        <w:jc w:val="both"/>
      </w:pPr>
      <w:r>
        <w:t>Форма соглашения утверждается минстроем края в соответствии с типовой формой соглашения, утверждаемой министерством финансов Ставропольского края (далее - минфин края).</w:t>
      </w:r>
    </w:p>
    <w:p w:rsidR="0010549C" w:rsidRDefault="0010549C">
      <w:pPr>
        <w:pStyle w:val="ConsPlusNormal"/>
        <w:spacing w:before="220"/>
        <w:ind w:firstLine="540"/>
        <w:jc w:val="both"/>
      </w:pPr>
      <w:r>
        <w:t>Соглашения заключаются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w:t>
      </w:r>
    </w:p>
    <w:p w:rsidR="0010549C" w:rsidRDefault="0010549C">
      <w:pPr>
        <w:pStyle w:val="ConsPlusNormal"/>
        <w:spacing w:before="220"/>
        <w:ind w:firstLine="540"/>
        <w:jc w:val="both"/>
      </w:pPr>
      <w:r>
        <w:t xml:space="preserve">Содержание соглашения должно соответствовать положениям </w:t>
      </w:r>
      <w:hyperlink r:id="rId73" w:history="1">
        <w:r>
          <w:rPr>
            <w:color w:val="0000FF"/>
          </w:rPr>
          <w:t>Порядка</w:t>
        </w:r>
      </w:hyperlink>
      <w:r>
        <w:t xml:space="preserve">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распределения субсидий).</w:t>
      </w:r>
    </w:p>
    <w:p w:rsidR="0010549C" w:rsidRDefault="0010549C">
      <w:pPr>
        <w:pStyle w:val="ConsPlusNormal"/>
        <w:spacing w:before="220"/>
        <w:ind w:firstLine="540"/>
        <w:jc w:val="both"/>
      </w:pPr>
      <w:r>
        <w:t>Минстрой края вправе включить в соглашение дополнительные условия, которые регулируют особенности порядка предоставления субсидии.</w:t>
      </w:r>
    </w:p>
    <w:p w:rsidR="0010549C" w:rsidRDefault="0010549C">
      <w:pPr>
        <w:pStyle w:val="ConsPlusNormal"/>
        <w:spacing w:before="220"/>
        <w:ind w:firstLine="540"/>
        <w:jc w:val="both"/>
      </w:pPr>
      <w:bookmarkStart w:id="10" w:name="P554"/>
      <w:bookmarkEnd w:id="10"/>
      <w:r>
        <w:t>14. Внесение в соглашение изменений, предусматривающих ухудшение значений целевых показателей результативности использования субсидии, а также увеличение сроков реализации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индикаторов достижения целей государственных программ Ставропольского края, а также в случае сокращения размера субсидии более чем на 10 процентов.</w:t>
      </w:r>
    </w:p>
    <w:p w:rsidR="0010549C" w:rsidRDefault="0010549C">
      <w:pPr>
        <w:pStyle w:val="ConsPlusNormal"/>
        <w:spacing w:before="220"/>
        <w:ind w:firstLine="540"/>
        <w:jc w:val="both"/>
      </w:pPr>
      <w:r>
        <w:t>15. Перечисление субсидии в бюджет муниципального образования края осуществляется в установленном порядке на счет Управления Федерального казначейства по Ставропольскому краю.</w:t>
      </w:r>
    </w:p>
    <w:p w:rsidR="0010549C" w:rsidRDefault="0010549C">
      <w:pPr>
        <w:pStyle w:val="ConsPlusNormal"/>
        <w:spacing w:before="220"/>
        <w:ind w:firstLine="540"/>
        <w:jc w:val="both"/>
      </w:pPr>
      <w:r>
        <w:t>Перечисление субсидии в бюджет муниципального образования края осуществляется на основании выписки и заявки муниципального образования края на перечисление субсидии, представляемой по форме и в срок, устанавливаемые минстроем края.</w:t>
      </w:r>
    </w:p>
    <w:p w:rsidR="0010549C" w:rsidRDefault="0010549C">
      <w:pPr>
        <w:pStyle w:val="ConsPlusNormal"/>
        <w:spacing w:before="220"/>
        <w:ind w:firstLine="540"/>
        <w:jc w:val="both"/>
      </w:pPr>
      <w:bookmarkStart w:id="11" w:name="P557"/>
      <w:bookmarkEnd w:id="11"/>
      <w:r>
        <w:t>16. Отчет за IV квартал 2019 года об использовании субсидии, согласованный с финансовым органом муниципального образования края, представляется органом местного самоуправления муниципального образования края в минстрой края в срок до 20 января года, следующего за отчетным.</w:t>
      </w:r>
    </w:p>
    <w:p w:rsidR="0010549C" w:rsidRDefault="0010549C">
      <w:pPr>
        <w:pStyle w:val="ConsPlusNormal"/>
        <w:spacing w:before="220"/>
        <w:ind w:firstLine="540"/>
        <w:jc w:val="both"/>
      </w:pPr>
      <w:r>
        <w:t>Отчет о достижении значений целевого показателя результативности использования субсидии, предусмотренных соглашением, по итогам финансового года представляется органом местного самоуправления муниципального образования края в минстрой края в срок до 20 января года, следующего за отчетным.</w:t>
      </w:r>
    </w:p>
    <w:p w:rsidR="0010549C" w:rsidRDefault="0010549C">
      <w:pPr>
        <w:pStyle w:val="ConsPlusNormal"/>
        <w:spacing w:before="220"/>
        <w:ind w:firstLine="540"/>
        <w:jc w:val="both"/>
      </w:pPr>
      <w:bookmarkStart w:id="12" w:name="P559"/>
      <w:bookmarkEnd w:id="12"/>
      <w:r>
        <w:t xml:space="preserve">17. В случае если муниципальным образованием края по состоянию на 31 декабря года предоставления субсидии не достигнуты установленные соглашением значения целевых показателей результативности использования субсидии и в срок до первой даты представления отчетности о достижении значений целевых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края в краевой бюджет в срок до 01 июня года, следующего за годом предоставления субсидии, определяется в соответствии с </w:t>
      </w:r>
      <w:hyperlink r:id="rId74" w:history="1">
        <w:r>
          <w:rPr>
            <w:color w:val="0000FF"/>
          </w:rPr>
          <w:t>пунктом 17</w:t>
        </w:r>
      </w:hyperlink>
      <w:r>
        <w:t xml:space="preserve"> Порядка распределения субсидий.</w:t>
      </w:r>
    </w:p>
    <w:p w:rsidR="0010549C" w:rsidRDefault="0010549C">
      <w:pPr>
        <w:pStyle w:val="ConsPlusNormal"/>
        <w:spacing w:before="220"/>
        <w:ind w:firstLine="540"/>
        <w:jc w:val="both"/>
      </w:pPr>
      <w:bookmarkStart w:id="13" w:name="P560"/>
      <w:bookmarkEnd w:id="13"/>
      <w:r>
        <w:t>18. В случае если муниципальным образованием края по состоянию на 31 декабря года предоставления субсидии допущены нарушения графика выполнения мероприятий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 (далее - график выполнения мероприятий), и в срок до 01 апреля года, следующего за годом предоставления субсидии, указанные нарушения не устранены, объем средств, соответствующий 10 процентам предусмотренного на год, в котором допущены нарушения указанных обязательств, размера субсидии на софинансирование капитальных вложений в объекты капитального строительства муниципальной собственности, по которым допущено нарушение графика выполнения мероприятий, без учета размера остатка субсидии, не использованного муниципальным образованием края по состоянию на 01 января года, следующего за годом предоставления субсидий (далее - остатки субсидии), по указанным объектам муниципальной собственности муниципального образования края, подлежит возврату из бюджета муниципального образования края в краевой бюджет в срок до 01 июня года, следующего за годом предоставления субсидии.</w:t>
      </w:r>
    </w:p>
    <w:p w:rsidR="0010549C" w:rsidRDefault="0010549C">
      <w:pPr>
        <w:pStyle w:val="ConsPlusNormal"/>
        <w:spacing w:before="220"/>
        <w:ind w:firstLine="540"/>
        <w:jc w:val="both"/>
      </w:pPr>
      <w:r>
        <w:t xml:space="preserve">В случае одновременного нарушения муниципальным образованием края обязательств, предусмотренных </w:t>
      </w:r>
      <w:hyperlink w:anchor="P559" w:history="1">
        <w:r>
          <w:rPr>
            <w:color w:val="0000FF"/>
          </w:rPr>
          <w:t>пунктами 17</w:t>
        </w:r>
      </w:hyperlink>
      <w:r>
        <w:t xml:space="preserve"> и </w:t>
      </w:r>
      <w:hyperlink w:anchor="P560" w:history="1">
        <w:r>
          <w:rPr>
            <w:color w:val="0000FF"/>
          </w:rPr>
          <w:t>18</w:t>
        </w:r>
      </w:hyperlink>
      <w:r>
        <w:t xml:space="preserve"> настоящих Правил, возврату подлежит объем средств, определяемый в соответствии с </w:t>
      </w:r>
      <w:hyperlink w:anchor="P560" w:history="1">
        <w:r>
          <w:rPr>
            <w:color w:val="0000FF"/>
          </w:rPr>
          <w:t>абзацем первым</w:t>
        </w:r>
      </w:hyperlink>
      <w:r>
        <w:t xml:space="preserve"> настоящего пункта.</w:t>
      </w:r>
    </w:p>
    <w:p w:rsidR="0010549C" w:rsidRDefault="0010549C">
      <w:pPr>
        <w:pStyle w:val="ConsPlusNonformat"/>
        <w:spacing w:before="200"/>
        <w:jc w:val="both"/>
      </w:pPr>
      <w:bookmarkStart w:id="14" w:name="P562"/>
      <w:bookmarkEnd w:id="14"/>
      <w:r>
        <w:t xml:space="preserve">    19.  Средства  субсидии  подлежат  возврату  из  бюджета муниципального</w:t>
      </w:r>
    </w:p>
    <w:p w:rsidR="0010549C" w:rsidRDefault="0010549C">
      <w:pPr>
        <w:pStyle w:val="ConsPlusNonformat"/>
        <w:jc w:val="both"/>
      </w:pPr>
      <w:r>
        <w:t>образования  края  в доход краевого бюджета по итогам отчетного финансового</w:t>
      </w:r>
    </w:p>
    <w:p w:rsidR="0010549C" w:rsidRDefault="0010549C">
      <w:pPr>
        <w:pStyle w:val="ConsPlusNonformat"/>
        <w:jc w:val="both"/>
      </w:pPr>
      <w:r>
        <w:t xml:space="preserve">                                                                 1</w:t>
      </w:r>
    </w:p>
    <w:p w:rsidR="0010549C" w:rsidRDefault="0010549C">
      <w:pPr>
        <w:pStyle w:val="ConsPlusNonformat"/>
        <w:jc w:val="both"/>
      </w:pPr>
      <w:r>
        <w:t xml:space="preserve">года   в   случаях   и   размерах,   предусмотренных  </w:t>
      </w:r>
      <w:hyperlink r:id="rId75" w:history="1">
        <w:r>
          <w:rPr>
            <w:color w:val="0000FF"/>
          </w:rPr>
          <w:t>пунктом  18</w:t>
        </w:r>
      </w:hyperlink>
      <w:r>
        <w:t xml:space="preserve">   Порядка</w:t>
      </w:r>
    </w:p>
    <w:p w:rsidR="0010549C" w:rsidRDefault="0010549C">
      <w:pPr>
        <w:pStyle w:val="ConsPlusNonformat"/>
        <w:jc w:val="both"/>
      </w:pPr>
      <w:r>
        <w:t>распределения субсидий.</w:t>
      </w:r>
    </w:p>
    <w:p w:rsidR="0010549C" w:rsidRDefault="0010549C">
      <w:pPr>
        <w:pStyle w:val="ConsPlusNormal"/>
        <w:ind w:firstLine="540"/>
        <w:jc w:val="both"/>
      </w:pPr>
      <w:r>
        <w:t xml:space="preserve">20. В случае если средства, указанные в </w:t>
      </w:r>
      <w:hyperlink w:anchor="P559" w:history="1">
        <w:r>
          <w:rPr>
            <w:color w:val="0000FF"/>
          </w:rPr>
          <w:t>пунктах 17</w:t>
        </w:r>
      </w:hyperlink>
      <w:r>
        <w:t xml:space="preserve"> - </w:t>
      </w:r>
      <w:hyperlink w:anchor="P562" w:history="1">
        <w:r>
          <w:rPr>
            <w:color w:val="0000FF"/>
          </w:rPr>
          <w:t>19</w:t>
        </w:r>
      </w:hyperlink>
      <w:r>
        <w:t xml:space="preserve"> настоящих Правил, в срок до 01 июня года, следующего за отчетным финансовым годом,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10549C" w:rsidRDefault="0010549C">
      <w:pPr>
        <w:pStyle w:val="ConsPlusNormal"/>
        <w:spacing w:before="220"/>
        <w:ind w:firstLine="540"/>
        <w:jc w:val="both"/>
      </w:pPr>
      <w:r>
        <w:t xml:space="preserve">21. Основанием для освобождения муниципального образования края от применения мер ответственности, установленных </w:t>
      </w:r>
      <w:hyperlink w:anchor="P559" w:history="1">
        <w:r>
          <w:rPr>
            <w:color w:val="0000FF"/>
          </w:rPr>
          <w:t>пунктами 17</w:t>
        </w:r>
      </w:hyperlink>
      <w:r>
        <w:t xml:space="preserve"> - </w:t>
      </w:r>
      <w:hyperlink w:anchor="P562" w:history="1">
        <w:r>
          <w:rPr>
            <w:color w:val="0000FF"/>
          </w:rPr>
          <w:t>19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0549C" w:rsidRDefault="0010549C">
      <w:pPr>
        <w:pStyle w:val="ConsPlusNormal"/>
        <w:spacing w:before="220"/>
        <w:ind w:firstLine="540"/>
        <w:jc w:val="both"/>
      </w:pPr>
      <w: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76" w:history="1">
        <w:r>
          <w:rPr>
            <w:color w:val="0000FF"/>
          </w:rPr>
          <w:t>пунктом 19</w:t>
        </w:r>
      </w:hyperlink>
      <w:r>
        <w:t xml:space="preserve"> Порядка распределения субсидий.</w:t>
      </w:r>
    </w:p>
    <w:p w:rsidR="0010549C" w:rsidRDefault="0010549C">
      <w:pPr>
        <w:pStyle w:val="ConsPlusNormal"/>
        <w:spacing w:before="220"/>
        <w:ind w:firstLine="540"/>
        <w:jc w:val="both"/>
      </w:pPr>
      <w:r>
        <w:t>22. Результативность использования субсидий муниципальными образованиями края оценивается минстроем края в соответствии с показателями результативности использования субсидий, такими как:</w:t>
      </w:r>
    </w:p>
    <w:p w:rsidR="0010549C" w:rsidRDefault="0010549C">
      <w:pPr>
        <w:pStyle w:val="ConsPlusNormal"/>
        <w:spacing w:before="220"/>
        <w:ind w:firstLine="540"/>
        <w:jc w:val="both"/>
      </w:pPr>
      <w:r>
        <w:t>количество объектов капитального строительства муниципальной собственности муниципальных образований края, по которым заключены муниципальные контракты на выполнение инженерных изысканий и подготовку (приобретение) проектной документации на объекты капитального строительства муниципальной собственности, проведение государственной экспертизы результатов инженерных изысканий и проектной документации на данные объекты;</w:t>
      </w:r>
    </w:p>
    <w:p w:rsidR="0010549C" w:rsidRDefault="0010549C">
      <w:pPr>
        <w:pStyle w:val="ConsPlusNormal"/>
        <w:spacing w:before="220"/>
        <w:ind w:firstLine="540"/>
        <w:jc w:val="both"/>
      </w:pPr>
      <w:r>
        <w:t>количество объектов капитального строительства муниципальной собственности муниципальных образований края, по которым проведены мероприятия по выполнению инженерных изысканий и подготовке (приобретению) проектной документации на объекты капитального строительства муниципальной собственности, проведению государственной экспертизы результатов инженерных изысканий и проектной документации на данные объекты.</w:t>
      </w:r>
    </w:p>
    <w:p w:rsidR="0010549C" w:rsidRDefault="0010549C">
      <w:pPr>
        <w:pStyle w:val="ConsPlusNormal"/>
        <w:spacing w:before="220"/>
        <w:ind w:firstLine="540"/>
        <w:jc w:val="both"/>
      </w:pPr>
      <w:r>
        <w:t xml:space="preserve">23. Эффективность использования субсидий муниципальными образованиями края оценивается минстроем края на основании отчетов, предусмотренных </w:t>
      </w:r>
      <w:hyperlink w:anchor="P557" w:history="1">
        <w:r>
          <w:rPr>
            <w:color w:val="0000FF"/>
          </w:rPr>
          <w:t>пунктом 16</w:t>
        </w:r>
      </w:hyperlink>
      <w:r>
        <w:t xml:space="preserve"> настоящих Правил, о достижении значения целевого показателя результативности использования субсидии, установленных соглашением.</w:t>
      </w:r>
    </w:p>
    <w:p w:rsidR="0010549C" w:rsidRDefault="0010549C">
      <w:pPr>
        <w:pStyle w:val="ConsPlusNormal"/>
        <w:spacing w:before="220"/>
        <w:ind w:firstLine="540"/>
        <w:jc w:val="both"/>
      </w:pPr>
      <w:r>
        <w:t>Оценка результативности использования субсидий муниципальными образованиями края производится минстроем края за отчетный год путем сопоставления фактически достигнутого значения целевого показателя результативности использования субсидий с его плановым значением.</w:t>
      </w:r>
    </w:p>
    <w:p w:rsidR="0010549C" w:rsidRDefault="0010549C">
      <w:pPr>
        <w:pStyle w:val="ConsPlusNormal"/>
        <w:spacing w:before="220"/>
        <w:ind w:firstLine="540"/>
        <w:jc w:val="both"/>
      </w:pPr>
      <w:r>
        <w:t>Результаты оценки результативности использования субсидий муниципальными образованиями края размещаются на официальном сайте минстроя края в информационно-телекоммуникационной сети "Интернет".</w:t>
      </w:r>
    </w:p>
    <w:p w:rsidR="0010549C" w:rsidRDefault="0010549C">
      <w:pPr>
        <w:pStyle w:val="ConsPlusNormal"/>
        <w:spacing w:before="220"/>
        <w:ind w:firstLine="540"/>
        <w:jc w:val="both"/>
      </w:pPr>
      <w:r>
        <w:t>24. Субсидии носят целевой характер и не могут быть использованы на другие цели.</w:t>
      </w:r>
    </w:p>
    <w:p w:rsidR="0010549C" w:rsidRDefault="0010549C">
      <w:pPr>
        <w:pStyle w:val="ConsPlusNormal"/>
        <w:spacing w:before="220"/>
        <w:ind w:firstLine="540"/>
        <w:jc w:val="both"/>
      </w:pPr>
      <w:r>
        <w:t>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10549C" w:rsidRDefault="0010549C">
      <w:pPr>
        <w:pStyle w:val="ConsPlusNormal"/>
        <w:spacing w:before="220"/>
        <w:ind w:firstLine="540"/>
        <w:jc w:val="both"/>
      </w:pPr>
      <w:r>
        <w:t>25. Субсидии, использованные не по целевому назначению, подлежат изъятию из бюджетов муниципальных образований края в доход краевого бюджета в соответствии с законодательством Российской Федерации и законодательством Ставропольского края.</w:t>
      </w:r>
    </w:p>
    <w:p w:rsidR="0010549C" w:rsidRDefault="0010549C">
      <w:pPr>
        <w:pStyle w:val="ConsPlusNormal"/>
        <w:spacing w:before="220"/>
        <w:ind w:firstLine="540"/>
        <w:jc w:val="both"/>
      </w:pPr>
      <w:r>
        <w:t>26. Остатки субсидий подлежат возврату в доход краевого бюджета в порядке, установленном бюджетным законодательством Российской Федерации.</w:t>
      </w:r>
    </w:p>
    <w:p w:rsidR="0010549C" w:rsidRDefault="0010549C">
      <w:pPr>
        <w:pStyle w:val="ConsPlusNormal"/>
        <w:spacing w:before="220"/>
        <w:ind w:firstLine="540"/>
        <w:jc w:val="both"/>
      </w:pPr>
      <w:r>
        <w:t>В случае если неиспользованные остатки субсидий не перечислены муниципальными образованиями края в доход краевого бюджета, указанные средства подлежат взысканию в доход краевого бюджета в порядке, устанавливаемом минфином края, с соблюдением общих требований, установленных Министерством финансов Российской Федерации.</w:t>
      </w:r>
    </w:p>
    <w:p w:rsidR="0010549C" w:rsidRDefault="0010549C">
      <w:pPr>
        <w:pStyle w:val="ConsPlusNormal"/>
        <w:spacing w:before="220"/>
        <w:ind w:firstLine="540"/>
        <w:jc w:val="both"/>
      </w:pPr>
      <w:r>
        <w:t>Остатки субсидий могут быть возвращены в 2020 году в доход бюджета муниципального образования края, которому они были ранее предоставлены, для финансового обеспечения расходов бюджета муниципального образования края, соответствующих целям предоставления субсидий, в порядке, утверждаемом Правительством Ставропольского края.</w:t>
      </w:r>
    </w:p>
    <w:p w:rsidR="0010549C" w:rsidRDefault="0010549C">
      <w:pPr>
        <w:pStyle w:val="ConsPlusNonformat"/>
        <w:spacing w:before="200"/>
        <w:jc w:val="both"/>
      </w:pPr>
      <w:r>
        <w:t xml:space="preserve">    27.   Муниципальные   образования   края   несут   ответственность   за</w:t>
      </w:r>
    </w:p>
    <w:p w:rsidR="0010549C" w:rsidRDefault="0010549C">
      <w:pPr>
        <w:pStyle w:val="ConsPlusNonformat"/>
        <w:jc w:val="both"/>
      </w:pPr>
      <w:r>
        <w:t>достоверность  документов  и  сведений,  представляемых  в  минстрой края в</w:t>
      </w:r>
    </w:p>
    <w:p w:rsidR="0010549C" w:rsidRDefault="0010549C">
      <w:pPr>
        <w:pStyle w:val="ConsPlusNonformat"/>
        <w:jc w:val="both"/>
      </w:pPr>
      <w:r>
        <w:t xml:space="preserve">                            1</w:t>
      </w:r>
    </w:p>
    <w:p w:rsidR="0010549C" w:rsidRDefault="0010549C">
      <w:pPr>
        <w:pStyle w:val="ConsPlusNonformat"/>
        <w:jc w:val="both"/>
      </w:pPr>
      <w:r>
        <w:t xml:space="preserve">соответствии с </w:t>
      </w:r>
      <w:hyperlink w:anchor="P484" w:history="1">
        <w:r>
          <w:rPr>
            <w:color w:val="0000FF"/>
          </w:rPr>
          <w:t>пунктами 5</w:t>
        </w:r>
      </w:hyperlink>
      <w:r>
        <w:t xml:space="preserve">, </w:t>
      </w:r>
      <w:hyperlink w:anchor="P491" w:history="1">
        <w:r>
          <w:rPr>
            <w:color w:val="0000FF"/>
          </w:rPr>
          <w:t>5</w:t>
        </w:r>
      </w:hyperlink>
      <w:r>
        <w:t xml:space="preserve">  и </w:t>
      </w:r>
      <w:hyperlink w:anchor="P557" w:history="1">
        <w:r>
          <w:rPr>
            <w:color w:val="0000FF"/>
          </w:rPr>
          <w:t>16</w:t>
        </w:r>
      </w:hyperlink>
      <w:r>
        <w:t xml:space="preserve"> настоящих Правил.</w:t>
      </w:r>
    </w:p>
    <w:p w:rsidR="0010549C" w:rsidRDefault="0010549C">
      <w:pPr>
        <w:pStyle w:val="ConsPlusNormal"/>
        <w:ind w:firstLine="540"/>
        <w:jc w:val="both"/>
      </w:pPr>
      <w:r>
        <w:t>28. Минстрой края обеспечивает соблюдение муниципальными образованиями края условий, целей и порядка, установленных при предоставлении бюджетам муниципальных образований края субсидий.</w:t>
      </w:r>
    </w:p>
    <w:p w:rsidR="0010549C" w:rsidRDefault="0010549C">
      <w:pPr>
        <w:pStyle w:val="ConsPlusNormal"/>
        <w:spacing w:before="220"/>
        <w:ind w:firstLine="540"/>
        <w:jc w:val="both"/>
      </w:pPr>
      <w: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1"/>
      </w:pPr>
      <w:r>
        <w:t>Приложение 2</w:t>
      </w:r>
    </w:p>
    <w:p w:rsidR="0010549C" w:rsidRDefault="0010549C">
      <w:pPr>
        <w:pStyle w:val="ConsPlusNormal"/>
        <w:jc w:val="right"/>
      </w:pPr>
      <w:r>
        <w:t>к государственной программе</w:t>
      </w:r>
    </w:p>
    <w:p w:rsidR="0010549C" w:rsidRDefault="0010549C">
      <w:pPr>
        <w:pStyle w:val="ConsPlusNormal"/>
        <w:jc w:val="right"/>
      </w:pPr>
      <w:r>
        <w:t>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15" w:name="P599"/>
      <w:bookmarkEnd w:id="15"/>
      <w:r>
        <w:t>ПОДПРОГРАММА</w:t>
      </w:r>
    </w:p>
    <w:p w:rsidR="0010549C" w:rsidRDefault="0010549C">
      <w:pPr>
        <w:pStyle w:val="ConsPlusTitle"/>
        <w:jc w:val="center"/>
      </w:pPr>
      <w:r>
        <w:t>"СОЗДАНИЕ УСЛОВИЙ ДЛЯ ОБЕСПЕЧЕНИЯ ДОСТУПНЫМ И КОМФОРТНЫМ</w:t>
      </w:r>
    </w:p>
    <w:p w:rsidR="0010549C" w:rsidRDefault="0010549C">
      <w:pPr>
        <w:pStyle w:val="ConsPlusTitle"/>
        <w:jc w:val="center"/>
      </w:pPr>
      <w:r>
        <w:t>ЖИЛЬЕМ ГРАЖДАН В СТАВРОПОЛЬСКОМ КРАЕ" ГОСУДАРСТВЕННОЙ</w:t>
      </w:r>
    </w:p>
    <w:p w:rsidR="0010549C" w:rsidRDefault="0010549C">
      <w:pPr>
        <w:pStyle w:val="ConsPlusTitle"/>
        <w:jc w:val="center"/>
      </w:pPr>
      <w:r>
        <w:t>ПРОГРАММЫ СТАВРОПОЛЬСКОГО КРАЯ "РАЗВИТИЕ ГРАДОСТРОИТЕЛЬСТВА,</w:t>
      </w:r>
    </w:p>
    <w:p w:rsidR="0010549C" w:rsidRDefault="0010549C">
      <w:pPr>
        <w:pStyle w:val="ConsPlusTitle"/>
        <w:jc w:val="center"/>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(в ред. постановлений Правительства Ставропольского края</w:t>
            </w:r>
          </w:p>
          <w:p w:rsidR="0010549C" w:rsidRDefault="0010549C">
            <w:pPr>
              <w:pStyle w:val="ConsPlusNormal"/>
              <w:jc w:val="center"/>
            </w:pPr>
            <w:r>
              <w:rPr>
                <w:color w:val="392C69"/>
              </w:rPr>
              <w:t xml:space="preserve">от 25.06.2019 </w:t>
            </w:r>
            <w:hyperlink r:id="rId77" w:history="1">
              <w:r>
                <w:rPr>
                  <w:color w:val="0000FF"/>
                </w:rPr>
                <w:t>N 281-п</w:t>
              </w:r>
            </w:hyperlink>
            <w:r>
              <w:rPr>
                <w:color w:val="392C69"/>
              </w:rPr>
              <w:t xml:space="preserve">, от 16.12.2019 </w:t>
            </w:r>
            <w:hyperlink r:id="rId78" w:history="1">
              <w:r>
                <w:rPr>
                  <w:color w:val="0000FF"/>
                </w:rPr>
                <w:t>N 566-п</w:t>
              </w:r>
            </w:hyperlink>
            <w:r>
              <w:rPr>
                <w:color w:val="392C69"/>
              </w:rPr>
              <w:t>)</w:t>
            </w:r>
          </w:p>
        </w:tc>
      </w:tr>
    </w:tbl>
    <w:p w:rsidR="0010549C" w:rsidRDefault="0010549C">
      <w:pPr>
        <w:pStyle w:val="ConsPlusNormal"/>
        <w:jc w:val="both"/>
      </w:pPr>
    </w:p>
    <w:p w:rsidR="0010549C" w:rsidRDefault="0010549C">
      <w:pPr>
        <w:pStyle w:val="ConsPlusTitle"/>
        <w:jc w:val="center"/>
        <w:outlineLvl w:val="2"/>
      </w:pPr>
      <w:r>
        <w:t>ПАСПОРТ</w:t>
      </w:r>
    </w:p>
    <w:p w:rsidR="0010549C" w:rsidRDefault="0010549C">
      <w:pPr>
        <w:pStyle w:val="ConsPlusTitle"/>
        <w:jc w:val="center"/>
      </w:pPr>
      <w:r>
        <w:t>ПОДПРОГРАММЫ "СОЗДАНИЕ УСЛОВИЙ ДЛЯ ОБЕСПЕЧЕНИЯ ДОСТУПНЫМ</w:t>
      </w:r>
    </w:p>
    <w:p w:rsidR="0010549C" w:rsidRDefault="0010549C">
      <w:pPr>
        <w:pStyle w:val="ConsPlusTitle"/>
        <w:jc w:val="center"/>
      </w:pPr>
      <w:r>
        <w:t>И КОМФОРТНЫМ ЖИЛЬЕМ ГРАЖДАН В СТАВРОПОЛЬСКОМ КРАЕ"</w:t>
      </w:r>
    </w:p>
    <w:p w:rsidR="0010549C" w:rsidRDefault="0010549C">
      <w:pPr>
        <w:pStyle w:val="ConsPlusTitle"/>
        <w:jc w:val="center"/>
      </w:pPr>
      <w:r>
        <w:t>ГОСУДАРСТВЕННОЙ ПРОГРАММЫ СТАВРОПОЛЬСКОГО КРАЯ "РАЗВИТИЕ</w:t>
      </w:r>
    </w:p>
    <w:p w:rsidR="0010549C" w:rsidRDefault="0010549C">
      <w:pPr>
        <w:pStyle w:val="ConsPlusTitle"/>
        <w:jc w:val="center"/>
      </w:pPr>
      <w:r>
        <w:t>ГРАДОСТРОИТЕЛЬСТВА, СТРОИТЕЛЬСТВА И АРХИТЕКТУРЫ"</w:t>
      </w:r>
    </w:p>
    <w:p w:rsidR="0010549C" w:rsidRDefault="0010549C">
      <w:pPr>
        <w:pStyle w:val="ConsPlusNormal"/>
        <w:jc w:val="center"/>
      </w:pPr>
      <w:r>
        <w:t xml:space="preserve">(в ред. </w:t>
      </w:r>
      <w:hyperlink r:id="rId79" w:history="1">
        <w:r>
          <w:rPr>
            <w:color w:val="0000FF"/>
          </w:rPr>
          <w:t>постановления</w:t>
        </w:r>
      </w:hyperlink>
      <w:r>
        <w:t xml:space="preserve"> Правительства</w:t>
      </w:r>
    </w:p>
    <w:p w:rsidR="0010549C" w:rsidRDefault="0010549C">
      <w:pPr>
        <w:pStyle w:val="ConsPlusNormal"/>
        <w:jc w:val="center"/>
      </w:pPr>
      <w:r>
        <w:t>Ставропольского края от 25.06.2019 N 281-п)</w:t>
      </w:r>
    </w:p>
    <w:p w:rsidR="0010549C" w:rsidRDefault="0010549C">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10549C">
        <w:tc>
          <w:tcPr>
            <w:tcW w:w="3402" w:type="dxa"/>
            <w:tcBorders>
              <w:top w:val="nil"/>
              <w:left w:val="nil"/>
              <w:bottom w:val="nil"/>
              <w:right w:val="nil"/>
            </w:tcBorders>
          </w:tcPr>
          <w:p w:rsidR="0010549C" w:rsidRDefault="0010549C">
            <w:pPr>
              <w:pStyle w:val="ConsPlusNormal"/>
            </w:pPr>
            <w:r>
              <w:t>Наименование Подпрограммы</w:t>
            </w:r>
          </w:p>
        </w:tc>
        <w:tc>
          <w:tcPr>
            <w:tcW w:w="5669" w:type="dxa"/>
            <w:tcBorders>
              <w:top w:val="nil"/>
              <w:left w:val="nil"/>
              <w:bottom w:val="nil"/>
              <w:right w:val="nil"/>
            </w:tcBorders>
          </w:tcPr>
          <w:p w:rsidR="0010549C" w:rsidRDefault="0010549C">
            <w:pPr>
              <w:pStyle w:val="ConsPlusNormal"/>
              <w:jc w:val="both"/>
            </w:pPr>
            <w:r>
              <w:t>подпрограмма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Подпрограмма, Программа)</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w:t>
            </w:r>
            <w:hyperlink r:id="rId80" w:history="1">
              <w:r>
                <w:rPr>
                  <w:color w:val="0000FF"/>
                </w:rPr>
                <w:t>постановления</w:t>
              </w:r>
            </w:hyperlink>
            <w:r>
              <w:t xml:space="preserve"> Правительства Ставропольского края от 25.06.2019 N 281-п)</w:t>
            </w:r>
          </w:p>
        </w:tc>
      </w:tr>
      <w:tr w:rsidR="0010549C">
        <w:tc>
          <w:tcPr>
            <w:tcW w:w="3402" w:type="dxa"/>
            <w:tcBorders>
              <w:top w:val="nil"/>
              <w:left w:val="nil"/>
              <w:bottom w:val="nil"/>
              <w:right w:val="nil"/>
            </w:tcBorders>
          </w:tcPr>
          <w:p w:rsidR="0010549C" w:rsidRDefault="0010549C">
            <w:pPr>
              <w:pStyle w:val="ConsPlusNormal"/>
            </w:pPr>
            <w:r>
              <w:t>Ответственный исполнитель Подпрограммы</w:t>
            </w:r>
          </w:p>
        </w:tc>
        <w:tc>
          <w:tcPr>
            <w:tcW w:w="5669" w:type="dxa"/>
            <w:tcBorders>
              <w:top w:val="nil"/>
              <w:left w:val="nil"/>
              <w:bottom w:val="nil"/>
              <w:right w:val="nil"/>
            </w:tcBorders>
          </w:tcPr>
          <w:p w:rsidR="0010549C" w:rsidRDefault="0010549C">
            <w:pPr>
              <w:pStyle w:val="ConsPlusNormal"/>
              <w:jc w:val="both"/>
            </w:pPr>
            <w:r>
              <w:t>министерство строительства и архитектуры Ставропольского края (далее - минстрой края)</w:t>
            </w:r>
          </w:p>
        </w:tc>
      </w:tr>
      <w:tr w:rsidR="0010549C">
        <w:tc>
          <w:tcPr>
            <w:tcW w:w="3402" w:type="dxa"/>
            <w:tcBorders>
              <w:top w:val="nil"/>
              <w:left w:val="nil"/>
              <w:bottom w:val="nil"/>
              <w:right w:val="nil"/>
            </w:tcBorders>
          </w:tcPr>
          <w:p w:rsidR="0010549C" w:rsidRDefault="0010549C">
            <w:pPr>
              <w:pStyle w:val="ConsPlusNormal"/>
            </w:pPr>
            <w:r>
              <w:t>Соисполнители Подпрограммы</w:t>
            </w:r>
          </w:p>
        </w:tc>
        <w:tc>
          <w:tcPr>
            <w:tcW w:w="5669" w:type="dxa"/>
            <w:tcBorders>
              <w:top w:val="nil"/>
              <w:left w:val="nil"/>
              <w:bottom w:val="nil"/>
              <w:right w:val="nil"/>
            </w:tcBorders>
          </w:tcPr>
          <w:p w:rsidR="0010549C" w:rsidRDefault="0010549C">
            <w:pPr>
              <w:pStyle w:val="ConsPlusNormal"/>
              <w:jc w:val="both"/>
            </w:pPr>
            <w:r>
              <w:t>нет</w:t>
            </w:r>
          </w:p>
        </w:tc>
      </w:tr>
      <w:tr w:rsidR="0010549C">
        <w:tc>
          <w:tcPr>
            <w:tcW w:w="3402" w:type="dxa"/>
            <w:tcBorders>
              <w:top w:val="nil"/>
              <w:left w:val="nil"/>
              <w:bottom w:val="nil"/>
              <w:right w:val="nil"/>
            </w:tcBorders>
          </w:tcPr>
          <w:p w:rsidR="0010549C" w:rsidRDefault="0010549C">
            <w:pPr>
              <w:pStyle w:val="ConsPlusNormal"/>
            </w:pPr>
            <w:r>
              <w:t>Участники Подпрограммы</w:t>
            </w:r>
          </w:p>
        </w:tc>
        <w:tc>
          <w:tcPr>
            <w:tcW w:w="5669" w:type="dxa"/>
            <w:tcBorders>
              <w:top w:val="nil"/>
              <w:left w:val="nil"/>
              <w:bottom w:val="nil"/>
              <w:right w:val="nil"/>
            </w:tcBorders>
          </w:tcPr>
          <w:p w:rsidR="0010549C" w:rsidRDefault="0010549C">
            <w:pPr>
              <w:pStyle w:val="ConsPlusNormal"/>
              <w:jc w:val="both"/>
            </w:pPr>
            <w:r>
              <w:t>муниципальные образования Ставропольского края (по согласованию) (далее - муниципальные образования края);</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акционерное общество "Ипотечное инвестиционное агентство Ставропольского края" (далее - Ипотечное агентство) (по согласованию);</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российские кредитные организации, определяемые на конкурсной основе в порядке, устанавливаемом минстроем края (далее - российские кредитные организации) (по согласованию);</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уполномоченные организации, осуществляющие оказание услуг для молодых семей, проживающих на территории Ставропольского края (далее - край), признанных в установленном порядке нуждающимися в улучшении жилищных условий (далее - молодые семьи края), по приобретению в их интересах жилья на первичном рынке жилья в крае (при необходимости), отобранные в порядке, определяемом минстроем края (далее - уполномоченные организации, осуществляющие оказание услуг для молодых семей края) (по согласованию);</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физические лица (по согласованию)</w:t>
            </w:r>
          </w:p>
        </w:tc>
      </w:tr>
      <w:tr w:rsidR="0010549C">
        <w:tc>
          <w:tcPr>
            <w:tcW w:w="3402" w:type="dxa"/>
            <w:tcBorders>
              <w:top w:val="nil"/>
              <w:left w:val="nil"/>
              <w:bottom w:val="nil"/>
              <w:right w:val="nil"/>
            </w:tcBorders>
          </w:tcPr>
          <w:p w:rsidR="0010549C" w:rsidRDefault="0010549C">
            <w:pPr>
              <w:pStyle w:val="ConsPlusNormal"/>
            </w:pPr>
            <w:r>
              <w:t>Задачи Подпрограммы</w:t>
            </w:r>
          </w:p>
        </w:tc>
        <w:tc>
          <w:tcPr>
            <w:tcW w:w="5669" w:type="dxa"/>
            <w:tcBorders>
              <w:top w:val="nil"/>
              <w:left w:val="nil"/>
              <w:bottom w:val="nil"/>
              <w:right w:val="nil"/>
            </w:tcBorders>
          </w:tcPr>
          <w:p w:rsidR="0010549C" w:rsidRDefault="0010549C">
            <w:pPr>
              <w:pStyle w:val="ConsPlusNormal"/>
              <w:jc w:val="both"/>
            </w:pPr>
            <w:r>
              <w:t>развитие ипотечного жилищного кредитования в крае;</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оказание государственной поддержки населению края в улучшении жилищных условий;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организационное и финансовое обеспечение переселения граждан из непригодного для проживания жилищного фонда в крае;</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81" w:history="1">
              <w:r>
                <w:rPr>
                  <w:color w:val="0000FF"/>
                </w:rPr>
                <w:t>постановлением</w:t>
              </w:r>
            </w:hyperlink>
            <w:r>
              <w:t xml:space="preserve"> Правительства Ставропольского края от 25.06.2019 N 281-п)</w:t>
            </w:r>
          </w:p>
        </w:tc>
      </w:tr>
      <w:tr w:rsidR="0010549C">
        <w:tc>
          <w:tcPr>
            <w:tcW w:w="3402" w:type="dxa"/>
            <w:tcBorders>
              <w:top w:val="nil"/>
              <w:left w:val="nil"/>
              <w:bottom w:val="nil"/>
              <w:right w:val="nil"/>
            </w:tcBorders>
          </w:tcPr>
          <w:p w:rsidR="0010549C" w:rsidRDefault="0010549C">
            <w:pPr>
              <w:pStyle w:val="ConsPlusNormal"/>
            </w:pPr>
            <w:r>
              <w:t>Показатели решения задач Подпрограммы</w:t>
            </w:r>
          </w:p>
        </w:tc>
        <w:tc>
          <w:tcPr>
            <w:tcW w:w="5669" w:type="dxa"/>
            <w:tcBorders>
              <w:top w:val="nil"/>
              <w:left w:val="nil"/>
              <w:bottom w:val="nil"/>
              <w:right w:val="nil"/>
            </w:tcBorders>
          </w:tcPr>
          <w:p w:rsidR="0010549C" w:rsidRDefault="0010549C">
            <w:pPr>
              <w:pStyle w:val="ConsPlusNormal"/>
              <w:jc w:val="both"/>
            </w:pPr>
            <w:r>
              <w:t>количество семей, проживающих на территории края (далее - семьи края), улучшивших жилищные условия с помощью ипотечных жилищных кредитов (займов), выданных Ипотечным агентством;</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количество молодых семей края, получивших свидетельства (извещения) о праве на получение социальной выплаты на приобретение (строительство) жилого помещения (далее - социальная выплата);</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 xml:space="preserve">количество семей края, исключенных из числа участников основного мероприятия "Обеспечение жильем молодых семей" государственной </w:t>
            </w:r>
            <w:hyperlink r:id="rId8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(далее - семьи края, исключенные из числа участников основного мероприятия "Обеспечение жильем молодых семей), получивших извещения о праве на получение социальной выплаты;</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количество обеспеченных жильем ветеранов, инвалидов и семей, имеющих детей-инвалидов, проживающих в крае и состоящих на учете в качестве нуждающихся в жилых помещениях;</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количество обеспеченных жильем ветеранов Великой Отечественной войны, проживающих в крае и состоящих на учете в качестве нуждающихся в жилых помещениях;</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количество обеспеченных жильем граждан, уволенных с военной службы, и приравненных к ним лиц в крае;</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количество граждан, переселенных из аварийных многоквартирных домов;</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общая площадь аварийных многоквартирных домов, полностью расселенных;</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количество аварийных многоквартирных домов, полностью расселенных;</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 xml:space="preserve">объем привлеченных из государственной корпорации - Фонда содействия реформированию жилищно-коммунального хозяйства (далее - Фонд) субсидий на 1 рубль финансового обеспечения Программы за счет средств бюджета Ставропольского края (далее - краевой бюджет) в рамках реализации четвертого этапа (2016 - 2017 годы) краевой адресной </w:t>
            </w:r>
            <w:hyperlink r:id="rId83" w:history="1">
              <w:r>
                <w:rPr>
                  <w:color w:val="0000FF"/>
                </w:rPr>
                <w:t>программы</w:t>
              </w:r>
            </w:hyperlink>
            <w:r>
              <w:t xml:space="preserve"> "Переселение граждан из аварийного жилищного фонда в Ставропольском крае в 2013 - 2017 годах", утвержденной постановлением Правительства Ставропольского края от 17 июня 2013 г. N 237-п (далее - краевая адресная программа);</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84" w:history="1">
              <w:r>
                <w:rPr>
                  <w:color w:val="0000FF"/>
                </w:rPr>
                <w:t>постановлением</w:t>
              </w:r>
            </w:hyperlink>
            <w:r>
              <w:t xml:space="preserve"> Правительства Ставропольского края от 25.06.2019 N 281-п)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объем жилищного строительства в крае (ввод в действие жилых домов);</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85" w:history="1">
              <w:r>
                <w:rPr>
                  <w:color w:val="0000FF"/>
                </w:rPr>
                <w:t>постановлением</w:t>
              </w:r>
            </w:hyperlink>
            <w:r>
              <w:t xml:space="preserve"> Правительства Ставропольского края от 25.06.2019 N 281-п)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объем ввода жилья в многоквартирных домах в крае;</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86" w:history="1">
              <w:r>
                <w:rPr>
                  <w:color w:val="0000FF"/>
                </w:rPr>
                <w:t>постановлением</w:t>
              </w:r>
            </w:hyperlink>
            <w:r>
              <w:t xml:space="preserve"> Правительства Ставропольского края от 25.06.2019 N 281-п)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объем ввода жилья, построенного населением края;</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87" w:history="1">
              <w:r>
                <w:rPr>
                  <w:color w:val="0000FF"/>
                </w:rPr>
                <w:t>постановлением</w:t>
              </w:r>
            </w:hyperlink>
            <w:r>
              <w:t xml:space="preserve"> Правительства Ставропольского края от 25.06.2019 N 281-п)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ввод жилья в рамках мероприятия по стимулированию программ развития жилищного строительства края;</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88" w:history="1">
              <w:r>
                <w:rPr>
                  <w:color w:val="0000FF"/>
                </w:rPr>
                <w:t>постановлением</w:t>
              </w:r>
            </w:hyperlink>
            <w:r>
              <w:t xml:space="preserve"> Правительства Ставропольского края от 25.06.2019 N 281-п)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общая площадь жилых помещений, выкупленных у собственников жилых помещений, на которые муниципальным образованием края получены субсидии на выплату собственникам жилых помещений возмещения за изъятое жилое помещение;</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89"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количество граждан, переселенных из жилых помещений аварийных многоквартирных домов на территории муниципального образования края, на которые муниципальным образованием края получены субсидии на выплату собственникам жилых помещений возмещения за изъятое жилое помещение;</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90"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уровень технической готовности объектов капитального строительства в крае, на строительство которых предоставлены субсидии из краевого бюджета в рамках реализации Подпрограммы</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91"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r>
              <w:t>Сроки реализации Подпрограммы</w:t>
            </w:r>
          </w:p>
        </w:tc>
        <w:tc>
          <w:tcPr>
            <w:tcW w:w="5669" w:type="dxa"/>
            <w:tcBorders>
              <w:top w:val="nil"/>
              <w:left w:val="nil"/>
              <w:bottom w:val="nil"/>
              <w:right w:val="nil"/>
            </w:tcBorders>
          </w:tcPr>
          <w:p w:rsidR="0010549C" w:rsidRDefault="0010549C">
            <w:pPr>
              <w:pStyle w:val="ConsPlusNormal"/>
              <w:jc w:val="both"/>
            </w:pPr>
            <w:r>
              <w:t>2019 - 2024 годы</w:t>
            </w:r>
          </w:p>
        </w:tc>
      </w:tr>
      <w:tr w:rsidR="0010549C">
        <w:tc>
          <w:tcPr>
            <w:tcW w:w="3402" w:type="dxa"/>
            <w:tcBorders>
              <w:top w:val="nil"/>
              <w:left w:val="nil"/>
              <w:bottom w:val="nil"/>
              <w:right w:val="nil"/>
            </w:tcBorders>
          </w:tcPr>
          <w:p w:rsidR="0010549C" w:rsidRDefault="0010549C">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10549C" w:rsidRDefault="0010549C">
            <w:pPr>
              <w:pStyle w:val="ConsPlusNormal"/>
              <w:jc w:val="both"/>
            </w:pPr>
            <w:r>
              <w:t>объем финансового обеспечения Подпрограммы составит 2680151,88 тыс. рублей, в том числе по источникам финансового обеспечения:</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постановлений Правительства Ставропольского края от 25.06.2019 </w:t>
            </w:r>
            <w:hyperlink r:id="rId92" w:history="1">
              <w:r>
                <w:rPr>
                  <w:color w:val="0000FF"/>
                </w:rPr>
                <w:t>N 281-п</w:t>
              </w:r>
            </w:hyperlink>
            <w:r>
              <w:t xml:space="preserve">, от 16.12.2019 </w:t>
            </w:r>
            <w:hyperlink r:id="rId93" w:history="1">
              <w:r>
                <w:rPr>
                  <w:color w:val="0000FF"/>
                </w:rPr>
                <w:t>N 566-п</w:t>
              </w:r>
            </w:hyperlink>
            <w:r>
              <w:t>)</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краевой бюджет - 870326,83 тыс. рублей, в том числе по годам:</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постановлений Правительства Ставропольского края от 25.06.2019 </w:t>
            </w:r>
            <w:hyperlink r:id="rId94" w:history="1">
              <w:r>
                <w:rPr>
                  <w:color w:val="0000FF"/>
                </w:rPr>
                <w:t>N 281-п</w:t>
              </w:r>
            </w:hyperlink>
            <w:r>
              <w:t xml:space="preserve">, от 16.12.2019 </w:t>
            </w:r>
            <w:hyperlink r:id="rId95" w:history="1">
              <w:r>
                <w:rPr>
                  <w:color w:val="0000FF"/>
                </w:rPr>
                <w:t>N 566-п</w:t>
              </w:r>
            </w:hyperlink>
            <w:r>
              <w:t>)</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2019 году - 410626,61 тыс. рублей;</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постановлений Правительства Ставропольского края от 25.06.2019 </w:t>
            </w:r>
            <w:hyperlink r:id="rId96" w:history="1">
              <w:r>
                <w:rPr>
                  <w:color w:val="0000FF"/>
                </w:rPr>
                <w:t>N 281-п</w:t>
              </w:r>
            </w:hyperlink>
            <w:r>
              <w:t xml:space="preserve">, от 16.12.2019 </w:t>
            </w:r>
            <w:hyperlink r:id="rId97" w:history="1">
              <w:r>
                <w:rPr>
                  <w:color w:val="0000FF"/>
                </w:rPr>
                <w:t>N 566-п</w:t>
              </w:r>
            </w:hyperlink>
            <w:r>
              <w:t>)</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2020 году - 146843,40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2021 году - 161109,47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2022 году - 50582,45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2023 году - 50582,45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2024 году - 50582,45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прогнозируемое поступление средств в краевой бюджет - 1121742,96 тыс. рублей, в том числе по годам:</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2022 году - 347356,70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2023 году - 347830,10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2024 году - 399556,16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средства участников Подпрограммы - 688082,09 тыс. рублей, в том числе по годам:</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w:t>
            </w:r>
            <w:hyperlink r:id="rId98" w:history="1">
              <w:r>
                <w:rPr>
                  <w:color w:val="0000FF"/>
                </w:rPr>
                <w:t>постановления</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2019 году - 179973,07 тыс. рублей;</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w:t>
            </w:r>
            <w:hyperlink r:id="rId99" w:history="1">
              <w:r>
                <w:rPr>
                  <w:color w:val="0000FF"/>
                </w:rPr>
                <w:t>постановления</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2020 году - 100057,60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2021 году - 100064,73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2022 году - 102662,23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2023 году - 102662,23 тыс. рублей;</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в 2024 году - 102662,23 тыс. рублей</w:t>
            </w:r>
          </w:p>
        </w:tc>
      </w:tr>
      <w:tr w:rsidR="0010549C">
        <w:tc>
          <w:tcPr>
            <w:tcW w:w="3402" w:type="dxa"/>
            <w:tcBorders>
              <w:top w:val="nil"/>
              <w:left w:val="nil"/>
              <w:bottom w:val="nil"/>
              <w:right w:val="nil"/>
            </w:tcBorders>
          </w:tcPr>
          <w:p w:rsidR="0010549C" w:rsidRDefault="0010549C">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10549C" w:rsidRDefault="0010549C">
            <w:pPr>
              <w:pStyle w:val="ConsPlusNormal"/>
              <w:jc w:val="both"/>
            </w:pPr>
            <w:r>
              <w:t>увеличение количества семей края, улучшивших жилищные условия с помощью ипотечных жилищных кредитов (займов), выданных Ипотечным агентством, с 160 в 2019 году до 280 в 2024 году;</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предоставление (с 2019 по 2022 год) молодым семьям края 1487 свидетельств (извещений) о праве на получение социальной выплаты;</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(в ред. </w:t>
            </w:r>
            <w:hyperlink r:id="rId100" w:history="1">
              <w:r>
                <w:rPr>
                  <w:color w:val="0000FF"/>
                </w:rPr>
                <w:t>постановления</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предоставление семьям края, исключенным из числа участников основного мероприятия "Обеспечение жильем молодых семей", 150 извещений о праве на получение социальной выплаты в 2019 году;</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обеспечение жильем 584 ветеранов, инвалидов и семей, имеющих детей-инвалидов, проживающих в крае и состоящих на учете в качестве нуждающихся в жилых помещениях;</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обеспечение жильем 23 ветеранов Великой Отечественной войны, проживающих в крае и состоящих на учете в качестве нуждающихся в жилых помещениях, в 2019 году;</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обеспечение жильем 2 граждан, уволенных с военной службы, и приравненных к ним лиц в крае в 2019 году;</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переселение 2504 граждан из 110 многоквартирных домов, признанных аварийными в порядке, установленном нормативными правовыми актами Российской Федерации, общей площадью 42,97 тыс. кв. метров;</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привлечение в 2019 году не менее 1,39 рубля из Фонда субсидий на 1 рубль финансового обеспечения Программы за счет средств краевого бюджета в рамках реализации четвертого этапа (2016 - 2017 годы) краевой адресной программы;</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101" w:history="1">
              <w:r>
                <w:rPr>
                  <w:color w:val="0000FF"/>
                </w:rPr>
                <w:t>постановлением</w:t>
              </w:r>
            </w:hyperlink>
            <w:r>
              <w:t xml:space="preserve"> Правительства Ставропольского края от 25.06.2019 N 281-п)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увеличение объема жилищного строительства в крае (ввода в действие жилых домов) с 0,882 млн кв. метров в 2017 году до 1,336 млн кв. метров в 2024 году;</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102" w:history="1">
              <w:r>
                <w:rPr>
                  <w:color w:val="0000FF"/>
                </w:rPr>
                <w:t>постановлением</w:t>
              </w:r>
            </w:hyperlink>
            <w:r>
              <w:t xml:space="preserve"> Правительства Ставропольского края от 25.06.2019 N 281-п)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увеличение объема ввода жилья в многоквартирных домах в крае с 0,587 млн кв. метров в 2019 году до 0,800 млн кв. метров в 2024 году;</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103" w:history="1">
              <w:r>
                <w:rPr>
                  <w:color w:val="0000FF"/>
                </w:rPr>
                <w:t>постановлением</w:t>
              </w:r>
            </w:hyperlink>
            <w:r>
              <w:t xml:space="preserve"> Правительства Ставропольского края от 25.06.2019 N 281-п)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увеличение объема ввода жилья, построенного населением края, с 0,393 млн кв. метров в 2019 году до 0,536 млн кв. метров в 2024 году;</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104" w:history="1">
              <w:r>
                <w:rPr>
                  <w:color w:val="0000FF"/>
                </w:rPr>
                <w:t>постановлением</w:t>
              </w:r>
            </w:hyperlink>
            <w:r>
              <w:t xml:space="preserve"> Правительства Ставропольского края от 25.06.2019 N 281-п)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осуществление выкупа жилых помещений общей площадью 1,030 тыс. кв. метров у собственников жилых помещений, на которые муниципальным образованием края получены субсидии на выплату собственникам жилых помещений возмещения за изъятое жилое помещение;</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105"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переселение 88 граждан из жилых помещений аварийных многоквартирных домов на территории муниципального образования края, на которые муниципальным образованием края получены субсидии на выплату собственникам жилых помещений возмещения за изъятое жилое помещение;</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106" w:history="1">
              <w:r>
                <w:rPr>
                  <w:color w:val="0000FF"/>
                </w:rPr>
                <w:t>постановлением</w:t>
              </w:r>
            </w:hyperlink>
            <w:r>
              <w:t xml:space="preserve"> Правительства Ставропольского края от 16.12.2019 N 566-п)</w:t>
            </w:r>
          </w:p>
        </w:tc>
      </w:tr>
      <w:tr w:rsidR="0010549C">
        <w:tc>
          <w:tcPr>
            <w:tcW w:w="3402" w:type="dxa"/>
            <w:tcBorders>
              <w:top w:val="nil"/>
              <w:left w:val="nil"/>
              <w:bottom w:val="nil"/>
              <w:right w:val="nil"/>
            </w:tcBorders>
          </w:tcPr>
          <w:p w:rsidR="0010549C" w:rsidRDefault="0010549C">
            <w:pPr>
              <w:pStyle w:val="ConsPlusNormal"/>
            </w:pPr>
          </w:p>
        </w:tc>
        <w:tc>
          <w:tcPr>
            <w:tcW w:w="5669" w:type="dxa"/>
            <w:tcBorders>
              <w:top w:val="nil"/>
              <w:left w:val="nil"/>
              <w:bottom w:val="nil"/>
              <w:right w:val="nil"/>
            </w:tcBorders>
          </w:tcPr>
          <w:p w:rsidR="0010549C" w:rsidRDefault="0010549C">
            <w:pPr>
              <w:pStyle w:val="ConsPlusNormal"/>
              <w:jc w:val="both"/>
            </w:pPr>
            <w:r>
              <w:t>достижение 100-процентного уровня технической готовности объектов капитального строительства в крае, на строительство которых предоставлены субсидии из краевого бюджета в рамках реализации Подпрограммы в 2020 году</w:t>
            </w:r>
          </w:p>
        </w:tc>
      </w:tr>
      <w:tr w:rsidR="0010549C">
        <w:tc>
          <w:tcPr>
            <w:tcW w:w="9071" w:type="dxa"/>
            <w:gridSpan w:val="2"/>
            <w:tcBorders>
              <w:top w:val="nil"/>
              <w:left w:val="nil"/>
              <w:bottom w:val="nil"/>
              <w:right w:val="nil"/>
            </w:tcBorders>
          </w:tcPr>
          <w:p w:rsidR="0010549C" w:rsidRDefault="0010549C">
            <w:pPr>
              <w:pStyle w:val="ConsPlusNormal"/>
              <w:jc w:val="both"/>
            </w:pPr>
            <w:r>
              <w:t xml:space="preserve">(абзац введен </w:t>
            </w:r>
            <w:hyperlink r:id="rId107" w:history="1">
              <w:r>
                <w:rPr>
                  <w:color w:val="0000FF"/>
                </w:rPr>
                <w:t>постановлением</w:t>
              </w:r>
            </w:hyperlink>
            <w:r>
              <w:t xml:space="preserve"> Правительства Ставропольского края от 16.12.2019 N 566-п)</w:t>
            </w:r>
          </w:p>
        </w:tc>
      </w:tr>
    </w:tbl>
    <w:p w:rsidR="0010549C" w:rsidRDefault="0010549C">
      <w:pPr>
        <w:pStyle w:val="ConsPlusNormal"/>
        <w:jc w:val="both"/>
      </w:pPr>
    </w:p>
    <w:p w:rsidR="0010549C" w:rsidRDefault="0010549C">
      <w:pPr>
        <w:pStyle w:val="ConsPlusTitle"/>
        <w:jc w:val="center"/>
        <w:outlineLvl w:val="2"/>
      </w:pPr>
      <w:r>
        <w:t>Характеристика основных мероприятий Подпрограммы</w:t>
      </w:r>
    </w:p>
    <w:p w:rsidR="0010549C" w:rsidRDefault="0010549C">
      <w:pPr>
        <w:pStyle w:val="ConsPlusNormal"/>
        <w:jc w:val="both"/>
      </w:pPr>
    </w:p>
    <w:p w:rsidR="0010549C" w:rsidRDefault="0010549C">
      <w:pPr>
        <w:pStyle w:val="ConsPlusNormal"/>
        <w:ind w:firstLine="540"/>
        <w:jc w:val="both"/>
      </w:pPr>
      <w:r>
        <w:t>Подпрограммой предусмотрена реализация следующих основных мероприятий:</w:t>
      </w:r>
    </w:p>
    <w:p w:rsidR="0010549C" w:rsidRDefault="0010549C">
      <w:pPr>
        <w:pStyle w:val="ConsPlusNormal"/>
        <w:spacing w:before="220"/>
        <w:ind w:firstLine="540"/>
        <w:jc w:val="both"/>
      </w:pPr>
      <w:r>
        <w:t>1. Улучшение жилищных условий населения края с помощью ипотечных жилищных кредитов, выданных Ипотечным агентством.</w:t>
      </w:r>
    </w:p>
    <w:p w:rsidR="0010549C" w:rsidRDefault="0010549C">
      <w:pPr>
        <w:pStyle w:val="ConsPlusNormal"/>
        <w:spacing w:before="220"/>
        <w:ind w:firstLine="540"/>
        <w:jc w:val="both"/>
      </w:pPr>
      <w:r>
        <w:t xml:space="preserve">Данное основное мероприятие Подпрограммы реализуется в рамках приоритетного проекта "Ипотека и арендное жилье", </w:t>
      </w:r>
      <w:hyperlink r:id="rId108" w:history="1">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19 октября 2016 г. N 8).</w:t>
      </w:r>
    </w:p>
    <w:p w:rsidR="0010549C" w:rsidRDefault="0010549C">
      <w:pPr>
        <w:pStyle w:val="ConsPlusNormal"/>
        <w:spacing w:before="220"/>
        <w:ind w:firstLine="540"/>
        <w:jc w:val="both"/>
      </w:pPr>
      <w:r>
        <w:t>В рамках данного основного мероприятия Подпрограммы предполагается предоставление Ипотечным агентством ипотечных жилищных кредитов (займов) населению края.</w:t>
      </w:r>
    </w:p>
    <w:p w:rsidR="0010549C" w:rsidRDefault="0010549C">
      <w:pPr>
        <w:pStyle w:val="ConsPlusNormal"/>
        <w:spacing w:before="220"/>
        <w:ind w:firstLine="540"/>
        <w:jc w:val="both"/>
      </w:pPr>
      <w:r>
        <w:t>Непосредственным результатом реализации данного основного мероприятия Подпрограммы станет увеличение количества семей края, улучшивших жилищные условия с помощью ипотечных жилищных кредитов (займов), выданных Ипотечным агентством, с 160 в 2019 году до 280 в 2024 году.</w:t>
      </w:r>
    </w:p>
    <w:p w:rsidR="0010549C" w:rsidRDefault="0010549C">
      <w:pPr>
        <w:pStyle w:val="ConsPlusNormal"/>
        <w:spacing w:before="220"/>
        <w:ind w:firstLine="540"/>
        <w:jc w:val="both"/>
      </w:pPr>
      <w:r>
        <w:t>Ответственный исполнитель данного основного мероприятия Подпрограммы - минстрой края.</w:t>
      </w:r>
    </w:p>
    <w:p w:rsidR="0010549C" w:rsidRDefault="0010549C">
      <w:pPr>
        <w:pStyle w:val="ConsPlusNormal"/>
        <w:spacing w:before="220"/>
        <w:ind w:firstLine="540"/>
        <w:jc w:val="both"/>
      </w:pPr>
      <w:r>
        <w:t>В реализации данного основного мероприятия Подпрограммы участвует Ипотечное агентство (по согласованию).</w:t>
      </w:r>
    </w:p>
    <w:p w:rsidR="0010549C" w:rsidRDefault="0010549C">
      <w:pPr>
        <w:pStyle w:val="ConsPlusNormal"/>
        <w:spacing w:before="220"/>
        <w:ind w:firstLine="540"/>
        <w:jc w:val="both"/>
      </w:pPr>
      <w:r>
        <w:t>2. Улучшение жилищных условий молодых семей края.</w:t>
      </w:r>
    </w:p>
    <w:p w:rsidR="0010549C" w:rsidRDefault="0010549C">
      <w:pPr>
        <w:pStyle w:val="ConsPlusNormal"/>
        <w:spacing w:before="220"/>
        <w:ind w:firstLine="540"/>
        <w:jc w:val="both"/>
      </w:pPr>
      <w:r>
        <w:t>В рамках данного основного мероприятия Подпрограммы предполагается улучшение жилищных условий молодых семей края, в том числе с использованием заемных средств, при оказании им содействия за счет средств федерального бюджета, краевого бюджета и бюджетов муниципальных образований края (далее - местные бюджеты).</w:t>
      </w:r>
    </w:p>
    <w:p w:rsidR="0010549C" w:rsidRDefault="0010549C">
      <w:pPr>
        <w:pStyle w:val="ConsPlusNormal"/>
        <w:spacing w:before="220"/>
        <w:ind w:firstLine="540"/>
        <w:jc w:val="both"/>
      </w:pPr>
      <w:r>
        <w:t>Данное основное мероприятие Подпрограммы предусматривает:</w:t>
      </w:r>
    </w:p>
    <w:p w:rsidR="0010549C" w:rsidRDefault="0010549C">
      <w:pPr>
        <w:pStyle w:val="ConsPlusNormal"/>
        <w:spacing w:before="220"/>
        <w:ind w:firstLine="540"/>
        <w:jc w:val="both"/>
      </w:pPr>
      <w:r>
        <w:t>сбор данных о молодых семьях края, предоставляемых органами местного самоуправления муниципальных образований края, обеспечивающими реализацию данного основного мероприятия Подпрограммы, и формирование единой информационной базы данных о молодых семьях края;</w:t>
      </w:r>
    </w:p>
    <w:p w:rsidR="0010549C" w:rsidRDefault="0010549C">
      <w:pPr>
        <w:pStyle w:val="ConsPlusNormal"/>
        <w:spacing w:before="220"/>
        <w:ind w:firstLine="540"/>
        <w:jc w:val="both"/>
      </w:pPr>
      <w:r>
        <w:t>ежегодное определение объема бюджетных ассигнований краевого бюджета на реализацию данного основного мероприятия Подпрограммы;</w:t>
      </w:r>
    </w:p>
    <w:p w:rsidR="0010549C" w:rsidRDefault="0010549C">
      <w:pPr>
        <w:pStyle w:val="ConsPlusNormal"/>
        <w:spacing w:before="220"/>
        <w:ind w:firstLine="540"/>
        <w:jc w:val="both"/>
      </w:pPr>
      <w:r>
        <w:t>отбор муниципальных образований края для участия в Подпрограмме в порядке, утверждаемом минстроем края;</w:t>
      </w:r>
    </w:p>
    <w:p w:rsidR="0010549C" w:rsidRDefault="0010549C">
      <w:pPr>
        <w:pStyle w:val="ConsPlusNormal"/>
        <w:spacing w:before="220"/>
        <w:ind w:firstLine="540"/>
        <w:jc w:val="both"/>
      </w:pPr>
      <w:r>
        <w:t>отбор российских кредитных организаций в соответствии с установленными на федеральном уровне критериями для обслуживания средств, предоставляемых молодым семьям края в качестве социальных выплат, в порядке, утверждаемом минстроем края;</w:t>
      </w:r>
    </w:p>
    <w:p w:rsidR="0010549C" w:rsidRDefault="0010549C">
      <w:pPr>
        <w:pStyle w:val="ConsPlusNormal"/>
        <w:spacing w:before="220"/>
        <w:ind w:firstLine="540"/>
        <w:jc w:val="both"/>
      </w:pPr>
      <w:r>
        <w:t>отбор уполномоченных организаций, осуществляющих оказание услуг для молодых семей края, в порядке, утверждаемом минстроем края;</w:t>
      </w:r>
    </w:p>
    <w:p w:rsidR="0010549C" w:rsidRDefault="0010549C">
      <w:pPr>
        <w:pStyle w:val="ConsPlusNormal"/>
        <w:spacing w:before="220"/>
        <w:ind w:firstLine="540"/>
        <w:jc w:val="both"/>
      </w:pPr>
      <w:r>
        <w:t>осуществление в пределах полномочий минстроя края контроля за реализацией данного основного мероприятия Подпрограммы;</w:t>
      </w:r>
    </w:p>
    <w:p w:rsidR="0010549C" w:rsidRDefault="0010549C">
      <w:pPr>
        <w:pStyle w:val="ConsPlusNormal"/>
        <w:spacing w:before="220"/>
        <w:ind w:firstLine="540"/>
        <w:jc w:val="both"/>
      </w:pPr>
      <w:r>
        <w:t>обеспечение освещения в средствах массовой информации хода реализации данного основного мероприятия Подпрограммы;</w:t>
      </w:r>
    </w:p>
    <w:p w:rsidR="0010549C" w:rsidRDefault="0010549C">
      <w:pPr>
        <w:pStyle w:val="ConsPlusNormal"/>
        <w:spacing w:before="220"/>
        <w:ind w:firstLine="540"/>
        <w:jc w:val="both"/>
      </w:pPr>
      <w:r>
        <w:t xml:space="preserve">проведение мониторинга реализации данного основного мероприятия Подпрограммы, подготовку информационно-аналитических и отчетных материалов для их последующего представления в федеральный орган исполнительной власти, являющийся ответственным исполнителем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соответственно - федеральный орган исполнительной власти, мероприятие ведомственной целевой программы);</w:t>
      </w:r>
    </w:p>
    <w:p w:rsidR="0010549C" w:rsidRDefault="0010549C">
      <w:pPr>
        <w:pStyle w:val="ConsPlusNormal"/>
        <w:jc w:val="both"/>
      </w:pPr>
      <w:r>
        <w:t xml:space="preserve">(в ред. </w:t>
      </w:r>
      <w:hyperlink r:id="rId110"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подготовку и представление в федеральный орган исполнительной власти заявки на участие в мероприятии ведомственной целевой программы в соответствии с условиями, установленными федеральным органом исполнительной власти;</w:t>
      </w:r>
    </w:p>
    <w:p w:rsidR="0010549C" w:rsidRDefault="0010549C">
      <w:pPr>
        <w:pStyle w:val="ConsPlusNormal"/>
        <w:jc w:val="both"/>
      </w:pPr>
      <w:r>
        <w:t xml:space="preserve">(в ред. </w:t>
      </w:r>
      <w:hyperlink r:id="rId111"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изготовление бланков свидетельств о праве на получение социальной выплаты;</w:t>
      </w:r>
    </w:p>
    <w:p w:rsidR="0010549C" w:rsidRDefault="0010549C">
      <w:pPr>
        <w:pStyle w:val="ConsPlusNormal"/>
        <w:spacing w:before="220"/>
        <w:ind w:firstLine="540"/>
        <w:jc w:val="both"/>
      </w:pPr>
      <w:r>
        <w:t>предоставление молодым семьям края дополнительной социальной выплаты на приобретение (строительство) жилья за счет средств краевого бюджета при рождении (усыновлении) одного ребенка;</w:t>
      </w:r>
    </w:p>
    <w:p w:rsidR="0010549C" w:rsidRDefault="0010549C">
      <w:pPr>
        <w:pStyle w:val="ConsPlusNormal"/>
        <w:spacing w:before="220"/>
        <w:ind w:firstLine="540"/>
        <w:jc w:val="both"/>
      </w:pPr>
      <w:r>
        <w:t>предоставление молодым семьям края, имеющим трех и более детей, в том числе в которых один из супругов, или оба супруга, или родитель в неполной семье в 2018 году достиг возраста 36 лет, социальных выплат за счет средств краевого бюджета в порядке, устанавливаемом Правительством Ставропольского края;</w:t>
      </w:r>
    </w:p>
    <w:p w:rsidR="0010549C" w:rsidRDefault="0010549C">
      <w:pPr>
        <w:pStyle w:val="ConsPlusNormal"/>
        <w:spacing w:before="220"/>
        <w:ind w:firstLine="540"/>
        <w:jc w:val="both"/>
      </w:pPr>
      <w:r>
        <w:t>предоставление молодым семьям края социальных выплат за счет средств краевого бюджета в порядке, устанавливаемом Правительством Ставропольского края;</w:t>
      </w:r>
    </w:p>
    <w:p w:rsidR="0010549C" w:rsidRDefault="0010549C">
      <w:pPr>
        <w:pStyle w:val="ConsPlusNormal"/>
        <w:spacing w:before="220"/>
        <w:ind w:firstLine="540"/>
        <w:jc w:val="both"/>
      </w:pPr>
      <w:r>
        <w:t>распределение и предоставление за счет средств федерального бюджета и краевого бюджета субсидий местным бюджетам на предоставление социальных выплат молодым семьям края при условии обеспечения софинансирования мероприятия за счет средств местных бюджетов и участников Подпрограммы;</w:t>
      </w:r>
    </w:p>
    <w:p w:rsidR="0010549C" w:rsidRDefault="0010549C">
      <w:pPr>
        <w:pStyle w:val="ConsPlusNormal"/>
        <w:spacing w:before="220"/>
        <w:ind w:firstLine="540"/>
        <w:jc w:val="both"/>
      </w:pPr>
      <w:r>
        <w:t>распределение и предоставление за счет средств краевого бюджета субсидий местным бюджетам на предоставление социальных выплат молодым семьям края при условии обеспечения софинансирования мероприятия за счет средств местных бюджетов и участников Подпрограммы;</w:t>
      </w:r>
    </w:p>
    <w:p w:rsidR="0010549C" w:rsidRDefault="0010549C">
      <w:pPr>
        <w:pStyle w:val="ConsPlusNormal"/>
        <w:spacing w:before="220"/>
        <w:ind w:firstLine="540"/>
        <w:jc w:val="both"/>
      </w:pPr>
      <w:r>
        <w:t>распределение и предоставление за счет средств краевого бюджета субсидий местным бюджетам на предоставление социальных выплат молодым семьям края, имеющим трех и более детей, в том числе в которых один из супругов, или оба супруга, или родитель в неполной семье в 2018 году достиг возраста 36 лет, при условии обеспечения софинансирования мероприятия за счет средств местных бюджетов и участников Подпрограммы.</w:t>
      </w:r>
    </w:p>
    <w:p w:rsidR="0010549C" w:rsidRDefault="0010549C">
      <w:pPr>
        <w:pStyle w:val="ConsPlusNormal"/>
        <w:spacing w:before="220"/>
        <w:ind w:firstLine="540"/>
        <w:jc w:val="both"/>
      </w:pPr>
      <w:r>
        <w:t xml:space="preserve">Субсидии за счет средств федерального бюджета и краевого бюджета предоставляются местным бюджетам на предоставление молодым семьям края, признанным участниками мероприятия ведомственной целевой программы, социальных выплат в соответствии с </w:t>
      </w:r>
      <w:hyperlink r:id="rId112"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 предоставления социальных выплат).</w:t>
      </w:r>
    </w:p>
    <w:p w:rsidR="0010549C" w:rsidRDefault="0010549C">
      <w:pPr>
        <w:pStyle w:val="ConsPlusNormal"/>
        <w:jc w:val="both"/>
      </w:pPr>
      <w:r>
        <w:t xml:space="preserve">(в ред. </w:t>
      </w:r>
      <w:hyperlink r:id="rId113"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hyperlink w:anchor="P946" w:history="1">
        <w:r>
          <w:rPr>
            <w:color w:val="0000FF"/>
          </w:rPr>
          <w:t>Правила</w:t>
        </w:r>
      </w:hyperlink>
      <w:r>
        <w:t xml:space="preserve"> предоставления и расчета субсидий в 2019 году бюджетам муниципальных образований Ставропольского края на предоставление молодым семьям,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приведены в приложении 1 к Подпрограмме.</w:t>
      </w:r>
    </w:p>
    <w:p w:rsidR="0010549C" w:rsidRDefault="0010549C">
      <w:pPr>
        <w:pStyle w:val="ConsPlusNormal"/>
        <w:jc w:val="both"/>
      </w:pPr>
      <w:r>
        <w:t xml:space="preserve">(в ред. </w:t>
      </w:r>
      <w:hyperlink r:id="rId114" w:history="1">
        <w:r>
          <w:rPr>
            <w:color w:val="0000FF"/>
          </w:rPr>
          <w:t>постановления</w:t>
        </w:r>
      </w:hyperlink>
      <w:r>
        <w:t xml:space="preserve"> Правительства Ставропольского края от 25.06.2019 N 281-п)</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both"/>
            </w:pPr>
            <w:r>
              <w:rPr>
                <w:color w:val="392C69"/>
              </w:rPr>
              <w:t xml:space="preserve">Абзац двадцать второй пункта 2, введенный </w:t>
            </w:r>
            <w:hyperlink r:id="rId115" w:history="1">
              <w:r>
                <w:rPr>
                  <w:color w:val="0000FF"/>
                </w:rPr>
                <w:t>постановлением</w:t>
              </w:r>
            </w:hyperlink>
            <w:r>
              <w:rPr>
                <w:color w:val="392C69"/>
              </w:rPr>
              <w:t xml:space="preserve"> Правительства Ставропольского края от 16.12.2019 N 566-п, </w:t>
            </w:r>
            <w:hyperlink r:id="rId116" w:history="1">
              <w:r>
                <w:rPr>
                  <w:color w:val="0000FF"/>
                </w:rPr>
                <w:t>вступает</w:t>
              </w:r>
            </w:hyperlink>
            <w:r>
              <w:rPr>
                <w:color w:val="392C69"/>
              </w:rPr>
              <w:t xml:space="preserve"> в силу с 1 января 2020 года.</w:t>
            </w:r>
          </w:p>
        </w:tc>
      </w:tr>
    </w:tbl>
    <w:p w:rsidR="0010549C" w:rsidRDefault="0010549C">
      <w:pPr>
        <w:pStyle w:val="ConsPlusNonformat"/>
        <w:spacing w:before="260"/>
        <w:jc w:val="both"/>
      </w:pPr>
      <w:r>
        <w:t xml:space="preserve">    </w:t>
      </w:r>
      <w:hyperlink w:anchor="P1163" w:history="1">
        <w:r>
          <w:rPr>
            <w:color w:val="0000FF"/>
          </w:rPr>
          <w:t>Правила</w:t>
        </w:r>
      </w:hyperlink>
      <w:r>
        <w:t xml:space="preserve"> распределения и предоставления субсидий  бюджетам муниципальных</w:t>
      </w:r>
    </w:p>
    <w:p w:rsidR="0010549C" w:rsidRDefault="0010549C">
      <w:pPr>
        <w:pStyle w:val="ConsPlusNonformat"/>
        <w:jc w:val="both"/>
      </w:pPr>
      <w:r>
        <w:t>образований   Ставропольского   края   на  предоставление  молодым  семьям,</w:t>
      </w:r>
    </w:p>
    <w:p w:rsidR="0010549C" w:rsidRDefault="0010549C">
      <w:pPr>
        <w:pStyle w:val="ConsPlusNonformat"/>
        <w:jc w:val="both"/>
      </w:pPr>
      <w:r>
        <w:t>проживающим  на  территории  Ставропольского  края,  социальных  выплат  на</w:t>
      </w:r>
    </w:p>
    <w:p w:rsidR="0010549C" w:rsidRDefault="0010549C">
      <w:pPr>
        <w:pStyle w:val="ConsPlusNonformat"/>
        <w:jc w:val="both"/>
      </w:pPr>
      <w:r>
        <w:t>приобретение   (строительство)   жилья  в  рамках  реализации  подпрограммы</w:t>
      </w:r>
    </w:p>
    <w:p w:rsidR="0010549C" w:rsidRDefault="0010549C">
      <w:pPr>
        <w:pStyle w:val="ConsPlusNonformat"/>
        <w:jc w:val="both"/>
      </w:pPr>
      <w:r>
        <w:t>"Создание  условий  для обеспечения доступным и комфортным жильем граждан в</w:t>
      </w:r>
    </w:p>
    <w:p w:rsidR="0010549C" w:rsidRDefault="0010549C">
      <w:pPr>
        <w:pStyle w:val="ConsPlusNonformat"/>
        <w:jc w:val="both"/>
      </w:pPr>
      <w:r>
        <w:t>Ставропольском   крае"   государственной   программы  Ставропольского  края</w:t>
      </w:r>
    </w:p>
    <w:p w:rsidR="0010549C" w:rsidRDefault="0010549C">
      <w:pPr>
        <w:pStyle w:val="ConsPlusNonformat"/>
        <w:jc w:val="both"/>
      </w:pPr>
      <w:r>
        <w:t>"Развитие  градостроительства,  строительства  и  архитектуры"  приведены в</w:t>
      </w:r>
    </w:p>
    <w:p w:rsidR="0010549C" w:rsidRDefault="0010549C">
      <w:pPr>
        <w:pStyle w:val="ConsPlusNonformat"/>
        <w:jc w:val="both"/>
      </w:pPr>
      <w:r>
        <w:t xml:space="preserve">            1</w:t>
      </w:r>
    </w:p>
    <w:p w:rsidR="0010549C" w:rsidRDefault="0010549C">
      <w:pPr>
        <w:pStyle w:val="ConsPlusNonformat"/>
        <w:jc w:val="both"/>
      </w:pPr>
      <w:r>
        <w:t>приложении 1  к Подпрограмме.</w:t>
      </w:r>
    </w:p>
    <w:p w:rsidR="0010549C" w:rsidRDefault="0010549C">
      <w:pPr>
        <w:pStyle w:val="ConsPlusNormal"/>
        <w:jc w:val="both"/>
      </w:pPr>
      <w:r>
        <w:t xml:space="preserve">(абзац введен </w:t>
      </w:r>
      <w:hyperlink r:id="rId117" w:history="1">
        <w:r>
          <w:rPr>
            <w:color w:val="0000FF"/>
          </w:rPr>
          <w:t>постановлением</w:t>
        </w:r>
      </w:hyperlink>
      <w:r>
        <w:t xml:space="preserve"> Правительства Ставропольского края от 16.12.2019 N 566-п)</w:t>
      </w:r>
    </w:p>
    <w:p w:rsidR="0010549C" w:rsidRDefault="0010549C">
      <w:pPr>
        <w:pStyle w:val="ConsPlusNormal"/>
        <w:spacing w:before="220"/>
        <w:ind w:firstLine="540"/>
        <w:jc w:val="both"/>
      </w:pPr>
      <w:r>
        <w:t xml:space="preserve">Субсидии за счет средств краевого бюджета предоставляются местным бюджетам на предоставление молодым семьям края, признанным участниками мероприятия ведомственной целевой программы, социальных выплат в соответствии с Правилами предоставления в 2019 году молодым семьям, являющимся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1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2 к Подпрограмме.</w:t>
      </w:r>
    </w:p>
    <w:p w:rsidR="0010549C" w:rsidRDefault="0010549C">
      <w:pPr>
        <w:pStyle w:val="ConsPlusNormal"/>
        <w:jc w:val="both"/>
      </w:pPr>
      <w:r>
        <w:t xml:space="preserve">(в ред. </w:t>
      </w:r>
      <w:hyperlink r:id="rId119" w:history="1">
        <w:r>
          <w:rPr>
            <w:color w:val="0000FF"/>
          </w:rPr>
          <w:t>постановления</w:t>
        </w:r>
      </w:hyperlink>
      <w:r>
        <w:t xml:space="preserve"> Правительства Ставропольского края от 25.06.2019 N 281-п)</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both"/>
            </w:pPr>
            <w:r>
              <w:rPr>
                <w:color w:val="392C69"/>
              </w:rPr>
              <w:t xml:space="preserve">Абзац двадцать четвертый пункта 2, введенный </w:t>
            </w:r>
            <w:hyperlink r:id="rId120" w:history="1">
              <w:r>
                <w:rPr>
                  <w:color w:val="0000FF"/>
                </w:rPr>
                <w:t>постановлением</w:t>
              </w:r>
            </w:hyperlink>
            <w:r>
              <w:rPr>
                <w:color w:val="392C69"/>
              </w:rPr>
              <w:t xml:space="preserve"> Правительства Ставропольского края от 16.12.2019 N 566-п, </w:t>
            </w:r>
            <w:hyperlink r:id="rId121" w:history="1">
              <w:r>
                <w:rPr>
                  <w:color w:val="0000FF"/>
                </w:rPr>
                <w:t>вступает</w:t>
              </w:r>
            </w:hyperlink>
            <w:r>
              <w:rPr>
                <w:color w:val="392C69"/>
              </w:rPr>
              <w:t xml:space="preserve"> в силу с 1 января 2020 года.</w:t>
            </w:r>
          </w:p>
        </w:tc>
      </w:tr>
    </w:tbl>
    <w:p w:rsidR="0010549C" w:rsidRDefault="0010549C">
      <w:pPr>
        <w:pStyle w:val="ConsPlusNonformat"/>
        <w:spacing w:before="260"/>
        <w:jc w:val="both"/>
      </w:pPr>
      <w:r>
        <w:t xml:space="preserve">    Субсидии  за  счет  средств  краевого  бюджета  предоставляются местным</w:t>
      </w:r>
    </w:p>
    <w:p w:rsidR="0010549C" w:rsidRDefault="0010549C">
      <w:pPr>
        <w:pStyle w:val="ConsPlusNonformat"/>
        <w:jc w:val="both"/>
      </w:pPr>
      <w:r>
        <w:t>бюджетам  на  предоставление  молодым  семьям  края, признанным участниками</w:t>
      </w:r>
    </w:p>
    <w:p w:rsidR="0010549C" w:rsidRDefault="0010549C">
      <w:pPr>
        <w:pStyle w:val="ConsPlusNonformat"/>
        <w:jc w:val="both"/>
      </w:pPr>
      <w:r>
        <w:t>мероприятия   ведомственной   целевой   программы,   социальных   выплат  в</w:t>
      </w:r>
    </w:p>
    <w:p w:rsidR="0010549C" w:rsidRDefault="0010549C">
      <w:pPr>
        <w:pStyle w:val="ConsPlusNonformat"/>
        <w:jc w:val="both"/>
      </w:pPr>
      <w:r>
        <w:t xml:space="preserve">соответствии   с   </w:t>
      </w:r>
      <w:hyperlink w:anchor="P1773" w:history="1">
        <w:r>
          <w:rPr>
            <w:color w:val="0000FF"/>
          </w:rPr>
          <w:t>Правилами</w:t>
        </w:r>
      </w:hyperlink>
      <w:r>
        <w:t xml:space="preserve">   предоставления  молодым  семьям,  являющимся</w:t>
      </w:r>
    </w:p>
    <w:p w:rsidR="0010549C" w:rsidRDefault="0010549C">
      <w:pPr>
        <w:pStyle w:val="ConsPlusNonformat"/>
        <w:jc w:val="both"/>
      </w:pPr>
      <w:r>
        <w:t>участниками  мероприятия  по обеспечению жильем молодых семей ведомственной</w:t>
      </w:r>
    </w:p>
    <w:p w:rsidR="0010549C" w:rsidRDefault="0010549C">
      <w:pPr>
        <w:pStyle w:val="ConsPlusNonformat"/>
        <w:jc w:val="both"/>
      </w:pPr>
      <w:r>
        <w:t>целевой   программы   "Оказание   государственной   поддержки  гражданам  в</w:t>
      </w:r>
    </w:p>
    <w:p w:rsidR="0010549C" w:rsidRDefault="0010549C">
      <w:pPr>
        <w:pStyle w:val="ConsPlusNonformat"/>
        <w:jc w:val="both"/>
      </w:pPr>
      <w:r>
        <w:t>обеспечении  жильем  и  оплате  жилищно-коммунальных услуг" государственной</w:t>
      </w:r>
    </w:p>
    <w:p w:rsidR="0010549C" w:rsidRDefault="0010549C">
      <w:pPr>
        <w:pStyle w:val="ConsPlusNonformat"/>
        <w:jc w:val="both"/>
      </w:pPr>
      <w:r>
        <w:t>программы Российской Федерации "Обеспечение доступным и комфортным жильем и</w:t>
      </w:r>
    </w:p>
    <w:p w:rsidR="0010549C" w:rsidRDefault="0010549C">
      <w:pPr>
        <w:pStyle w:val="ConsPlusNonformat"/>
        <w:jc w:val="both"/>
      </w:pPr>
      <w:r>
        <w:t>коммунальными   услугами  граждан  Российской  Федерации",  проживающим  на</w:t>
      </w:r>
    </w:p>
    <w:p w:rsidR="0010549C" w:rsidRDefault="0010549C">
      <w:pPr>
        <w:pStyle w:val="ConsPlusNonformat"/>
        <w:jc w:val="both"/>
      </w:pPr>
      <w:r>
        <w:t>территории   Ставропольского   края,   социальных  выплат  на  приобретение</w:t>
      </w:r>
    </w:p>
    <w:p w:rsidR="0010549C" w:rsidRDefault="0010549C">
      <w:pPr>
        <w:pStyle w:val="ConsPlusNonformat"/>
        <w:jc w:val="both"/>
      </w:pPr>
      <w:r>
        <w:t>(строительство)  жилья  в  рамках реализации подпрограммы "Создание условий</w:t>
      </w:r>
    </w:p>
    <w:p w:rsidR="0010549C" w:rsidRDefault="0010549C">
      <w:pPr>
        <w:pStyle w:val="ConsPlusNonformat"/>
        <w:jc w:val="both"/>
      </w:pPr>
      <w:r>
        <w:t>для  обеспечения  доступным  и  комфортным  жильем граждан в Ставропольском</w:t>
      </w:r>
    </w:p>
    <w:p w:rsidR="0010549C" w:rsidRDefault="0010549C">
      <w:pPr>
        <w:pStyle w:val="ConsPlusNonformat"/>
        <w:jc w:val="both"/>
      </w:pPr>
      <w:r>
        <w:t>крае"    государственной    программы    Ставропольского   края   "Развитие</w:t>
      </w:r>
    </w:p>
    <w:p w:rsidR="0010549C" w:rsidRDefault="0010549C">
      <w:pPr>
        <w:pStyle w:val="ConsPlusNonformat"/>
        <w:jc w:val="both"/>
      </w:pPr>
      <w:r>
        <w:t>градостроительства,  строительства  и архитектуры", являющимися приложением</w:t>
      </w:r>
    </w:p>
    <w:p w:rsidR="0010549C" w:rsidRDefault="0010549C">
      <w:pPr>
        <w:pStyle w:val="ConsPlusNonformat"/>
        <w:jc w:val="both"/>
      </w:pPr>
      <w:r>
        <w:t xml:space="preserve"> 1</w:t>
      </w:r>
    </w:p>
    <w:p w:rsidR="0010549C" w:rsidRDefault="0010549C">
      <w:pPr>
        <w:pStyle w:val="ConsPlusNonformat"/>
        <w:jc w:val="both"/>
      </w:pPr>
      <w:r>
        <w:t>2  к Подпрограмме.</w:t>
      </w:r>
    </w:p>
    <w:p w:rsidR="0010549C" w:rsidRDefault="0010549C">
      <w:pPr>
        <w:pStyle w:val="ConsPlusNormal"/>
        <w:jc w:val="both"/>
      </w:pPr>
      <w:r>
        <w:t xml:space="preserve">(абзац введен </w:t>
      </w:r>
      <w:hyperlink r:id="rId122" w:history="1">
        <w:r>
          <w:rPr>
            <w:color w:val="0000FF"/>
          </w:rPr>
          <w:t>постановлением</w:t>
        </w:r>
      </w:hyperlink>
      <w:r>
        <w:t xml:space="preserve"> Правительства Ставропольского края от 16.12.2019 N 566-п)</w:t>
      </w:r>
    </w:p>
    <w:p w:rsidR="0010549C" w:rsidRDefault="0010549C">
      <w:pPr>
        <w:pStyle w:val="ConsPlusNormal"/>
        <w:spacing w:before="220"/>
        <w:ind w:firstLine="540"/>
        <w:jc w:val="both"/>
      </w:pPr>
      <w:r>
        <w:t>Участником мероприятия ведомственной целевой программы может быть молодая семья края, имеющая одного ребенка и более, где один из супругов не является гражданином Российской Федерации, а также неполная молодая семья края,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10549C" w:rsidRDefault="0010549C">
      <w:pPr>
        <w:pStyle w:val="ConsPlusNormal"/>
        <w:jc w:val="both"/>
      </w:pPr>
      <w:r>
        <w:t xml:space="preserve">(в ред. </w:t>
      </w:r>
      <w:hyperlink r:id="rId123"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непревышение возраста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претендентов на получение социальной выплаты в планируемом году 35 лет;</w:t>
      </w:r>
    </w:p>
    <w:p w:rsidR="0010549C" w:rsidRDefault="0010549C">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семьей края, нуждающейся в жилом помещении в соответствии со </w:t>
      </w:r>
      <w:hyperlink r:id="rId124" w:history="1">
        <w:r>
          <w:rPr>
            <w:color w:val="0000FF"/>
          </w:rPr>
          <w:t>статьей 51</w:t>
        </w:r>
      </w:hyperlink>
      <w:r>
        <w:t xml:space="preserve"> Жилищного кодекса Российской Федерации и </w:t>
      </w:r>
      <w:hyperlink r:id="rId125" w:history="1">
        <w:r>
          <w:rPr>
            <w:color w:val="0000FF"/>
          </w:rPr>
          <w:t>пунктом 7</w:t>
        </w:r>
      </w:hyperlink>
      <w:r>
        <w:t xml:space="preserve"> Правил предоставления социальных выплат;</w:t>
      </w:r>
    </w:p>
    <w:p w:rsidR="0010549C" w:rsidRDefault="0010549C">
      <w:pPr>
        <w:pStyle w:val="ConsPlusNormal"/>
        <w:spacing w:before="220"/>
        <w:ind w:firstLine="540"/>
        <w:jc w:val="both"/>
      </w:pPr>
      <w:r>
        <w:t>признание органом местного самоуправления муниципального образования края молодой семьи края, семьей края,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жилого помещения в части, превышающей размер социальной выплаты (далее - семья края, имеющая достаточные доходы).</w:t>
      </w:r>
    </w:p>
    <w:p w:rsidR="0010549C" w:rsidRDefault="0010549C">
      <w:pPr>
        <w:pStyle w:val="ConsPlusNormal"/>
        <w:spacing w:before="220"/>
        <w:ind w:firstLine="540"/>
        <w:jc w:val="both"/>
      </w:pPr>
      <w:r>
        <w:t>Датой включения молодой семьи края в число участников Подпрограммы является дата включения молодой семьи края в число участников мероприятия ведомственной целевой программы.</w:t>
      </w:r>
    </w:p>
    <w:p w:rsidR="0010549C" w:rsidRDefault="0010549C">
      <w:pPr>
        <w:pStyle w:val="ConsPlusNormal"/>
        <w:jc w:val="both"/>
      </w:pPr>
      <w:r>
        <w:t xml:space="preserve">(в ред. </w:t>
      </w:r>
      <w:hyperlink r:id="rId126"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 xml:space="preserve">Условием участия молодой семьи края в Подпрограмме и предоставления ей социальной выплаты является согласие совершеннолетних членов молодой семьи края на обработку органом местного самоуправления муниципального образования края, минстроем края и федеральным органом исполнительной власти персональных данных о членах данной молодой семьи края. Такое согласие должно быть оформлено в соответствии с требованиями, предусмотренными </w:t>
      </w:r>
      <w:hyperlink r:id="rId127" w:history="1">
        <w:r>
          <w:rPr>
            <w:color w:val="0000FF"/>
          </w:rPr>
          <w:t>статьей 9</w:t>
        </w:r>
      </w:hyperlink>
      <w:r>
        <w:t xml:space="preserve"> Федерального закона "О персональных данных".</w:t>
      </w:r>
    </w:p>
    <w:p w:rsidR="0010549C" w:rsidRDefault="0010549C">
      <w:pPr>
        <w:pStyle w:val="ConsPlusNormal"/>
        <w:spacing w:before="220"/>
        <w:ind w:firstLine="540"/>
        <w:jc w:val="both"/>
      </w:pPr>
      <w:r>
        <w:t>Условием предоставления молодой семье края социальной выплаты является наличие у молодой семьи края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края также могут быть использованы средства (часть средств) материнского (семейного) капитала.</w:t>
      </w:r>
    </w:p>
    <w:p w:rsidR="0010549C" w:rsidRDefault="0010549C">
      <w:pPr>
        <w:pStyle w:val="ConsPlusNormal"/>
        <w:spacing w:before="220"/>
        <w:ind w:firstLine="540"/>
        <w:jc w:val="both"/>
      </w:pPr>
      <w:hyperlink w:anchor="P1972" w:history="1">
        <w:r>
          <w:rPr>
            <w:color w:val="0000FF"/>
          </w:rPr>
          <w:t>Порядок</w:t>
        </w:r>
      </w:hyperlink>
      <w:r>
        <w:t xml:space="preserve"> и условия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приведены в приложении 3 к Подпрограмме.</w:t>
      </w:r>
    </w:p>
    <w:p w:rsidR="0010549C" w:rsidRDefault="0010549C">
      <w:pPr>
        <w:pStyle w:val="ConsPlusNormal"/>
        <w:jc w:val="both"/>
      </w:pPr>
      <w:r>
        <w:t xml:space="preserve">(в ред. </w:t>
      </w:r>
      <w:hyperlink r:id="rId128"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Молодой семье края при рождении (усыновлении) одного ребенка в период с даты включения молодой семьи края в список претендентов на получение социальной выплаты до окончания срока действия выданного ей свидетельства о праве на получение социальной выплаты предоставляется дополнительная социальная выплата на приобретение (строительства) жилья за счет средств краевого бюджета в размере 5 процентов расчетной (средней) стоимости жилья.</w:t>
      </w:r>
    </w:p>
    <w:p w:rsidR="0010549C" w:rsidRDefault="0010549C">
      <w:pPr>
        <w:pStyle w:val="ConsPlusNormal"/>
        <w:spacing w:before="220"/>
        <w:ind w:firstLine="540"/>
        <w:jc w:val="both"/>
      </w:pPr>
      <w:hyperlink w:anchor="P2266" w:history="1">
        <w:r>
          <w:rPr>
            <w:color w:val="0000FF"/>
          </w:rPr>
          <w:t>Порядок</w:t>
        </w:r>
      </w:hyperlink>
      <w:r>
        <w:t xml:space="preserve">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 в приложении 4 к Подпрограмме.</w:t>
      </w:r>
    </w:p>
    <w:p w:rsidR="0010549C" w:rsidRDefault="0010549C">
      <w:pPr>
        <w:pStyle w:val="ConsPlusNormal"/>
        <w:jc w:val="both"/>
      </w:pPr>
      <w:r>
        <w:t xml:space="preserve">(в ред. </w:t>
      </w:r>
      <w:hyperlink r:id="rId129"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Условия, порядок получения и использования молодой семьей края социальной выплаты за счет средств краевого бюджета, включая субсидию, поступившую из федерального бюджета, и местных бюджетов установлены Правилами предоставления социальных выплат.</w:t>
      </w:r>
    </w:p>
    <w:p w:rsidR="0010549C" w:rsidRDefault="0010549C">
      <w:pPr>
        <w:pStyle w:val="ConsPlusNormal"/>
        <w:spacing w:before="220"/>
        <w:ind w:firstLine="540"/>
        <w:jc w:val="both"/>
      </w:pPr>
      <w:r>
        <w:t>Непосредственным результатом реализации данного основного мероприятия Подпрограммы станет предоставление (с 2019 по 2022 год) молодым семьям края 1487 свидетельств (извещений) о праве на получение социальной выплаты.</w:t>
      </w:r>
    </w:p>
    <w:p w:rsidR="0010549C" w:rsidRDefault="0010549C">
      <w:pPr>
        <w:pStyle w:val="ConsPlusNormal"/>
        <w:jc w:val="both"/>
      </w:pPr>
      <w:r>
        <w:t xml:space="preserve">(в ред. </w:t>
      </w:r>
      <w:hyperlink r:id="rId130" w:history="1">
        <w:r>
          <w:rPr>
            <w:color w:val="0000FF"/>
          </w:rPr>
          <w:t>постановления</w:t>
        </w:r>
      </w:hyperlink>
      <w:r>
        <w:t xml:space="preserve"> Правительства Ставропольского края от 16.12.2019 N 566-п)</w:t>
      </w:r>
    </w:p>
    <w:p w:rsidR="0010549C" w:rsidRDefault="0010549C">
      <w:pPr>
        <w:pStyle w:val="ConsPlusNormal"/>
        <w:spacing w:before="220"/>
        <w:ind w:firstLine="540"/>
        <w:jc w:val="both"/>
      </w:pPr>
      <w:r>
        <w:t>Ответственный исполнитель данного основного мероприятия Подпрограммы - минстрой края.</w:t>
      </w:r>
    </w:p>
    <w:p w:rsidR="0010549C" w:rsidRDefault="0010549C">
      <w:pPr>
        <w:pStyle w:val="ConsPlusNormal"/>
        <w:spacing w:before="220"/>
        <w:ind w:firstLine="540"/>
        <w:jc w:val="both"/>
      </w:pPr>
      <w:r>
        <w:t>В реализации данного основного мероприятия Подпрограммы участвуют муниципальные образования края (по согласованию), российские кредитные организации (по согласованию), уполномоченные организации, осуществляющие оказание услуг для молодых семей края (по согласованию), физические лица (по согласованию).</w:t>
      </w:r>
    </w:p>
    <w:p w:rsidR="0010549C" w:rsidRDefault="0010549C">
      <w:pPr>
        <w:pStyle w:val="ConsPlusNormal"/>
        <w:spacing w:before="220"/>
        <w:ind w:firstLine="540"/>
        <w:jc w:val="both"/>
      </w:pPr>
      <w:r>
        <w:t>3. Улучшение жилищных условий иных категорий граждан.</w:t>
      </w:r>
    </w:p>
    <w:p w:rsidR="0010549C" w:rsidRDefault="0010549C">
      <w:pPr>
        <w:pStyle w:val="ConsPlusNormal"/>
        <w:spacing w:before="220"/>
        <w:ind w:firstLine="540"/>
        <w:jc w:val="both"/>
      </w:pPr>
      <w:r>
        <w:t>В рамках данного основного мероприятия Подпрограммы предполагается улучшение в 2019 году жилищных условий семей края, исключенных из числа участников основного мероприятия "Обеспечение жильем молодых семей", в том числе с использованием заемных средств, при оказании им содействия за счет средств краевого бюджета и местных бюджетов.</w:t>
      </w:r>
    </w:p>
    <w:p w:rsidR="0010549C" w:rsidRDefault="0010549C">
      <w:pPr>
        <w:pStyle w:val="ConsPlusNormal"/>
        <w:spacing w:before="220"/>
        <w:ind w:firstLine="540"/>
        <w:jc w:val="both"/>
      </w:pPr>
      <w:r>
        <w:t>Данное основное мероприятие Подпрограммы предусматривает:</w:t>
      </w:r>
    </w:p>
    <w:p w:rsidR="0010549C" w:rsidRDefault="0010549C">
      <w:pPr>
        <w:pStyle w:val="ConsPlusNormal"/>
        <w:spacing w:before="220"/>
        <w:ind w:firstLine="540"/>
        <w:jc w:val="both"/>
      </w:pPr>
      <w:r>
        <w:t>сбор данных о семьях края, исключенных из числа участников основного мероприятия "Обеспечение жильем молодых семей", предоставляемых органами местного самоуправления муниципальных образований края, обеспечивающими реализацию данного основного мероприятия Подпрограммы, и формирование единой информационной базы данных о семьях края, исключенных из числа участников основного мероприятия "Обеспечение жильем молодых семей";</w:t>
      </w:r>
    </w:p>
    <w:p w:rsidR="0010549C" w:rsidRDefault="0010549C">
      <w:pPr>
        <w:pStyle w:val="ConsPlusNormal"/>
        <w:spacing w:before="220"/>
        <w:ind w:firstLine="540"/>
        <w:jc w:val="both"/>
      </w:pPr>
      <w:r>
        <w:t>ежегодное определение объема бюджетных ассигнований краевого бюджета на реализацию данного основного мероприятия Подпрограммы;</w:t>
      </w:r>
    </w:p>
    <w:p w:rsidR="0010549C" w:rsidRDefault="0010549C">
      <w:pPr>
        <w:pStyle w:val="ConsPlusNormal"/>
        <w:spacing w:before="220"/>
        <w:ind w:firstLine="540"/>
        <w:jc w:val="both"/>
      </w:pPr>
      <w:r>
        <w:t>отбор муниципальных образований края для участия в Подпрограмме в порядке, утверждаемом минстроем края;</w:t>
      </w:r>
    </w:p>
    <w:p w:rsidR="0010549C" w:rsidRDefault="0010549C">
      <w:pPr>
        <w:pStyle w:val="ConsPlusNormal"/>
        <w:spacing w:before="220"/>
        <w:ind w:firstLine="540"/>
        <w:jc w:val="both"/>
      </w:pPr>
      <w:r>
        <w:t>отбор российских кредитных организаций в соответствии с установленными на федеральном уровне критериями для обслуживания средств, предоставляемых семьям края, исключенным из числа участников основного мероприятия "Обеспечение жильем молодых семей", в качестве социальных выплат в порядке, утверждаемом минстроем края;</w:t>
      </w:r>
    </w:p>
    <w:p w:rsidR="0010549C" w:rsidRDefault="0010549C">
      <w:pPr>
        <w:pStyle w:val="ConsPlusNormal"/>
        <w:spacing w:before="220"/>
        <w:ind w:firstLine="540"/>
        <w:jc w:val="both"/>
      </w:pPr>
      <w:r>
        <w:t>осуществление в пределах полномочий минстроя края контроля за реализацией данного основного мероприятия Подпрограммы;</w:t>
      </w:r>
    </w:p>
    <w:p w:rsidR="0010549C" w:rsidRDefault="0010549C">
      <w:pPr>
        <w:pStyle w:val="ConsPlusNormal"/>
        <w:spacing w:before="220"/>
        <w:ind w:firstLine="540"/>
        <w:jc w:val="both"/>
      </w:pPr>
      <w:r>
        <w:t>обеспечение освещения в средствах массовой информации хода реализации данного основного мероприятия Подпрограммы;</w:t>
      </w:r>
    </w:p>
    <w:p w:rsidR="0010549C" w:rsidRDefault="0010549C">
      <w:pPr>
        <w:pStyle w:val="ConsPlusNormal"/>
        <w:spacing w:before="220"/>
        <w:ind w:firstLine="540"/>
        <w:jc w:val="both"/>
      </w:pPr>
      <w:r>
        <w:t>проведение мониторинга реализации данного основного мероприятия Подпрограммы, подготовку информационно-аналитических материалов;</w:t>
      </w:r>
    </w:p>
    <w:p w:rsidR="0010549C" w:rsidRDefault="0010549C">
      <w:pPr>
        <w:pStyle w:val="ConsPlusNormal"/>
        <w:spacing w:before="220"/>
        <w:ind w:firstLine="540"/>
        <w:jc w:val="both"/>
      </w:pPr>
      <w:r>
        <w:t>предоставление семьям края, исключенным из числа участников основного мероприятия "Обеспечение жильем молодых семей", дополнительной социальной выплаты на приобретение (строительство) жилья за счет средств краевого бюджета при рождении (усыновлении) одного ребенка;</w:t>
      </w:r>
    </w:p>
    <w:p w:rsidR="0010549C" w:rsidRDefault="0010549C">
      <w:pPr>
        <w:pStyle w:val="ConsPlusNormal"/>
        <w:spacing w:before="220"/>
        <w:ind w:firstLine="540"/>
        <w:jc w:val="both"/>
      </w:pPr>
      <w:r>
        <w:t>распределение и предоставление за счет средств краевого бюджета субсидий местным бюджетам на предоставление социальных выплат семьям края, исключенным из числа участников основного мероприятия "Обеспечение жильем молодых семей", при условии обеспечения софинансирования мероприятия за счет средств местных бюджетов и участников Подпрограммы.</w:t>
      </w:r>
    </w:p>
    <w:p w:rsidR="0010549C" w:rsidRDefault="0010549C">
      <w:pPr>
        <w:pStyle w:val="ConsPlusNormal"/>
        <w:spacing w:before="220"/>
        <w:ind w:firstLine="540"/>
        <w:jc w:val="both"/>
      </w:pPr>
      <w:r>
        <w:t xml:space="preserve">Субсидии за счет средств краевого бюджета предоставляются местным бюджетам на предоставление семьям края, исключенным из числа участников основного мероприятия "Обеспечение жильем молодых семей", социальных выплат в соответствии с </w:t>
      </w:r>
      <w:hyperlink w:anchor="P2501" w:history="1">
        <w:r>
          <w:rPr>
            <w:color w:val="0000FF"/>
          </w:rPr>
          <w:t>Правилами</w:t>
        </w:r>
      </w:hyperlink>
      <w:r>
        <w:t xml:space="preserve"> предоставления и расчета субсидий в 2019 году за счет средств бюджета Ставропольского края бюджетам муниципальных образований Ставропольского края на 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5 к Подпрограмме.</w:t>
      </w:r>
    </w:p>
    <w:p w:rsidR="0010549C" w:rsidRDefault="0010549C">
      <w:pPr>
        <w:pStyle w:val="ConsPlusNormal"/>
        <w:jc w:val="both"/>
      </w:pPr>
      <w:r>
        <w:t xml:space="preserve">(в ред. </w:t>
      </w:r>
      <w:hyperlink r:id="rId131"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Участниками данного основного мероприятия Подпрограммы могут быть семьи края, исключенные из числа участников основного мероприятия "Обеспечение жильем молодых семей", соответствующие в совокупности следующим условиям:</w:t>
      </w:r>
    </w:p>
    <w:p w:rsidR="0010549C" w:rsidRDefault="0010549C">
      <w:pPr>
        <w:pStyle w:val="ConsPlusNormal"/>
        <w:spacing w:before="220"/>
        <w:ind w:firstLine="540"/>
        <w:jc w:val="both"/>
      </w:pPr>
      <w:r>
        <w:t>исключение семьи края из числа участников основного мероприятия "Обеспечение жильем молодых семей" в связи с превышением одним из супругов либо родителем в неполной семье возраста 35 лет, и в которой возраст одного из супругов либо родителя в неполной семье в 2018 году не превысил 39 лет;</w:t>
      </w:r>
    </w:p>
    <w:p w:rsidR="0010549C" w:rsidRDefault="0010549C">
      <w:pPr>
        <w:pStyle w:val="ConsPlusNormal"/>
        <w:spacing w:before="220"/>
        <w:ind w:firstLine="540"/>
        <w:jc w:val="both"/>
      </w:pPr>
      <w:r>
        <w:t xml:space="preserve">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нуждающейся в улучшении жилищных условий в соответствии со </w:t>
      </w:r>
      <w:hyperlink r:id="rId132" w:history="1">
        <w:r>
          <w:rPr>
            <w:color w:val="0000FF"/>
          </w:rPr>
          <w:t>статьей 51</w:t>
        </w:r>
      </w:hyperlink>
      <w:r>
        <w:t xml:space="preserve"> Жилищного кодекса Российской Федерации;</w:t>
      </w:r>
    </w:p>
    <w:p w:rsidR="0010549C" w:rsidRDefault="0010549C">
      <w:pPr>
        <w:pStyle w:val="ConsPlusNormal"/>
        <w:spacing w:before="220"/>
        <w:ind w:firstLine="540"/>
        <w:jc w:val="both"/>
      </w:pPr>
      <w:r>
        <w:t>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семьей края, имеющей достаточные доходы;</w:t>
      </w:r>
    </w:p>
    <w:p w:rsidR="0010549C" w:rsidRDefault="0010549C">
      <w:pPr>
        <w:pStyle w:val="ConsPlusNormal"/>
        <w:spacing w:before="220"/>
        <w:ind w:firstLine="540"/>
        <w:jc w:val="both"/>
      </w:pPr>
      <w:r>
        <w:t xml:space="preserve">абзац утратил силу с 25 июня 2019 года. - </w:t>
      </w:r>
      <w:hyperlink r:id="rId133" w:history="1">
        <w:r>
          <w:rPr>
            <w:color w:val="0000FF"/>
          </w:rPr>
          <w:t>Постановление</w:t>
        </w:r>
      </w:hyperlink>
      <w:r>
        <w:t xml:space="preserve"> Правительства Ставропольского края от 25.06.2019 N 281-п;</w:t>
      </w:r>
    </w:p>
    <w:p w:rsidR="0010549C" w:rsidRDefault="0010549C">
      <w:pPr>
        <w:pStyle w:val="ConsPlusNormal"/>
        <w:spacing w:before="220"/>
        <w:ind w:firstLine="540"/>
        <w:jc w:val="both"/>
      </w:pPr>
      <w:r>
        <w:t xml:space="preserve">Условием участия семьи края, исключенной из числа участников основного мероприятия "Обеспечение жильем молодых семей", в Подпрограмме и предоставление ей социальной выплаты является согласие совершеннолетних членов семьи края, исключенной из числа участников основного мероприятия "Обеспечение жильем молодых семей", на обработку органом местного самоуправления муниципального образования края, минстроем края персональных данных о членах данной семьи края, исключенной из числа участников основного мероприятия "Обеспечение жильем молодых семей". Такое согласие должно быть оформлено в соответствии с требованиями, предусмотренными </w:t>
      </w:r>
      <w:hyperlink r:id="rId134" w:history="1">
        <w:r>
          <w:rPr>
            <w:color w:val="0000FF"/>
          </w:rPr>
          <w:t>статьей 9</w:t>
        </w:r>
      </w:hyperlink>
      <w:r>
        <w:t xml:space="preserve"> Федерального закона "О персональных данных".</w:t>
      </w:r>
    </w:p>
    <w:p w:rsidR="0010549C" w:rsidRDefault="0010549C">
      <w:pPr>
        <w:pStyle w:val="ConsPlusNormal"/>
        <w:spacing w:before="220"/>
        <w:ind w:firstLine="540"/>
        <w:jc w:val="both"/>
      </w:pPr>
      <w:r>
        <w:t>Условием предоставления семье края, исключенной из числа участников основного мероприятия "Обеспечение жильем молодых семей", социальной выплаты является наличие у семьи края, исключенной из числа участников основного мероприятия "Обеспечение жильем молодых семей",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семьей края, исключенной из числа участников основного мероприятия "Обеспечение жильем молодых семей", также могут быть использованы средства (часть средств) материнского (семейного) капитала.</w:t>
      </w:r>
    </w:p>
    <w:p w:rsidR="0010549C" w:rsidRDefault="0010549C">
      <w:pPr>
        <w:pStyle w:val="ConsPlusNormal"/>
        <w:spacing w:before="220"/>
        <w:ind w:firstLine="540"/>
        <w:jc w:val="both"/>
      </w:pPr>
      <w:hyperlink w:anchor="P1972" w:history="1">
        <w:r>
          <w:rPr>
            <w:color w:val="0000FF"/>
          </w:rPr>
          <w:t>Порядок</w:t>
        </w:r>
      </w:hyperlink>
      <w:r>
        <w:t xml:space="preserve"> и условия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приведены в приложении 3 к Подпрограмме.</w:t>
      </w:r>
    </w:p>
    <w:p w:rsidR="0010549C" w:rsidRDefault="0010549C">
      <w:pPr>
        <w:pStyle w:val="ConsPlusNormal"/>
        <w:jc w:val="both"/>
      </w:pPr>
      <w:r>
        <w:t xml:space="preserve">(в ред. </w:t>
      </w:r>
      <w:hyperlink r:id="rId135"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Семье края, исключенной из числа участников основного мероприятия "Обеспечение жильем молодых семей", при рождении (усыновлении) одного ребенка в период с даты включения семьи края, исключенной из числа участников основного мероприятия "Обеспечение жильем молодых семей", в список претендентов на получение социальной выплаты до окончания срока действия выданного ей извещения о праве на получение социальной выплаты предоставляется дополнительная социальная выплата на приобретение (строительства) жилья за счет средств краевого бюджета в размере 5 процентов расчетной (средней) стоимости жилья.</w:t>
      </w:r>
    </w:p>
    <w:p w:rsidR="0010549C" w:rsidRDefault="0010549C">
      <w:pPr>
        <w:pStyle w:val="ConsPlusNormal"/>
        <w:spacing w:before="220"/>
        <w:ind w:firstLine="540"/>
        <w:jc w:val="both"/>
      </w:pPr>
      <w:hyperlink w:anchor="P2266" w:history="1">
        <w:r>
          <w:rPr>
            <w:color w:val="0000FF"/>
          </w:rPr>
          <w:t>Порядок</w:t>
        </w:r>
      </w:hyperlink>
      <w:r>
        <w:t xml:space="preserve">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 в приложении 4 к Подпрограмме.</w:t>
      </w:r>
    </w:p>
    <w:p w:rsidR="0010549C" w:rsidRDefault="0010549C">
      <w:pPr>
        <w:pStyle w:val="ConsPlusNormal"/>
        <w:jc w:val="both"/>
      </w:pPr>
      <w:r>
        <w:t xml:space="preserve">(в ред. </w:t>
      </w:r>
      <w:hyperlink r:id="rId136"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hyperlink w:anchor="P2673" w:history="1">
        <w:r>
          <w:rPr>
            <w:color w:val="0000FF"/>
          </w:rPr>
          <w:t>Правила</w:t>
        </w:r>
      </w:hyperlink>
      <w:r>
        <w:t xml:space="preserve"> предоставления в 2019 году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приведены в приложении 6 к Подпрограмме.</w:t>
      </w:r>
    </w:p>
    <w:p w:rsidR="0010549C" w:rsidRDefault="0010549C">
      <w:pPr>
        <w:pStyle w:val="ConsPlusNormal"/>
        <w:jc w:val="both"/>
      </w:pPr>
      <w:r>
        <w:t xml:space="preserve">(в ред. </w:t>
      </w:r>
      <w:hyperlink r:id="rId137"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Непосредственным результатом реализации данного основного мероприятия Подпрограммы станет предоставление семьям края, исключенным из числа участников основного мероприятия "Обеспечение жильем молодых семей", 150 извещений о праве на получение социальной выплаты в 2019 году.</w:t>
      </w:r>
    </w:p>
    <w:p w:rsidR="0010549C" w:rsidRDefault="0010549C">
      <w:pPr>
        <w:pStyle w:val="ConsPlusNormal"/>
        <w:spacing w:before="220"/>
        <w:ind w:firstLine="540"/>
        <w:jc w:val="both"/>
      </w:pPr>
      <w:r>
        <w:t>Ответственный исполнитель данного основного мероприятия Подпрограммы - минстрой края.</w:t>
      </w:r>
    </w:p>
    <w:p w:rsidR="0010549C" w:rsidRDefault="0010549C">
      <w:pPr>
        <w:pStyle w:val="ConsPlusNormal"/>
        <w:spacing w:before="220"/>
        <w:ind w:firstLine="540"/>
        <w:jc w:val="both"/>
      </w:pPr>
      <w:r>
        <w:t>В реализации данного основного мероприятия Подпрограммы участвуют муниципальные образования края (по согласованию), российские кредитные организации (по согласованию), уполномоченные организации, осуществляющие оказание услуг для семей края, исключенных из числа участников основного мероприятия "Обеспечение жильем молодых семей" (по согласованию), физические лица (по согласованию).</w:t>
      </w:r>
    </w:p>
    <w:p w:rsidR="0010549C" w:rsidRDefault="0010549C">
      <w:pPr>
        <w:pStyle w:val="ConsPlusNormal"/>
        <w:spacing w:before="220"/>
        <w:ind w:firstLine="540"/>
        <w:jc w:val="both"/>
      </w:pPr>
      <w:r>
        <w:t>4. Обеспечение жильем ветеранов, инвалидов и семей, имеющих детей-инвалидов, ветеранов Великой Отечественной войны, проживающих в крае, а также граждан, уволенных с военной службы (службы), и приравненных к ним лиц.</w:t>
      </w:r>
    </w:p>
    <w:p w:rsidR="0010549C" w:rsidRDefault="0010549C">
      <w:pPr>
        <w:pStyle w:val="ConsPlusNormal"/>
        <w:spacing w:before="220"/>
        <w:ind w:firstLine="540"/>
        <w:jc w:val="both"/>
      </w:pPr>
      <w:r>
        <w:t>В рамках данного основного мероприятия Подпрограммы предполагается:</w:t>
      </w:r>
    </w:p>
    <w:p w:rsidR="0010549C" w:rsidRDefault="0010549C">
      <w:pPr>
        <w:pStyle w:val="ConsPlusNormal"/>
        <w:spacing w:before="220"/>
        <w:ind w:firstLine="540"/>
        <w:jc w:val="both"/>
      </w:pPr>
      <w:r>
        <w:t>формирование списка ветеранов, инвалидов и семей, имеющих детей-инвалидов, проживающих в крае, а также предоставление им субсидий на приобретение или строительство (участие в долевом строительстве) жилья;</w:t>
      </w:r>
    </w:p>
    <w:p w:rsidR="0010549C" w:rsidRDefault="0010549C">
      <w:pPr>
        <w:pStyle w:val="ConsPlusNormal"/>
        <w:spacing w:before="220"/>
        <w:ind w:firstLine="540"/>
        <w:jc w:val="both"/>
      </w:pPr>
      <w:r>
        <w:t>формирование списка ветеранов Великой Отечественной войны, проживающих в крае, а также предоставление им субсидий на приобретение или строительство (участие в долевом строительстве) жилья;</w:t>
      </w:r>
    </w:p>
    <w:p w:rsidR="0010549C" w:rsidRDefault="0010549C">
      <w:pPr>
        <w:pStyle w:val="ConsPlusNormal"/>
        <w:spacing w:before="220"/>
        <w:ind w:firstLine="540"/>
        <w:jc w:val="both"/>
      </w:pPr>
      <w:r>
        <w:t>формирование списка граждан, уволенных с военной службы, и приравненных к ним лиц, а также обеспечение их жилыми помещениями по выбору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10549C" w:rsidRDefault="0010549C">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10549C" w:rsidRDefault="0010549C">
      <w:pPr>
        <w:pStyle w:val="ConsPlusNormal"/>
        <w:spacing w:before="220"/>
        <w:ind w:firstLine="540"/>
        <w:jc w:val="both"/>
      </w:pPr>
      <w:r>
        <w:t>обеспечение жильем 584 ветеранов, инвалидов и семей, имеющих детей-инвалидов, проживающих в крае и состоящих на учете в качестве нуждающихся в жилых помещениях;</w:t>
      </w:r>
    </w:p>
    <w:p w:rsidR="0010549C" w:rsidRDefault="0010549C">
      <w:pPr>
        <w:pStyle w:val="ConsPlusNormal"/>
        <w:spacing w:before="220"/>
        <w:ind w:firstLine="540"/>
        <w:jc w:val="both"/>
      </w:pPr>
      <w:r>
        <w:t>обеспечение жильем 23 ветеранов Великой Отечественной войны, проживающих в крае и состоящих на учете в качестве нуждающихся в жилых помещениях, в 2019 году;</w:t>
      </w:r>
    </w:p>
    <w:p w:rsidR="0010549C" w:rsidRDefault="0010549C">
      <w:pPr>
        <w:pStyle w:val="ConsPlusNormal"/>
        <w:spacing w:before="220"/>
        <w:ind w:firstLine="540"/>
        <w:jc w:val="both"/>
      </w:pPr>
      <w:r>
        <w:t>обеспечение жильем 2 граждан, уволенных с военной службы, и приравненных к ним лиц в крае в 2019 году.</w:t>
      </w:r>
    </w:p>
    <w:p w:rsidR="0010549C" w:rsidRDefault="0010549C">
      <w:pPr>
        <w:pStyle w:val="ConsPlusNormal"/>
        <w:spacing w:before="220"/>
        <w:ind w:firstLine="540"/>
        <w:jc w:val="both"/>
      </w:pPr>
      <w:r>
        <w:t>Ответственный исполнитель данного основного мероприятия Подпрограммы - минстрой края.</w:t>
      </w:r>
    </w:p>
    <w:p w:rsidR="0010549C" w:rsidRDefault="0010549C">
      <w:pPr>
        <w:pStyle w:val="ConsPlusNormal"/>
        <w:spacing w:before="220"/>
        <w:ind w:firstLine="540"/>
        <w:jc w:val="both"/>
      </w:pPr>
      <w:r>
        <w:t>5. Региональный проект "Обеспечение устойчивого сокращения непригодного для проживания жилищного фонда в Ставропольском крае".</w:t>
      </w:r>
    </w:p>
    <w:p w:rsidR="0010549C" w:rsidRDefault="0010549C">
      <w:pPr>
        <w:pStyle w:val="ConsPlusNormal"/>
        <w:spacing w:before="220"/>
        <w:ind w:firstLine="540"/>
        <w:jc w:val="both"/>
      </w:pPr>
      <w:r>
        <w:t xml:space="preserve">Данное основное мероприятие Подпрограммы реализуется в рамках национального проекта "Жилье и городская среда", </w:t>
      </w:r>
      <w:hyperlink r:id="rId138" w:history="1">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национальным проектам (протокол от 24 декабря 2018 г. N 16), и федерального проекта "Жилье", </w:t>
      </w:r>
      <w:hyperlink r:id="rId139" w:history="1">
        <w:r>
          <w:rPr>
            <w:color w:val="0000FF"/>
          </w:rPr>
          <w:t>паспорт</w:t>
        </w:r>
      </w:hyperlink>
      <w:r>
        <w:t xml:space="preserve"> которого утвержден протоколом заседания проектного комитета по национальному проекту "Жилье и городская среда" от 21 декабря 2018 г. N 3.</w:t>
      </w:r>
    </w:p>
    <w:p w:rsidR="0010549C" w:rsidRDefault="0010549C">
      <w:pPr>
        <w:pStyle w:val="ConsPlusNormal"/>
        <w:jc w:val="both"/>
      </w:pPr>
      <w:r>
        <w:t xml:space="preserve">(в ред. </w:t>
      </w:r>
      <w:hyperlink r:id="rId140" w:history="1">
        <w:r>
          <w:rPr>
            <w:color w:val="0000FF"/>
          </w:rPr>
          <w:t>постановления</w:t>
        </w:r>
      </w:hyperlink>
      <w:r>
        <w:t xml:space="preserve"> Правительства Ставропольского края от 16.12.2019 N 566-п)</w:t>
      </w:r>
    </w:p>
    <w:p w:rsidR="0010549C" w:rsidRDefault="0010549C">
      <w:pPr>
        <w:pStyle w:val="ConsPlusNormal"/>
        <w:spacing w:before="220"/>
        <w:ind w:firstLine="540"/>
        <w:jc w:val="both"/>
      </w:pPr>
      <w:r>
        <w:t>В рамках данного основного мероприятия Подпрограммы предусматриваются разработка и реализация краевых адресных программ, предусматривающих переселение граждан из непригодного для проживания жилищного фонда в крае путем предоставления субсидий муниципальным образованиям края.</w:t>
      </w:r>
    </w:p>
    <w:p w:rsidR="0010549C" w:rsidRDefault="0010549C">
      <w:pPr>
        <w:pStyle w:val="ConsPlusNormal"/>
        <w:spacing w:before="220"/>
        <w:ind w:firstLine="540"/>
        <w:jc w:val="both"/>
      </w:pPr>
      <w:hyperlink w:anchor="P3109" w:history="1">
        <w:r>
          <w:rPr>
            <w:color w:val="0000FF"/>
          </w:rPr>
          <w:t>Правила</w:t>
        </w:r>
      </w:hyperlink>
      <w:r>
        <w:t xml:space="preserve"> распределения и предоставления субсидий бюджетам муниципальных образований Ставропольского края на обеспечение мероприятий по переселению граждан из аварийного жилищного фонда в Ставропольском крае приведены в приложении 7 к Подпрограмме.</w:t>
      </w:r>
    </w:p>
    <w:p w:rsidR="0010549C" w:rsidRDefault="0010549C">
      <w:pPr>
        <w:pStyle w:val="ConsPlusNormal"/>
        <w:jc w:val="both"/>
      </w:pPr>
      <w:r>
        <w:t xml:space="preserve">(абзац введен </w:t>
      </w:r>
      <w:hyperlink r:id="rId141" w:history="1">
        <w:r>
          <w:rPr>
            <w:color w:val="0000FF"/>
          </w:rPr>
          <w:t>постановлением</w:t>
        </w:r>
      </w:hyperlink>
      <w:r>
        <w:t xml:space="preserve"> Правительства Ставропольского края от 25.06.2019 N 281-п)</w:t>
      </w:r>
    </w:p>
    <w:p w:rsidR="0010549C" w:rsidRDefault="0010549C">
      <w:pPr>
        <w:pStyle w:val="ConsPlusNormal"/>
        <w:spacing w:before="220"/>
        <w:ind w:firstLine="540"/>
        <w:jc w:val="both"/>
      </w:pPr>
      <w:r>
        <w:t>Непосредственным результатом реализации данного основного мероприятия Подпрограммы станет переселение 2504 граждан из 110 многоквартирных домов, признанных аварийными в порядке, установленном нормативными правовыми актами Российской Федерации, общей площадью 42,97 тыс. кв. метров в 2019 - 2024 годах.</w:t>
      </w:r>
    </w:p>
    <w:p w:rsidR="0010549C" w:rsidRDefault="0010549C">
      <w:pPr>
        <w:pStyle w:val="ConsPlusNormal"/>
        <w:spacing w:before="220"/>
        <w:ind w:firstLine="540"/>
        <w:jc w:val="both"/>
      </w:pPr>
      <w:r>
        <w:t>Ответственный исполнитель данного основного мероприятия Подпрограммы - минстрой края.</w:t>
      </w:r>
    </w:p>
    <w:p w:rsidR="0010549C" w:rsidRDefault="0010549C">
      <w:pPr>
        <w:pStyle w:val="ConsPlusNormal"/>
        <w:spacing w:before="220"/>
        <w:ind w:firstLine="540"/>
        <w:jc w:val="both"/>
      </w:pPr>
      <w:r>
        <w:t>В реализации данного основного мероприятия Подпрограммы участвуют муниципальные образования края (по согласованию).</w:t>
      </w:r>
    </w:p>
    <w:p w:rsidR="0010549C" w:rsidRDefault="0010549C">
      <w:pPr>
        <w:pStyle w:val="ConsPlusNormal"/>
        <w:spacing w:before="220"/>
        <w:ind w:firstLine="540"/>
        <w:jc w:val="both"/>
      </w:pPr>
      <w:r>
        <w:t>6. Переселение граждан из многоквартирных домов, признанных аварийными и подлежащих сносу.</w:t>
      </w:r>
    </w:p>
    <w:p w:rsidR="0010549C" w:rsidRDefault="0010549C">
      <w:pPr>
        <w:pStyle w:val="ConsPlusNormal"/>
        <w:spacing w:before="220"/>
        <w:ind w:firstLine="540"/>
        <w:jc w:val="both"/>
      </w:pPr>
      <w:r>
        <w:t>В рамках данного основного мероприятия Подпрограммы предусматриваются:</w:t>
      </w:r>
    </w:p>
    <w:p w:rsidR="0010549C" w:rsidRDefault="0010549C">
      <w:pPr>
        <w:pStyle w:val="ConsPlusNormal"/>
        <w:spacing w:before="220"/>
        <w:ind w:firstLine="540"/>
        <w:jc w:val="both"/>
      </w:pPr>
      <w:r>
        <w:t>завершение расходования средств, предусмотренных для реализации четвертого этапа (2016 - 2017 годы) краевой адресной программы, в соответствии с которой осуществлялось переселение граждан из аварийного жилищного фонда в крае, признанного таковым до 01 января 2012 года, путем предоставления субсидий муниципальным образованиям края по ранее заключенным соглашениям;</w:t>
      </w:r>
    </w:p>
    <w:p w:rsidR="0010549C" w:rsidRDefault="0010549C">
      <w:pPr>
        <w:pStyle w:val="ConsPlusNormal"/>
        <w:spacing w:before="220"/>
        <w:ind w:firstLine="540"/>
        <w:jc w:val="both"/>
      </w:pPr>
      <w:r>
        <w:t>распределение и предоставление за счет средств краевого бюджета субсидий бюджетам муниципальных образований края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w:t>
      </w:r>
    </w:p>
    <w:p w:rsidR="0010549C" w:rsidRDefault="0010549C">
      <w:pPr>
        <w:pStyle w:val="ConsPlusNormal"/>
        <w:spacing w:before="220"/>
        <w:ind w:firstLine="540"/>
        <w:jc w:val="both"/>
      </w:pPr>
      <w:hyperlink w:anchor="P3245" w:history="1">
        <w:r>
          <w:rPr>
            <w:color w:val="0000FF"/>
          </w:rPr>
          <w:t>Правила</w:t>
        </w:r>
      </w:hyperlink>
      <w:r>
        <w:t xml:space="preserve"> распределения и предоставления в 2019 году субсидий из бюджета Ставропольского края бюджетам городских округов Ставропольского края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приведены в приложении 8 к Подпрограмме.</w:t>
      </w:r>
    </w:p>
    <w:p w:rsidR="0010549C" w:rsidRDefault="0010549C">
      <w:pPr>
        <w:pStyle w:val="ConsPlusNormal"/>
        <w:spacing w:before="220"/>
        <w:ind w:firstLine="540"/>
        <w:jc w:val="both"/>
      </w:pPr>
      <w:r>
        <w:t>Непосредственными результатами реализации данного основного мероприятия Подпрограммы станут:</w:t>
      </w:r>
    </w:p>
    <w:p w:rsidR="0010549C" w:rsidRDefault="0010549C">
      <w:pPr>
        <w:pStyle w:val="ConsPlusNormal"/>
        <w:spacing w:before="220"/>
        <w:ind w:firstLine="540"/>
        <w:jc w:val="both"/>
      </w:pPr>
      <w:r>
        <w:t>привлечение в 2019 году не менее 1,39 рубля из Фонда субсидий на 1 рубль финансового обеспечения Программы за счет средств краевого бюджета в рамках реализации четвертого этапа (2016 - 2017 годы) краевой адресной программы;</w:t>
      </w:r>
    </w:p>
    <w:p w:rsidR="0010549C" w:rsidRDefault="0010549C">
      <w:pPr>
        <w:pStyle w:val="ConsPlusNormal"/>
        <w:spacing w:before="220"/>
        <w:ind w:firstLine="540"/>
        <w:jc w:val="both"/>
      </w:pPr>
      <w:r>
        <w:t>осуществление выкупа жилых помещений общей площадью 1,030 тыс. кв. метров у собственников жилых помещений, на которые муниципальным образованием края получены субсидии на выплату собственникам жилых помещений возмещения за изъятое жилое помещение;</w:t>
      </w:r>
    </w:p>
    <w:p w:rsidR="0010549C" w:rsidRDefault="0010549C">
      <w:pPr>
        <w:pStyle w:val="ConsPlusNormal"/>
        <w:spacing w:before="220"/>
        <w:ind w:firstLine="540"/>
        <w:jc w:val="both"/>
      </w:pPr>
      <w:r>
        <w:t>переселение 88 граждан из жилых помещений аварийных многоквартирных домов на территории муниципального образования края, на которые муниципальным образованием края получены субсидии на выплату собственникам жилых помещений возмещения за изъятое жилое помещение.</w:t>
      </w:r>
    </w:p>
    <w:p w:rsidR="0010549C" w:rsidRDefault="0010549C">
      <w:pPr>
        <w:pStyle w:val="ConsPlusNormal"/>
        <w:spacing w:before="220"/>
        <w:ind w:firstLine="540"/>
        <w:jc w:val="both"/>
      </w:pPr>
      <w:r>
        <w:t>Ответственным исполнителем данного основного мероприятия Подпрограммы является минстрой края.</w:t>
      </w:r>
    </w:p>
    <w:p w:rsidR="0010549C" w:rsidRDefault="0010549C">
      <w:pPr>
        <w:pStyle w:val="ConsPlusNormal"/>
        <w:spacing w:before="220"/>
        <w:ind w:firstLine="540"/>
        <w:jc w:val="both"/>
      </w:pPr>
      <w:r>
        <w:t>В реализации данного основного мероприятия Подпрограммы участвуют муниципальные образования края (по согласованию).</w:t>
      </w:r>
    </w:p>
    <w:p w:rsidR="0010549C" w:rsidRDefault="0010549C">
      <w:pPr>
        <w:pStyle w:val="ConsPlusNormal"/>
        <w:jc w:val="both"/>
      </w:pPr>
      <w:r>
        <w:t xml:space="preserve">(п. 6 в ред. </w:t>
      </w:r>
      <w:hyperlink r:id="rId142" w:history="1">
        <w:r>
          <w:rPr>
            <w:color w:val="0000FF"/>
          </w:rPr>
          <w:t>постановления</w:t>
        </w:r>
      </w:hyperlink>
      <w:r>
        <w:t xml:space="preserve"> Правительства Ставропольского края от 16.12.2019 N 566-п)</w:t>
      </w:r>
    </w:p>
    <w:p w:rsidR="0010549C" w:rsidRDefault="0010549C">
      <w:pPr>
        <w:pStyle w:val="ConsPlusNormal"/>
        <w:spacing w:before="220"/>
        <w:ind w:firstLine="540"/>
        <w:jc w:val="both"/>
      </w:pPr>
      <w:r>
        <w:t>7. Региональный проект "Жилье в Ставропольском крае".</w:t>
      </w:r>
    </w:p>
    <w:p w:rsidR="0010549C" w:rsidRDefault="0010549C">
      <w:pPr>
        <w:pStyle w:val="ConsPlusNormal"/>
        <w:spacing w:before="220"/>
        <w:ind w:firstLine="540"/>
        <w:jc w:val="both"/>
      </w:pPr>
      <w:r>
        <w:t xml:space="preserve">Данное основное мероприятие Подпрограммы реализуется в рамках национального проекта "Жилье и городская среда", </w:t>
      </w:r>
      <w:hyperlink r:id="rId143" w:history="1">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национальным проектам (протокол от 24 декабря 2018 г. N 16), и федерального проекта "Жилье", </w:t>
      </w:r>
      <w:hyperlink r:id="rId144" w:history="1">
        <w:r>
          <w:rPr>
            <w:color w:val="0000FF"/>
          </w:rPr>
          <w:t>паспорт</w:t>
        </w:r>
      </w:hyperlink>
      <w:r>
        <w:t xml:space="preserve"> которого утвержден протоколом заседания проектного комитета по национальному проекту "Жилье и городская среда" от 21 декабря 2018 г. N 3.</w:t>
      </w:r>
    </w:p>
    <w:p w:rsidR="0010549C" w:rsidRDefault="0010549C">
      <w:pPr>
        <w:pStyle w:val="ConsPlusNormal"/>
        <w:spacing w:before="220"/>
        <w:ind w:firstLine="540"/>
        <w:jc w:val="both"/>
      </w:pPr>
      <w:r>
        <w:t>В рамках данного основного мероприятия Подпрограммы предполагается:</w:t>
      </w:r>
    </w:p>
    <w:p w:rsidR="0010549C" w:rsidRDefault="0010549C">
      <w:pPr>
        <w:pStyle w:val="ConsPlusNormal"/>
        <w:spacing w:before="220"/>
        <w:ind w:firstLine="540"/>
        <w:jc w:val="both"/>
      </w:pPr>
      <w:r>
        <w:t>увеличение объема жилищного строительства в крае, в том числе за счет реализации мероприятий по стимулированию программ развития жилищного строительства в крае;</w:t>
      </w:r>
    </w:p>
    <w:p w:rsidR="0010549C" w:rsidRDefault="0010549C">
      <w:pPr>
        <w:pStyle w:val="ConsPlusNormal"/>
        <w:spacing w:before="220"/>
        <w:ind w:firstLine="540"/>
        <w:jc w:val="both"/>
      </w:pPr>
      <w:r>
        <w:t>повышение качества индустриального жилищного строительства в крае;</w:t>
      </w:r>
    </w:p>
    <w:p w:rsidR="0010549C" w:rsidRDefault="0010549C">
      <w:pPr>
        <w:pStyle w:val="ConsPlusNormal"/>
        <w:spacing w:before="220"/>
        <w:ind w:firstLine="540"/>
        <w:jc w:val="both"/>
      </w:pPr>
      <w:r>
        <w:t>снижение административной нагрузки на застройщиков;</w:t>
      </w:r>
    </w:p>
    <w:p w:rsidR="0010549C" w:rsidRDefault="0010549C">
      <w:pPr>
        <w:pStyle w:val="ConsPlusNormal"/>
        <w:spacing w:before="220"/>
        <w:ind w:firstLine="540"/>
        <w:jc w:val="both"/>
      </w:pPr>
      <w:r>
        <w:t>совершенствование нормативно-правовой базы и порядка регулирования деятельности в сфере жилищного строительства в крае.</w:t>
      </w:r>
    </w:p>
    <w:p w:rsidR="0010549C" w:rsidRDefault="0010549C">
      <w:pPr>
        <w:pStyle w:val="ConsPlusNormal"/>
        <w:spacing w:before="220"/>
        <w:ind w:firstLine="540"/>
        <w:jc w:val="both"/>
      </w:pPr>
      <w:r>
        <w:t xml:space="preserve">Реализацию мероприятия по стимулированию программ развития жилищного строительства в крае планируется осуществлять за счет субсидий на развитие жилищного строительства, предоставляемых из федерального бюджета краевому бюджету в соответствии с Правилами предоставления и распределения субсидий из федерального бюджета бюджетам субъектов Российской Федерации на развитие жилищного строительства, являющимися </w:t>
      </w:r>
      <w:hyperlink r:id="rId145" w:history="1">
        <w:r>
          <w:rPr>
            <w:color w:val="0000FF"/>
          </w:rPr>
          <w:t>приложением N 6</w:t>
        </w:r>
      </w:hyperlink>
      <w:r>
        <w:t xml:space="preserve">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субсидии).</w:t>
      </w:r>
    </w:p>
    <w:p w:rsidR="0010549C" w:rsidRDefault="0010549C">
      <w:pPr>
        <w:pStyle w:val="ConsPlusNormal"/>
        <w:spacing w:before="220"/>
        <w:ind w:firstLine="540"/>
        <w:jc w:val="both"/>
      </w:pPr>
      <w:r>
        <w:t>Субсидии планируется предоставлять местным бюджетам на реализацию мероприятий по строительству (реконструкции) объектов социальной инфраструктуры (дошкольных учреждений, образовательных учреждений) в рамках реализации проектов по развитию территорий в крае, предусматривающих строительство жилья.</w:t>
      </w:r>
    </w:p>
    <w:p w:rsidR="0010549C" w:rsidRDefault="0010549C">
      <w:pPr>
        <w:pStyle w:val="ConsPlusNormal"/>
        <w:spacing w:before="220"/>
        <w:ind w:firstLine="540"/>
        <w:jc w:val="both"/>
      </w:pPr>
      <w:hyperlink w:anchor="P3342" w:history="1">
        <w:r>
          <w:rPr>
            <w:color w:val="0000FF"/>
          </w:rPr>
          <w:t>Правила</w:t>
        </w:r>
      </w:hyperlink>
      <w:r>
        <w:t xml:space="preserve"> распределения и предоставления субсидий из бюджета Ставропольского края бюджетам муниципальных образований Ставропольского края на стимулирование программ развития жилищного строительства приведены в приложении 9 к Подпрограмме.</w:t>
      </w:r>
    </w:p>
    <w:p w:rsidR="0010549C" w:rsidRDefault="0010549C">
      <w:pPr>
        <w:pStyle w:val="ConsPlusNormal"/>
        <w:jc w:val="both"/>
      </w:pPr>
      <w:r>
        <w:t xml:space="preserve">(абзац введен </w:t>
      </w:r>
      <w:hyperlink r:id="rId146" w:history="1">
        <w:r>
          <w:rPr>
            <w:color w:val="0000FF"/>
          </w:rPr>
          <w:t>постановлением</w:t>
        </w:r>
      </w:hyperlink>
      <w:r>
        <w:t xml:space="preserve"> Правительства Ставропольского края от 16.12.2019 N 566-п)</w:t>
      </w:r>
    </w:p>
    <w:p w:rsidR="0010549C" w:rsidRDefault="0010549C">
      <w:pPr>
        <w:pStyle w:val="ConsPlusNormal"/>
        <w:spacing w:before="220"/>
        <w:ind w:firstLine="540"/>
        <w:jc w:val="both"/>
      </w:pPr>
      <w:r>
        <w:t>Непосредственным результатом реализации данного основного мероприятия Подпрограммы станут:</w:t>
      </w:r>
    </w:p>
    <w:p w:rsidR="0010549C" w:rsidRDefault="0010549C">
      <w:pPr>
        <w:pStyle w:val="ConsPlusNormal"/>
        <w:spacing w:before="220"/>
        <w:ind w:firstLine="540"/>
        <w:jc w:val="both"/>
      </w:pPr>
      <w:r>
        <w:t>увеличение объема жилищного строительства в крае (ввода в действие жилых домов) с 0,882 млн кв. метров в 2017 году до 1,336 млн кв. метров в 2024 году;</w:t>
      </w:r>
    </w:p>
    <w:p w:rsidR="0010549C" w:rsidRDefault="0010549C">
      <w:pPr>
        <w:pStyle w:val="ConsPlusNormal"/>
        <w:spacing w:before="220"/>
        <w:ind w:firstLine="540"/>
        <w:jc w:val="both"/>
      </w:pPr>
      <w:r>
        <w:t>увеличение объема ввода жилья в многоквартирных домах в крае с 0,587 млн кв. метров в 2019 году до 0,800 млн кв. метров в 2024 году;</w:t>
      </w:r>
    </w:p>
    <w:p w:rsidR="0010549C" w:rsidRDefault="0010549C">
      <w:pPr>
        <w:pStyle w:val="ConsPlusNormal"/>
        <w:spacing w:before="220"/>
        <w:ind w:firstLine="540"/>
        <w:jc w:val="both"/>
      </w:pPr>
      <w:r>
        <w:t>увеличение объема ввода жилья, построенного населением края, с 0,393 млн кв. метров в 2019 году до 0,536 млн кв. метров в 2024 году;</w:t>
      </w:r>
    </w:p>
    <w:p w:rsidR="0010549C" w:rsidRDefault="0010549C">
      <w:pPr>
        <w:pStyle w:val="ConsPlusNormal"/>
        <w:spacing w:before="220"/>
        <w:ind w:firstLine="540"/>
        <w:jc w:val="both"/>
      </w:pPr>
      <w:r>
        <w:t>достижение 100-процентного уровня технической готовности объектов капитального строительства в крае, на строительство которых предоставлены субсидии из краевого бюджета в рамках реализации Подпрограммы в 2020 году.</w:t>
      </w:r>
    </w:p>
    <w:p w:rsidR="0010549C" w:rsidRDefault="0010549C">
      <w:pPr>
        <w:pStyle w:val="ConsPlusNormal"/>
        <w:jc w:val="both"/>
      </w:pPr>
      <w:r>
        <w:t xml:space="preserve">(абзац введен </w:t>
      </w:r>
      <w:hyperlink r:id="rId147" w:history="1">
        <w:r>
          <w:rPr>
            <w:color w:val="0000FF"/>
          </w:rPr>
          <w:t>постановлением</w:t>
        </w:r>
      </w:hyperlink>
      <w:r>
        <w:t xml:space="preserve"> Правительства Ставропольского края от 16.12.2019 N 566-п)</w:t>
      </w:r>
    </w:p>
    <w:p w:rsidR="0010549C" w:rsidRDefault="0010549C">
      <w:pPr>
        <w:pStyle w:val="ConsPlusNormal"/>
        <w:spacing w:before="220"/>
        <w:ind w:firstLine="540"/>
        <w:jc w:val="both"/>
      </w:pPr>
      <w:r>
        <w:t>Ответственным исполнителем данного основного мероприятия Подпрограммы является минстрой края.</w:t>
      </w:r>
    </w:p>
    <w:p w:rsidR="0010549C" w:rsidRDefault="0010549C">
      <w:pPr>
        <w:pStyle w:val="ConsPlusNormal"/>
        <w:spacing w:before="220"/>
        <w:ind w:firstLine="540"/>
        <w:jc w:val="both"/>
      </w:pPr>
      <w:r>
        <w:t>В реализации данного основного мероприятия Подпрограммы участвуют муниципальные образования края (по согласованию).</w:t>
      </w:r>
    </w:p>
    <w:p w:rsidR="0010549C" w:rsidRDefault="0010549C">
      <w:pPr>
        <w:pStyle w:val="ConsPlusNormal"/>
        <w:jc w:val="both"/>
      </w:pPr>
      <w:r>
        <w:t xml:space="preserve">(п. 7 введен </w:t>
      </w:r>
      <w:hyperlink r:id="rId148" w:history="1">
        <w:r>
          <w:rPr>
            <w:color w:val="0000FF"/>
          </w:rPr>
          <w:t>постановлением</w:t>
        </w:r>
      </w:hyperlink>
      <w:r>
        <w:t xml:space="preserve"> Правительства Ставропольского края от 25.06.2019 N 281-п)</w:t>
      </w:r>
    </w:p>
    <w:p w:rsidR="0010549C" w:rsidRDefault="0010549C">
      <w:pPr>
        <w:pStyle w:val="ConsPlusNormal"/>
        <w:spacing w:before="220"/>
        <w:ind w:firstLine="540"/>
        <w:jc w:val="both"/>
      </w:pPr>
      <w:hyperlink w:anchor="P4175" w:history="1">
        <w:r>
          <w:rPr>
            <w:color w:val="0000FF"/>
          </w:rPr>
          <w:t>Перечень</w:t>
        </w:r>
      </w:hyperlink>
      <w:r>
        <w:t xml:space="preserve"> основных мероприятий Подпрограммы приведен в приложении 6 к Программе.</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2"/>
      </w:pPr>
      <w:r>
        <w:t>Приложение 1</w:t>
      </w:r>
    </w:p>
    <w:p w:rsidR="0010549C" w:rsidRDefault="0010549C">
      <w:pPr>
        <w:pStyle w:val="ConsPlusNormal"/>
        <w:jc w:val="right"/>
      </w:pPr>
      <w:r>
        <w:t>к подпрограмме "Создание условий</w:t>
      </w:r>
    </w:p>
    <w:p w:rsidR="0010549C" w:rsidRDefault="0010549C">
      <w:pPr>
        <w:pStyle w:val="ConsPlusNormal"/>
        <w:jc w:val="right"/>
      </w:pPr>
      <w:r>
        <w:t>для обеспечения доступным и комфортным</w:t>
      </w:r>
    </w:p>
    <w:p w:rsidR="0010549C" w:rsidRDefault="0010549C">
      <w:pPr>
        <w:pStyle w:val="ConsPlusNormal"/>
        <w:jc w:val="right"/>
      </w:pPr>
      <w:r>
        <w:t>жильем граждан в Ставропольском крае"</w:t>
      </w:r>
    </w:p>
    <w:p w:rsidR="0010549C" w:rsidRDefault="0010549C">
      <w:pPr>
        <w:pStyle w:val="ConsPlusNormal"/>
        <w:jc w:val="right"/>
      </w:pPr>
      <w:r>
        <w:t>государственной программы 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16" w:name="P946"/>
      <w:bookmarkEnd w:id="16"/>
      <w:r>
        <w:t>ПРАВИЛА</w:t>
      </w:r>
    </w:p>
    <w:p w:rsidR="0010549C" w:rsidRDefault="0010549C">
      <w:pPr>
        <w:pStyle w:val="ConsPlusTitle"/>
        <w:jc w:val="center"/>
      </w:pPr>
      <w:r>
        <w:t>ПРЕДОСТАВЛЕНИЯ И РАСЧЕТА СУБСИДИЙ В 2019 ГОДУ БЮДЖЕТАМ</w:t>
      </w:r>
    </w:p>
    <w:p w:rsidR="0010549C" w:rsidRDefault="0010549C">
      <w:pPr>
        <w:pStyle w:val="ConsPlusTitle"/>
        <w:jc w:val="center"/>
      </w:pPr>
      <w:r>
        <w:t>МУНИЦИПАЛЬНЫХ ОБРАЗОВАНИЙ СТАВРОПОЛЬСКОГО КРАЯ</w:t>
      </w:r>
    </w:p>
    <w:p w:rsidR="0010549C" w:rsidRDefault="0010549C">
      <w:pPr>
        <w:pStyle w:val="ConsPlusTitle"/>
        <w:jc w:val="center"/>
      </w:pPr>
      <w:r>
        <w:t>НА ПРЕДОСТАВЛЕНИЕ МОЛОДЫМ СЕМЬЯМ, ПРОЖИВАЮЩИМ НА ТЕРРИТОРИИ</w:t>
      </w:r>
    </w:p>
    <w:p w:rsidR="0010549C" w:rsidRDefault="0010549C">
      <w:pPr>
        <w:pStyle w:val="ConsPlusTitle"/>
        <w:jc w:val="center"/>
      </w:pPr>
      <w:r>
        <w:t>СТАВРОПОЛЬСКОГО КРАЯ, СОЦИАЛЬНЫХ ВЫПЛАТ НА ПРИОБРЕТЕНИЕ</w:t>
      </w:r>
    </w:p>
    <w:p w:rsidR="0010549C" w:rsidRDefault="0010549C">
      <w:pPr>
        <w:pStyle w:val="ConsPlusTitle"/>
        <w:jc w:val="center"/>
      </w:pPr>
      <w:r>
        <w:t>(СТРОИТЕЛЬСТВО) ЖИЛЬЯ В РАМКАХ РЕАЛИЗАЦИИ ПОДПРОГРАММЫ</w:t>
      </w:r>
    </w:p>
    <w:p w:rsidR="0010549C" w:rsidRDefault="0010549C">
      <w:pPr>
        <w:pStyle w:val="ConsPlusTitle"/>
        <w:jc w:val="center"/>
      </w:pPr>
      <w:r>
        <w:t>"СОЗДАНИЕ УСЛОВИЙ ДЛЯ ОБЕСПЕЧЕНИЯ ДОСТУПНЫМ И КОМФОРТНЫМ</w:t>
      </w:r>
    </w:p>
    <w:p w:rsidR="0010549C" w:rsidRDefault="0010549C">
      <w:pPr>
        <w:pStyle w:val="ConsPlusTitle"/>
        <w:jc w:val="center"/>
      </w:pPr>
      <w:r>
        <w:t>ЖИЛЬЕМ ГРАЖДАН В СТАВРОПОЛЬСКОМ КРАЕ" ГОСУДАРСТВЕННОЙ</w:t>
      </w:r>
    </w:p>
    <w:p w:rsidR="0010549C" w:rsidRDefault="0010549C">
      <w:pPr>
        <w:pStyle w:val="ConsPlusTitle"/>
        <w:jc w:val="center"/>
      </w:pPr>
      <w:r>
        <w:t>ПРОГРАММЫ СТАВРОПОЛЬСКОГО КРАЯ "РАЗВИТИЕ ГРАДОСТРОИТЕЛЬСТВА,</w:t>
      </w:r>
    </w:p>
    <w:p w:rsidR="0010549C" w:rsidRDefault="0010549C">
      <w:pPr>
        <w:pStyle w:val="ConsPlusTitle"/>
        <w:jc w:val="center"/>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 ред. </w:t>
            </w:r>
            <w:hyperlink r:id="rId149" w:history="1">
              <w:r>
                <w:rPr>
                  <w:color w:val="0000FF"/>
                </w:rPr>
                <w:t>постановления</w:t>
              </w:r>
            </w:hyperlink>
            <w:r>
              <w:rPr>
                <w:color w:val="392C69"/>
              </w:rPr>
              <w:t xml:space="preserve"> Правительства Ставропольского края</w:t>
            </w:r>
          </w:p>
          <w:p w:rsidR="0010549C" w:rsidRDefault="0010549C">
            <w:pPr>
              <w:pStyle w:val="ConsPlusNormal"/>
              <w:jc w:val="center"/>
            </w:pPr>
            <w:r>
              <w:rPr>
                <w:color w:val="392C69"/>
              </w:rPr>
              <w:t>от 25.06.2019 N 281-п)</w:t>
            </w:r>
          </w:p>
        </w:tc>
      </w:tr>
    </w:tbl>
    <w:p w:rsidR="0010549C" w:rsidRDefault="0010549C">
      <w:pPr>
        <w:pStyle w:val="ConsPlusNormal"/>
        <w:jc w:val="both"/>
      </w:pPr>
    </w:p>
    <w:p w:rsidR="0010549C" w:rsidRDefault="0010549C">
      <w:pPr>
        <w:pStyle w:val="ConsPlusNormal"/>
        <w:ind w:firstLine="540"/>
        <w:jc w:val="both"/>
      </w:pPr>
      <w:bookmarkStart w:id="17" w:name="P960"/>
      <w:bookmarkEnd w:id="17"/>
      <w:r>
        <w:t xml:space="preserve">1. Настоящие Правила определяют методику расчета, цели, условия и порядок предоставления субсидий в 2019 году за счет средств бюджета Ставропольского края, включая субсидии, поступившие из федерального бюджета, бюджетам муниципальных образований Ставропольского края на предоставление молодым семьям, проживающим на территории Ставропольского края, признанным в соответствии с </w:t>
      </w:r>
      <w:hyperlink r:id="rId150" w:history="1">
        <w:r>
          <w:rPr>
            <w:color w:val="0000FF"/>
          </w:rPr>
          <w:t>пунктом 7</w:t>
        </w:r>
      </w:hyperlink>
      <w:r>
        <w:t xml:space="preserve"> Правил предоставления молодым семьям социальных выплат на приобретение (строительство) жилья и их 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 предоставления молодым семьям социальных выплат), нуждающимися в улучшении жилищных условий, являющимися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5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социальных выплат на приобретение жилья или создание объекта индивидуального жилищного строительства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краевой бюджет, субсидии, местные бюджеты, молодые семьи края, социальные выплаты, жилье, мероприятие ведомственной целевой программы, Подпрограмма).</w:t>
      </w:r>
    </w:p>
    <w:p w:rsidR="0010549C" w:rsidRDefault="0010549C">
      <w:pPr>
        <w:pStyle w:val="ConsPlusNormal"/>
        <w:jc w:val="both"/>
      </w:pPr>
      <w:r>
        <w:t xml:space="preserve">(в ред. </w:t>
      </w:r>
      <w:hyperlink r:id="rId152"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2. Субсидии предоставляются бюджетам поселений и городских округов Ставропольского края (далее - муниципальное образование края) при выполнении в совокупности следующих условий:</w:t>
      </w:r>
    </w:p>
    <w:p w:rsidR="0010549C" w:rsidRDefault="0010549C">
      <w:pPr>
        <w:pStyle w:val="ConsPlusNormal"/>
        <w:spacing w:before="220"/>
        <w:ind w:firstLine="540"/>
        <w:jc w:val="both"/>
      </w:pPr>
      <w:r>
        <w:t>1) соблюдение муниципальным образованием края порядка формирования органами местного самоуправления муниципальных образований края списка молодых семей края - участников мероприятия ведомственной целевой программы по муниципальному образованию края, утверждаемого министерством строительства и архитектуры Ставропольского края (далее соответственно - список молодых семей - участников мероприятия ведомственной целевой программы, минстрой края);</w:t>
      </w:r>
    </w:p>
    <w:p w:rsidR="0010549C" w:rsidRDefault="0010549C">
      <w:pPr>
        <w:pStyle w:val="ConsPlusNormal"/>
        <w:jc w:val="both"/>
      </w:pPr>
      <w:r>
        <w:t xml:space="preserve">(в ред. </w:t>
      </w:r>
      <w:hyperlink r:id="rId153"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2) представление муниципальным образованием края списка молодых семей - участников мероприятия ведомственной целевой программы, изъявивших желание получить социальную выплату в 2019 году, в минстрой края в сроки, устанавливаемые минстроем края;</w:t>
      </w:r>
    </w:p>
    <w:p w:rsidR="0010549C" w:rsidRDefault="0010549C">
      <w:pPr>
        <w:pStyle w:val="ConsPlusNormal"/>
        <w:jc w:val="both"/>
      </w:pPr>
      <w:r>
        <w:t xml:space="preserve">(в ред. </w:t>
      </w:r>
      <w:hyperlink r:id="rId154"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3) наличие нормативных правовых актов муниципального образования края, утверждающих мероприятия по предоставлению социальных выплат молодым семьям края, предусматривающих выделение из местного бюджета средств на предоставление молодым семьям края социальных выплат;</w:t>
      </w:r>
    </w:p>
    <w:p w:rsidR="0010549C" w:rsidRDefault="0010549C">
      <w:pPr>
        <w:pStyle w:val="ConsPlusNormal"/>
        <w:spacing w:before="220"/>
        <w:ind w:firstLine="540"/>
        <w:jc w:val="both"/>
      </w:pPr>
      <w:r>
        <w:t>4) наличие в местном бюджете бюджетных ассигнований на предоставление молодым семьям края социальных выплат в объеме, необходимом для исполнения указанного расходного обязательства муниципального образования края, включающем размер планируемой к предоставлению из краевого бюджета субсидии;</w:t>
      </w:r>
    </w:p>
    <w:p w:rsidR="0010549C" w:rsidRDefault="0010549C">
      <w:pPr>
        <w:pStyle w:val="ConsPlusNonformat"/>
        <w:spacing w:before="200"/>
        <w:jc w:val="both"/>
      </w:pPr>
      <w:r>
        <w:t xml:space="preserve">    5) заключение соглашения о предоставлении субсидии между минстроем края</w:t>
      </w:r>
    </w:p>
    <w:p w:rsidR="0010549C" w:rsidRDefault="0010549C">
      <w:pPr>
        <w:pStyle w:val="ConsPlusNonformat"/>
        <w:jc w:val="both"/>
      </w:pPr>
      <w:r>
        <w:t>и  органом местного самоуправления муниципального образования края (далее -</w:t>
      </w:r>
    </w:p>
    <w:p w:rsidR="0010549C" w:rsidRDefault="0010549C">
      <w:pPr>
        <w:pStyle w:val="ConsPlusNonformat"/>
        <w:jc w:val="both"/>
      </w:pPr>
      <w:r>
        <w:t xml:space="preserve">соглашение)  в  соответствии  с положениями, предусмотренными </w:t>
      </w:r>
      <w:hyperlink r:id="rId155" w:history="1">
        <w:r>
          <w:rPr>
            <w:color w:val="0000FF"/>
          </w:rPr>
          <w:t>пунктами 12</w:t>
        </w:r>
      </w:hyperlink>
      <w:r>
        <w:t xml:space="preserve"> и</w:t>
      </w:r>
    </w:p>
    <w:p w:rsidR="0010549C" w:rsidRDefault="0010549C">
      <w:pPr>
        <w:pStyle w:val="ConsPlusNonformat"/>
        <w:jc w:val="both"/>
      </w:pPr>
      <w:r>
        <w:t xml:space="preserve">  1</w:t>
      </w:r>
    </w:p>
    <w:p w:rsidR="0010549C" w:rsidRDefault="0010549C">
      <w:pPr>
        <w:pStyle w:val="ConsPlusNonformat"/>
        <w:jc w:val="both"/>
      </w:pPr>
      <w:hyperlink r:id="rId156" w:history="1">
        <w:r>
          <w:rPr>
            <w:color w:val="0000FF"/>
          </w:rPr>
          <w:t>13</w:t>
        </w:r>
      </w:hyperlink>
      <w:r>
        <w:t xml:space="preserve">   Порядка  формирования,  предоставления  и  распределения  субсидий  из</w:t>
      </w:r>
    </w:p>
    <w:p w:rsidR="0010549C" w:rsidRDefault="0010549C">
      <w:pPr>
        <w:pStyle w:val="ConsPlusNonformat"/>
        <w:jc w:val="both"/>
      </w:pPr>
      <w:r>
        <w:t>бюджета    Ставропольского    края   бюджетам   муниципальных   образований</w:t>
      </w:r>
    </w:p>
    <w:p w:rsidR="0010549C" w:rsidRDefault="0010549C">
      <w:pPr>
        <w:pStyle w:val="ConsPlusNonformat"/>
        <w:jc w:val="both"/>
      </w:pPr>
      <w:r>
        <w:t>Ставропольского    края,    утвержденного    постановлением   Правительства</w:t>
      </w:r>
    </w:p>
    <w:p w:rsidR="0010549C" w:rsidRDefault="0010549C">
      <w:pPr>
        <w:pStyle w:val="ConsPlusNonformat"/>
        <w:jc w:val="both"/>
      </w:pPr>
      <w:r>
        <w:t>Ставропольского   края   от   19  мая  2009  г.  N  133-п  (далее - Порядок</w:t>
      </w:r>
    </w:p>
    <w:p w:rsidR="0010549C" w:rsidRDefault="0010549C">
      <w:pPr>
        <w:pStyle w:val="ConsPlusNonformat"/>
        <w:jc w:val="both"/>
      </w:pPr>
      <w:r>
        <w:t xml:space="preserve">формирования,  предоставления и распределения субсидий), и </w:t>
      </w:r>
      <w:hyperlink r:id="rId157" w:history="1">
        <w:r>
          <w:rPr>
            <w:color w:val="0000FF"/>
          </w:rPr>
          <w:t>частью 15 статьи</w:t>
        </w:r>
      </w:hyperlink>
    </w:p>
    <w:p w:rsidR="0010549C" w:rsidRDefault="0010549C">
      <w:pPr>
        <w:pStyle w:val="ConsPlusNonformat"/>
        <w:jc w:val="both"/>
      </w:pPr>
      <w:r>
        <w:t>8 Закона Ставропольского края "О бюджете Ставропольского края на 2019 год и</w:t>
      </w:r>
    </w:p>
    <w:p w:rsidR="0010549C" w:rsidRDefault="0010549C">
      <w:pPr>
        <w:pStyle w:val="ConsPlusNonformat"/>
        <w:jc w:val="both"/>
      </w:pPr>
      <w:r>
        <w:t>плановый период 2020 и 2021 годов".</w:t>
      </w:r>
    </w:p>
    <w:p w:rsidR="0010549C" w:rsidRDefault="0010549C">
      <w:pPr>
        <w:pStyle w:val="ConsPlusNormal"/>
        <w:ind w:firstLine="540"/>
        <w:jc w:val="both"/>
      </w:pPr>
      <w:bookmarkStart w:id="18" w:name="P980"/>
      <w:bookmarkEnd w:id="18"/>
      <w:r>
        <w:t>3. Для получения субсидии орган местного самоуправления муниципального образования края представляет в минстрой края в срок, устанавливаемый минстроем края, следующие документы:</w:t>
      </w:r>
    </w:p>
    <w:p w:rsidR="0010549C" w:rsidRDefault="0010549C">
      <w:pPr>
        <w:pStyle w:val="ConsPlusNormal"/>
        <w:spacing w:before="220"/>
        <w:ind w:firstLine="540"/>
        <w:jc w:val="both"/>
      </w:pPr>
      <w:r>
        <w:t>1) заявка на получение субсидии по форме, устанавливаемой минстроем края, с указанием финансовых средств, необходимых на предоставление социальных выплат молодым семьям края, проживающим на территории муниципального образования края;</w:t>
      </w:r>
    </w:p>
    <w:p w:rsidR="0010549C" w:rsidRDefault="0010549C">
      <w:pPr>
        <w:pStyle w:val="ConsPlusNormal"/>
        <w:spacing w:before="220"/>
        <w:ind w:firstLine="540"/>
        <w:jc w:val="both"/>
      </w:pPr>
      <w:r>
        <w:t>2) копия нормативного правового акта муниципального образования края об утверждении мероприятий по предоставлению социальных выплат молодым семьям края, предусматривающего выделение из местного бюджета средств на предоставление молодым семьям края социальных выплат, заверенная в установленном порядке;</w:t>
      </w:r>
    </w:p>
    <w:p w:rsidR="0010549C" w:rsidRDefault="0010549C">
      <w:pPr>
        <w:pStyle w:val="ConsPlusNormal"/>
        <w:spacing w:before="220"/>
        <w:ind w:firstLine="540"/>
        <w:jc w:val="both"/>
      </w:pPr>
      <w:r>
        <w:t>3) список молодых семей - участников мероприятия ведомственной целевой программы, утвержденный руководителем органа местного самоуправления муниципального образования края;</w:t>
      </w:r>
    </w:p>
    <w:p w:rsidR="0010549C" w:rsidRDefault="0010549C">
      <w:pPr>
        <w:pStyle w:val="ConsPlusNormal"/>
        <w:jc w:val="both"/>
      </w:pPr>
      <w:r>
        <w:t xml:space="preserve">(в ред. </w:t>
      </w:r>
      <w:hyperlink r:id="rId158"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4) выписка из решения представительного органа местного самоуправления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молодым семьям края социальных выплат в объеме, необходимом для исполнения указанного расходного обязательства муниципального образования края, заверенная финансовым органом муниципального образования края;</w:t>
      </w:r>
    </w:p>
    <w:p w:rsidR="0010549C" w:rsidRDefault="0010549C">
      <w:pPr>
        <w:pStyle w:val="ConsPlusNormal"/>
        <w:spacing w:before="220"/>
        <w:ind w:firstLine="540"/>
        <w:jc w:val="both"/>
      </w:pPr>
      <w:r>
        <w:t>5) копия нормативного правового акта муниципального образования края об утверждении средней рыночной стоимости 1 кв. метра общей площади жилья на территории соответствующего муниципального образования края, заверенная в установленном порядке.</w:t>
      </w:r>
    </w:p>
    <w:p w:rsidR="0010549C" w:rsidRDefault="0010549C">
      <w:pPr>
        <w:pStyle w:val="ConsPlusNormal"/>
        <w:spacing w:before="220"/>
        <w:ind w:firstLine="540"/>
        <w:jc w:val="both"/>
      </w:pPr>
      <w:r>
        <w:t>4. Критерием отбора муниципальных образований края для предоставления субсидий является наличие в местном бюджете бюджетных ассигнований на исполнение муниципальным образованием края мероприятий по предоставлению социальных выплат молодым семьям края.</w:t>
      </w:r>
    </w:p>
    <w:p w:rsidR="0010549C" w:rsidRDefault="0010549C">
      <w:pPr>
        <w:pStyle w:val="ConsPlusNormal"/>
        <w:spacing w:before="220"/>
        <w:ind w:firstLine="540"/>
        <w:jc w:val="both"/>
      </w:pPr>
      <w:r>
        <w:t>Отбор муниципальных образований края для предоставления субсидий осуществляется комиссией, создаваемой минстроем края (далее - комиссия).</w:t>
      </w:r>
    </w:p>
    <w:p w:rsidR="0010549C" w:rsidRDefault="0010549C">
      <w:pPr>
        <w:pStyle w:val="ConsPlusNormal"/>
        <w:spacing w:before="220"/>
        <w:ind w:firstLine="540"/>
        <w:jc w:val="both"/>
      </w:pPr>
      <w:r>
        <w:t xml:space="preserve">Положение о комиссии, ее состав и порядок отбора муниципальных образований края для предоставления субсидий с указанием сроков предоставления документов, указанных в </w:t>
      </w:r>
      <w:hyperlink w:anchor="P980" w:history="1">
        <w:r>
          <w:rPr>
            <w:color w:val="0000FF"/>
          </w:rPr>
          <w:t>пункте 3</w:t>
        </w:r>
      </w:hyperlink>
      <w:r>
        <w:t xml:space="preserve"> настоящих Правил, утверждаются нормативными правовыми актами минстроя края и размещаются минстроем края на своем официальном сайте в информационно-телекоммуникационной сети "Интернет" в течение 2 рабочих дней со дня их принятия.</w:t>
      </w:r>
    </w:p>
    <w:p w:rsidR="0010549C" w:rsidRDefault="0010549C">
      <w:pPr>
        <w:pStyle w:val="ConsPlusNormal"/>
        <w:spacing w:before="220"/>
        <w:ind w:firstLine="540"/>
        <w:jc w:val="both"/>
      </w:pPr>
      <w:r>
        <w:t xml:space="preserve">5. Субсидии предоставляются минстроем края местным бюджетам в пределах средств, предусматриваемых на цели, указанные в </w:t>
      </w:r>
      <w:hyperlink w:anchor="P960" w:history="1">
        <w:r>
          <w:rPr>
            <w:color w:val="0000FF"/>
          </w:rPr>
          <w:t>пункте 1</w:t>
        </w:r>
      </w:hyperlink>
      <w:r>
        <w:t xml:space="preserve"> настоящих Правил, краевым бюджетом на 2019 год и плановый период 2020 и 2021 годов, и утверждаемых лимитов бюджетных обязательств в соответствии со сводной бюджетной росписью краевого бюджета на 2019 год и плановый период 2020 и 2021 годов, утверждаемой в порядке, установленном законодательством Российской Федерации и законодательством Ставропольского края.</w:t>
      </w:r>
    </w:p>
    <w:p w:rsidR="0010549C" w:rsidRDefault="0010549C">
      <w:pPr>
        <w:pStyle w:val="ConsPlusNormal"/>
        <w:spacing w:before="220"/>
        <w:ind w:firstLine="540"/>
        <w:jc w:val="both"/>
      </w:pPr>
      <w:bookmarkStart w:id="19" w:name="P991"/>
      <w:bookmarkEnd w:id="19"/>
      <w:r>
        <w:t>6. Размер социальной выплаты составляет не менее:</w:t>
      </w:r>
    </w:p>
    <w:p w:rsidR="0010549C" w:rsidRDefault="0010549C">
      <w:pPr>
        <w:pStyle w:val="ConsPlusNormal"/>
        <w:spacing w:before="220"/>
        <w:ind w:firstLine="540"/>
        <w:jc w:val="both"/>
      </w:pPr>
      <w:r>
        <w:t>30 процентов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не имеющих детей;</w:t>
      </w:r>
    </w:p>
    <w:p w:rsidR="0010549C" w:rsidRDefault="0010549C">
      <w:pPr>
        <w:pStyle w:val="ConsPlusNormal"/>
        <w:spacing w:before="220"/>
        <w:ind w:firstLine="540"/>
        <w:jc w:val="both"/>
      </w:pPr>
      <w:r>
        <w:t>35 процентов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имеющих одного ребенка или более, а также для неполных молодых семей края, состоящих из одного молодого родителя и одного ребенка или более;</w:t>
      </w:r>
    </w:p>
    <w:p w:rsidR="0010549C" w:rsidRDefault="0010549C">
      <w:pPr>
        <w:pStyle w:val="ConsPlusNormal"/>
        <w:spacing w:before="220"/>
        <w:ind w:firstLine="540"/>
        <w:jc w:val="both"/>
      </w:pPr>
      <w:r>
        <w:t>70 процентов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имеющих трех и более детей, а также для неполных молодых семей края, состоящих из одного молодого родителя и трех и более детей, в том числе для молодых семей края, в которых один из супругов, или оба супруга, или родитель в неполной семье в 2018 году достиг возраста 36 лет, изъявивших желание получить социальную выплату в указанном размере.</w:t>
      </w:r>
    </w:p>
    <w:p w:rsidR="0010549C" w:rsidRDefault="0010549C">
      <w:pPr>
        <w:pStyle w:val="ConsPlusNormal"/>
        <w:spacing w:before="220"/>
        <w:ind w:firstLine="540"/>
        <w:jc w:val="both"/>
      </w:pPr>
      <w:r>
        <w:t>7. Субсидии предоставляются муниципальным образованиям края на предоставление социальных выплат молодым семьям края, включенным минстроем края в один из следующих списков молодых семей - претендентов на получение в 2019 году социальных выплат:</w:t>
      </w:r>
    </w:p>
    <w:p w:rsidR="0010549C" w:rsidRDefault="0010549C">
      <w:pPr>
        <w:pStyle w:val="ConsPlusNormal"/>
        <w:spacing w:before="220"/>
        <w:ind w:firstLine="540"/>
        <w:jc w:val="both"/>
      </w:pPr>
      <w: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2019 году социальных выплат в пределах средств краевого бюджета, включая субсидии, поступившие из федерального бюджета, по Ставропольскому краю (далее - список получателей 1) (список получателей 1 формируется минстроем края на основании сводного списка молодых семей края - участников мероприятия ведомственной целевой программы, изъявивших желание получить социальную выплату в 2019 году, по Ставропольскому краю, сформированного минстроем края в соответствии с Правилами предоставления молодым семьям социальных выплат по состоянию на 01 июня 2018 года (далее - сводный список 1), порядок формирования сводного списка 1 и списка получателей 1 определяется минстроем края);</w:t>
      </w:r>
    </w:p>
    <w:p w:rsidR="0010549C" w:rsidRDefault="0010549C">
      <w:pPr>
        <w:pStyle w:val="ConsPlusNormal"/>
        <w:jc w:val="both"/>
      </w:pPr>
      <w:r>
        <w:t xml:space="preserve">(в ред. </w:t>
      </w:r>
      <w:hyperlink r:id="rId159"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список молодых семей края, имеющих трех и более детей, в том числе молодых семей края, в которых один из супругов, или оба супруга, или родитель в неполной семье достиг в 2018 году возраста 36 лет, - претендентов на получение в 2019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2) (список получателей 2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имеющих трех и более детей, в том числе молодых семей края, в которых один из супругов, или оба супруга, или родитель в неполной семье достиг в 2018 году возраста 36 лет, включенных в сводный список молодых семей края - участников мероприятия ведомственной целевой программы, изъявивших желание получить социальную выплату в 2019 году, по Ставропольскому краю, сформированный минстроем края на основании сводного списка 1 с учетом молодых семей края, признанных участниками мероприятия ведомственной целевой программы по состоянию на 01 января 2019 года (далее - сводный список 2), форма и сроки представления в минстрой края указанных заявок на расчет и распределение субсидий, а также порядок формирования списка получателей 2 и сводного списка 2 определяются минстроем края);</w:t>
      </w:r>
    </w:p>
    <w:p w:rsidR="0010549C" w:rsidRDefault="0010549C">
      <w:pPr>
        <w:pStyle w:val="ConsPlusNormal"/>
        <w:jc w:val="both"/>
      </w:pPr>
      <w:r>
        <w:t xml:space="preserve">(в ред. </w:t>
      </w:r>
      <w:hyperlink r:id="rId160"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2019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3) (список получателей 3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включенных в сводный список 2 и не вошедших в список получателей 1 в связи с недостаточным объемом финансирования за счет средств краевого бюджета, в том числе субсидий, поступивших из федерального бюджета, форма и сроки представления в минстрой края указанных заявок на расчет и распределение субсидий, а также порядок формирования списка получателей 3 определяются минстроем края).</w:t>
      </w:r>
    </w:p>
    <w:p w:rsidR="0010549C" w:rsidRDefault="0010549C">
      <w:pPr>
        <w:pStyle w:val="ConsPlusNormal"/>
        <w:spacing w:before="220"/>
        <w:ind w:firstLine="540"/>
        <w:jc w:val="both"/>
      </w:pPr>
      <w:r>
        <w:t>Минстрой края вносит изменения в список получателей 1, список получателей 2 и список получателей 3 на основании информации, полученной от органов местного самоуправления муниципальных образований края.</w:t>
      </w:r>
    </w:p>
    <w:p w:rsidR="0010549C" w:rsidRDefault="0010549C">
      <w:pPr>
        <w:pStyle w:val="ConsPlusNormal"/>
        <w:spacing w:before="220"/>
        <w:ind w:firstLine="540"/>
        <w:jc w:val="both"/>
      </w:pPr>
      <w:r>
        <w:t>8. Общий размер субсидии, выделяемой бюджету i-го муниципального образования края на предоставление социальных выплат молодым семьям края,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S</w:t>
      </w:r>
      <w:r>
        <w:rPr>
          <w:vertAlign w:val="subscript"/>
        </w:rPr>
        <w:t>i</w:t>
      </w:r>
      <w:r>
        <w:t xml:space="preserve"> = SF</w:t>
      </w:r>
      <w:r>
        <w:rPr>
          <w:vertAlign w:val="subscript"/>
        </w:rPr>
        <w:t>i</w:t>
      </w:r>
      <w:r>
        <w:t xml:space="preserve"> + SM</w:t>
      </w:r>
      <w:r>
        <w:rPr>
          <w:vertAlign w:val="subscript"/>
        </w:rPr>
        <w:t>i</w:t>
      </w:r>
      <w:r>
        <w:t xml:space="preserve"> + SK</w:t>
      </w:r>
      <w:r>
        <w:rPr>
          <w:vertAlign w:val="subscript"/>
        </w:rPr>
        <w:t>i</w:t>
      </w:r>
      <w:r>
        <w:t>, где</w:t>
      </w:r>
    </w:p>
    <w:p w:rsidR="0010549C" w:rsidRDefault="0010549C">
      <w:pPr>
        <w:pStyle w:val="ConsPlusNormal"/>
        <w:jc w:val="both"/>
      </w:pPr>
    </w:p>
    <w:p w:rsidR="0010549C" w:rsidRDefault="0010549C">
      <w:pPr>
        <w:pStyle w:val="ConsPlusNormal"/>
        <w:ind w:firstLine="540"/>
        <w:jc w:val="both"/>
      </w:pPr>
      <w:r>
        <w:t>S</w:t>
      </w:r>
      <w:r>
        <w:rPr>
          <w:vertAlign w:val="subscript"/>
        </w:rPr>
        <w:t>i</w:t>
      </w:r>
      <w:r>
        <w:t xml:space="preserve"> - общий размер субсидии, выделяемой бюджету i-го муниципального образования края на предоставление социальных выплат молодым семьям края;</w:t>
      </w:r>
    </w:p>
    <w:p w:rsidR="0010549C" w:rsidRDefault="0010549C">
      <w:pPr>
        <w:pStyle w:val="ConsPlusNormal"/>
        <w:spacing w:before="220"/>
        <w:ind w:firstLine="540"/>
        <w:jc w:val="both"/>
      </w:pPr>
      <w:r>
        <w:t>SF</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10549C" w:rsidRDefault="0010549C">
      <w:pPr>
        <w:pStyle w:val="ConsPlusNormal"/>
        <w:spacing w:before="220"/>
        <w:ind w:firstLine="540"/>
        <w:jc w:val="both"/>
      </w:pPr>
      <w:r>
        <w:t>SM</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10549C" w:rsidRDefault="0010549C">
      <w:pPr>
        <w:pStyle w:val="ConsPlusNormal"/>
        <w:spacing w:before="220"/>
        <w:ind w:firstLine="540"/>
        <w:jc w:val="both"/>
      </w:pPr>
      <w:r>
        <w:t>SK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10549C" w:rsidRDefault="0010549C">
      <w:pPr>
        <w:pStyle w:val="ConsPlusNormal"/>
        <w:spacing w:before="220"/>
        <w:ind w:firstLine="540"/>
        <w:jc w:val="both"/>
      </w:pPr>
      <w:r>
        <w:t>Доля финансирования расходов муниципального образования края на предоставление социальных выплат молодым семьям края за счет средств бюджета i-го муниципального образования края должна составлять не менее 5 процентов от потребности i-го муниципального образования края в объеме затрат на предоставление социальных выплат молодым семьям края в 2019 году.</w:t>
      </w:r>
    </w:p>
    <w:p w:rsidR="0010549C" w:rsidRDefault="0010549C">
      <w:pPr>
        <w:pStyle w:val="ConsPlusNormal"/>
        <w:spacing w:before="220"/>
        <w:ind w:firstLine="540"/>
        <w:jc w:val="both"/>
      </w:pPr>
      <w:r>
        <w:t>9.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SF</w:t>
      </w:r>
      <w:r>
        <w:rPr>
          <w:vertAlign w:val="subscript"/>
        </w:rPr>
        <w:t>i</w:t>
      </w:r>
      <w:r>
        <w:t xml:space="preserve"> = V</w:t>
      </w:r>
      <w:r>
        <w:rPr>
          <w:vertAlign w:val="subscript"/>
        </w:rPr>
        <w:t>mi</w:t>
      </w:r>
      <w:r>
        <w:t xml:space="preserve"> / SUM V</w:t>
      </w:r>
      <w:r>
        <w:rPr>
          <w:vertAlign w:val="subscript"/>
        </w:rPr>
        <w:t>mi</w:t>
      </w:r>
      <w:r>
        <w:t xml:space="preserve"> x VF</w:t>
      </w:r>
      <w:r>
        <w:rPr>
          <w:vertAlign w:val="subscript"/>
        </w:rPr>
        <w:t>кр</w:t>
      </w:r>
      <w:r>
        <w:t>, где</w:t>
      </w:r>
    </w:p>
    <w:p w:rsidR="0010549C" w:rsidRDefault="0010549C">
      <w:pPr>
        <w:pStyle w:val="ConsPlusNormal"/>
        <w:jc w:val="both"/>
      </w:pPr>
    </w:p>
    <w:p w:rsidR="0010549C" w:rsidRDefault="0010549C">
      <w:pPr>
        <w:pStyle w:val="ConsPlusNormal"/>
        <w:ind w:firstLine="540"/>
        <w:jc w:val="both"/>
      </w:pPr>
      <w:r>
        <w:t>SF</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10549C" w:rsidRDefault="0010549C">
      <w:pPr>
        <w:pStyle w:val="ConsPlusNormal"/>
        <w:spacing w:before="220"/>
        <w:ind w:firstLine="540"/>
        <w:jc w:val="both"/>
      </w:pPr>
      <w:r>
        <w:t>V</w:t>
      </w:r>
      <w:r>
        <w:rPr>
          <w:vertAlign w:val="subscript"/>
        </w:rPr>
        <w:t>mi</w:t>
      </w:r>
      <w:r>
        <w:t xml:space="preserve"> - размер средств бюджета i-го муниципального образования края, предусмотренный в 2019 году на предоставление социальных выплат молодым семьям края (за исключением средств местного бюджета, направленных на предоставление социальных выплат с молодым семьям края, включенным в список получателей 2);</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VF</w:t>
      </w:r>
      <w:r>
        <w:rPr>
          <w:vertAlign w:val="subscript"/>
        </w:rPr>
        <w:t>кр</w:t>
      </w:r>
      <w:r>
        <w:t xml:space="preserve"> - объем средств краевого бюджета, включая субсидии, поступившие из федерального бюджета, предусмотренный законом Ставропольского края о краевом бюджете на 2019 год и плановый период 2020 и 2021 годов на предоставление социальных выплат молодым семьям края, включенным в сводный список 1.</w:t>
      </w:r>
    </w:p>
    <w:p w:rsidR="0010549C" w:rsidRDefault="0010549C">
      <w:pPr>
        <w:pStyle w:val="ConsPlusNormal"/>
        <w:spacing w:before="220"/>
        <w:ind w:firstLine="540"/>
        <w:jc w:val="both"/>
      </w:pPr>
      <w:bookmarkStart w:id="20" w:name="P1019"/>
      <w:bookmarkEnd w:id="20"/>
      <w:r>
        <w:t>В случае, если размер субсидии, выделяемый бюджету i-го муниципального образования края на предоставление социальных выплат молодым семьям края, включенным в список получателей 1, определенный в соответствии с настоящим пунктом,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выделенная бюджету i-го муниципального образования края на предоставление социальных выплат молодым семьям края, включенным в список получателей 1, недостаточен для предоставления всем молодым семьям края, включенным в сводный список 1, по i-му муниципальному образованию края, общий размер субсидии, выделяемый бюджету i-го муниципального образования края, корректируется в сторону уменьшения до размера, позволяющего предоставить в полном объеме социальную выплату очередной молодой семье края, с последующим включением в список получателей 3 молодых семей края, включенных в сводный список 1 и не вошедших в список получателей 1.</w:t>
      </w:r>
    </w:p>
    <w:p w:rsidR="0010549C" w:rsidRDefault="0010549C">
      <w:pPr>
        <w:pStyle w:val="ConsPlusNormal"/>
        <w:spacing w:before="220"/>
        <w:ind w:firstLine="540"/>
        <w:jc w:val="both"/>
      </w:pPr>
      <w:r>
        <w:t xml:space="preserve">Нераспределенные в соответствии с </w:t>
      </w:r>
      <w:hyperlink w:anchor="P1019" w:history="1">
        <w:r>
          <w:rPr>
            <w:color w:val="0000FF"/>
          </w:rPr>
          <w:t>абзацем седьмым</w:t>
        </w:r>
      </w:hyperlink>
      <w:r>
        <w:t xml:space="preserve"> настоящего пункта средства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(далее - нераспределенные средства), предоставляются бюджетам i-го муниципального образования края, у которых молодые семьи края, включенные в сводный список 1, по i-му муниципальному образованию края, признаны участниками мероприятия ведомственной целевой программы по более ранней дате в случае, если объем нераспределенных средств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достаточен для предоставления социальных выплат молодым семьям края, включенным в сводный список 1, по i-му муниципальному образованию края, в размерах, установленных </w:t>
      </w:r>
      <w:hyperlink w:anchor="P991" w:history="1">
        <w:r>
          <w:rPr>
            <w:color w:val="0000FF"/>
          </w:rPr>
          <w:t>пунктом 6</w:t>
        </w:r>
      </w:hyperlink>
      <w:r>
        <w:t xml:space="preserve"> настоящих Правил.</w:t>
      </w:r>
    </w:p>
    <w:p w:rsidR="0010549C" w:rsidRDefault="0010549C">
      <w:pPr>
        <w:pStyle w:val="ConsPlusNormal"/>
        <w:jc w:val="both"/>
      </w:pPr>
      <w:r>
        <w:t xml:space="preserve">(в ред. </w:t>
      </w:r>
      <w:hyperlink r:id="rId161"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MSF</w:t>
      </w:r>
      <w:r>
        <w:rPr>
          <w:vertAlign w:val="subscript"/>
        </w:rPr>
        <w:t>i</w:t>
      </w:r>
      <w:r>
        <w:t xml:space="preserve"> = SF</w:t>
      </w:r>
      <w:r>
        <w:rPr>
          <w:vertAlign w:val="subscript"/>
        </w:rPr>
        <w:t>i</w:t>
      </w:r>
      <w:r>
        <w:t xml:space="preserve"> x 0,05 / 0,95, где</w:t>
      </w:r>
    </w:p>
    <w:p w:rsidR="0010549C" w:rsidRDefault="0010549C">
      <w:pPr>
        <w:pStyle w:val="ConsPlusNormal"/>
        <w:jc w:val="both"/>
      </w:pPr>
    </w:p>
    <w:p w:rsidR="0010549C" w:rsidRDefault="0010549C">
      <w:pPr>
        <w:pStyle w:val="ConsPlusNormal"/>
        <w:ind w:firstLine="540"/>
        <w:jc w:val="both"/>
      </w:pPr>
      <w:r>
        <w:t>MSF</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w:t>
      </w:r>
    </w:p>
    <w:p w:rsidR="0010549C" w:rsidRDefault="0010549C">
      <w:pPr>
        <w:pStyle w:val="ConsPlusNormal"/>
        <w:spacing w:before="220"/>
        <w:ind w:firstLine="540"/>
        <w:jc w:val="both"/>
      </w:pPr>
      <w:r>
        <w:t>SF</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10549C" w:rsidRDefault="0010549C">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молодой семье края, включенной в сводный список 1;</w:t>
      </w:r>
    </w:p>
    <w:p w:rsidR="0010549C" w:rsidRDefault="0010549C">
      <w:pPr>
        <w:pStyle w:val="ConsPlusNormal"/>
        <w:spacing w:before="220"/>
        <w:ind w:firstLine="540"/>
        <w:jc w:val="both"/>
      </w:pPr>
      <w:r>
        <w:t>0,95 - коэффициент, определяющий долю софинансирования расходов, на предоставление социальной выплаты молодой семье края, включенной в сводный список 1, за счет средств краевого бюджета, включая субсидии, поступившие из федерального бюджета, для i-го муниципального образования края.</w:t>
      </w:r>
    </w:p>
    <w:p w:rsidR="0010549C" w:rsidRDefault="0010549C">
      <w:pPr>
        <w:pStyle w:val="ConsPlusNormal"/>
        <w:spacing w:before="220"/>
        <w:ind w:firstLine="540"/>
        <w:jc w:val="both"/>
      </w:pPr>
      <w:r>
        <w:t>В целях предоставления социальных выплат поступившие в бюджет i-го муниципального образования края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муниципальных образований края как получателям бюджетных средств в территориальном органе Федерального казначейства.</w:t>
      </w:r>
    </w:p>
    <w:p w:rsidR="0010549C" w:rsidRDefault="0010549C">
      <w:pPr>
        <w:pStyle w:val="ConsPlusNormal"/>
        <w:jc w:val="both"/>
      </w:pPr>
      <w:r>
        <w:t xml:space="preserve">(абзац введен </w:t>
      </w:r>
      <w:hyperlink r:id="rId162" w:history="1">
        <w:r>
          <w:rPr>
            <w:color w:val="0000FF"/>
          </w:rPr>
          <w:t>постановлением</w:t>
        </w:r>
      </w:hyperlink>
      <w:r>
        <w:t xml:space="preserve"> Правительства Ставропольского края от 25.06.2019 N 281-п)</w:t>
      </w:r>
    </w:p>
    <w:p w:rsidR="0010549C" w:rsidRDefault="0010549C">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 органами местного самоуправления муниципальных образований края выписок из списка получателей 1 с указанием размера социальной выплаты для каждого получателя социальной выплаты.</w:t>
      </w:r>
    </w:p>
    <w:p w:rsidR="0010549C" w:rsidRDefault="0010549C">
      <w:pPr>
        <w:pStyle w:val="ConsPlusNormal"/>
        <w:jc w:val="both"/>
      </w:pPr>
      <w:r>
        <w:t xml:space="preserve">(абзац введен </w:t>
      </w:r>
      <w:hyperlink r:id="rId163" w:history="1">
        <w:r>
          <w:rPr>
            <w:color w:val="0000FF"/>
          </w:rPr>
          <w:t>постановлением</w:t>
        </w:r>
      </w:hyperlink>
      <w:r>
        <w:t xml:space="preserve"> Правительства Ставропольского края от 25.06.2019 N 281-п)</w:t>
      </w:r>
    </w:p>
    <w:p w:rsidR="0010549C" w:rsidRDefault="0010549C">
      <w:pPr>
        <w:pStyle w:val="ConsPlusNormal"/>
        <w:spacing w:before="220"/>
        <w:ind w:firstLine="540"/>
        <w:jc w:val="both"/>
      </w:pPr>
      <w:r>
        <w:t>10.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определяется по следующей формуле:</w:t>
      </w:r>
    </w:p>
    <w:p w:rsidR="0010549C" w:rsidRDefault="0010549C">
      <w:pPr>
        <w:pStyle w:val="ConsPlusNormal"/>
        <w:jc w:val="both"/>
      </w:pPr>
    </w:p>
    <w:p w:rsidR="0010549C" w:rsidRPr="0010549C" w:rsidRDefault="0010549C">
      <w:pPr>
        <w:pStyle w:val="ConsPlusNormal"/>
        <w:ind w:firstLine="540"/>
        <w:jc w:val="both"/>
        <w:rPr>
          <w:lang w:val="en-US"/>
        </w:rPr>
      </w:pPr>
      <w:r w:rsidRPr="0010549C">
        <w:rPr>
          <w:lang w:val="en-US"/>
        </w:rPr>
        <w:t>SM</w:t>
      </w:r>
      <w:r w:rsidRPr="0010549C">
        <w:rPr>
          <w:vertAlign w:val="subscript"/>
          <w:lang w:val="en-US"/>
        </w:rPr>
        <w:t>i</w:t>
      </w:r>
      <w:r w:rsidRPr="0010549C">
        <w:rPr>
          <w:lang w:val="en-US"/>
        </w:rPr>
        <w:t xml:space="preserve"> = H</w:t>
      </w:r>
      <w:r w:rsidRPr="0010549C">
        <w:rPr>
          <w:vertAlign w:val="subscript"/>
          <w:lang w:val="en-US"/>
        </w:rPr>
        <w:t>i</w:t>
      </w:r>
      <w:r w:rsidRPr="0010549C">
        <w:rPr>
          <w:lang w:val="en-US"/>
        </w:rPr>
        <w:t xml:space="preserve"> x SUM PM</w:t>
      </w:r>
      <w:r w:rsidRPr="0010549C">
        <w:rPr>
          <w:vertAlign w:val="subscript"/>
          <w:lang w:val="en-US"/>
        </w:rPr>
        <w:t>i</w:t>
      </w:r>
      <w:r w:rsidRPr="0010549C">
        <w:rPr>
          <w:lang w:val="en-US"/>
        </w:rPr>
        <w:t xml:space="preserve"> x 0,95 x 0,7, </w:t>
      </w:r>
      <w:r>
        <w:t>где</w:t>
      </w:r>
    </w:p>
    <w:p w:rsidR="0010549C" w:rsidRPr="0010549C" w:rsidRDefault="0010549C">
      <w:pPr>
        <w:pStyle w:val="ConsPlusNormal"/>
        <w:jc w:val="both"/>
        <w:rPr>
          <w:lang w:val="en-US"/>
        </w:rPr>
      </w:pPr>
    </w:p>
    <w:p w:rsidR="0010549C" w:rsidRDefault="0010549C">
      <w:pPr>
        <w:pStyle w:val="ConsPlusNormal"/>
        <w:ind w:firstLine="540"/>
        <w:jc w:val="both"/>
      </w:pPr>
      <w:r>
        <w:t>SM</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10549C" w:rsidRDefault="0010549C">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PM</w:t>
      </w:r>
      <w:r>
        <w:rPr>
          <w:vertAlign w:val="subscript"/>
        </w:rPr>
        <w:t>i</w:t>
      </w:r>
      <w:r>
        <w:t xml:space="preserve"> - размер общей площади жилья, приобретаемого молодой семьей края, имеющей трех и более детей, в том числе молодой семьей края, в которой один из супругов, или оба супруга, или родитель в неполной семье в 2018 году достиг возраста 36 лет,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10549C" w:rsidRDefault="0010549C">
      <w:pPr>
        <w:pStyle w:val="ConsPlusNormal"/>
        <w:spacing w:before="220"/>
        <w:ind w:firstLine="540"/>
        <w:jc w:val="both"/>
      </w:pPr>
      <w:r>
        <w:t>0,95 - коэффициент, определяющий долю софинансирования расходов, на предоставление социальной выплаты молодой семье края, имеющей трех и более детей, в том числе молодой семье края, в которой один из супругов, или оба супруга, или родитель в неполной семье в 2018 году достиг возраста 36 лет,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w:t>
      </w:r>
    </w:p>
    <w:p w:rsidR="0010549C" w:rsidRDefault="0010549C">
      <w:pPr>
        <w:pStyle w:val="ConsPlusNormal"/>
        <w:spacing w:before="220"/>
        <w:ind w:firstLine="540"/>
        <w:jc w:val="both"/>
      </w:pPr>
      <w:r>
        <w:t>0,7 - доля социальной выплаты в расчетной (средней) стоимости жилья для молодой семьи края, имеющей трех и более детей, в том числе молодой семье края, в которой один из супругов, или оба супруга, или родитель в неполной семье в 2018 году достиг возраста 36 лет.</w:t>
      </w:r>
    </w:p>
    <w:p w:rsidR="0010549C" w:rsidRDefault="0010549C">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 определяется по следующей формуле:</w:t>
      </w:r>
    </w:p>
    <w:p w:rsidR="0010549C" w:rsidRDefault="0010549C">
      <w:pPr>
        <w:pStyle w:val="ConsPlusNormal"/>
        <w:jc w:val="both"/>
      </w:pPr>
    </w:p>
    <w:p w:rsidR="0010549C" w:rsidRPr="0010549C" w:rsidRDefault="0010549C">
      <w:pPr>
        <w:pStyle w:val="ConsPlusNormal"/>
        <w:ind w:firstLine="540"/>
        <w:jc w:val="both"/>
        <w:rPr>
          <w:lang w:val="en-US"/>
        </w:rPr>
      </w:pPr>
      <w:r w:rsidRPr="0010549C">
        <w:rPr>
          <w:lang w:val="en-US"/>
        </w:rPr>
        <w:t>MSM</w:t>
      </w:r>
      <w:r w:rsidRPr="0010549C">
        <w:rPr>
          <w:vertAlign w:val="subscript"/>
          <w:lang w:val="en-US"/>
        </w:rPr>
        <w:t>i</w:t>
      </w:r>
      <w:r w:rsidRPr="0010549C">
        <w:rPr>
          <w:lang w:val="en-US"/>
        </w:rPr>
        <w:t xml:space="preserve"> = H</w:t>
      </w:r>
      <w:r w:rsidRPr="0010549C">
        <w:rPr>
          <w:vertAlign w:val="subscript"/>
          <w:lang w:val="en-US"/>
        </w:rPr>
        <w:t>i</w:t>
      </w:r>
      <w:r w:rsidRPr="0010549C">
        <w:rPr>
          <w:lang w:val="en-US"/>
        </w:rPr>
        <w:t xml:space="preserve"> x SUM PM</w:t>
      </w:r>
      <w:r w:rsidRPr="0010549C">
        <w:rPr>
          <w:vertAlign w:val="subscript"/>
          <w:lang w:val="en-US"/>
        </w:rPr>
        <w:t>i</w:t>
      </w:r>
      <w:r w:rsidRPr="0010549C">
        <w:rPr>
          <w:lang w:val="en-US"/>
        </w:rPr>
        <w:t xml:space="preserve"> x 0,05 x 0,7, </w:t>
      </w:r>
      <w:r>
        <w:t>где</w:t>
      </w:r>
    </w:p>
    <w:p w:rsidR="0010549C" w:rsidRPr="0010549C" w:rsidRDefault="0010549C">
      <w:pPr>
        <w:pStyle w:val="ConsPlusNormal"/>
        <w:jc w:val="both"/>
        <w:rPr>
          <w:lang w:val="en-US"/>
        </w:rPr>
      </w:pPr>
    </w:p>
    <w:p w:rsidR="0010549C" w:rsidRDefault="0010549C">
      <w:pPr>
        <w:pStyle w:val="ConsPlusNormal"/>
        <w:ind w:firstLine="540"/>
        <w:jc w:val="both"/>
      </w:pPr>
      <w:r>
        <w:t>MSM</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w:t>
      </w:r>
    </w:p>
    <w:p w:rsidR="0010549C" w:rsidRDefault="0010549C">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PM</w:t>
      </w:r>
      <w:r>
        <w:rPr>
          <w:vertAlign w:val="subscript"/>
        </w:rPr>
        <w:t>i</w:t>
      </w:r>
      <w:r>
        <w:t xml:space="preserve"> - размер общей площади жилья, приобретаемого молодой семьей края, имеющей трех и более детей, в том числе молодой семьей края, в которой один из супругов, или оба супруга, или родитель в неполной семье в 2018 году достиг возраста 36 лет,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10549C" w:rsidRDefault="0010549C">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молодой семье края, имеющей трех и более детей, в том числе молодой семье края, в которой один из супругов, или оба супруга, или родитель в неполной семье в 2018 году достиг возраста 36 лет;</w:t>
      </w:r>
    </w:p>
    <w:p w:rsidR="0010549C" w:rsidRDefault="0010549C">
      <w:pPr>
        <w:pStyle w:val="ConsPlusNormal"/>
        <w:spacing w:before="220"/>
        <w:ind w:firstLine="540"/>
        <w:jc w:val="both"/>
      </w:pPr>
      <w:r>
        <w:t>0,7 - доля социальной выплаты в расчетной (средней) стоимости жилья для молодой семьи края, имеющей трех и более детей, в том числе молодой семье края, в которой один из супругов, или оба супруга, или родитель в неполной семье в 2018 году достиг возраста 36 лет.</w:t>
      </w:r>
    </w:p>
    <w:p w:rsidR="0010549C" w:rsidRDefault="0010549C">
      <w:pPr>
        <w:pStyle w:val="ConsPlusNormal"/>
        <w:spacing w:before="220"/>
        <w:ind w:firstLine="540"/>
        <w:jc w:val="both"/>
      </w:pPr>
      <w:r>
        <w:t>11.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SK</w:t>
      </w:r>
      <w:r>
        <w:rPr>
          <w:vertAlign w:val="subscript"/>
        </w:rPr>
        <w:t>i</w:t>
      </w:r>
      <w:r>
        <w:t xml:space="preserve"> = CK</w:t>
      </w:r>
      <w:r>
        <w:rPr>
          <w:vertAlign w:val="subscript"/>
        </w:rPr>
        <w:t>i</w:t>
      </w:r>
      <w:r>
        <w:t xml:space="preserve"> + DK</w:t>
      </w:r>
      <w:r>
        <w:rPr>
          <w:vertAlign w:val="subscript"/>
        </w:rPr>
        <w:t>i</w:t>
      </w:r>
      <w:r>
        <w:t>, где</w:t>
      </w:r>
    </w:p>
    <w:p w:rsidR="0010549C" w:rsidRDefault="0010549C">
      <w:pPr>
        <w:pStyle w:val="ConsPlusNormal"/>
        <w:jc w:val="both"/>
      </w:pPr>
    </w:p>
    <w:p w:rsidR="0010549C" w:rsidRDefault="0010549C">
      <w:pPr>
        <w:pStyle w:val="ConsPlusNormal"/>
        <w:ind w:firstLine="540"/>
        <w:jc w:val="both"/>
      </w:pPr>
      <w:r>
        <w:t>SK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10549C" w:rsidRDefault="0010549C">
      <w:pPr>
        <w:pStyle w:val="ConsPlusNormal"/>
        <w:spacing w:before="220"/>
        <w:ind w:firstLine="540"/>
        <w:jc w:val="both"/>
      </w:pPr>
      <w:r>
        <w:t>CK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не имеющим детей, включенным в список получателей 3;</w:t>
      </w:r>
    </w:p>
    <w:p w:rsidR="0010549C" w:rsidRDefault="0010549C">
      <w:pPr>
        <w:pStyle w:val="ConsPlusNormal"/>
        <w:spacing w:before="220"/>
        <w:ind w:firstLine="540"/>
        <w:jc w:val="both"/>
      </w:pPr>
      <w:r>
        <w:t>DK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10549C" w:rsidRDefault="0010549C">
      <w:pPr>
        <w:pStyle w:val="ConsPlusNormal"/>
        <w:spacing w:before="220"/>
        <w:ind w:firstLine="540"/>
        <w:jc w:val="both"/>
      </w:pPr>
      <w:r>
        <w:t>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10549C" w:rsidRDefault="0010549C">
      <w:pPr>
        <w:pStyle w:val="ConsPlusNormal"/>
        <w:jc w:val="both"/>
      </w:pPr>
    </w:p>
    <w:p w:rsidR="0010549C" w:rsidRPr="0010549C" w:rsidRDefault="0010549C">
      <w:pPr>
        <w:pStyle w:val="ConsPlusNormal"/>
        <w:ind w:firstLine="540"/>
        <w:jc w:val="both"/>
        <w:rPr>
          <w:lang w:val="en-US"/>
        </w:rPr>
      </w:pPr>
      <w:r w:rsidRPr="0010549C">
        <w:rPr>
          <w:lang w:val="en-US"/>
        </w:rPr>
        <w:t>CK</w:t>
      </w:r>
      <w:r w:rsidRPr="0010549C">
        <w:rPr>
          <w:vertAlign w:val="subscript"/>
          <w:lang w:val="en-US"/>
        </w:rPr>
        <w:t>i</w:t>
      </w:r>
      <w:r w:rsidRPr="0010549C">
        <w:rPr>
          <w:lang w:val="en-US"/>
        </w:rPr>
        <w:t xml:space="preserve"> = H</w:t>
      </w:r>
      <w:r w:rsidRPr="0010549C">
        <w:rPr>
          <w:vertAlign w:val="subscript"/>
          <w:lang w:val="en-US"/>
        </w:rPr>
        <w:t>i</w:t>
      </w:r>
      <w:r w:rsidRPr="0010549C">
        <w:rPr>
          <w:lang w:val="en-US"/>
        </w:rPr>
        <w:t xml:space="preserve"> x SUM PK</w:t>
      </w:r>
      <w:r w:rsidRPr="0010549C">
        <w:rPr>
          <w:vertAlign w:val="subscript"/>
          <w:lang w:val="en-US"/>
        </w:rPr>
        <w:t>i</w:t>
      </w:r>
      <w:r w:rsidRPr="0010549C">
        <w:rPr>
          <w:lang w:val="en-US"/>
        </w:rPr>
        <w:t xml:space="preserve"> x 0,95 x 0,3, </w:t>
      </w:r>
      <w:r>
        <w:t>где</w:t>
      </w:r>
    </w:p>
    <w:p w:rsidR="0010549C" w:rsidRPr="0010549C" w:rsidRDefault="0010549C">
      <w:pPr>
        <w:pStyle w:val="ConsPlusNormal"/>
        <w:jc w:val="both"/>
        <w:rPr>
          <w:lang w:val="en-US"/>
        </w:rPr>
      </w:pPr>
    </w:p>
    <w:p w:rsidR="0010549C" w:rsidRDefault="0010549C">
      <w:pPr>
        <w:pStyle w:val="ConsPlusNormal"/>
        <w:ind w:firstLine="540"/>
        <w:jc w:val="both"/>
      </w:pPr>
      <w:r>
        <w:t>CK</w:t>
      </w:r>
      <w:r>
        <w:rPr>
          <w:vertAlign w:val="subscript"/>
        </w:rPr>
        <w:t>i</w:t>
      </w:r>
      <w:r>
        <w:t xml:space="preserve"> - 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w:t>
      </w:r>
    </w:p>
    <w:p w:rsidR="0010549C" w:rsidRDefault="0010549C">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PK</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10549C" w:rsidRDefault="0010549C">
      <w:pPr>
        <w:pStyle w:val="ConsPlusNormal"/>
        <w:spacing w:before="220"/>
        <w:ind w:firstLine="540"/>
        <w:jc w:val="both"/>
      </w:pPr>
      <w:r>
        <w:t>0,95 - коэффициент, определяющий долю софинансирования расходов, на предоставление социальной выплаты молодой семье края, не имеющей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w:t>
      </w:r>
    </w:p>
    <w:p w:rsidR="0010549C" w:rsidRDefault="0010549C">
      <w:pPr>
        <w:pStyle w:val="ConsPlusNormal"/>
        <w:spacing w:before="220"/>
        <w:ind w:firstLine="540"/>
        <w:jc w:val="both"/>
      </w:pPr>
      <w:r>
        <w:t>0,3 - доля социальной выплаты в расчетной (средней) стоимости жилья для молодой семьи края, не имеющей детей.</w:t>
      </w:r>
    </w:p>
    <w:p w:rsidR="0010549C" w:rsidRDefault="0010549C">
      <w:pPr>
        <w:pStyle w:val="ConsPlusNormal"/>
        <w:spacing w:before="220"/>
        <w:ind w:firstLine="540"/>
        <w:jc w:val="both"/>
      </w:pPr>
      <w:r>
        <w:t>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 определяется по следующей формуле:</w:t>
      </w:r>
    </w:p>
    <w:p w:rsidR="0010549C" w:rsidRDefault="0010549C">
      <w:pPr>
        <w:pStyle w:val="ConsPlusNormal"/>
        <w:jc w:val="both"/>
      </w:pPr>
    </w:p>
    <w:p w:rsidR="0010549C" w:rsidRPr="0010549C" w:rsidRDefault="0010549C">
      <w:pPr>
        <w:pStyle w:val="ConsPlusNormal"/>
        <w:ind w:firstLine="540"/>
        <w:jc w:val="both"/>
        <w:rPr>
          <w:lang w:val="en-US"/>
        </w:rPr>
      </w:pPr>
      <w:r w:rsidRPr="0010549C">
        <w:rPr>
          <w:lang w:val="en-US"/>
        </w:rPr>
        <w:t>DK</w:t>
      </w:r>
      <w:r w:rsidRPr="0010549C">
        <w:rPr>
          <w:vertAlign w:val="subscript"/>
          <w:lang w:val="en-US"/>
        </w:rPr>
        <w:t>i</w:t>
      </w:r>
      <w:r w:rsidRPr="0010549C">
        <w:rPr>
          <w:lang w:val="en-US"/>
        </w:rPr>
        <w:t xml:space="preserve"> = H</w:t>
      </w:r>
      <w:r w:rsidRPr="0010549C">
        <w:rPr>
          <w:vertAlign w:val="subscript"/>
          <w:lang w:val="en-US"/>
        </w:rPr>
        <w:t>i</w:t>
      </w:r>
      <w:r w:rsidRPr="0010549C">
        <w:rPr>
          <w:lang w:val="en-US"/>
        </w:rPr>
        <w:t xml:space="preserve"> x SUM PK</w:t>
      </w:r>
      <w:r w:rsidRPr="0010549C">
        <w:rPr>
          <w:vertAlign w:val="subscript"/>
          <w:lang w:val="en-US"/>
        </w:rPr>
        <w:t>i</w:t>
      </w:r>
      <w:r w:rsidRPr="0010549C">
        <w:rPr>
          <w:lang w:val="en-US"/>
        </w:rPr>
        <w:t xml:space="preserve"> x 0,95 x 0,35, </w:t>
      </w:r>
      <w:r>
        <w:t>где</w:t>
      </w:r>
    </w:p>
    <w:p w:rsidR="0010549C" w:rsidRPr="0010549C" w:rsidRDefault="0010549C">
      <w:pPr>
        <w:pStyle w:val="ConsPlusNormal"/>
        <w:jc w:val="both"/>
        <w:rPr>
          <w:lang w:val="en-US"/>
        </w:rPr>
      </w:pPr>
    </w:p>
    <w:p w:rsidR="0010549C" w:rsidRDefault="0010549C">
      <w:pPr>
        <w:pStyle w:val="ConsPlusNormal"/>
        <w:ind w:firstLine="540"/>
        <w:jc w:val="both"/>
      </w:pPr>
      <w:r>
        <w:t>DK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10549C" w:rsidRDefault="0010549C">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PK</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10549C" w:rsidRDefault="0010549C">
      <w:pPr>
        <w:pStyle w:val="ConsPlusNormal"/>
        <w:spacing w:before="220"/>
        <w:ind w:firstLine="540"/>
        <w:jc w:val="both"/>
      </w:pPr>
      <w:r>
        <w:t>0,95 - коэффициент, определяющий долю софинансирования расходов, на предоставление социальной выплаты молодой семье края, имеющей одного или двух детей, а также неполной молодой семье края, состоящей из одного молодого родителя и одного или двух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w:t>
      </w:r>
    </w:p>
    <w:p w:rsidR="0010549C" w:rsidRDefault="0010549C">
      <w:pPr>
        <w:pStyle w:val="ConsPlusNormal"/>
        <w:spacing w:before="220"/>
        <w:ind w:firstLine="540"/>
        <w:jc w:val="both"/>
      </w:pPr>
      <w:r>
        <w:t>0,35 - доля социальной выплаты в расчетной (средней) стоимости жилья для молодой семьи края, имеющей одного или двух детей, а также неполной молодой семьи края, состоящей из одного молодого родителя и одного или двух детей.</w:t>
      </w:r>
    </w:p>
    <w:p w:rsidR="0010549C" w:rsidRDefault="0010549C">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10549C" w:rsidRDefault="0010549C">
      <w:pPr>
        <w:pStyle w:val="ConsPlusNormal"/>
        <w:jc w:val="both"/>
      </w:pPr>
    </w:p>
    <w:p w:rsidR="0010549C" w:rsidRPr="0010549C" w:rsidRDefault="0010549C">
      <w:pPr>
        <w:pStyle w:val="ConsPlusNormal"/>
        <w:ind w:firstLine="540"/>
        <w:jc w:val="both"/>
        <w:rPr>
          <w:lang w:val="en-US"/>
        </w:rPr>
      </w:pPr>
      <w:r w:rsidRPr="0010549C">
        <w:rPr>
          <w:lang w:val="en-US"/>
        </w:rPr>
        <w:t>MCK</w:t>
      </w:r>
      <w:r w:rsidRPr="0010549C">
        <w:rPr>
          <w:vertAlign w:val="subscript"/>
          <w:lang w:val="en-US"/>
        </w:rPr>
        <w:t>i</w:t>
      </w:r>
      <w:r w:rsidRPr="0010549C">
        <w:rPr>
          <w:lang w:val="en-US"/>
        </w:rPr>
        <w:t xml:space="preserve"> = H</w:t>
      </w:r>
      <w:r w:rsidRPr="0010549C">
        <w:rPr>
          <w:vertAlign w:val="subscript"/>
          <w:lang w:val="en-US"/>
        </w:rPr>
        <w:t>i</w:t>
      </w:r>
      <w:r w:rsidRPr="0010549C">
        <w:rPr>
          <w:lang w:val="en-US"/>
        </w:rPr>
        <w:t xml:space="preserve"> x SUM PK</w:t>
      </w:r>
      <w:r w:rsidRPr="0010549C">
        <w:rPr>
          <w:vertAlign w:val="subscript"/>
          <w:lang w:val="en-US"/>
        </w:rPr>
        <w:t>i</w:t>
      </w:r>
      <w:r w:rsidRPr="0010549C">
        <w:rPr>
          <w:lang w:val="en-US"/>
        </w:rPr>
        <w:t xml:space="preserve"> x 0,05 x 0,3, </w:t>
      </w:r>
      <w:r>
        <w:t>где</w:t>
      </w:r>
    </w:p>
    <w:p w:rsidR="0010549C" w:rsidRPr="0010549C" w:rsidRDefault="0010549C">
      <w:pPr>
        <w:pStyle w:val="ConsPlusNormal"/>
        <w:jc w:val="both"/>
        <w:rPr>
          <w:lang w:val="en-US"/>
        </w:rPr>
      </w:pPr>
    </w:p>
    <w:p w:rsidR="0010549C" w:rsidRDefault="0010549C">
      <w:pPr>
        <w:pStyle w:val="ConsPlusNormal"/>
        <w:ind w:firstLine="540"/>
        <w:jc w:val="both"/>
      </w:pPr>
      <w:r>
        <w:t>MCK</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w:t>
      </w:r>
    </w:p>
    <w:p w:rsidR="0010549C" w:rsidRDefault="0010549C">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PK</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10549C" w:rsidRDefault="0010549C">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молодой семье края, не имеющей детей;</w:t>
      </w:r>
    </w:p>
    <w:p w:rsidR="0010549C" w:rsidRDefault="0010549C">
      <w:pPr>
        <w:pStyle w:val="ConsPlusNormal"/>
        <w:spacing w:before="220"/>
        <w:ind w:firstLine="540"/>
        <w:jc w:val="both"/>
      </w:pPr>
      <w:r>
        <w:t>0,3 - доля социальной выплаты в расчетной (средней) стоимости жилья для молодой семьи края, не имеющей детей.</w:t>
      </w:r>
    </w:p>
    <w:p w:rsidR="0010549C" w:rsidRDefault="0010549C">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 определяется по следующей формуле:</w:t>
      </w:r>
    </w:p>
    <w:p w:rsidR="0010549C" w:rsidRDefault="0010549C">
      <w:pPr>
        <w:pStyle w:val="ConsPlusNormal"/>
        <w:jc w:val="both"/>
      </w:pPr>
    </w:p>
    <w:p w:rsidR="0010549C" w:rsidRPr="0010549C" w:rsidRDefault="0010549C">
      <w:pPr>
        <w:pStyle w:val="ConsPlusNormal"/>
        <w:ind w:firstLine="540"/>
        <w:jc w:val="both"/>
        <w:rPr>
          <w:lang w:val="en-US"/>
        </w:rPr>
      </w:pPr>
      <w:r w:rsidRPr="0010549C">
        <w:rPr>
          <w:lang w:val="en-US"/>
        </w:rPr>
        <w:t>MDK</w:t>
      </w:r>
      <w:r w:rsidRPr="0010549C">
        <w:rPr>
          <w:vertAlign w:val="subscript"/>
          <w:lang w:val="en-US"/>
        </w:rPr>
        <w:t>i</w:t>
      </w:r>
      <w:r w:rsidRPr="0010549C">
        <w:rPr>
          <w:lang w:val="en-US"/>
        </w:rPr>
        <w:t xml:space="preserve"> = H</w:t>
      </w:r>
      <w:r w:rsidRPr="0010549C">
        <w:rPr>
          <w:vertAlign w:val="subscript"/>
          <w:lang w:val="en-US"/>
        </w:rPr>
        <w:t>i</w:t>
      </w:r>
      <w:r w:rsidRPr="0010549C">
        <w:rPr>
          <w:lang w:val="en-US"/>
        </w:rPr>
        <w:t xml:space="preserve"> x SUM PK</w:t>
      </w:r>
      <w:r w:rsidRPr="0010549C">
        <w:rPr>
          <w:vertAlign w:val="subscript"/>
          <w:lang w:val="en-US"/>
        </w:rPr>
        <w:t>i</w:t>
      </w:r>
      <w:r w:rsidRPr="0010549C">
        <w:rPr>
          <w:lang w:val="en-US"/>
        </w:rPr>
        <w:t xml:space="preserve"> x 0,05 x 0,35, </w:t>
      </w:r>
      <w:r>
        <w:t>где</w:t>
      </w:r>
    </w:p>
    <w:p w:rsidR="0010549C" w:rsidRPr="0010549C" w:rsidRDefault="0010549C">
      <w:pPr>
        <w:pStyle w:val="ConsPlusNormal"/>
        <w:jc w:val="both"/>
        <w:rPr>
          <w:lang w:val="en-US"/>
        </w:rPr>
      </w:pPr>
    </w:p>
    <w:p w:rsidR="0010549C" w:rsidRDefault="0010549C">
      <w:pPr>
        <w:pStyle w:val="ConsPlusNormal"/>
        <w:ind w:firstLine="540"/>
        <w:jc w:val="both"/>
      </w:pPr>
      <w:r>
        <w:t>MDK</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w:t>
      </w:r>
    </w:p>
    <w:p w:rsidR="0010549C" w:rsidRDefault="0010549C">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PK</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10549C" w:rsidRDefault="0010549C">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молодой семье края, имеющей одного или двух детей, а также неполной молодой семье края, состоящей из одного молодого родителя и одного или двух детей;</w:t>
      </w:r>
    </w:p>
    <w:p w:rsidR="0010549C" w:rsidRDefault="0010549C">
      <w:pPr>
        <w:pStyle w:val="ConsPlusNormal"/>
        <w:spacing w:before="220"/>
        <w:ind w:firstLine="540"/>
        <w:jc w:val="both"/>
      </w:pPr>
      <w:r>
        <w:t>0,35 - доля социальной выплаты в расчетной (средней) стоимости жилья для молодой семьи края, имеющей одного или двух детей, а также неполной молодой семьи края, состоящей из одного молодого родителя и одного или двух детей.</w:t>
      </w:r>
    </w:p>
    <w:p w:rsidR="0010549C" w:rsidRDefault="0010549C">
      <w:pPr>
        <w:pStyle w:val="ConsPlusNormal"/>
        <w:spacing w:before="220"/>
        <w:ind w:firstLine="540"/>
        <w:jc w:val="both"/>
      </w:pPr>
      <w:r>
        <w:t>12. Распределение субсидий в разрезе муниципальных образований края осуществляется на основании нормативного правового акта Правительства Ставропольского края.</w:t>
      </w:r>
    </w:p>
    <w:p w:rsidR="0010549C" w:rsidRDefault="0010549C">
      <w:pPr>
        <w:pStyle w:val="ConsPlusNormal"/>
        <w:spacing w:before="220"/>
        <w:ind w:firstLine="540"/>
        <w:jc w:val="both"/>
      </w:pPr>
      <w:bookmarkStart w:id="21" w:name="P1102"/>
      <w:bookmarkEnd w:id="21"/>
      <w:r>
        <w:t>13.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местном бюджете (сводной бюджетной росписи)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10549C" w:rsidRDefault="0010549C">
      <w:pPr>
        <w:pStyle w:val="ConsPlusNormal"/>
        <w:spacing w:before="220"/>
        <w:ind w:firstLine="540"/>
        <w:jc w:val="both"/>
      </w:pPr>
      <w:r>
        <w:t>14. Соглашения, предусматривающие предоставление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заключаются в государственной интегрированной информационной системе управления общественными финансами "Электронный бюджет" в течение 10 календарных дней со дня принятия нормативного правового акта Правительства Ставропольского края, предусматривающего распределение субсидий, выделяемых местным бюджетам на предоставление социальных выплат молодым семьям края, включенным в список получателей 1.</w:t>
      </w:r>
    </w:p>
    <w:p w:rsidR="0010549C" w:rsidRDefault="0010549C">
      <w:pPr>
        <w:pStyle w:val="ConsPlusNormal"/>
        <w:jc w:val="both"/>
      </w:pPr>
      <w:r>
        <w:t xml:space="preserve">(в ред. </w:t>
      </w:r>
      <w:hyperlink r:id="rId164"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Предоставление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и список получателей 3, осуществляется на основании соглашений, подготавливаемых (формируемых) и заключаемых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 в течение 10 календарных дней с даты принятия нормативного правового акта Правительства Ставропольского края о распределении субсидий, выделяемых местным бюджетам на предоставление социальных выплат молодым семьям края, включенным в список получателей 2 и список получателей 3.</w:t>
      </w:r>
    </w:p>
    <w:p w:rsidR="0010549C" w:rsidRDefault="0010549C">
      <w:pPr>
        <w:pStyle w:val="ConsPlusNormal"/>
        <w:jc w:val="both"/>
      </w:pPr>
      <w:r>
        <w:t xml:space="preserve">(в ред. </w:t>
      </w:r>
      <w:hyperlink r:id="rId165"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Форма соглашения утверждается правовым актом минстроя края в соответствии с типовой формой соглашения, утверждаемой министерством финансов Ставропольского края.</w:t>
      </w:r>
    </w:p>
    <w:p w:rsidR="0010549C" w:rsidRDefault="0010549C">
      <w:pPr>
        <w:pStyle w:val="ConsPlusNormal"/>
        <w:spacing w:before="220"/>
        <w:ind w:firstLine="540"/>
        <w:jc w:val="both"/>
      </w:pPr>
      <w:r>
        <w:t xml:space="preserve">15. В случае непредставления органом местного самоуправления муниципального образования края выписки в срок, указанный в </w:t>
      </w:r>
      <w:hyperlink w:anchor="P1102" w:history="1">
        <w:r>
          <w:rPr>
            <w:color w:val="0000FF"/>
          </w:rPr>
          <w:t>пункте 13</w:t>
        </w:r>
      </w:hyperlink>
      <w:r>
        <w:t xml:space="preserve"> настоящих Правил, соглашение не заключается.</w:t>
      </w:r>
    </w:p>
    <w:p w:rsidR="0010549C" w:rsidRDefault="0010549C">
      <w:pPr>
        <w:pStyle w:val="ConsPlusNonformat"/>
        <w:spacing w:before="200"/>
        <w:jc w:val="both"/>
      </w:pPr>
      <w:r>
        <w:t xml:space="preserve">    16.  Содержание соглашения должно соответствовать положениям </w:t>
      </w:r>
      <w:hyperlink r:id="rId166" w:history="1">
        <w:r>
          <w:rPr>
            <w:color w:val="0000FF"/>
          </w:rPr>
          <w:t>пунктов 12</w:t>
        </w:r>
      </w:hyperlink>
    </w:p>
    <w:p w:rsidR="0010549C" w:rsidRDefault="0010549C">
      <w:pPr>
        <w:pStyle w:val="ConsPlusNonformat"/>
        <w:jc w:val="both"/>
      </w:pPr>
      <w:r>
        <w:t xml:space="preserve">    1</w:t>
      </w:r>
    </w:p>
    <w:p w:rsidR="0010549C" w:rsidRDefault="0010549C">
      <w:pPr>
        <w:pStyle w:val="ConsPlusNonformat"/>
        <w:jc w:val="both"/>
      </w:pPr>
      <w:r>
        <w:t xml:space="preserve">и </w:t>
      </w:r>
      <w:hyperlink r:id="rId167" w:history="1">
        <w:r>
          <w:rPr>
            <w:color w:val="0000FF"/>
          </w:rPr>
          <w:t>13</w:t>
        </w:r>
      </w:hyperlink>
      <w:r>
        <w:t xml:space="preserve">  Порядка формирования, предоставления и распределения субсидий.</w:t>
      </w:r>
    </w:p>
    <w:p w:rsidR="0010549C" w:rsidRDefault="0010549C">
      <w:pPr>
        <w:pStyle w:val="ConsPlusNormal"/>
        <w:ind w:firstLine="540"/>
        <w:jc w:val="both"/>
      </w:pPr>
      <w:r>
        <w:t>17. Минстрой края вправе включить в соглашение дополнительные условия, которые регулируют особенности порядка предоставления субсидии.</w:t>
      </w:r>
    </w:p>
    <w:p w:rsidR="0010549C" w:rsidRDefault="0010549C">
      <w:pPr>
        <w:pStyle w:val="ConsPlusNormal"/>
        <w:spacing w:before="220"/>
        <w:ind w:firstLine="540"/>
        <w:jc w:val="both"/>
      </w:pPr>
      <w:r>
        <w:t>18. Внесение в соглашение изменений, предусматривающих ухудшение значений целевых показателей результативности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показателей решения задач Подпрограммы, а также в случае сокращения размера субсидии более чем на 10 процентов.</w:t>
      </w:r>
    </w:p>
    <w:p w:rsidR="0010549C" w:rsidRDefault="0010549C">
      <w:pPr>
        <w:pStyle w:val="ConsPlusNormal"/>
        <w:spacing w:before="220"/>
        <w:ind w:firstLine="540"/>
        <w:jc w:val="both"/>
      </w:pPr>
      <w:r>
        <w:t>19. Перечисление субсидии в местный бюджет осуществляется в установленном порядке на счет Управления Федерального казначейства по Ставропольскому краю.</w:t>
      </w:r>
    </w:p>
    <w:p w:rsidR="0010549C" w:rsidRDefault="0010549C">
      <w:pPr>
        <w:pStyle w:val="ConsPlusNormal"/>
        <w:jc w:val="both"/>
      </w:pPr>
      <w:r>
        <w:t xml:space="preserve">(п. 19 в ред. </w:t>
      </w:r>
      <w:hyperlink r:id="rId168"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20. Перечисление субсидии в местный бюджет осуществляется на основании следующих документов:</w:t>
      </w:r>
    </w:p>
    <w:p w:rsidR="0010549C" w:rsidRDefault="0010549C">
      <w:pPr>
        <w:pStyle w:val="ConsPlusNormal"/>
        <w:jc w:val="both"/>
      </w:pPr>
      <w:r>
        <w:t xml:space="preserve">(в ред. </w:t>
      </w:r>
      <w:hyperlink r:id="rId169"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заявка муниципального образования края о перечислении субсидии, представляемая в минстрой края по форме и в срок, устанавливаемые минстроем края (далее - заявка);</w:t>
      </w:r>
    </w:p>
    <w:p w:rsidR="0010549C" w:rsidRDefault="0010549C">
      <w:pPr>
        <w:pStyle w:val="ConsPlusNormal"/>
        <w:jc w:val="both"/>
      </w:pPr>
      <w:r>
        <w:t xml:space="preserve">(в ред. </w:t>
      </w:r>
      <w:hyperlink r:id="rId170"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выписка из решения представительного органа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молодым семьям края социальных выплат по форме, утверждаемой минстроем края.</w:t>
      </w:r>
    </w:p>
    <w:p w:rsidR="0010549C" w:rsidRDefault="0010549C">
      <w:pPr>
        <w:pStyle w:val="ConsPlusNormal"/>
        <w:spacing w:before="220"/>
        <w:ind w:firstLine="540"/>
        <w:jc w:val="both"/>
      </w:pPr>
      <w:r>
        <w:t>В заявке указываются наименование субсидии, необходимый объем средств в пределах предусмотренной субсидии, срок возникновения денежного обязательства муниципального образования края, финансовое обеспечение которого осуществляется с привлечением средств субсидии.</w:t>
      </w:r>
    </w:p>
    <w:p w:rsidR="0010549C" w:rsidRDefault="0010549C">
      <w:pPr>
        <w:pStyle w:val="ConsPlusNormal"/>
        <w:spacing w:before="220"/>
        <w:ind w:firstLine="540"/>
        <w:jc w:val="both"/>
      </w:pPr>
      <w:bookmarkStart w:id="22" w:name="P1122"/>
      <w:bookmarkEnd w:id="22"/>
      <w:r>
        <w:t>21. Отчет об исполнении условий предоставления субсидий и их использования, включающий отчет о достижении значения целевого показателя результативности использования субсидий (далее - отчет), представляется муниципальным образованием края в минстрой края по форме, установленной минстроем края, ежемесячно, в срок не позднее 2-го числа месяца, следующего за отчетным периодом.</w:t>
      </w:r>
    </w:p>
    <w:p w:rsidR="0010549C" w:rsidRDefault="0010549C">
      <w:pPr>
        <w:pStyle w:val="ConsPlusNormal"/>
        <w:spacing w:before="220"/>
        <w:ind w:firstLine="540"/>
        <w:jc w:val="both"/>
      </w:pPr>
      <w:r>
        <w:t>Отчет должен быть согласован с финансовым органом муниципального образования края.</w:t>
      </w:r>
    </w:p>
    <w:p w:rsidR="0010549C" w:rsidRDefault="0010549C">
      <w:pPr>
        <w:pStyle w:val="ConsPlusNormal"/>
        <w:spacing w:before="220"/>
        <w:ind w:firstLine="540"/>
        <w:jc w:val="both"/>
      </w:pPr>
      <w:r>
        <w:t xml:space="preserve">22. В случае неисполнения муниципальным образованием края условий соглашения и (или) непредставления отчета в соответствии с требованиями, предусмотренными </w:t>
      </w:r>
      <w:hyperlink w:anchor="P1122" w:history="1">
        <w:r>
          <w:rPr>
            <w:color w:val="0000FF"/>
          </w:rPr>
          <w:t>пунктом 21</w:t>
        </w:r>
      </w:hyperlink>
      <w:r>
        <w:t xml:space="preserve"> настоящих Правил, а также нарушения иных условий предоставления и использования субсидии перечисление субсидии соответствующему муниципальному образованию края приостанавливается (сокращается) в порядке, установленном министерством финансов Ставропольского края.</w:t>
      </w:r>
    </w:p>
    <w:p w:rsidR="0010549C" w:rsidRDefault="0010549C">
      <w:pPr>
        <w:pStyle w:val="ConsPlusNormal"/>
        <w:spacing w:before="220"/>
        <w:ind w:firstLine="540"/>
        <w:jc w:val="both"/>
      </w:pPr>
      <w:r>
        <w:t>Высвободившийся объем субсидии перераспределяется между муниципальными образованиями края, имеющими право на получение субсидии в соответствии с настоящими Правилами, на основании нормативного правового акта Правительства Ставропольского края.</w:t>
      </w:r>
    </w:p>
    <w:p w:rsidR="0010549C" w:rsidRDefault="0010549C">
      <w:pPr>
        <w:pStyle w:val="ConsPlusNormal"/>
        <w:spacing w:before="220"/>
        <w:ind w:firstLine="540"/>
        <w:jc w:val="both"/>
      </w:pPr>
      <w:bookmarkStart w:id="23" w:name="P1126"/>
      <w:bookmarkEnd w:id="23"/>
      <w:r>
        <w:t xml:space="preserve">23. В случае если муниципальным образованием края по состоянию на 31 декабря 2019 года не достигнуто значение целевого показателя результативности использования субсидии, установленное соглашением, и в срок до первой даты представления отчета о достижении значения целевого показателя результативности использования субсидии в соответствии с соглашением в 2020 году указанные нарушения не устранены, объем средств, подлежащий возврату из местного бюджета в доход краевого бюджета в срок до 01 июня 2020 года, определяется в соответствии с </w:t>
      </w:r>
      <w:hyperlink r:id="rId171" w:history="1">
        <w:r>
          <w:rPr>
            <w:color w:val="0000FF"/>
          </w:rPr>
          <w:t>пунктом 17</w:t>
        </w:r>
      </w:hyperlink>
      <w:r>
        <w:t xml:space="preserve"> Порядка формирования, предоставления и распределения субсидий.</w:t>
      </w:r>
    </w:p>
    <w:p w:rsidR="0010549C" w:rsidRDefault="0010549C">
      <w:pPr>
        <w:pStyle w:val="ConsPlusNonformat"/>
        <w:spacing w:before="200"/>
        <w:jc w:val="both"/>
      </w:pPr>
      <w:bookmarkStart w:id="24" w:name="P1127"/>
      <w:bookmarkEnd w:id="24"/>
      <w:r>
        <w:t xml:space="preserve">    24.  Средства  субсидии  подлежат  возврату из местного бюджета в доход</w:t>
      </w:r>
    </w:p>
    <w:p w:rsidR="0010549C" w:rsidRDefault="0010549C">
      <w:pPr>
        <w:pStyle w:val="ConsPlusNonformat"/>
        <w:jc w:val="both"/>
      </w:pPr>
      <w:r>
        <w:t>краевого бюджета по итогам отчетного финансового года в случаях и размерах,</w:t>
      </w:r>
    </w:p>
    <w:p w:rsidR="0010549C" w:rsidRDefault="0010549C">
      <w:pPr>
        <w:pStyle w:val="ConsPlusNonformat"/>
        <w:jc w:val="both"/>
      </w:pPr>
      <w:r>
        <w:t xml:space="preserve">                            1</w:t>
      </w:r>
    </w:p>
    <w:p w:rsidR="0010549C" w:rsidRDefault="0010549C">
      <w:pPr>
        <w:pStyle w:val="ConsPlusNonformat"/>
        <w:jc w:val="both"/>
      </w:pPr>
      <w:r>
        <w:t xml:space="preserve">установленных   </w:t>
      </w:r>
      <w:hyperlink r:id="rId172" w:history="1">
        <w:r>
          <w:rPr>
            <w:color w:val="0000FF"/>
          </w:rPr>
          <w:t>пунктом   18</w:t>
        </w:r>
      </w:hyperlink>
      <w:r>
        <w:t xml:space="preserve">    Порядка   формирования,   предоставления  и</w:t>
      </w:r>
    </w:p>
    <w:p w:rsidR="0010549C" w:rsidRDefault="0010549C">
      <w:pPr>
        <w:pStyle w:val="ConsPlusNonformat"/>
        <w:jc w:val="both"/>
      </w:pPr>
      <w:r>
        <w:t>распределения субсидий.</w:t>
      </w:r>
    </w:p>
    <w:p w:rsidR="0010549C" w:rsidRDefault="0010549C">
      <w:pPr>
        <w:pStyle w:val="ConsPlusNormal"/>
        <w:ind w:firstLine="540"/>
        <w:jc w:val="both"/>
      </w:pPr>
      <w:r>
        <w:t xml:space="preserve">В случае если средства, указанные в </w:t>
      </w:r>
      <w:hyperlink w:anchor="P1127" w:history="1">
        <w:r>
          <w:rPr>
            <w:color w:val="0000FF"/>
          </w:rPr>
          <w:t>абзаце первом</w:t>
        </w:r>
      </w:hyperlink>
      <w:r>
        <w:t xml:space="preserve"> настоящего пункта, в срок до 01 июня 2020 года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10549C" w:rsidRDefault="0010549C">
      <w:pPr>
        <w:pStyle w:val="ConsPlusNormal"/>
        <w:spacing w:before="220"/>
        <w:ind w:firstLine="540"/>
        <w:jc w:val="both"/>
      </w:pPr>
      <w:r>
        <w:t xml:space="preserve">25. Основанием для освобождения муниципального образования края от применения мер ответственности, установленных </w:t>
      </w:r>
      <w:hyperlink w:anchor="P1126" w:history="1">
        <w:r>
          <w:rPr>
            <w:color w:val="0000FF"/>
          </w:rPr>
          <w:t>пунктами 23</w:t>
        </w:r>
      </w:hyperlink>
      <w:r>
        <w:t xml:space="preserve"> и </w:t>
      </w:r>
      <w:hyperlink w:anchor="P1127" w:history="1">
        <w:r>
          <w:rPr>
            <w:color w:val="0000FF"/>
          </w:rPr>
          <w:t>24</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0549C" w:rsidRDefault="0010549C">
      <w:pPr>
        <w:pStyle w:val="ConsPlusNormal"/>
        <w:spacing w:before="220"/>
        <w:ind w:firstLine="540"/>
        <w:jc w:val="both"/>
      </w:pPr>
      <w: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173" w:history="1">
        <w:r>
          <w:rPr>
            <w:color w:val="0000FF"/>
          </w:rPr>
          <w:t>пунктом 19</w:t>
        </w:r>
      </w:hyperlink>
      <w:r>
        <w:t xml:space="preserve"> Порядка формирования, предоставления и распределения субсидий.</w:t>
      </w:r>
    </w:p>
    <w:p w:rsidR="0010549C" w:rsidRDefault="0010549C">
      <w:pPr>
        <w:pStyle w:val="ConsPlusNormal"/>
        <w:spacing w:before="220"/>
        <w:ind w:firstLine="540"/>
        <w:jc w:val="both"/>
      </w:pPr>
      <w:r>
        <w:t>26. Субсидии носят целевой характер и не могут быть использованы на другие цели.</w:t>
      </w:r>
    </w:p>
    <w:p w:rsidR="0010549C" w:rsidRDefault="0010549C">
      <w:pPr>
        <w:pStyle w:val="ConsPlusNormal"/>
        <w:spacing w:before="220"/>
        <w:ind w:firstLine="540"/>
        <w:jc w:val="both"/>
      </w:pPr>
      <w:r>
        <w:t>27. В случае невостребованности социальных выплат молодыми семьями края по истечении срока действия свидетельств о праве на получение социальных выплат субсидии подлежат возврату в полном объеме в доход краевого бюджета в соответствии с бюджетным законодательством Российской Федерации.</w:t>
      </w:r>
    </w:p>
    <w:p w:rsidR="0010549C" w:rsidRDefault="0010549C">
      <w:pPr>
        <w:pStyle w:val="ConsPlusNormal"/>
        <w:spacing w:before="220"/>
        <w:ind w:firstLine="540"/>
        <w:jc w:val="both"/>
      </w:pPr>
      <w:r>
        <w:t>28. 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10549C" w:rsidRDefault="0010549C">
      <w:pPr>
        <w:pStyle w:val="ConsPlusNormal"/>
        <w:spacing w:before="220"/>
        <w:ind w:firstLine="540"/>
        <w:jc w:val="both"/>
      </w:pPr>
      <w:r>
        <w:t>29. Результативность использования субсидии муниципальным образованием края оценивается минстроем края в соответствии со следующим целевым показателем результативности использования субсидий - количество молодых семей края, получивших свидетельства (извещения) о праве на получение социальной выплаты на приобретение (строительство) жилья.</w:t>
      </w:r>
    </w:p>
    <w:p w:rsidR="0010549C" w:rsidRDefault="0010549C">
      <w:pPr>
        <w:pStyle w:val="ConsPlusNormal"/>
        <w:spacing w:before="220"/>
        <w:ind w:firstLine="540"/>
        <w:jc w:val="both"/>
      </w:pPr>
      <w:r>
        <w:t>Эффективность использования субсидий муниципальными образованиями края оценивается минстроем края на основании значения целевого показателя результативности использования субсидий. Порядок проведения оценки достижения значения целевого показателя результативности использования субсидий утверждается минстроем края.</w:t>
      </w:r>
    </w:p>
    <w:p w:rsidR="0010549C" w:rsidRDefault="0010549C">
      <w:pPr>
        <w:pStyle w:val="ConsPlusNormal"/>
        <w:spacing w:before="220"/>
        <w:ind w:firstLine="540"/>
        <w:jc w:val="both"/>
      </w:pPr>
      <w:r>
        <w:t xml:space="preserve">30. Оценка результативности использования субсидий производится минстроем края на основании отчетов, представленных муниципальными образованиями края в соответствии с </w:t>
      </w:r>
      <w:hyperlink w:anchor="P1122" w:history="1">
        <w:r>
          <w:rPr>
            <w:color w:val="0000FF"/>
          </w:rPr>
          <w:t>пунктом 21</w:t>
        </w:r>
      </w:hyperlink>
      <w:r>
        <w:t xml:space="preserve"> настоящих Правил.</w:t>
      </w:r>
    </w:p>
    <w:p w:rsidR="0010549C" w:rsidRDefault="0010549C">
      <w:pPr>
        <w:pStyle w:val="ConsPlusNormal"/>
        <w:spacing w:before="220"/>
        <w:ind w:firstLine="540"/>
        <w:jc w:val="both"/>
      </w:pPr>
      <w:r>
        <w:t>Рейтинг эффективности использования субсидий муниципальными образованиями края и порядок его размещения на официальном сайте минстроя края в информационно-телекоммуникационной сети "Интернет" производятся в порядке, определенном минстроем края.</w:t>
      </w:r>
    </w:p>
    <w:p w:rsidR="0010549C" w:rsidRDefault="0010549C">
      <w:pPr>
        <w:pStyle w:val="ConsPlusNormal"/>
        <w:spacing w:before="220"/>
        <w:ind w:firstLine="540"/>
        <w:jc w:val="both"/>
      </w:pPr>
      <w:r>
        <w:t>31. Остатки субсидий, не использованные муниципальными образованиями края по состоянию на 01 января 2020 года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10549C" w:rsidRDefault="0010549C">
      <w:pPr>
        <w:pStyle w:val="ConsPlusNormal"/>
        <w:spacing w:before="220"/>
        <w:ind w:firstLine="540"/>
        <w:jc w:val="both"/>
      </w:pPr>
      <w:r>
        <w:t>32. В случае если остатки субсидий не перечислены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10549C" w:rsidRDefault="0010549C">
      <w:pPr>
        <w:pStyle w:val="ConsPlusNormal"/>
        <w:spacing w:before="220"/>
        <w:ind w:firstLine="540"/>
        <w:jc w:val="both"/>
      </w:pPr>
      <w:r>
        <w:t>33. В случае нецелевого использования субсидии и (или) нарушения муниципальным образованием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10549C" w:rsidRDefault="0010549C">
      <w:pPr>
        <w:pStyle w:val="ConsPlusNormal"/>
        <w:spacing w:before="220"/>
        <w:ind w:firstLine="540"/>
        <w:jc w:val="both"/>
      </w:pPr>
      <w:r>
        <w:t>34. Минстрой края обеспечивает соблюдение муниципальным образованием края условий, целей и порядка, установленных при предоставлении местному бюджету субсидий.</w:t>
      </w:r>
    </w:p>
    <w:p w:rsidR="0010549C" w:rsidRDefault="0010549C">
      <w:pPr>
        <w:pStyle w:val="ConsPlusNormal"/>
        <w:spacing w:before="220"/>
        <w:ind w:firstLine="540"/>
        <w:jc w:val="both"/>
      </w:pPr>
      <w: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both"/>
            </w:pPr>
            <w:r>
              <w:rPr>
                <w:color w:val="392C69"/>
              </w:rPr>
              <w:t xml:space="preserve">Приложение 1.1, введенное </w:t>
            </w:r>
            <w:hyperlink r:id="rId174" w:history="1">
              <w:r>
                <w:rPr>
                  <w:color w:val="0000FF"/>
                </w:rPr>
                <w:t>постановлением</w:t>
              </w:r>
            </w:hyperlink>
            <w:r>
              <w:rPr>
                <w:color w:val="392C69"/>
              </w:rPr>
              <w:t xml:space="preserve"> Правительства Ставропольского края от 16.12.2019 N 566-п, </w:t>
            </w:r>
            <w:hyperlink r:id="rId175" w:history="1">
              <w:r>
                <w:rPr>
                  <w:color w:val="0000FF"/>
                </w:rPr>
                <w:t>вступает</w:t>
              </w:r>
            </w:hyperlink>
            <w:r>
              <w:rPr>
                <w:color w:val="392C69"/>
              </w:rPr>
              <w:t xml:space="preserve"> в силу с 1 января 2020 года.</w:t>
            </w:r>
          </w:p>
        </w:tc>
      </w:tr>
    </w:tbl>
    <w:p w:rsidR="0010549C" w:rsidRDefault="0010549C">
      <w:pPr>
        <w:pStyle w:val="ConsPlusNonformat"/>
        <w:spacing w:before="260"/>
        <w:jc w:val="both"/>
      </w:pPr>
      <w:r>
        <w:t xml:space="preserve">                                                                          1</w:t>
      </w:r>
    </w:p>
    <w:p w:rsidR="0010549C" w:rsidRDefault="0010549C">
      <w:pPr>
        <w:pStyle w:val="ConsPlusNonformat"/>
        <w:jc w:val="both"/>
      </w:pPr>
      <w:r>
        <w:t xml:space="preserve">                                                              Приложение 1</w:t>
      </w:r>
    </w:p>
    <w:p w:rsidR="0010549C" w:rsidRDefault="0010549C">
      <w:pPr>
        <w:pStyle w:val="ConsPlusNonformat"/>
        <w:jc w:val="both"/>
      </w:pPr>
      <w:r>
        <w:t xml:space="preserve">                                                             к подпрограмме</w:t>
      </w:r>
    </w:p>
    <w:p w:rsidR="0010549C" w:rsidRDefault="0010549C">
      <w:pPr>
        <w:pStyle w:val="ConsPlusNonformat"/>
        <w:jc w:val="both"/>
      </w:pPr>
      <w:r>
        <w:t xml:space="preserve">                                          "Создание условий для обеспечения</w:t>
      </w:r>
    </w:p>
    <w:p w:rsidR="0010549C" w:rsidRDefault="0010549C">
      <w:pPr>
        <w:pStyle w:val="ConsPlusNonformat"/>
        <w:jc w:val="both"/>
      </w:pPr>
      <w:r>
        <w:t xml:space="preserve">                                      доступным и комфортным жильем граждан</w:t>
      </w:r>
    </w:p>
    <w:p w:rsidR="0010549C" w:rsidRDefault="0010549C">
      <w:pPr>
        <w:pStyle w:val="ConsPlusNonformat"/>
        <w:jc w:val="both"/>
      </w:pPr>
      <w:r>
        <w:t xml:space="preserve">                                     в Ставропольском крае" государственной</w:t>
      </w:r>
    </w:p>
    <w:p w:rsidR="0010549C" w:rsidRDefault="0010549C">
      <w:pPr>
        <w:pStyle w:val="ConsPlusNonformat"/>
        <w:jc w:val="both"/>
      </w:pPr>
      <w:r>
        <w:t xml:space="preserve">                                             программы Ставропольского края</w:t>
      </w:r>
    </w:p>
    <w:p w:rsidR="0010549C" w:rsidRDefault="0010549C">
      <w:pPr>
        <w:pStyle w:val="ConsPlusNonformat"/>
        <w:jc w:val="both"/>
      </w:pPr>
      <w:r>
        <w:t xml:space="preserve">                                              "Развитие градостроительства,</w:t>
      </w:r>
    </w:p>
    <w:p w:rsidR="0010549C" w:rsidRDefault="0010549C">
      <w:pPr>
        <w:pStyle w:val="ConsPlusNonformat"/>
        <w:jc w:val="both"/>
      </w:pPr>
      <w:r>
        <w:t xml:space="preserve">                                               строительства и архитектуры"</w:t>
      </w:r>
    </w:p>
    <w:p w:rsidR="0010549C" w:rsidRDefault="0010549C">
      <w:pPr>
        <w:pStyle w:val="ConsPlusNormal"/>
        <w:jc w:val="both"/>
      </w:pPr>
    </w:p>
    <w:p w:rsidR="0010549C" w:rsidRDefault="0010549C">
      <w:pPr>
        <w:pStyle w:val="ConsPlusTitle"/>
        <w:jc w:val="center"/>
      </w:pPr>
      <w:bookmarkStart w:id="25" w:name="P1163"/>
      <w:bookmarkEnd w:id="25"/>
      <w:r>
        <w:t>ПРАВИЛА</w:t>
      </w:r>
    </w:p>
    <w:p w:rsidR="0010549C" w:rsidRDefault="0010549C">
      <w:pPr>
        <w:pStyle w:val="ConsPlusTitle"/>
        <w:jc w:val="center"/>
      </w:pPr>
      <w:r>
        <w:t>РАСПРЕДЕЛЕНИЯ И ПРЕДОСТАВЛЕНИЯ СУБСИДИЙ БЮДЖЕТАМ</w:t>
      </w:r>
    </w:p>
    <w:p w:rsidR="0010549C" w:rsidRDefault="0010549C">
      <w:pPr>
        <w:pStyle w:val="ConsPlusTitle"/>
        <w:jc w:val="center"/>
      </w:pPr>
      <w:r>
        <w:t>МУНИЦИПАЛЬНЫХ ОБРАЗОВАНИЙ СТАВРОПОЛЬСКОГО КРАЯ</w:t>
      </w:r>
    </w:p>
    <w:p w:rsidR="0010549C" w:rsidRDefault="0010549C">
      <w:pPr>
        <w:pStyle w:val="ConsPlusTitle"/>
        <w:jc w:val="center"/>
      </w:pPr>
      <w:r>
        <w:t>НА ПРЕДОСТАВЛЕНИЕ МОЛОДЫМ СЕМЬЯМ, ПРОЖИВАЮЩИМ НА ТЕРРИТОРИИ</w:t>
      </w:r>
    </w:p>
    <w:p w:rsidR="0010549C" w:rsidRDefault="0010549C">
      <w:pPr>
        <w:pStyle w:val="ConsPlusTitle"/>
        <w:jc w:val="center"/>
      </w:pPr>
      <w:r>
        <w:t>СТАВРОПОЛЬСКОГО КРАЯ, СОЦИАЛЬНЫХ ВЫПЛАТ НА ПРИОБРЕТЕНИЕ</w:t>
      </w:r>
    </w:p>
    <w:p w:rsidR="0010549C" w:rsidRDefault="0010549C">
      <w:pPr>
        <w:pStyle w:val="ConsPlusTitle"/>
        <w:jc w:val="center"/>
      </w:pPr>
      <w:r>
        <w:t>(СТРОИТЕЛЬСТВО) ЖИЛЬЯ В РАМКАХ РЕАЛИЗАЦИИ ПОДПРОГРАММЫ</w:t>
      </w:r>
    </w:p>
    <w:p w:rsidR="0010549C" w:rsidRDefault="0010549C">
      <w:pPr>
        <w:pStyle w:val="ConsPlusTitle"/>
        <w:jc w:val="center"/>
      </w:pPr>
      <w:r>
        <w:t>"СОЗДАНИЕ УСЛОВИЙ ДЛЯ ОБЕСПЕЧЕНИЯ ДОСТУПНЫМ И КОМФОРТНЫМ</w:t>
      </w:r>
    </w:p>
    <w:p w:rsidR="0010549C" w:rsidRDefault="0010549C">
      <w:pPr>
        <w:pStyle w:val="ConsPlusTitle"/>
        <w:jc w:val="center"/>
      </w:pPr>
      <w:r>
        <w:t>ЖИЛЬЕМ ГРАЖДАН В СТАВРОПОЛЬСКОМ КРАЕ" ГОСУДАРСТВЕННОЙ</w:t>
      </w:r>
    </w:p>
    <w:p w:rsidR="0010549C" w:rsidRDefault="0010549C">
      <w:pPr>
        <w:pStyle w:val="ConsPlusTitle"/>
        <w:jc w:val="center"/>
      </w:pPr>
      <w:r>
        <w:t>ПРОГРАММЫ СТАВРОПОЛЬСКОГО КРАЯ "РАЗВИТИЕ</w:t>
      </w:r>
    </w:p>
    <w:p w:rsidR="0010549C" w:rsidRDefault="0010549C">
      <w:pPr>
        <w:pStyle w:val="ConsPlusTitle"/>
        <w:jc w:val="center"/>
      </w:pPr>
      <w:r>
        <w:t>ГРАДОСТРОИТЕЛЬСТВА, 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(введено </w:t>
            </w:r>
            <w:hyperlink r:id="rId176" w:history="1">
              <w:r>
                <w:rPr>
                  <w:color w:val="0000FF"/>
                </w:rPr>
                <w:t>постановлением</w:t>
              </w:r>
            </w:hyperlink>
            <w:r>
              <w:rPr>
                <w:color w:val="392C69"/>
              </w:rPr>
              <w:t xml:space="preserve"> Правительства Ставропольского края</w:t>
            </w:r>
          </w:p>
          <w:p w:rsidR="0010549C" w:rsidRDefault="0010549C">
            <w:pPr>
              <w:pStyle w:val="ConsPlusNormal"/>
              <w:jc w:val="center"/>
            </w:pPr>
            <w:r>
              <w:rPr>
                <w:color w:val="392C69"/>
              </w:rPr>
              <w:t>от 16.12.2019 N 566-п)</w:t>
            </w:r>
          </w:p>
        </w:tc>
      </w:tr>
    </w:tbl>
    <w:p w:rsidR="0010549C" w:rsidRDefault="0010549C">
      <w:pPr>
        <w:pStyle w:val="ConsPlusNormal"/>
        <w:jc w:val="both"/>
      </w:pPr>
    </w:p>
    <w:p w:rsidR="0010549C" w:rsidRDefault="0010549C">
      <w:pPr>
        <w:pStyle w:val="ConsPlusNormal"/>
        <w:ind w:firstLine="540"/>
        <w:jc w:val="both"/>
      </w:pPr>
      <w:bookmarkStart w:id="26" w:name="P1177"/>
      <w:bookmarkEnd w:id="26"/>
      <w:r>
        <w:t xml:space="preserve">1. Настоящие Правила определяют методику расчета, цели, условия и порядок предоставления субсидий за счет средств бюджета Ставропольского края, включая субсидии, поступившие из федерального бюджета, бюджетам муниципальных образований Ставропольского края на предоставление молодым семьям, проживающим на территории Ставропольского края, признанным в соответствии с </w:t>
      </w:r>
      <w:hyperlink r:id="rId177" w:history="1">
        <w:r>
          <w:rPr>
            <w:color w:val="0000FF"/>
          </w:rPr>
          <w:t>пунктом 7</w:t>
        </w:r>
      </w:hyperlink>
      <w:r>
        <w:t xml:space="preserve"> Правил предоставления молодым семьям социальных выплат на приобретение (строительство) жилья и их 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 предоставления молодым семьям социальных выплат), нуждающимися в улучшении жилищных условий, являющимися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7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социальных выплат на приобретение жилья или создание объекта индивидуального жилищного строительства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краевой бюджет, субсидии, местные бюджеты, молодые семьи края, социальные выплаты, жилье, мероприятие ведомственной целевой программы, Подпрограмма).</w:t>
      </w:r>
    </w:p>
    <w:p w:rsidR="0010549C" w:rsidRDefault="0010549C">
      <w:pPr>
        <w:pStyle w:val="ConsPlusNormal"/>
        <w:spacing w:before="220"/>
        <w:ind w:firstLine="540"/>
        <w:jc w:val="both"/>
      </w:pPr>
      <w:r>
        <w:t>2. Субсидии предоставляются бюджетам поселений и городских округов Ставропольского края (далее - муниципальное образование края) при выполнении в совокупности следующих условий:</w:t>
      </w:r>
    </w:p>
    <w:p w:rsidR="0010549C" w:rsidRDefault="0010549C">
      <w:pPr>
        <w:pStyle w:val="ConsPlusNormal"/>
        <w:spacing w:before="220"/>
        <w:ind w:firstLine="540"/>
        <w:jc w:val="both"/>
      </w:pPr>
      <w:r>
        <w:t>1) соблюдение муниципальным образованием края порядка формирования органами местного самоуправления муниципальных образований края списка молодых семей края - участников мероприятия ведомственной целевой программы по муниципальному образованию края, утверждаемого министерством строительства и архитектуры Ставропольского края (далее соответственно - список молодых семей - участников мероприятия ведомственной целевой программы, минстрой края);</w:t>
      </w:r>
    </w:p>
    <w:p w:rsidR="0010549C" w:rsidRDefault="0010549C">
      <w:pPr>
        <w:pStyle w:val="ConsPlusNormal"/>
        <w:spacing w:before="220"/>
        <w:ind w:firstLine="540"/>
        <w:jc w:val="both"/>
      </w:pPr>
      <w:r>
        <w:t>2) представление муниципальным образованием края списка молодых семей - участников мероприятия ведомственной целевой программы, изъявивших желание получить социальную выплату в планируемом году, в минстрой края в сроки, устанавливаемые минстроем края;</w:t>
      </w:r>
    </w:p>
    <w:p w:rsidR="0010549C" w:rsidRDefault="0010549C">
      <w:pPr>
        <w:pStyle w:val="ConsPlusNormal"/>
        <w:spacing w:before="220"/>
        <w:ind w:firstLine="540"/>
        <w:jc w:val="both"/>
      </w:pPr>
      <w:r>
        <w:t>3) наличие нормативных правовых актов муниципального образования края, утверждающих мероприятия по предоставлению социальных выплат молодым семьям края, предусматривающих выделение из местного бюджета средств на предоставление молодым семьям края социальных выплат;</w:t>
      </w:r>
    </w:p>
    <w:p w:rsidR="0010549C" w:rsidRDefault="0010549C">
      <w:pPr>
        <w:pStyle w:val="ConsPlusNormal"/>
        <w:spacing w:before="220"/>
        <w:ind w:firstLine="540"/>
        <w:jc w:val="both"/>
      </w:pPr>
      <w:r>
        <w:t>4) наличие в бюджете муниципального образования края (сводной бюджетной росписи местного бюджета)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10549C" w:rsidRDefault="0010549C">
      <w:pPr>
        <w:pStyle w:val="ConsPlusNormal"/>
        <w:spacing w:before="220"/>
        <w:ind w:firstLine="540"/>
        <w:jc w:val="both"/>
      </w:pPr>
      <w:r>
        <w:t xml:space="preserve">5) заключение соглашения о предоставлении субсидии между минстроем края и органом местного самоуправления муниципального образования края (далее - соглашение) в соответствии с положениями, предусмотренными </w:t>
      </w:r>
      <w:hyperlink r:id="rId179" w:history="1">
        <w:r>
          <w:rPr>
            <w:color w:val="0000FF"/>
          </w:rPr>
          <w:t>Порядком</w:t>
        </w:r>
      </w:hyperlink>
      <w:r>
        <w:t xml:space="preserve">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формирования, предоставления и распределения субсидий), и законом Ставропольского края о краевом бюджете на текущий финансовый год и плановый период.</w:t>
      </w:r>
    </w:p>
    <w:p w:rsidR="0010549C" w:rsidRDefault="0010549C">
      <w:pPr>
        <w:pStyle w:val="ConsPlusNormal"/>
        <w:spacing w:before="220"/>
        <w:ind w:firstLine="540"/>
        <w:jc w:val="both"/>
      </w:pPr>
      <w:bookmarkStart w:id="27" w:name="P1184"/>
      <w:bookmarkEnd w:id="27"/>
      <w:r>
        <w:t>3. Для получения субсидии орган местного самоуправления муниципального образования края представляет в минстрой края в срок, устанавливаемый минстроем края, следующие документы:</w:t>
      </w:r>
    </w:p>
    <w:p w:rsidR="0010549C" w:rsidRDefault="0010549C">
      <w:pPr>
        <w:pStyle w:val="ConsPlusNormal"/>
        <w:spacing w:before="220"/>
        <w:ind w:firstLine="540"/>
        <w:jc w:val="both"/>
      </w:pPr>
      <w:r>
        <w:t>1) заявка на получение субсидии по форме, устанавливаемой минстроем края, с указанием объема финансовых средств, необходимых на предоставление социальных выплат молодым семьям края, проживающим на территории муниципального образования края;</w:t>
      </w:r>
    </w:p>
    <w:p w:rsidR="0010549C" w:rsidRDefault="0010549C">
      <w:pPr>
        <w:pStyle w:val="ConsPlusNormal"/>
        <w:spacing w:before="220"/>
        <w:ind w:firstLine="540"/>
        <w:jc w:val="both"/>
      </w:pPr>
      <w:r>
        <w:t>2) копия нормативного правового акта муниципального образования края об утверждении мероприятий по предоставлению социальных выплат молодым семьям края, предусматривающего выделение из местного бюджета средств на предоставление молодым семьям края социальных выплат, заверенная в установленном порядке;</w:t>
      </w:r>
    </w:p>
    <w:p w:rsidR="0010549C" w:rsidRDefault="0010549C">
      <w:pPr>
        <w:pStyle w:val="ConsPlusNormal"/>
        <w:spacing w:before="220"/>
        <w:ind w:firstLine="540"/>
        <w:jc w:val="both"/>
      </w:pPr>
      <w:r>
        <w:t>3) список молодых семей - участников мероприятия ведомственной целевой программы, утвержденный руководителем органа местного самоуправления муниципального образования края;</w:t>
      </w:r>
    </w:p>
    <w:p w:rsidR="0010549C" w:rsidRDefault="0010549C">
      <w:pPr>
        <w:pStyle w:val="ConsPlusNormal"/>
        <w:spacing w:before="220"/>
        <w:ind w:firstLine="540"/>
        <w:jc w:val="both"/>
      </w:pPr>
      <w:r>
        <w:t>4) выписка из решения представительного органа местного самоуправления муниципального образования края о местном бюджете на текущий финансовый год (текущий финансовый год и плановый период), подтверждающая наличие в местном бюджете бюджетных ассигнований на предоставление молодым семьям края социальных выплат в объеме, необходимом для исполнения указанного расходного обязательства муниципального образования края, заверенная финансовым органом муниципального образования края;</w:t>
      </w:r>
    </w:p>
    <w:p w:rsidR="0010549C" w:rsidRDefault="0010549C">
      <w:pPr>
        <w:pStyle w:val="ConsPlusNormal"/>
        <w:spacing w:before="220"/>
        <w:ind w:firstLine="540"/>
        <w:jc w:val="both"/>
      </w:pPr>
      <w:r>
        <w:t>5) копия нормативного правового акта муниципального образования края об утверждении средней рыночной стоимости 1 кв. метра общей площади жилья на территории соответствующего муниципального образования края, заверенная в установленном порядке.</w:t>
      </w:r>
    </w:p>
    <w:p w:rsidR="0010549C" w:rsidRDefault="0010549C">
      <w:pPr>
        <w:pStyle w:val="ConsPlusNormal"/>
        <w:spacing w:before="220"/>
        <w:ind w:firstLine="540"/>
        <w:jc w:val="both"/>
      </w:pPr>
      <w:r>
        <w:t>4. Критерием отбора муниципальных образований края для предоставления субсидий является наличие в муниципальном образовании края молодых семей - участников мероприятия ведомственной целевой программы.</w:t>
      </w:r>
    </w:p>
    <w:p w:rsidR="0010549C" w:rsidRDefault="0010549C">
      <w:pPr>
        <w:pStyle w:val="ConsPlusNormal"/>
        <w:spacing w:before="220"/>
        <w:ind w:firstLine="540"/>
        <w:jc w:val="both"/>
      </w:pPr>
      <w:r>
        <w:t>Отбор муниципальных образований края для предоставления субсидий осуществляется комиссией, создаваемой минстроем края (далее - комиссия).</w:t>
      </w:r>
    </w:p>
    <w:p w:rsidR="0010549C" w:rsidRDefault="0010549C">
      <w:pPr>
        <w:pStyle w:val="ConsPlusNormal"/>
        <w:spacing w:before="220"/>
        <w:ind w:firstLine="540"/>
        <w:jc w:val="both"/>
      </w:pPr>
      <w:r>
        <w:t xml:space="preserve">Положение о комиссии, ее состав и порядок отбора муниципальных образований края для предоставления субсидий с указанием сроков представления документов, указанных в </w:t>
      </w:r>
      <w:hyperlink w:anchor="P1184" w:history="1">
        <w:r>
          <w:rPr>
            <w:color w:val="0000FF"/>
          </w:rPr>
          <w:t>пункте 3</w:t>
        </w:r>
      </w:hyperlink>
      <w:r>
        <w:t xml:space="preserve"> настоящих Правил, утверждаются нормативными правовыми актами минстроя края и размещаются минстроем края на своем официальном сайте в информационно-телекоммуникационной сети "Интернет" в течение 2 рабочих дней со дня их принятия.</w:t>
      </w:r>
    </w:p>
    <w:p w:rsidR="0010549C" w:rsidRDefault="0010549C">
      <w:pPr>
        <w:pStyle w:val="ConsPlusNormal"/>
        <w:spacing w:before="220"/>
        <w:ind w:firstLine="540"/>
        <w:jc w:val="both"/>
      </w:pPr>
      <w:r>
        <w:t xml:space="preserve">5. Субсидии предоставляются минстроем края местным бюджетам в пределах средств, предусматриваемых на цели, указанные в </w:t>
      </w:r>
      <w:hyperlink w:anchor="P1177" w:history="1">
        <w:r>
          <w:rPr>
            <w:color w:val="0000FF"/>
          </w:rPr>
          <w:t>пункте 1</w:t>
        </w:r>
      </w:hyperlink>
      <w:r>
        <w:t xml:space="preserve"> настоящих Правил, краевым бюджетом на текущий финансовый год и плановый период, и утверждаемых лимитов бюджетных обязательств в соответствии со сводной бюджетной росписью краевого бюджета на текущий финансовый год и плановый период, утверждаемой в порядке, установленном законодательством Российской Федерации и законодательством Ставропольского края.</w:t>
      </w:r>
    </w:p>
    <w:p w:rsidR="0010549C" w:rsidRDefault="0010549C">
      <w:pPr>
        <w:pStyle w:val="ConsPlusNormal"/>
        <w:spacing w:before="220"/>
        <w:ind w:firstLine="540"/>
        <w:jc w:val="both"/>
      </w:pPr>
      <w:bookmarkStart w:id="28" w:name="P1194"/>
      <w:bookmarkEnd w:id="28"/>
      <w:r>
        <w:t>6. Размер социальной выплаты составляет не менее:</w:t>
      </w:r>
    </w:p>
    <w:p w:rsidR="0010549C" w:rsidRDefault="0010549C">
      <w:pPr>
        <w:pStyle w:val="ConsPlusNormal"/>
        <w:spacing w:before="220"/>
        <w:ind w:firstLine="540"/>
        <w:jc w:val="both"/>
      </w:pPr>
      <w:r>
        <w:t>30,0 процента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не имеющих детей;</w:t>
      </w:r>
    </w:p>
    <w:p w:rsidR="0010549C" w:rsidRDefault="0010549C">
      <w:pPr>
        <w:pStyle w:val="ConsPlusNormal"/>
        <w:spacing w:before="220"/>
        <w:ind w:firstLine="540"/>
        <w:jc w:val="both"/>
      </w:pPr>
      <w:r>
        <w:t>35,0 процента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имеющих одного ребенка или более, а также для неполных молодых семей края, состоящих из одного молодого родителя и одного ребенка или более;</w:t>
      </w:r>
    </w:p>
    <w:p w:rsidR="0010549C" w:rsidRDefault="0010549C">
      <w:pPr>
        <w:pStyle w:val="ConsPlusNormal"/>
        <w:spacing w:before="220"/>
        <w:ind w:firstLine="540"/>
        <w:jc w:val="both"/>
      </w:pPr>
      <w:r>
        <w:t>70,0 процента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имеющих трех и более детей, а также для неполных молодых семей края, состоящих из одного молодого родителя и трех и более детей, изъявивших желание получить социальную выплату в указанном размере.</w:t>
      </w:r>
    </w:p>
    <w:p w:rsidR="0010549C" w:rsidRDefault="0010549C">
      <w:pPr>
        <w:pStyle w:val="ConsPlusNormal"/>
        <w:spacing w:before="220"/>
        <w:ind w:firstLine="540"/>
        <w:jc w:val="both"/>
      </w:pPr>
      <w:r>
        <w:t>7. Субсидии предоставляются муниципальным образованиям края на предоставление социальных выплат молодым семьям края, включенным минстроем края в один из следующих списков молодых семей - претендентов на получение в планируемом году социальных выплат:</w:t>
      </w:r>
    </w:p>
    <w:p w:rsidR="0010549C" w:rsidRDefault="0010549C">
      <w:pPr>
        <w:pStyle w:val="ConsPlusNormal"/>
        <w:spacing w:before="220"/>
        <w:ind w:firstLine="540"/>
        <w:jc w:val="both"/>
      </w:pPr>
      <w: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планируемом году социальных выплат в пределах средств краевого бюджета, включая субсидии, поступившие из федерального бюджета, по Ставропольскому краю (далее - список получателей 1) (список получателей 1 формируется минстроем края на основании сводного списка молодых семей края - участников мероприятия ведомственной целевой программы, изъявивших желание получить социальную выплату в планируемом году, по Ставропольскому краю, сформированного минстроем края в соответствии с Правилами предоставления молодым семьям социальных выплат по состоянию на 01 июня года, предшествующего планируемому (далее - сводный список 1), порядок формирования сводного списка 1 и списка получателей 1 определяется минстроем края);</w:t>
      </w:r>
    </w:p>
    <w:p w:rsidR="0010549C" w:rsidRDefault="0010549C">
      <w:pPr>
        <w:pStyle w:val="ConsPlusNormal"/>
        <w:spacing w:before="220"/>
        <w:ind w:firstLine="540"/>
        <w:jc w:val="both"/>
      </w:pPr>
      <w:r>
        <w:t>список молодых семей края, имеющих трех и более детей, а также неполных молодых семей края, состоящих из одного молодого родителя и трех и более детей, - претендентов на получение в планируемом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2) (список получателей 2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имеющих трех и более детей, включенных в сводный список молодых семей края - участников мероприятия ведомственной целевой программы, изъявивших желание получить социальную выплату в планируемом году, по Ставропольскому краю, сформированный минстроем края на основании сводного списка 1 с учетом молодых семей края, признанных участниками мероприятия ведомственной целевой программы по состоянию на 01 сентября года, предшествующего планируемому (далее - сводный список 2), форма и сроки представления в минстрой края указанных заявок на расчет и распределение субсидий, а также порядок формирования списка получателей 2 и сводного списка 2 определяются минстроем края);</w:t>
      </w:r>
    </w:p>
    <w:p w:rsidR="0010549C" w:rsidRDefault="0010549C">
      <w:pPr>
        <w:pStyle w:val="ConsPlusNormal"/>
        <w:spacing w:before="220"/>
        <w:ind w:firstLine="540"/>
        <w:jc w:val="both"/>
      </w:pPr>
      <w: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планируемом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3) (список получателей 3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включенных в сводный список 2 и не вошедших в список получателей 1 в связи с недостаточным объемом финансирования за счет средств краевого бюджета, в том числе субсидий, поступивших из федерального бюджета, форма и сроки представления в минстрой края указанных заявок на расчет и распределение субсидий, а также порядок формирования списка получателей 3 определяются минстроем края).</w:t>
      </w:r>
    </w:p>
    <w:p w:rsidR="0010549C" w:rsidRDefault="0010549C">
      <w:pPr>
        <w:pStyle w:val="ConsPlusNormal"/>
        <w:spacing w:before="220"/>
        <w:ind w:firstLine="540"/>
        <w:jc w:val="both"/>
      </w:pPr>
      <w:r>
        <w:t>Минстрой края вносит изменения в список получателей 1, список получателей 2 и список получателей 3 на основании информации, полученной от органов местного самоуправления муниципальных образований края.</w:t>
      </w:r>
    </w:p>
    <w:p w:rsidR="0010549C" w:rsidRDefault="0010549C">
      <w:pPr>
        <w:pStyle w:val="ConsPlusNormal"/>
        <w:spacing w:before="220"/>
        <w:ind w:firstLine="540"/>
        <w:jc w:val="both"/>
      </w:pPr>
      <w:r>
        <w:t>8. Расчет общего размера субсидии, выделяемой бюджету i-го муниципального образования края, осуществляется по следующей формуле:</w:t>
      </w:r>
    </w:p>
    <w:p w:rsidR="0010549C" w:rsidRDefault="0010549C">
      <w:pPr>
        <w:pStyle w:val="ConsPlusNormal"/>
        <w:jc w:val="both"/>
      </w:pPr>
    </w:p>
    <w:p w:rsidR="0010549C" w:rsidRDefault="0010549C">
      <w:pPr>
        <w:pStyle w:val="ConsPlusNormal"/>
        <w:ind w:firstLine="540"/>
        <w:jc w:val="both"/>
      </w:pPr>
      <w:r>
        <w:t>S</w:t>
      </w:r>
      <w:r>
        <w:rPr>
          <w:vertAlign w:val="subscript"/>
        </w:rPr>
        <w:t>i</w:t>
      </w:r>
      <w:r>
        <w:t xml:space="preserve"> = SF</w:t>
      </w:r>
      <w:r>
        <w:rPr>
          <w:vertAlign w:val="subscript"/>
        </w:rPr>
        <w:t>i</w:t>
      </w:r>
      <w:r>
        <w:t xml:space="preserve"> + SM</w:t>
      </w:r>
      <w:r>
        <w:rPr>
          <w:vertAlign w:val="subscript"/>
        </w:rPr>
        <w:t>i</w:t>
      </w:r>
      <w:r>
        <w:t xml:space="preserve"> + SK</w:t>
      </w:r>
      <w:r>
        <w:rPr>
          <w:vertAlign w:val="subscript"/>
        </w:rPr>
        <w:t>i</w:t>
      </w:r>
      <w:r>
        <w:t>, где</w:t>
      </w:r>
    </w:p>
    <w:p w:rsidR="0010549C" w:rsidRDefault="0010549C">
      <w:pPr>
        <w:pStyle w:val="ConsPlusNormal"/>
        <w:jc w:val="both"/>
      </w:pPr>
    </w:p>
    <w:p w:rsidR="0010549C" w:rsidRDefault="0010549C">
      <w:pPr>
        <w:pStyle w:val="ConsPlusNormal"/>
        <w:ind w:firstLine="540"/>
        <w:jc w:val="both"/>
      </w:pPr>
      <w:r>
        <w:t>S</w:t>
      </w:r>
      <w:r>
        <w:rPr>
          <w:vertAlign w:val="subscript"/>
        </w:rPr>
        <w:t>i</w:t>
      </w:r>
      <w:r>
        <w:t xml:space="preserve"> - общий размер субсидии, выделяемой бюджету i-го муниципального образования края;</w:t>
      </w:r>
    </w:p>
    <w:p w:rsidR="0010549C" w:rsidRDefault="0010549C">
      <w:pPr>
        <w:pStyle w:val="ConsPlusNormal"/>
        <w:spacing w:before="220"/>
        <w:ind w:firstLine="540"/>
        <w:jc w:val="both"/>
      </w:pPr>
      <w:r>
        <w:t>SF</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10549C" w:rsidRDefault="0010549C">
      <w:pPr>
        <w:pStyle w:val="ConsPlusNormal"/>
        <w:spacing w:before="220"/>
        <w:ind w:firstLine="540"/>
        <w:jc w:val="both"/>
      </w:pPr>
      <w:r>
        <w:t>SM</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10549C" w:rsidRDefault="0010549C">
      <w:pPr>
        <w:pStyle w:val="ConsPlusNormal"/>
        <w:spacing w:before="220"/>
        <w:ind w:firstLine="540"/>
        <w:jc w:val="both"/>
      </w:pPr>
      <w:r>
        <w:t>SK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10549C" w:rsidRDefault="0010549C">
      <w:pPr>
        <w:pStyle w:val="ConsPlusNormal"/>
        <w:spacing w:before="220"/>
        <w:ind w:firstLine="540"/>
        <w:jc w:val="both"/>
      </w:pPr>
      <w:r>
        <w:t>Уровень софинансирования расходного обязательства i-го муниципального образования края на предоставление социальных выплат молодым семьям края за счет средств бюджета i-го муниципального образования края должен составлять не менее 5 процентов от потребности i-го муниципального образования края в объеме затрат на предоставление социальных выплат молодым семьям края в планируемом году.</w:t>
      </w:r>
    </w:p>
    <w:p w:rsidR="0010549C" w:rsidRDefault="0010549C">
      <w:pPr>
        <w:pStyle w:val="ConsPlusNormal"/>
        <w:spacing w:before="220"/>
        <w:ind w:firstLine="540"/>
        <w:jc w:val="both"/>
      </w:pPr>
      <w:r>
        <w:t>9.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10549C" w:rsidRDefault="0010549C">
      <w:pPr>
        <w:pStyle w:val="ConsPlusNormal"/>
        <w:jc w:val="both"/>
      </w:pPr>
    </w:p>
    <w:p w:rsidR="0010549C" w:rsidRDefault="0010549C">
      <w:pPr>
        <w:pStyle w:val="ConsPlusNormal"/>
        <w:ind w:firstLine="540"/>
        <w:jc w:val="both"/>
      </w:pPr>
      <w:r w:rsidRPr="00CD6157">
        <w:rPr>
          <w:position w:val="-26"/>
        </w:rPr>
        <w:pict>
          <v:shape id="_x0000_i1025" style="width:108.95pt;height:36.95pt" coordsize="" o:spt="100" adj="0,,0" path="" filled="f" stroked="f">
            <v:stroke joinstyle="miter"/>
            <v:imagedata r:id="rId180" o:title="base_23629_157008_32768"/>
            <v:formulas/>
            <v:path o:connecttype="segments"/>
          </v:shape>
        </w:pict>
      </w:r>
      <w:r>
        <w:t>, где</w:t>
      </w:r>
    </w:p>
    <w:p w:rsidR="0010549C" w:rsidRDefault="0010549C">
      <w:pPr>
        <w:pStyle w:val="ConsPlusNormal"/>
        <w:jc w:val="both"/>
      </w:pPr>
    </w:p>
    <w:p w:rsidR="0010549C" w:rsidRDefault="0010549C">
      <w:pPr>
        <w:pStyle w:val="ConsPlusNormal"/>
        <w:ind w:firstLine="540"/>
        <w:jc w:val="both"/>
      </w:pPr>
      <w:r>
        <w:t>SF</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10549C" w:rsidRDefault="0010549C">
      <w:pPr>
        <w:pStyle w:val="ConsPlusNormal"/>
        <w:spacing w:before="220"/>
        <w:ind w:firstLine="540"/>
        <w:jc w:val="both"/>
      </w:pPr>
      <w:r>
        <w:t>V</w:t>
      </w:r>
      <w:r>
        <w:rPr>
          <w:vertAlign w:val="subscript"/>
        </w:rPr>
        <w:t>mi</w:t>
      </w:r>
      <w:r>
        <w:t xml:space="preserve"> - размер средств бюджета i-го муниципального образования края, предусмотренный в планируемом году на предоставление социальных выплат молодым семьям края (за исключением средств местного бюджета, направленных на предоставление социальных выплат молодым семьям края, включенным в список получателей 2);</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VF</w:t>
      </w:r>
      <w:r>
        <w:rPr>
          <w:vertAlign w:val="subscript"/>
        </w:rPr>
        <w:t>кр</w:t>
      </w:r>
      <w:r>
        <w:t xml:space="preserve"> - объем средств краевого бюджета, включая субсидии, поступившие из федерального бюджета, предусмотренный законом Ставропольского края о краевом бюджете на текущий финансовый год и плановый период на предоставление социальных выплат молодым семьям края, включенным в сводный список 1.</w:t>
      </w:r>
    </w:p>
    <w:p w:rsidR="0010549C" w:rsidRDefault="0010549C">
      <w:pPr>
        <w:pStyle w:val="ConsPlusNormal"/>
        <w:spacing w:before="220"/>
        <w:ind w:firstLine="540"/>
        <w:jc w:val="both"/>
      </w:pPr>
      <w:bookmarkStart w:id="29" w:name="P1220"/>
      <w:bookmarkEnd w:id="29"/>
      <w:r>
        <w:t>В случае если размер субсидии, выделяемый бюджету i-го муниципального образования края на предоставление социальных выплат молодым семьям края, включенным в список получателей 1, определенный в соответствии с настоящим пунктом,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выделенная бюджету i-го муниципального образования края на предоставление социальных выплат молодым семьям края, включенным в список получателей 1, недостаточен для предоставления всем молодым семьям края, включенным в сводный список 1 по i-му муниципальному образованию края, общий размер субсидии, выделяемый бюджету i-го муниципального образования края, корректируется в сторону уменьшения до размера, позволяющего предоставить в полном объеме социальную выплату очередной молодой семье края, с последующим включением в список получателей 3 молодых семей края, включенных в сводный список 1 и не вошедших в список получателей 1.</w:t>
      </w:r>
    </w:p>
    <w:p w:rsidR="0010549C" w:rsidRDefault="0010549C">
      <w:pPr>
        <w:pStyle w:val="ConsPlusNormal"/>
        <w:spacing w:before="220"/>
        <w:ind w:firstLine="540"/>
        <w:jc w:val="both"/>
      </w:pPr>
      <w:r>
        <w:t xml:space="preserve">Нераспределенные в соответствии с </w:t>
      </w:r>
      <w:hyperlink w:anchor="P1220" w:history="1">
        <w:r>
          <w:rPr>
            <w:color w:val="0000FF"/>
          </w:rPr>
          <w:t>абзацем седьмым</w:t>
        </w:r>
      </w:hyperlink>
      <w:r>
        <w:t xml:space="preserve"> настоящего пункта средства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(далее - нераспределенные средства) предоставляются бюджетам i-го муниципального образования края, у которых молодые семьи края, включенные в сводный список 1, по i-му муниципальному образованию края, признаны участниками мероприятия ведомственной целевой программы по более ранней дате в случае, если объем нераспределенных средств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достаточен для предоставления социальных выплат молодым семьям края, включенным в сводный список 1, по i-му муниципальному образованию края, в размерах, установленных </w:t>
      </w:r>
      <w:hyperlink w:anchor="P1194" w:history="1">
        <w:r>
          <w:rPr>
            <w:color w:val="0000FF"/>
          </w:rPr>
          <w:t>пунктом 6</w:t>
        </w:r>
      </w:hyperlink>
      <w:r>
        <w:t xml:space="preserve"> настоящих Правил.</w:t>
      </w:r>
    </w:p>
    <w:p w:rsidR="0010549C" w:rsidRDefault="0010549C">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10549C" w:rsidRDefault="0010549C">
      <w:pPr>
        <w:pStyle w:val="ConsPlusNormal"/>
        <w:jc w:val="both"/>
      </w:pPr>
    </w:p>
    <w:p w:rsidR="0010549C" w:rsidRDefault="0010549C">
      <w:pPr>
        <w:pStyle w:val="ConsPlusNormal"/>
        <w:ind w:firstLine="540"/>
        <w:jc w:val="both"/>
      </w:pPr>
      <w:r w:rsidRPr="00CD6157">
        <w:rPr>
          <w:position w:val="-25"/>
        </w:rPr>
        <w:pict>
          <v:shape id="_x0000_i1026" style="width:88.9pt;height:36.3pt" coordsize="" o:spt="100" adj="0,,0" path="" filled="f" stroked="f">
            <v:stroke joinstyle="miter"/>
            <v:imagedata r:id="rId181" o:title="base_23629_157008_32769"/>
            <v:formulas/>
            <v:path o:connecttype="segments"/>
          </v:shape>
        </w:pict>
      </w:r>
      <w:r>
        <w:t>, где</w:t>
      </w:r>
    </w:p>
    <w:p w:rsidR="0010549C" w:rsidRDefault="0010549C">
      <w:pPr>
        <w:pStyle w:val="ConsPlusNormal"/>
        <w:jc w:val="both"/>
      </w:pPr>
    </w:p>
    <w:p w:rsidR="0010549C" w:rsidRDefault="0010549C">
      <w:pPr>
        <w:pStyle w:val="ConsPlusNormal"/>
        <w:ind w:firstLine="540"/>
        <w:jc w:val="both"/>
      </w:pPr>
      <w:r>
        <w:t>MSF</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w:t>
      </w:r>
    </w:p>
    <w:p w:rsidR="0010549C" w:rsidRDefault="0010549C">
      <w:pPr>
        <w:pStyle w:val="ConsPlusNormal"/>
        <w:spacing w:before="220"/>
        <w:ind w:firstLine="540"/>
        <w:jc w:val="both"/>
      </w:pPr>
      <w:r>
        <w:t>SF</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10549C" w:rsidRDefault="0010549C">
      <w:pPr>
        <w:pStyle w:val="ConsPlusNormal"/>
        <w:spacing w:before="220"/>
        <w:ind w:firstLine="540"/>
        <w:jc w:val="both"/>
      </w:pPr>
      <w:r>
        <w:t>5,0 - уровень софинансирования расходов бюджета i-го муниципального образования края в социальной выплате молодой семье края, включенной в сводный список 1 (в процентах);</w:t>
      </w:r>
    </w:p>
    <w:p w:rsidR="0010549C" w:rsidRDefault="0010549C">
      <w:pPr>
        <w:pStyle w:val="ConsPlusNormal"/>
        <w:spacing w:before="220"/>
        <w:ind w:firstLine="540"/>
        <w:jc w:val="both"/>
      </w:pPr>
      <w:r>
        <w:t>95,0 - уровень софинансирования расходов, на предоставление социальной выплаты молодой семье края, включенной в сводный список 1, за счет средств краевого бюджета, включая субсидии, поступившие из федерального бюджета, для i-го муниципального образования края (в процентах).</w:t>
      </w:r>
    </w:p>
    <w:p w:rsidR="0010549C" w:rsidRDefault="0010549C">
      <w:pPr>
        <w:pStyle w:val="ConsPlusNormal"/>
        <w:spacing w:before="220"/>
        <w:ind w:firstLine="540"/>
        <w:jc w:val="both"/>
      </w:pPr>
      <w:r>
        <w:t>В целях предоставления социальных выплат поступившие в бюджет i-го муниципального образования края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муниципальных образований края как получателям бюджетных средств в территориальном органе Федерального казначейства.</w:t>
      </w:r>
    </w:p>
    <w:p w:rsidR="0010549C" w:rsidRDefault="0010549C">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 органами местного самоуправления муниципальных образований края выписок из списка получателей 1 с указанием размера социальной выплаты для каждого получателя социальной выплаты.</w:t>
      </w:r>
    </w:p>
    <w:p w:rsidR="0010549C" w:rsidRDefault="0010549C">
      <w:pPr>
        <w:pStyle w:val="ConsPlusNormal"/>
        <w:spacing w:before="220"/>
        <w:ind w:firstLine="540"/>
        <w:jc w:val="both"/>
      </w:pPr>
      <w:r>
        <w:t>10.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осуществляется по следующей формуле:</w:t>
      </w:r>
    </w:p>
    <w:p w:rsidR="0010549C" w:rsidRDefault="0010549C">
      <w:pPr>
        <w:pStyle w:val="ConsPlusNormal"/>
        <w:jc w:val="both"/>
      </w:pPr>
    </w:p>
    <w:p w:rsidR="0010549C" w:rsidRDefault="0010549C">
      <w:pPr>
        <w:pStyle w:val="ConsPlusNormal"/>
        <w:ind w:firstLine="540"/>
        <w:jc w:val="both"/>
      </w:pPr>
      <w:r w:rsidRPr="00CD6157">
        <w:rPr>
          <w:position w:val="-25"/>
        </w:rPr>
        <w:pict>
          <v:shape id="_x0000_i1027" style="width:187.2pt;height:36.3pt" coordsize="" o:spt="100" adj="0,,0" path="" filled="f" stroked="f">
            <v:stroke joinstyle="miter"/>
            <v:imagedata r:id="rId182" o:title="base_23629_157008_32770"/>
            <v:formulas/>
            <v:path o:connecttype="segments"/>
          </v:shape>
        </w:pict>
      </w:r>
      <w:r>
        <w:t>, где</w:t>
      </w:r>
    </w:p>
    <w:p w:rsidR="0010549C" w:rsidRDefault="0010549C">
      <w:pPr>
        <w:pStyle w:val="ConsPlusNormal"/>
        <w:jc w:val="both"/>
      </w:pPr>
    </w:p>
    <w:p w:rsidR="0010549C" w:rsidRDefault="0010549C">
      <w:pPr>
        <w:pStyle w:val="ConsPlusNormal"/>
        <w:ind w:firstLine="540"/>
        <w:jc w:val="both"/>
      </w:pPr>
      <w:r>
        <w:t>SM</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10549C" w:rsidRDefault="0010549C">
      <w:pPr>
        <w:pStyle w:val="ConsPlusNormal"/>
        <w:spacing w:before="220"/>
        <w:ind w:firstLine="540"/>
        <w:jc w:val="both"/>
      </w:pPr>
      <w:r>
        <w:t>Н</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РМ</w:t>
      </w:r>
      <w:r>
        <w:rPr>
          <w:vertAlign w:val="subscript"/>
        </w:rPr>
        <w:t>i</w:t>
      </w:r>
      <w:r>
        <w:t xml:space="preserve"> - размер общей площади жилья, приобретаемого молодой семьей края, имеющей трех и более детей, а также неполной молодой семьей края, состоящей из одного молодого родителя и трех и более детей,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10549C" w:rsidRDefault="0010549C">
      <w:pPr>
        <w:pStyle w:val="ConsPlusNormal"/>
        <w:spacing w:before="220"/>
        <w:ind w:firstLine="540"/>
        <w:jc w:val="both"/>
      </w:pPr>
      <w:r>
        <w:t>95,0 - уровень софинансирования расходов, на предоставление социальной выплаты молодой семье края, имеющей трех и более детей, а также неполной молодой семье края, состоящей из одного молодого родителя и трех и более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 (в процентах);</w:t>
      </w:r>
    </w:p>
    <w:p w:rsidR="0010549C" w:rsidRDefault="0010549C">
      <w:pPr>
        <w:pStyle w:val="ConsPlusNormal"/>
        <w:spacing w:before="220"/>
        <w:ind w:firstLine="540"/>
        <w:jc w:val="both"/>
      </w:pPr>
      <w:r>
        <w:t>70,0 - размер социальной выплаты для молодой семьи края, имеющей трех и более детей, а также неполной молодой семьи края, состоящей из одного молодого родителя и трех и более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10549C" w:rsidRDefault="0010549C">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 определяется по следующей формуле:</w:t>
      </w:r>
    </w:p>
    <w:p w:rsidR="0010549C" w:rsidRDefault="0010549C">
      <w:pPr>
        <w:pStyle w:val="ConsPlusNormal"/>
        <w:jc w:val="both"/>
      </w:pPr>
    </w:p>
    <w:p w:rsidR="0010549C" w:rsidRDefault="0010549C">
      <w:pPr>
        <w:pStyle w:val="ConsPlusNormal"/>
        <w:ind w:firstLine="540"/>
        <w:jc w:val="both"/>
      </w:pPr>
      <w:r w:rsidRPr="00CD6157">
        <w:rPr>
          <w:position w:val="-25"/>
        </w:rPr>
        <w:pict>
          <v:shape id="_x0000_i1028" style="width:199.1pt;height:36.3pt" coordsize="" o:spt="100" adj="0,,0" path="" filled="f" stroked="f">
            <v:stroke joinstyle="miter"/>
            <v:imagedata r:id="rId183" o:title="base_23629_157008_32771"/>
            <v:formulas/>
            <v:path o:connecttype="segments"/>
          </v:shape>
        </w:pict>
      </w:r>
      <w:r>
        <w:t>, где</w:t>
      </w:r>
    </w:p>
    <w:p w:rsidR="0010549C" w:rsidRDefault="0010549C">
      <w:pPr>
        <w:pStyle w:val="ConsPlusNormal"/>
        <w:jc w:val="both"/>
      </w:pPr>
    </w:p>
    <w:p w:rsidR="0010549C" w:rsidRDefault="0010549C">
      <w:pPr>
        <w:pStyle w:val="ConsPlusNormal"/>
        <w:ind w:firstLine="540"/>
        <w:jc w:val="both"/>
      </w:pPr>
      <w:r>
        <w:t>MSM</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w:t>
      </w:r>
    </w:p>
    <w:p w:rsidR="0010549C" w:rsidRDefault="0010549C">
      <w:pPr>
        <w:pStyle w:val="ConsPlusNormal"/>
        <w:spacing w:before="220"/>
        <w:ind w:firstLine="540"/>
        <w:jc w:val="both"/>
      </w:pPr>
      <w:r>
        <w:t>Н</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РМ</w:t>
      </w:r>
      <w:r>
        <w:rPr>
          <w:vertAlign w:val="subscript"/>
        </w:rPr>
        <w:t>i</w:t>
      </w:r>
      <w:r>
        <w:t xml:space="preserve"> - размер общей площади жилья, приобретаемого молодой семьей края, имеющей трех и более детей, а также неполной молодой семьей края, состоящей из одного молодого родителя и трех и более детей,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10549C" w:rsidRDefault="0010549C">
      <w:pPr>
        <w:pStyle w:val="ConsPlusNormal"/>
        <w:spacing w:before="220"/>
        <w:ind w:firstLine="540"/>
        <w:jc w:val="both"/>
      </w:pPr>
      <w:r>
        <w:t>5,0 - уровень софинансирования расходов бюджета i-го муниципального образования края в социальной выплате молодой семье края, имеющей трех и более детей, а также неполной молодой семье края, состоящей из одного молодого родителя и трех и более детей (в процентах);</w:t>
      </w:r>
    </w:p>
    <w:p w:rsidR="0010549C" w:rsidRDefault="0010549C">
      <w:pPr>
        <w:pStyle w:val="ConsPlusNormal"/>
        <w:spacing w:before="220"/>
        <w:ind w:firstLine="540"/>
        <w:jc w:val="both"/>
      </w:pPr>
      <w:r>
        <w:t>70,0 - размер социальной выплаты для молодой семьи края, имеющей трех и более детей, а также неполной молодой семьи края, состоящей из одного молодого родителя и трех и более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10549C" w:rsidRDefault="0010549C">
      <w:pPr>
        <w:pStyle w:val="ConsPlusNormal"/>
        <w:spacing w:before="220"/>
        <w:ind w:firstLine="540"/>
        <w:jc w:val="both"/>
      </w:pPr>
      <w:r>
        <w:t>11.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 осуществляется по следующей формуле:</w:t>
      </w:r>
    </w:p>
    <w:p w:rsidR="0010549C" w:rsidRDefault="0010549C">
      <w:pPr>
        <w:pStyle w:val="ConsPlusNormal"/>
        <w:jc w:val="both"/>
      </w:pPr>
    </w:p>
    <w:p w:rsidR="0010549C" w:rsidRDefault="0010549C">
      <w:pPr>
        <w:pStyle w:val="ConsPlusNormal"/>
        <w:ind w:firstLine="540"/>
        <w:jc w:val="both"/>
      </w:pPr>
      <w:r>
        <w:t>SK</w:t>
      </w:r>
      <w:r>
        <w:rPr>
          <w:vertAlign w:val="subscript"/>
        </w:rPr>
        <w:t>i</w:t>
      </w:r>
      <w:r>
        <w:t xml:space="preserve"> = CK</w:t>
      </w:r>
      <w:r>
        <w:rPr>
          <w:vertAlign w:val="subscript"/>
        </w:rPr>
        <w:t>i</w:t>
      </w:r>
      <w:r>
        <w:t xml:space="preserve"> + DK</w:t>
      </w:r>
      <w:r>
        <w:rPr>
          <w:vertAlign w:val="subscript"/>
        </w:rPr>
        <w:t>i</w:t>
      </w:r>
      <w:r>
        <w:t>, где</w:t>
      </w:r>
    </w:p>
    <w:p w:rsidR="0010549C" w:rsidRDefault="0010549C">
      <w:pPr>
        <w:pStyle w:val="ConsPlusNormal"/>
        <w:jc w:val="both"/>
      </w:pPr>
    </w:p>
    <w:p w:rsidR="0010549C" w:rsidRDefault="0010549C">
      <w:pPr>
        <w:pStyle w:val="ConsPlusNormal"/>
        <w:ind w:firstLine="540"/>
        <w:jc w:val="both"/>
      </w:pPr>
      <w:r>
        <w:t>SK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10549C" w:rsidRDefault="0010549C">
      <w:pPr>
        <w:pStyle w:val="ConsPlusNormal"/>
        <w:spacing w:before="220"/>
        <w:ind w:firstLine="540"/>
        <w:jc w:val="both"/>
      </w:pPr>
      <w:r>
        <w:t>CK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не имеющим детей, включенным в список получателей 3;</w:t>
      </w:r>
    </w:p>
    <w:p w:rsidR="0010549C" w:rsidRDefault="0010549C">
      <w:pPr>
        <w:pStyle w:val="ConsPlusNormal"/>
        <w:spacing w:before="220"/>
        <w:ind w:firstLine="540"/>
        <w:jc w:val="both"/>
      </w:pPr>
      <w:r>
        <w:t>DK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10549C" w:rsidRDefault="0010549C">
      <w:pPr>
        <w:pStyle w:val="ConsPlusNormal"/>
        <w:spacing w:before="220"/>
        <w:ind w:firstLine="540"/>
        <w:jc w:val="both"/>
      </w:pPr>
      <w:r>
        <w:t>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10549C" w:rsidRDefault="0010549C">
      <w:pPr>
        <w:pStyle w:val="ConsPlusNormal"/>
        <w:jc w:val="both"/>
      </w:pPr>
    </w:p>
    <w:p w:rsidR="0010549C" w:rsidRDefault="0010549C">
      <w:pPr>
        <w:pStyle w:val="ConsPlusNormal"/>
        <w:ind w:firstLine="540"/>
        <w:jc w:val="both"/>
      </w:pPr>
      <w:r w:rsidRPr="00CD6157">
        <w:rPr>
          <w:position w:val="-25"/>
        </w:rPr>
        <w:pict>
          <v:shape id="_x0000_i1029" style="width:182.2pt;height:36.3pt" coordsize="" o:spt="100" adj="0,,0" path="" filled="f" stroked="f">
            <v:stroke joinstyle="miter"/>
            <v:imagedata r:id="rId184" o:title="base_23629_157008_32772"/>
            <v:formulas/>
            <v:path o:connecttype="segments"/>
          </v:shape>
        </w:pict>
      </w:r>
      <w:r>
        <w:t>, где</w:t>
      </w:r>
    </w:p>
    <w:p w:rsidR="0010549C" w:rsidRDefault="0010549C">
      <w:pPr>
        <w:pStyle w:val="ConsPlusNormal"/>
        <w:jc w:val="both"/>
      </w:pPr>
    </w:p>
    <w:p w:rsidR="0010549C" w:rsidRDefault="0010549C">
      <w:pPr>
        <w:pStyle w:val="ConsPlusNormal"/>
        <w:ind w:firstLine="540"/>
        <w:jc w:val="both"/>
      </w:pPr>
      <w:r>
        <w:t>CK</w:t>
      </w:r>
      <w:r>
        <w:rPr>
          <w:vertAlign w:val="subscript"/>
        </w:rPr>
        <w:t>i</w:t>
      </w:r>
      <w:r>
        <w:t xml:space="preserve"> - 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w:t>
      </w:r>
    </w:p>
    <w:p w:rsidR="0010549C" w:rsidRDefault="0010549C">
      <w:pPr>
        <w:pStyle w:val="ConsPlusNormal"/>
        <w:spacing w:before="220"/>
        <w:ind w:firstLine="540"/>
        <w:jc w:val="both"/>
      </w:pPr>
      <w:r>
        <w:t>Н</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РК</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10549C" w:rsidRDefault="0010549C">
      <w:pPr>
        <w:pStyle w:val="ConsPlusNormal"/>
        <w:spacing w:before="220"/>
        <w:ind w:firstLine="540"/>
        <w:jc w:val="both"/>
      </w:pPr>
      <w:r>
        <w:t>95,0 - уровень софинансирования расходов на предоставление социальной выплаты молодой семье края, не имеющей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 (в процентах);</w:t>
      </w:r>
    </w:p>
    <w:p w:rsidR="0010549C" w:rsidRDefault="0010549C">
      <w:pPr>
        <w:pStyle w:val="ConsPlusNormal"/>
        <w:spacing w:before="220"/>
        <w:ind w:firstLine="540"/>
        <w:jc w:val="both"/>
      </w:pPr>
      <w:r>
        <w:t>30,0 - размер социальной выплаты для молодой семьи края, не имеющей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10549C" w:rsidRDefault="0010549C">
      <w:pPr>
        <w:pStyle w:val="ConsPlusNormal"/>
        <w:spacing w:before="220"/>
        <w:ind w:firstLine="540"/>
        <w:jc w:val="both"/>
      </w:pPr>
      <w:r>
        <w:t>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 определяется по следующей формуле:</w:t>
      </w:r>
    </w:p>
    <w:p w:rsidR="0010549C" w:rsidRDefault="0010549C">
      <w:pPr>
        <w:pStyle w:val="ConsPlusNormal"/>
        <w:jc w:val="both"/>
      </w:pPr>
    </w:p>
    <w:p w:rsidR="0010549C" w:rsidRDefault="0010549C">
      <w:pPr>
        <w:pStyle w:val="ConsPlusNormal"/>
        <w:ind w:firstLine="540"/>
        <w:jc w:val="both"/>
      </w:pPr>
      <w:r w:rsidRPr="00CD6157">
        <w:rPr>
          <w:position w:val="-25"/>
        </w:rPr>
        <w:pict>
          <v:shape id="_x0000_i1030" style="width:184.7pt;height:36.3pt" coordsize="" o:spt="100" adj="0,,0" path="" filled="f" stroked="f">
            <v:stroke joinstyle="miter"/>
            <v:imagedata r:id="rId185" o:title="base_23629_157008_32773"/>
            <v:formulas/>
            <v:path o:connecttype="segments"/>
          </v:shape>
        </w:pict>
      </w:r>
      <w:r>
        <w:t>, где</w:t>
      </w:r>
    </w:p>
    <w:p w:rsidR="0010549C" w:rsidRDefault="0010549C">
      <w:pPr>
        <w:pStyle w:val="ConsPlusNormal"/>
        <w:jc w:val="both"/>
      </w:pPr>
    </w:p>
    <w:p w:rsidR="0010549C" w:rsidRDefault="0010549C">
      <w:pPr>
        <w:pStyle w:val="ConsPlusNormal"/>
        <w:ind w:firstLine="540"/>
        <w:jc w:val="both"/>
      </w:pPr>
      <w:r>
        <w:t>DK</w:t>
      </w:r>
      <w:r>
        <w:rPr>
          <w:vertAlign w:val="subscript"/>
        </w:rPr>
        <w:t>i</w:t>
      </w:r>
      <w: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10549C" w:rsidRDefault="0010549C">
      <w:pPr>
        <w:pStyle w:val="ConsPlusNormal"/>
        <w:spacing w:before="220"/>
        <w:ind w:firstLine="540"/>
        <w:jc w:val="both"/>
      </w:pPr>
      <w:r>
        <w:t>Н</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РК</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10549C" w:rsidRDefault="0010549C">
      <w:pPr>
        <w:pStyle w:val="ConsPlusNormal"/>
        <w:spacing w:before="220"/>
        <w:ind w:firstLine="540"/>
        <w:jc w:val="both"/>
      </w:pPr>
      <w:r>
        <w:t>95,0 - уровень софинансирования расходов, на предоставление социальной выплаты молодой семье края, имеющей одного или двух детей, а также неполной молодой семье края, состоящей из одного молодого родителя и одного или двух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 (в процентах);</w:t>
      </w:r>
    </w:p>
    <w:p w:rsidR="0010549C" w:rsidRDefault="0010549C">
      <w:pPr>
        <w:pStyle w:val="ConsPlusNormal"/>
        <w:spacing w:before="220"/>
        <w:ind w:firstLine="540"/>
        <w:jc w:val="both"/>
      </w:pPr>
      <w:r>
        <w:t>35,0 - размер социальной выплаты для молодой семьи края, имеющей одного или двух детей, а также неполной молодой семьи края, состоящей из одного молодого родителя и одного или двух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10549C" w:rsidRDefault="0010549C">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10549C" w:rsidRDefault="0010549C">
      <w:pPr>
        <w:pStyle w:val="ConsPlusNormal"/>
        <w:jc w:val="both"/>
      </w:pPr>
    </w:p>
    <w:p w:rsidR="0010549C" w:rsidRDefault="0010549C">
      <w:pPr>
        <w:pStyle w:val="ConsPlusNormal"/>
        <w:ind w:firstLine="540"/>
        <w:jc w:val="both"/>
      </w:pPr>
      <w:r w:rsidRPr="00CD6157">
        <w:rPr>
          <w:position w:val="-25"/>
        </w:rPr>
        <w:pict>
          <v:shape id="_x0000_i1031" style="width:195.35pt;height:36.3pt" coordsize="" o:spt="100" adj="0,,0" path="" filled="f" stroked="f">
            <v:stroke joinstyle="miter"/>
            <v:imagedata r:id="rId186" o:title="base_23629_157008_32774"/>
            <v:formulas/>
            <v:path o:connecttype="segments"/>
          </v:shape>
        </w:pict>
      </w:r>
      <w:r>
        <w:t>, где</w:t>
      </w:r>
    </w:p>
    <w:p w:rsidR="0010549C" w:rsidRDefault="0010549C">
      <w:pPr>
        <w:pStyle w:val="ConsPlusNormal"/>
        <w:jc w:val="both"/>
      </w:pPr>
    </w:p>
    <w:p w:rsidR="0010549C" w:rsidRDefault="0010549C">
      <w:pPr>
        <w:pStyle w:val="ConsPlusNormal"/>
        <w:ind w:firstLine="540"/>
        <w:jc w:val="both"/>
      </w:pPr>
      <w:r>
        <w:t>МСКi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w:t>
      </w:r>
    </w:p>
    <w:p w:rsidR="0010549C" w:rsidRDefault="0010549C">
      <w:pPr>
        <w:pStyle w:val="ConsPlusNormal"/>
        <w:spacing w:before="220"/>
        <w:ind w:firstLine="540"/>
        <w:jc w:val="both"/>
      </w:pPr>
      <w:r>
        <w:t>Н</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РМ</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10549C" w:rsidRDefault="0010549C">
      <w:pPr>
        <w:pStyle w:val="ConsPlusNormal"/>
        <w:spacing w:before="220"/>
        <w:ind w:firstLine="540"/>
        <w:jc w:val="both"/>
      </w:pPr>
      <w:r>
        <w:t>5,0 - уровень софинансирования расходов бюджета i-го муниципального образования края в социальной выплате молодой семье края, не имеющей детей (в процентах);</w:t>
      </w:r>
    </w:p>
    <w:p w:rsidR="0010549C" w:rsidRDefault="0010549C">
      <w:pPr>
        <w:pStyle w:val="ConsPlusNormal"/>
        <w:spacing w:before="220"/>
        <w:ind w:firstLine="540"/>
        <w:jc w:val="both"/>
      </w:pPr>
      <w:r>
        <w:t>30,0 - размер социальной выплаты для молодой семьи края, не имеющей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10549C" w:rsidRDefault="0010549C">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 определяется по следующей формуле:</w:t>
      </w:r>
    </w:p>
    <w:p w:rsidR="0010549C" w:rsidRDefault="0010549C">
      <w:pPr>
        <w:pStyle w:val="ConsPlusNormal"/>
        <w:jc w:val="both"/>
      </w:pPr>
    </w:p>
    <w:p w:rsidR="0010549C" w:rsidRDefault="0010549C">
      <w:pPr>
        <w:pStyle w:val="ConsPlusNormal"/>
        <w:ind w:firstLine="540"/>
        <w:jc w:val="both"/>
      </w:pPr>
      <w:r w:rsidRPr="00CD6157">
        <w:rPr>
          <w:position w:val="-25"/>
        </w:rPr>
        <w:pict>
          <v:shape id="_x0000_i1032" style="width:195.35pt;height:36.3pt" coordsize="" o:spt="100" adj="0,,0" path="" filled="f" stroked="f">
            <v:stroke joinstyle="miter"/>
            <v:imagedata r:id="rId187" o:title="base_23629_157008_32775"/>
            <v:formulas/>
            <v:path o:connecttype="segments"/>
          </v:shape>
        </w:pict>
      </w:r>
      <w:r>
        <w:t>, где</w:t>
      </w:r>
    </w:p>
    <w:p w:rsidR="0010549C" w:rsidRDefault="0010549C">
      <w:pPr>
        <w:pStyle w:val="ConsPlusNormal"/>
        <w:jc w:val="both"/>
      </w:pPr>
    </w:p>
    <w:p w:rsidR="0010549C" w:rsidRDefault="0010549C">
      <w:pPr>
        <w:pStyle w:val="ConsPlusNormal"/>
        <w:ind w:firstLine="540"/>
        <w:jc w:val="both"/>
      </w:pPr>
      <w:r>
        <w:t>MDK</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w:t>
      </w:r>
    </w:p>
    <w:p w:rsidR="0010549C" w:rsidRDefault="0010549C">
      <w:pPr>
        <w:pStyle w:val="ConsPlusNormal"/>
        <w:spacing w:before="220"/>
        <w:ind w:firstLine="540"/>
        <w:jc w:val="both"/>
      </w:pPr>
      <w:r>
        <w:t>Н</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РМ</w:t>
      </w:r>
      <w:r>
        <w:rPr>
          <w:vertAlign w:val="subscript"/>
        </w:rPr>
        <w:t>i</w:t>
      </w:r>
      <w: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10549C" w:rsidRDefault="0010549C">
      <w:pPr>
        <w:pStyle w:val="ConsPlusNormal"/>
        <w:spacing w:before="220"/>
        <w:ind w:firstLine="540"/>
        <w:jc w:val="both"/>
      </w:pPr>
      <w:r>
        <w:t>5,0 - уровень софинансирования расходов бюджета i-го муниципального образования края в социальной выплате молодой семье края, имеющей одного или двух детей, а также неполной молодой семье края, состоящей из одного молодого родителя и одного или двух детей (в процентах);</w:t>
      </w:r>
    </w:p>
    <w:p w:rsidR="0010549C" w:rsidRDefault="0010549C">
      <w:pPr>
        <w:pStyle w:val="ConsPlusNormal"/>
        <w:spacing w:before="220"/>
        <w:ind w:firstLine="540"/>
        <w:jc w:val="both"/>
      </w:pPr>
      <w:r>
        <w:t>35,0 - размер социальной выплаты для молодой семьи края, имеющей одного или двух детей, а также неполной молодой семьи края, состоящей из одного молодого родителя и одного или двух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10549C" w:rsidRDefault="0010549C">
      <w:pPr>
        <w:pStyle w:val="ConsPlusNormal"/>
        <w:spacing w:before="220"/>
        <w:ind w:firstLine="540"/>
        <w:jc w:val="both"/>
      </w:pPr>
      <w:r>
        <w:t>12. Распределение субсидий местным бюджетам из краевого бюджета между муниципальными образованиями края утверждается законом Ставропольского края о краевом бюджете на очередной финансовый год и плановый период.</w:t>
      </w:r>
    </w:p>
    <w:p w:rsidR="0010549C" w:rsidRDefault="0010549C">
      <w:pPr>
        <w:pStyle w:val="ConsPlusNormal"/>
        <w:spacing w:before="220"/>
        <w:ind w:firstLine="540"/>
        <w:jc w:val="both"/>
      </w:pPr>
      <w:bookmarkStart w:id="30" w:name="P1300"/>
      <w:bookmarkEnd w:id="30"/>
      <w:r>
        <w:t>13.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местном бюджете (сводной бюджетной росписи)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10549C" w:rsidRDefault="0010549C">
      <w:pPr>
        <w:pStyle w:val="ConsPlusNormal"/>
        <w:spacing w:before="220"/>
        <w:ind w:firstLine="540"/>
        <w:jc w:val="both"/>
      </w:pPr>
      <w:r>
        <w:t>14. Соглашения, предусматривающие предоставление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заключаются в государственной интегрированной информационной системе управления общественными финансами "Электронный бюджет" в течение 30 календарных дней со дня вступления в силу соглашения между Министерством строительства и жилищно-коммунального хозяйства Российской Федерации и Правительством Ставропольского края о предоставлении субсидий из федерального бюджета.</w:t>
      </w:r>
    </w:p>
    <w:p w:rsidR="0010549C" w:rsidRDefault="0010549C">
      <w:pPr>
        <w:pStyle w:val="ConsPlusNormal"/>
        <w:spacing w:before="220"/>
        <w:ind w:firstLine="540"/>
        <w:jc w:val="both"/>
      </w:pPr>
      <w:r>
        <w:t>Форма соглашения утверждается минстроем края в соответствии с формой соглашения, устанавливаемой Министерством строительства и жилищно-коммунального хозяйства Российской Федерации.</w:t>
      </w:r>
    </w:p>
    <w:p w:rsidR="0010549C" w:rsidRDefault="0010549C">
      <w:pPr>
        <w:pStyle w:val="ConsPlusNormal"/>
        <w:spacing w:before="220"/>
        <w:ind w:firstLine="540"/>
        <w:jc w:val="both"/>
      </w:pPr>
      <w:r>
        <w:t>15. Предоставление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и список получателей 3, осуществляется на основании соглашений, подготавливаемых (формируемых) и заключаемых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 в срок до 01 февраля текущего финансового года.</w:t>
      </w:r>
    </w:p>
    <w:p w:rsidR="0010549C" w:rsidRDefault="0010549C">
      <w:pPr>
        <w:pStyle w:val="ConsPlusNormal"/>
        <w:spacing w:before="220"/>
        <w:ind w:firstLine="540"/>
        <w:jc w:val="both"/>
      </w:pPr>
      <w:r>
        <w:t>Типовая форма соглашений и дополнительных соглашений к соглашению, предусматривающих внесение в него изменений и его расторжение, за исключением соглашений, предусматривающих предоставление субсидий с учетом средств федерального бюджета, утверждается министерством финансов Ставропольского края. Соглашения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10549C" w:rsidRDefault="0010549C">
      <w:pPr>
        <w:pStyle w:val="ConsPlusNormal"/>
        <w:spacing w:before="220"/>
        <w:ind w:firstLine="540"/>
        <w:jc w:val="both"/>
      </w:pPr>
      <w:r>
        <w:t xml:space="preserve">16. В случае непредставления органом местного самоуправления муниципального образования края выписки в срок, указанный в </w:t>
      </w:r>
      <w:hyperlink w:anchor="P1300" w:history="1">
        <w:r>
          <w:rPr>
            <w:color w:val="0000FF"/>
          </w:rPr>
          <w:t>пункте 13</w:t>
        </w:r>
      </w:hyperlink>
      <w:r>
        <w:t xml:space="preserve"> настоящих Правил, соглашение не заключается.</w:t>
      </w:r>
    </w:p>
    <w:p w:rsidR="0010549C" w:rsidRDefault="0010549C">
      <w:pPr>
        <w:pStyle w:val="ConsPlusNormal"/>
        <w:spacing w:before="220"/>
        <w:ind w:firstLine="540"/>
        <w:jc w:val="both"/>
      </w:pPr>
      <w:r>
        <w:t>17. Минстрой края вправе включить в соглашение дополнительные условия, которые регулируют особенности правил распределения и предоставления субсидии.</w:t>
      </w:r>
    </w:p>
    <w:p w:rsidR="0010549C" w:rsidRDefault="0010549C">
      <w:pPr>
        <w:pStyle w:val="ConsPlusNormal"/>
        <w:spacing w:before="220"/>
        <w:ind w:firstLine="540"/>
        <w:jc w:val="both"/>
      </w:pPr>
      <w:r>
        <w:t>18. 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показателей решения задач Подпрограммы, а также в случае сокращения размера субсидии более чем на 10 процентов.</w:t>
      </w:r>
    </w:p>
    <w:p w:rsidR="0010549C" w:rsidRDefault="0010549C">
      <w:pPr>
        <w:pStyle w:val="ConsPlusNormal"/>
        <w:spacing w:before="220"/>
        <w:ind w:firstLine="540"/>
        <w:jc w:val="both"/>
      </w:pPr>
      <w:r>
        <w:t>19. Перечисление субсидии в местный бюджет осуществляется в установленном порядке на счет Управления Федерального казначейства по Ставропольскому краю.</w:t>
      </w:r>
    </w:p>
    <w:p w:rsidR="0010549C" w:rsidRDefault="0010549C">
      <w:pPr>
        <w:pStyle w:val="ConsPlusNormal"/>
        <w:spacing w:before="220"/>
        <w:ind w:firstLine="540"/>
        <w:jc w:val="both"/>
      </w:pPr>
      <w:r>
        <w:t>20. Перечисление субсидии в местный бюджет осуществляется на основании следующих документов:</w:t>
      </w:r>
    </w:p>
    <w:p w:rsidR="0010549C" w:rsidRDefault="0010549C">
      <w:pPr>
        <w:pStyle w:val="ConsPlusNormal"/>
        <w:spacing w:before="220"/>
        <w:ind w:firstLine="540"/>
        <w:jc w:val="both"/>
      </w:pPr>
      <w:r>
        <w:t>заявка муниципального образования края о перечислении субсидии, представляемая в минстрой края по форме и в срок, устанавливаемые минстроем края (далее - заявка);</w:t>
      </w:r>
    </w:p>
    <w:p w:rsidR="0010549C" w:rsidRDefault="0010549C">
      <w:pPr>
        <w:pStyle w:val="ConsPlusNormal"/>
        <w:spacing w:before="220"/>
        <w:ind w:firstLine="540"/>
        <w:jc w:val="both"/>
      </w:pPr>
      <w:r>
        <w:t>выписка из решения представительного органа муниципального образования края о местном бюджете на текущий финансовый год (текущий финансовый год и плановый период), подтверждающая наличие в местном бюджете бюджетных ассигнований на предоставление молодым семьям края социальных выплат по форме, утверждаемой минстроем края.</w:t>
      </w:r>
    </w:p>
    <w:p w:rsidR="0010549C" w:rsidRDefault="0010549C">
      <w:pPr>
        <w:pStyle w:val="ConsPlusNormal"/>
        <w:spacing w:before="220"/>
        <w:ind w:firstLine="540"/>
        <w:jc w:val="both"/>
      </w:pPr>
      <w:r>
        <w:t>В заявке указываются наименование субсидии, необходимый объем средств в пределах предусмотренной субсидии, срок возникновения денежного обязательства муниципального образования края, финансовое обеспечение которого осуществляется с привлечением средств субсидии.</w:t>
      </w:r>
    </w:p>
    <w:p w:rsidR="0010549C" w:rsidRDefault="0010549C">
      <w:pPr>
        <w:pStyle w:val="ConsPlusNormal"/>
        <w:spacing w:before="220"/>
        <w:ind w:firstLine="540"/>
        <w:jc w:val="both"/>
      </w:pPr>
      <w:bookmarkStart w:id="31" w:name="P1313"/>
      <w:bookmarkEnd w:id="31"/>
      <w:r>
        <w:t>21. Отчет об исполнении условий предоставления субсидий и их использования, включающий отчет о достижении значения результатов использования субсидий (далее - отчет), представляется муниципальным образованием края в минстрой края по форме, установленной минстроем края, ежемесячно, в срок не позднее 2-го числа месяца, следующего за отчетным периодом.</w:t>
      </w:r>
    </w:p>
    <w:p w:rsidR="0010549C" w:rsidRDefault="0010549C">
      <w:pPr>
        <w:pStyle w:val="ConsPlusNormal"/>
        <w:spacing w:before="220"/>
        <w:ind w:firstLine="540"/>
        <w:jc w:val="both"/>
      </w:pPr>
      <w:r>
        <w:t>Отчет должен быть согласован с финансовым органом муниципального образования края.</w:t>
      </w:r>
    </w:p>
    <w:p w:rsidR="0010549C" w:rsidRDefault="0010549C">
      <w:pPr>
        <w:pStyle w:val="ConsPlusNormal"/>
        <w:spacing w:before="220"/>
        <w:ind w:firstLine="540"/>
        <w:jc w:val="both"/>
      </w:pPr>
      <w:r>
        <w:t xml:space="preserve">22. В случае неисполнения муниципальным образованием края условий соглашения и (или) непредставления отчета в соответствии с требованиями, предусмотренными </w:t>
      </w:r>
      <w:hyperlink w:anchor="P1313" w:history="1">
        <w:r>
          <w:rPr>
            <w:color w:val="0000FF"/>
          </w:rPr>
          <w:t>пунктом 21</w:t>
        </w:r>
      </w:hyperlink>
      <w:r>
        <w:t xml:space="preserve"> настоящих Правил, а также нарушения иных условий предоставления и использования субсидии, применяются меры ответственности, предусмотренные законодательством Российской Федерации.</w:t>
      </w:r>
    </w:p>
    <w:p w:rsidR="0010549C" w:rsidRDefault="0010549C">
      <w:pPr>
        <w:pStyle w:val="ConsPlusNormal"/>
        <w:spacing w:before="220"/>
        <w:ind w:firstLine="540"/>
        <w:jc w:val="both"/>
      </w:pPr>
      <w:bookmarkStart w:id="32" w:name="P1316"/>
      <w:bookmarkEnd w:id="32"/>
      <w:r>
        <w:t xml:space="preserve">23. В случае если муниципальным образованием края по состоянию на 31 декабря года предоставления субсидии не достигнуто значение результатов использования субсидии, установленное соглашением, и в срок до первой даты представления отчета о достижении значения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доход краевого бюджета в срок до 01 июня года, следующего за годом предоставления субсидии, определяется в соответствии с </w:t>
      </w:r>
      <w:hyperlink r:id="rId188" w:history="1">
        <w:r>
          <w:rPr>
            <w:color w:val="0000FF"/>
          </w:rPr>
          <w:t>пунктом 17</w:t>
        </w:r>
      </w:hyperlink>
      <w:r>
        <w:t xml:space="preserve"> Порядка формирования, предоставления и распределения субсидий.</w:t>
      </w:r>
    </w:p>
    <w:p w:rsidR="0010549C" w:rsidRDefault="0010549C">
      <w:pPr>
        <w:pStyle w:val="ConsPlusNonformat"/>
        <w:spacing w:before="200"/>
        <w:jc w:val="both"/>
      </w:pPr>
      <w:bookmarkStart w:id="33" w:name="P1317"/>
      <w:bookmarkEnd w:id="33"/>
      <w:r>
        <w:t xml:space="preserve">    24.  Средства  субсидии  подлежат  возврату из местного бюджета в доход</w:t>
      </w:r>
    </w:p>
    <w:p w:rsidR="0010549C" w:rsidRDefault="0010549C">
      <w:pPr>
        <w:pStyle w:val="ConsPlusNonformat"/>
        <w:jc w:val="both"/>
      </w:pPr>
      <w:r>
        <w:t>краевого бюджета по итогам отчетного финансового года в случаях и размерах,</w:t>
      </w:r>
    </w:p>
    <w:p w:rsidR="0010549C" w:rsidRDefault="0010549C">
      <w:pPr>
        <w:pStyle w:val="ConsPlusNonformat"/>
        <w:jc w:val="both"/>
      </w:pPr>
      <w:r>
        <w:t xml:space="preserve">                            1</w:t>
      </w:r>
    </w:p>
    <w:p w:rsidR="0010549C" w:rsidRDefault="0010549C">
      <w:pPr>
        <w:pStyle w:val="ConsPlusNonformat"/>
        <w:jc w:val="both"/>
      </w:pPr>
      <w:r>
        <w:t xml:space="preserve">установленных   </w:t>
      </w:r>
      <w:hyperlink r:id="rId189" w:history="1">
        <w:r>
          <w:rPr>
            <w:color w:val="0000FF"/>
          </w:rPr>
          <w:t>пунктом   18</w:t>
        </w:r>
      </w:hyperlink>
      <w:r>
        <w:t xml:space="preserve">    Порядка   формирования,   предоставления  и</w:t>
      </w:r>
    </w:p>
    <w:p w:rsidR="0010549C" w:rsidRDefault="0010549C">
      <w:pPr>
        <w:pStyle w:val="ConsPlusNonformat"/>
        <w:jc w:val="both"/>
      </w:pPr>
      <w:r>
        <w:t>распределения субсидий.</w:t>
      </w:r>
    </w:p>
    <w:p w:rsidR="0010549C" w:rsidRDefault="0010549C">
      <w:pPr>
        <w:pStyle w:val="ConsPlusNormal"/>
        <w:ind w:firstLine="540"/>
        <w:jc w:val="both"/>
      </w:pPr>
      <w:r>
        <w:t xml:space="preserve">В случае если средства, указанные в </w:t>
      </w:r>
      <w:hyperlink w:anchor="P1317" w:history="1">
        <w:r>
          <w:rPr>
            <w:color w:val="0000FF"/>
          </w:rPr>
          <w:t>абзаце первом</w:t>
        </w:r>
      </w:hyperlink>
      <w:r>
        <w:t xml:space="preserve"> настоящего пункта, в срок до 01 июня года, следующего за отчетным финансовым годом,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10549C" w:rsidRDefault="0010549C">
      <w:pPr>
        <w:pStyle w:val="ConsPlusNormal"/>
        <w:spacing w:before="220"/>
        <w:ind w:firstLine="540"/>
        <w:jc w:val="both"/>
      </w:pPr>
      <w:r>
        <w:t xml:space="preserve">25. Основанием для освобождения муниципального образования края от применения мер ответственности, установленных </w:t>
      </w:r>
      <w:hyperlink w:anchor="P1316" w:history="1">
        <w:r>
          <w:rPr>
            <w:color w:val="0000FF"/>
          </w:rPr>
          <w:t>пунктами 23</w:t>
        </w:r>
      </w:hyperlink>
      <w:r>
        <w:t xml:space="preserve"> и </w:t>
      </w:r>
      <w:hyperlink w:anchor="P1317" w:history="1">
        <w:r>
          <w:rPr>
            <w:color w:val="0000FF"/>
          </w:rPr>
          <w:t>24</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0549C" w:rsidRDefault="0010549C">
      <w:pPr>
        <w:pStyle w:val="ConsPlusNormal"/>
        <w:spacing w:before="220"/>
        <w:ind w:firstLine="540"/>
        <w:jc w:val="both"/>
      </w:pPr>
      <w: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190" w:history="1">
        <w:r>
          <w:rPr>
            <w:color w:val="0000FF"/>
          </w:rPr>
          <w:t>пунктом 19</w:t>
        </w:r>
      </w:hyperlink>
      <w:r>
        <w:t xml:space="preserve"> Порядка формирования, предоставления и распределения субсидий.</w:t>
      </w:r>
    </w:p>
    <w:p w:rsidR="0010549C" w:rsidRDefault="0010549C">
      <w:pPr>
        <w:pStyle w:val="ConsPlusNormal"/>
        <w:spacing w:before="220"/>
        <w:ind w:firstLine="540"/>
        <w:jc w:val="both"/>
      </w:pPr>
      <w:r>
        <w:t>26. Субсидии носят целевой характер и не могут быть использованы на другие цели.</w:t>
      </w:r>
    </w:p>
    <w:p w:rsidR="0010549C" w:rsidRDefault="0010549C">
      <w:pPr>
        <w:pStyle w:val="ConsPlusNormal"/>
        <w:spacing w:before="220"/>
        <w:ind w:firstLine="540"/>
        <w:jc w:val="both"/>
      </w:pPr>
      <w:r>
        <w:t>27. В случае невостребованности социальных выплат молодыми семьями края по истечении срока действия свидетельств о праве на получение социальных выплат субсидии подлежат возврату в полном объеме в доход краевого бюджета в соответствии с бюджетным законодательством Российской Федерации.</w:t>
      </w:r>
    </w:p>
    <w:p w:rsidR="0010549C" w:rsidRDefault="0010549C">
      <w:pPr>
        <w:pStyle w:val="ConsPlusNormal"/>
        <w:spacing w:before="220"/>
        <w:ind w:firstLine="540"/>
        <w:jc w:val="both"/>
      </w:pPr>
      <w:r>
        <w:t>28. 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10549C" w:rsidRDefault="0010549C">
      <w:pPr>
        <w:pStyle w:val="ConsPlusNormal"/>
        <w:spacing w:before="220"/>
        <w:ind w:firstLine="540"/>
        <w:jc w:val="both"/>
      </w:pPr>
      <w:r>
        <w:t>29. Результативность использования субсидии муниципальным образованием края оценивается минстроем края в соответствии со следующим результатом использования субсидий - количество молодых семей края, получивших свидетельства (извещения) о праве на получение социальной выплаты на приобретение (строительство) жилья.</w:t>
      </w:r>
    </w:p>
    <w:p w:rsidR="0010549C" w:rsidRDefault="0010549C">
      <w:pPr>
        <w:pStyle w:val="ConsPlusNormal"/>
        <w:spacing w:before="220"/>
        <w:ind w:firstLine="540"/>
        <w:jc w:val="both"/>
      </w:pPr>
      <w:r>
        <w:t>Эффективность использования субсидий муниципальными образованиями края оценивается минстроем края на основании значения результатов использования субсидий. Порядок проведения оценки достижения значения результатов использования субсидий утверждается минстроем края.</w:t>
      </w:r>
    </w:p>
    <w:p w:rsidR="0010549C" w:rsidRDefault="0010549C">
      <w:pPr>
        <w:pStyle w:val="ConsPlusNormal"/>
        <w:spacing w:before="220"/>
        <w:ind w:firstLine="540"/>
        <w:jc w:val="both"/>
      </w:pPr>
      <w:r>
        <w:t xml:space="preserve">30. Оценка результативности использования субсидий производится минстроем края на основании отчетов, представленных муниципальными образованиями края в соответствии с </w:t>
      </w:r>
      <w:hyperlink w:anchor="P1313" w:history="1">
        <w:r>
          <w:rPr>
            <w:color w:val="0000FF"/>
          </w:rPr>
          <w:t>пунктом 21</w:t>
        </w:r>
      </w:hyperlink>
      <w:r>
        <w:t xml:space="preserve"> настоящих Правил.</w:t>
      </w:r>
    </w:p>
    <w:p w:rsidR="0010549C" w:rsidRDefault="0010549C">
      <w:pPr>
        <w:pStyle w:val="ConsPlusNormal"/>
        <w:spacing w:before="220"/>
        <w:ind w:firstLine="540"/>
        <w:jc w:val="both"/>
      </w:pPr>
      <w:r>
        <w:t>Рейтинг эффективности использования субсидий муниципальными образованиями края и порядок его размещения на официальном сайте минстроя края в информационно-телекоммуникационной сети "Интернет" производятся в порядке, определенном минстроем края.</w:t>
      </w:r>
    </w:p>
    <w:p w:rsidR="0010549C" w:rsidRDefault="0010549C">
      <w:pPr>
        <w:pStyle w:val="ConsPlusNormal"/>
        <w:spacing w:before="220"/>
        <w:ind w:firstLine="540"/>
        <w:jc w:val="both"/>
      </w:pPr>
      <w:r>
        <w:t>31. Остатки субсидий, не использованные муниципальными образованиями края по состоянию на 01 января года, следующего за годом предоставления субсидий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10549C" w:rsidRDefault="0010549C">
      <w:pPr>
        <w:pStyle w:val="ConsPlusNormal"/>
        <w:spacing w:before="220"/>
        <w:ind w:firstLine="540"/>
        <w:jc w:val="both"/>
      </w:pPr>
      <w:r>
        <w:t>32. В случае если остатки субсидий не перечислены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10549C" w:rsidRDefault="0010549C">
      <w:pPr>
        <w:pStyle w:val="ConsPlusNormal"/>
        <w:spacing w:before="220"/>
        <w:ind w:firstLine="540"/>
        <w:jc w:val="both"/>
      </w:pPr>
      <w:r>
        <w:t>33. В случае нецелевого использования субсидии и (или) нарушения муниципальным образованием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10549C" w:rsidRDefault="0010549C">
      <w:pPr>
        <w:pStyle w:val="ConsPlusNormal"/>
        <w:spacing w:before="220"/>
        <w:ind w:firstLine="540"/>
        <w:jc w:val="both"/>
      </w:pPr>
      <w:r>
        <w:t>34. Минстрой края обеспечивает соблюдение муниципальным образованием края условий, целей и порядка, установленных при предоставлении местному бюджету субсидий.</w:t>
      </w:r>
    </w:p>
    <w:p w:rsidR="0010549C" w:rsidRDefault="0010549C">
      <w:pPr>
        <w:pStyle w:val="ConsPlusNormal"/>
        <w:spacing w:before="220"/>
        <w:ind w:firstLine="540"/>
        <w:jc w:val="both"/>
      </w:pPr>
      <w: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2"/>
      </w:pPr>
      <w:r>
        <w:t>Приложение 2</w:t>
      </w:r>
    </w:p>
    <w:p w:rsidR="0010549C" w:rsidRDefault="0010549C">
      <w:pPr>
        <w:pStyle w:val="ConsPlusNormal"/>
        <w:jc w:val="right"/>
      </w:pPr>
      <w:r>
        <w:t>к подпрограмме "Создание условий</w:t>
      </w:r>
    </w:p>
    <w:p w:rsidR="0010549C" w:rsidRDefault="0010549C">
      <w:pPr>
        <w:pStyle w:val="ConsPlusNormal"/>
        <w:jc w:val="right"/>
      </w:pPr>
      <w:r>
        <w:t>для обеспечения доступным и комфортным</w:t>
      </w:r>
    </w:p>
    <w:p w:rsidR="0010549C" w:rsidRDefault="0010549C">
      <w:pPr>
        <w:pStyle w:val="ConsPlusNormal"/>
        <w:jc w:val="right"/>
      </w:pPr>
      <w:r>
        <w:t>жильем граждан в Ставропольском крае"</w:t>
      </w:r>
    </w:p>
    <w:p w:rsidR="0010549C" w:rsidRDefault="0010549C">
      <w:pPr>
        <w:pStyle w:val="ConsPlusNormal"/>
        <w:jc w:val="right"/>
      </w:pPr>
      <w:r>
        <w:t>государственной программы 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34" w:name="P1350"/>
      <w:bookmarkEnd w:id="34"/>
      <w:r>
        <w:t>ПРАВИЛА</w:t>
      </w:r>
    </w:p>
    <w:p w:rsidR="0010549C" w:rsidRDefault="0010549C">
      <w:pPr>
        <w:pStyle w:val="ConsPlusTitle"/>
        <w:jc w:val="center"/>
      </w:pPr>
      <w:r>
        <w:t>ПРЕДОСТАВЛЕНИЯ В 2019 ГОДУ МОЛОДЫМ СЕМЬЯМ, ЯВЛЯЮЩИМСЯ</w:t>
      </w:r>
    </w:p>
    <w:p w:rsidR="0010549C" w:rsidRDefault="0010549C">
      <w:pPr>
        <w:pStyle w:val="ConsPlusTitle"/>
        <w:jc w:val="center"/>
      </w:pPr>
      <w:r>
        <w:t>УЧАСТНИКАМИ МЕРОПРИЯТИЯ ПО ОБЕСПЕЧЕНИЮ ЖИЛЬЕМ МОЛОДЫХ СЕМЕЙ</w:t>
      </w:r>
    </w:p>
    <w:p w:rsidR="0010549C" w:rsidRDefault="0010549C">
      <w:pPr>
        <w:pStyle w:val="ConsPlusTitle"/>
        <w:jc w:val="center"/>
      </w:pPr>
      <w:r>
        <w:t>ВЕДОМСТВЕННОЙ ЦЕЛЕВОЙ ПРОГРАММЫ "ОКАЗАНИЕ ГОСУДАРСТВЕННОЙ</w:t>
      </w:r>
    </w:p>
    <w:p w:rsidR="0010549C" w:rsidRDefault="0010549C">
      <w:pPr>
        <w:pStyle w:val="ConsPlusTitle"/>
        <w:jc w:val="center"/>
      </w:pPr>
      <w:r>
        <w:t>ПОДДЕРЖКИ ГРАЖДАНАМ В ОБЕСПЕЧЕНИИ ЖИЛЬЕМ И ОПЛАТЕ</w:t>
      </w:r>
    </w:p>
    <w:p w:rsidR="0010549C" w:rsidRDefault="0010549C">
      <w:pPr>
        <w:pStyle w:val="ConsPlusTitle"/>
        <w:jc w:val="center"/>
      </w:pPr>
      <w:r>
        <w:t>ЖИЛИЩНО-КОММУНАЛЬНЫХ УСЛУГ" ГОСУДАРСТВЕННОЙ ПРОГРАММЫ</w:t>
      </w:r>
    </w:p>
    <w:p w:rsidR="0010549C" w:rsidRDefault="0010549C">
      <w:pPr>
        <w:pStyle w:val="ConsPlusTitle"/>
        <w:jc w:val="center"/>
      </w:pPr>
      <w:r>
        <w:t>РОССИЙСКОЙ ФЕДЕРАЦИИ "ОБЕСПЕЧЕНИЕ ДОСТУПНЫМ И КОМФОРТНЫМ</w:t>
      </w:r>
    </w:p>
    <w:p w:rsidR="0010549C" w:rsidRDefault="0010549C">
      <w:pPr>
        <w:pStyle w:val="ConsPlusTitle"/>
        <w:jc w:val="center"/>
      </w:pPr>
      <w:r>
        <w:t>ЖИЛЬЕМ И КОММУНАЛЬНЫМИ УСЛУГАМИ ГРАЖДАН</w:t>
      </w:r>
    </w:p>
    <w:p w:rsidR="0010549C" w:rsidRDefault="0010549C">
      <w:pPr>
        <w:pStyle w:val="ConsPlusTitle"/>
        <w:jc w:val="center"/>
      </w:pPr>
      <w:r>
        <w:t>РОССИЙСКОЙ ФЕДЕРАЦИИ", ПРОЖИВАЮЩИМ НА ТЕРРИТОРИИ</w:t>
      </w:r>
    </w:p>
    <w:p w:rsidR="0010549C" w:rsidRDefault="0010549C">
      <w:pPr>
        <w:pStyle w:val="ConsPlusTitle"/>
        <w:jc w:val="center"/>
      </w:pPr>
      <w:r>
        <w:t>СТАВРОПОЛЬСКОГО КРАЯ, СОЦИАЛЬНЫХ ВЫПЛАТ НА ПРИОБРЕТЕНИЕ</w:t>
      </w:r>
    </w:p>
    <w:p w:rsidR="0010549C" w:rsidRDefault="0010549C">
      <w:pPr>
        <w:pStyle w:val="ConsPlusTitle"/>
        <w:jc w:val="center"/>
      </w:pPr>
      <w:r>
        <w:t>(СТРОИТЕЛЬСТВО) ЖИЛЬЯ В РАМКАХ РЕАЛИЗАЦИИ ПОДПРОГРАММЫ</w:t>
      </w:r>
    </w:p>
    <w:p w:rsidR="0010549C" w:rsidRDefault="0010549C">
      <w:pPr>
        <w:pStyle w:val="ConsPlusTitle"/>
        <w:jc w:val="center"/>
      </w:pPr>
      <w:r>
        <w:t>"СОЗДАНИЕ УСЛОВИЙ ДЛЯ ОБЕСПЕЧЕНИЯ ДОСТУПНЫМ И КОМФОРТНЫМ</w:t>
      </w:r>
    </w:p>
    <w:p w:rsidR="0010549C" w:rsidRDefault="0010549C">
      <w:pPr>
        <w:pStyle w:val="ConsPlusTitle"/>
        <w:jc w:val="center"/>
      </w:pPr>
      <w:r>
        <w:t>ЖИЛЬЕМ ГРАЖДАН В СТАВРОПОЛЬСКОМ КРАЕ" ГОСУДАРСТВЕННОЙ</w:t>
      </w:r>
    </w:p>
    <w:p w:rsidR="0010549C" w:rsidRDefault="0010549C">
      <w:pPr>
        <w:pStyle w:val="ConsPlusTitle"/>
        <w:jc w:val="center"/>
      </w:pPr>
      <w:r>
        <w:t>ПРОГРАММЫ СТАВРОПОЛЬСКОГО КРАЯ "РАЗВИТИЕ ГРАДОСТРОИТЕЛЬСТВА,</w:t>
      </w:r>
    </w:p>
    <w:p w:rsidR="0010549C" w:rsidRDefault="0010549C">
      <w:pPr>
        <w:pStyle w:val="ConsPlusTitle"/>
        <w:jc w:val="center"/>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(в ред. постановлений Правительства Ставропольского края</w:t>
            </w:r>
          </w:p>
          <w:p w:rsidR="0010549C" w:rsidRDefault="0010549C">
            <w:pPr>
              <w:pStyle w:val="ConsPlusNormal"/>
              <w:jc w:val="center"/>
            </w:pPr>
            <w:r>
              <w:rPr>
                <w:color w:val="392C69"/>
              </w:rPr>
              <w:t xml:space="preserve">от 25.06.2019 </w:t>
            </w:r>
            <w:hyperlink r:id="rId191" w:history="1">
              <w:r>
                <w:rPr>
                  <w:color w:val="0000FF"/>
                </w:rPr>
                <w:t>N 281-п</w:t>
              </w:r>
            </w:hyperlink>
            <w:r>
              <w:rPr>
                <w:color w:val="392C69"/>
              </w:rPr>
              <w:t xml:space="preserve">, от 16.12.2019 </w:t>
            </w:r>
            <w:hyperlink r:id="rId192" w:history="1">
              <w:r>
                <w:rPr>
                  <w:color w:val="0000FF"/>
                </w:rPr>
                <w:t>N 566-п</w:t>
              </w:r>
            </w:hyperlink>
            <w:r>
              <w:rPr>
                <w:color w:val="392C69"/>
              </w:rPr>
              <w:t>)</w:t>
            </w:r>
          </w:p>
        </w:tc>
      </w:tr>
    </w:tbl>
    <w:p w:rsidR="0010549C" w:rsidRDefault="0010549C">
      <w:pPr>
        <w:pStyle w:val="ConsPlusNormal"/>
        <w:jc w:val="both"/>
      </w:pPr>
    </w:p>
    <w:p w:rsidR="0010549C" w:rsidRDefault="0010549C">
      <w:pPr>
        <w:pStyle w:val="ConsPlusNormal"/>
        <w:ind w:firstLine="540"/>
        <w:jc w:val="both"/>
      </w:pPr>
      <w:r>
        <w:t xml:space="preserve">1. Настоящие Правила определяют порядок и цели предоставления в 2019 году социальных выплат за счет средств бюджета Ставропольского края (далее - краевой бюджет) (за исключением средств краевого бюджета, направленных на предоставление социальных выплат с привлечением средств федерального бюджета), и бюджетов муниципальных образований Ставропольского края на приобретение (строительство) жилья молодым семьям, являющимся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9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проживающим на территории Ставропольского края,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молодая семья края, местный бюджет, приобретение (строительство) жилья, жилье, социальная выплата, мероприятие ведомственной целевой программы, Подпрограмма), а также использования таких выплат.</w:t>
      </w:r>
    </w:p>
    <w:p w:rsidR="0010549C" w:rsidRDefault="0010549C">
      <w:pPr>
        <w:pStyle w:val="ConsPlusNormal"/>
        <w:jc w:val="both"/>
      </w:pPr>
      <w:r>
        <w:t xml:space="preserve">(в ред. </w:t>
      </w:r>
      <w:hyperlink r:id="rId194"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bookmarkStart w:id="35" w:name="P1371"/>
      <w:bookmarkEnd w:id="35"/>
      <w:r>
        <w:t>2. Социальные выплаты используются молодыми семьями края на следующие цели:</w:t>
      </w:r>
    </w:p>
    <w:p w:rsidR="0010549C" w:rsidRDefault="0010549C">
      <w:pPr>
        <w:pStyle w:val="ConsPlusNormal"/>
        <w:spacing w:before="220"/>
        <w:ind w:firstLine="540"/>
        <w:jc w:val="both"/>
      </w:pPr>
      <w:bookmarkStart w:id="36" w:name="P1372"/>
      <w:bookmarkEnd w:id="36"/>
      <w:r>
        <w:t>1) оплата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10549C" w:rsidRDefault="0010549C">
      <w:pPr>
        <w:pStyle w:val="ConsPlusNormal"/>
        <w:spacing w:before="220"/>
        <w:ind w:firstLine="540"/>
        <w:jc w:val="both"/>
      </w:pPr>
      <w:bookmarkStart w:id="37" w:name="P1373"/>
      <w:bookmarkEnd w:id="37"/>
      <w:r>
        <w:t>2) оплата цены договора строительного подряда на строительство жилого дома (далее - договор строительного подряда);</w:t>
      </w:r>
    </w:p>
    <w:p w:rsidR="0010549C" w:rsidRDefault="0010549C">
      <w:pPr>
        <w:pStyle w:val="ConsPlusNormal"/>
        <w:spacing w:before="220"/>
        <w:ind w:firstLine="540"/>
        <w:jc w:val="both"/>
      </w:pPr>
      <w:bookmarkStart w:id="38" w:name="P1374"/>
      <w:bookmarkEnd w:id="38"/>
      <w:r>
        <w:t>3) осуществление последнего платежа в счет уплаты паевого взноса в полном размере, после уплаты которого жилое помещение переходит в собственность молодой семьи края (в случае если молодая семья края или один из супругов в такой семье является членом жилищного, жилищно-строительного, жилищного накопительного кооператива (далее - кооператив);</w:t>
      </w:r>
    </w:p>
    <w:p w:rsidR="0010549C" w:rsidRDefault="0010549C">
      <w:pPr>
        <w:pStyle w:val="ConsPlusNormal"/>
        <w:spacing w:before="220"/>
        <w:ind w:firstLine="540"/>
        <w:jc w:val="both"/>
      </w:pPr>
      <w:bookmarkStart w:id="39" w:name="P1375"/>
      <w:bookmarkEnd w:id="39"/>
      <w:r>
        <w:t>4) уплата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0549C" w:rsidRDefault="0010549C">
      <w:pPr>
        <w:pStyle w:val="ConsPlusNormal"/>
        <w:spacing w:before="220"/>
        <w:ind w:firstLine="540"/>
        <w:jc w:val="both"/>
      </w:pPr>
      <w:bookmarkStart w:id="40" w:name="P1376"/>
      <w:bookmarkEnd w:id="40"/>
      <w:r>
        <w:t>5) оплата цены договора с уполномоченной организацией на приобретение в интересах молодой семьи края жилого помещения на первичном рынке жилья, в том числе оплата цены договора купли-продажи жилого помещения (в случаях, когда это предусмотрено договором с уполномоченной организацией) и (или) оплата услуг указанной организации;</w:t>
      </w:r>
    </w:p>
    <w:p w:rsidR="0010549C" w:rsidRDefault="0010549C">
      <w:pPr>
        <w:pStyle w:val="ConsPlusNormal"/>
        <w:spacing w:before="220"/>
        <w:ind w:firstLine="540"/>
        <w:jc w:val="both"/>
      </w:pPr>
      <w:bookmarkStart w:id="41" w:name="P1377"/>
      <w:bookmarkEnd w:id="41"/>
      <w:r>
        <w:t>6) погашение основной суммы долга и уплата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10549C" w:rsidRDefault="0010549C">
      <w:pPr>
        <w:pStyle w:val="ConsPlusNormal"/>
        <w:spacing w:before="220"/>
        <w:ind w:firstLine="540"/>
        <w:jc w:val="both"/>
      </w:pPr>
      <w:bookmarkStart w:id="42" w:name="P1378"/>
      <w:bookmarkEnd w:id="42"/>
      <w:r>
        <w:t>7) уплата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10549C" w:rsidRDefault="0010549C">
      <w:pPr>
        <w:pStyle w:val="ConsPlusNormal"/>
        <w:spacing w:before="220"/>
        <w:ind w:firstLine="540"/>
        <w:jc w:val="both"/>
      </w:pPr>
      <w:bookmarkStart w:id="43" w:name="P1379"/>
      <w:bookmarkEnd w:id="43"/>
      <w:r>
        <w:t>3. Социальная выплата не может быть использована на приобретение жилья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0549C" w:rsidRDefault="0010549C">
      <w:pPr>
        <w:pStyle w:val="ConsPlusNormal"/>
        <w:spacing w:before="220"/>
        <w:ind w:firstLine="540"/>
        <w:jc w:val="both"/>
      </w:pPr>
      <w:r>
        <w:t xml:space="preserve">4. Право молодой семьи края на получение социальной выплаты удостоверяется </w:t>
      </w:r>
      <w:hyperlink w:anchor="P1573" w:history="1">
        <w:r>
          <w:rPr>
            <w:color w:val="0000FF"/>
          </w:rPr>
          <w:t>извещением</w:t>
        </w:r>
      </w:hyperlink>
      <w:r>
        <w:t xml:space="preserve"> о предоставлении молодой семье края социальной выплаты на приобретение (строительство) жилья, подготовленным по форме согласно приложению 1 к настоящим Правилам (далее - извещение о предоставлении социальной выплаты), которое не является ценной бумагой.</w:t>
      </w:r>
    </w:p>
    <w:p w:rsidR="0010549C" w:rsidRDefault="0010549C">
      <w:pPr>
        <w:pStyle w:val="ConsPlusNormal"/>
        <w:spacing w:before="220"/>
        <w:ind w:firstLine="540"/>
        <w:jc w:val="both"/>
      </w:pPr>
      <w:r>
        <w:t>5. В течение 10 рабочих дней после получения уведомления о лимитах бюджетных ассигнований краевого бюджета, предназначенных для предоставления социальных выплат, орган местного самоуправления муниципального образования Ставропольского края, предоставивший в министерство строительства и архитектуры Ставропольского края (далее соответственно - муниципальное образование края, минстрой края) заявку на получение субсидии на предоставление молодым семьям края социальных выплат, производит оформление извещения о предоставлении социальной выплаты для молодой семьи края, которой планируется предоставить социальную выплату.</w:t>
      </w:r>
    </w:p>
    <w:p w:rsidR="0010549C" w:rsidRDefault="0010549C">
      <w:pPr>
        <w:pStyle w:val="ConsPlusNormal"/>
        <w:spacing w:before="220"/>
        <w:ind w:firstLine="540"/>
        <w:jc w:val="both"/>
      </w:pPr>
      <w:r>
        <w:t>Извещение о предоставлении социальной выплаты заполняется органом местного самоуправления муниципального образования края в соответствии с направленными минстроем края в орган местного самоуправления муниципального образования края выписками из:</w:t>
      </w:r>
    </w:p>
    <w:p w:rsidR="0010549C" w:rsidRDefault="0010549C">
      <w:pPr>
        <w:pStyle w:val="ConsPlusNormal"/>
        <w:spacing w:before="220"/>
        <w:ind w:firstLine="540"/>
        <w:jc w:val="both"/>
      </w:pPr>
      <w:r>
        <w:t>списка молодых семей края, имеющих трех и более детей, в том числе молодых семей края, в которых один из супругов, или оба супруга, или родитель в неполной семье достиг в 2018 году возраста 36 лет, - претендентов на получение в 2019 году социальных выплат по Ставропольскому краю (далее - список получателей 1);</w:t>
      </w:r>
    </w:p>
    <w:p w:rsidR="0010549C" w:rsidRDefault="0010549C">
      <w:pPr>
        <w:pStyle w:val="ConsPlusNormal"/>
        <w:spacing w:before="220"/>
        <w:ind w:firstLine="540"/>
        <w:jc w:val="both"/>
      </w:pPr>
      <w:r>
        <w:t>списка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2019 году социальных выплат по Ставропольскому краю (далее - список получателей 2).</w:t>
      </w:r>
    </w:p>
    <w:p w:rsidR="0010549C" w:rsidRDefault="0010549C">
      <w:pPr>
        <w:pStyle w:val="ConsPlusNormal"/>
        <w:spacing w:before="220"/>
        <w:ind w:firstLine="540"/>
        <w:jc w:val="both"/>
      </w:pPr>
      <w:r>
        <w:t>Минстрой края вносит изменения в список получателей 1 и список получателей 2 на основании информации, полученной от органов местного самоуправления муниципальных образований края.</w:t>
      </w:r>
    </w:p>
    <w:p w:rsidR="0010549C" w:rsidRDefault="0010549C">
      <w:pPr>
        <w:pStyle w:val="ConsPlusNormal"/>
        <w:spacing w:before="220"/>
        <w:ind w:firstLine="540"/>
        <w:jc w:val="both"/>
      </w:pPr>
      <w:r>
        <w:t>6. Срок действия извещения о предоставлении социальной выплаты составляет 7 месяцев с даты его выдачи, указанной в извещении о предоставлении социальной выплаты.</w:t>
      </w:r>
    </w:p>
    <w:p w:rsidR="0010549C" w:rsidRDefault="0010549C">
      <w:pPr>
        <w:pStyle w:val="ConsPlusNormal"/>
        <w:spacing w:before="220"/>
        <w:ind w:firstLine="540"/>
        <w:jc w:val="both"/>
      </w:pPr>
      <w:r>
        <w:t>7. Социальные выплаты предоставляются в 2019 году следующим категориям молодых семей края:</w:t>
      </w:r>
    </w:p>
    <w:p w:rsidR="0010549C" w:rsidRDefault="0010549C">
      <w:pPr>
        <w:pStyle w:val="ConsPlusNormal"/>
        <w:spacing w:before="220"/>
        <w:ind w:firstLine="540"/>
        <w:jc w:val="both"/>
      </w:pPr>
      <w:r>
        <w:t>1) молодым семьям края, не имеющим детей или имеющим одного или двух детей, соответствующим в совокупности следующим условиям:</w:t>
      </w:r>
    </w:p>
    <w:p w:rsidR="0010549C" w:rsidRDefault="0010549C">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участником мероприятия ведомственной целевой программы в соответствии с </w:t>
      </w:r>
      <w:hyperlink r:id="rId195"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 предоставления социальных выплат);</w:t>
      </w:r>
    </w:p>
    <w:p w:rsidR="0010549C" w:rsidRDefault="0010549C">
      <w:pPr>
        <w:pStyle w:val="ConsPlusNormal"/>
        <w:jc w:val="both"/>
      </w:pPr>
      <w:r>
        <w:t xml:space="preserve">(в ред. </w:t>
      </w:r>
      <w:hyperlink r:id="rId196"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2 не превышает 35 лет;</w:t>
      </w:r>
    </w:p>
    <w:p w:rsidR="0010549C" w:rsidRDefault="0010549C">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197" w:history="1">
        <w:r>
          <w:rPr>
            <w:color w:val="0000FF"/>
          </w:rPr>
          <w:t>статьей 51</w:t>
        </w:r>
      </w:hyperlink>
      <w:r>
        <w:t xml:space="preserve"> Жилищного кодекса Российской Федерации и </w:t>
      </w:r>
      <w:hyperlink r:id="rId198" w:history="1">
        <w:r>
          <w:rPr>
            <w:color w:val="0000FF"/>
          </w:rPr>
          <w:t>пунктом 7</w:t>
        </w:r>
      </w:hyperlink>
      <w:r>
        <w:t xml:space="preserve"> Правил предоставления социальных выплат;</w:t>
      </w:r>
    </w:p>
    <w:p w:rsidR="0010549C" w:rsidRDefault="0010549C">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соответствии с </w:t>
      </w:r>
      <w:hyperlink w:anchor="P1972" w:history="1">
        <w:r>
          <w:rPr>
            <w:color w:val="0000FF"/>
          </w:rPr>
          <w:t>Порядком</w:t>
        </w:r>
      </w:hyperlink>
      <w:r>
        <w:t xml:space="preserve"> и условиями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являющимся приложением 3 к Подпрограмме (далее соответственно - платежеспособная молодая семья края, Порядок определения платежеспособности семьи края);</w:t>
      </w:r>
    </w:p>
    <w:p w:rsidR="0010549C" w:rsidRDefault="0010549C">
      <w:pPr>
        <w:pStyle w:val="ConsPlusNormal"/>
        <w:jc w:val="both"/>
      </w:pPr>
      <w:r>
        <w:t xml:space="preserve">(в ред. </w:t>
      </w:r>
      <w:hyperlink r:id="rId199"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2) молодым семьям края, имеющим трех и более детей, в том числе молодым семьям, в которых один из супругов, или оба супруга, или родитель в неполной семье в 2018 году достиг возраста 36 лет, соответствующим в совокупности следующим условиям:</w:t>
      </w:r>
    </w:p>
    <w:p w:rsidR="0010549C" w:rsidRDefault="0010549C">
      <w:pPr>
        <w:pStyle w:val="ConsPlusNormal"/>
        <w:spacing w:before="220"/>
        <w:ind w:firstLine="540"/>
        <w:jc w:val="both"/>
      </w:pPr>
      <w:r>
        <w:t>признание органом местного самоуправления муниципального образования края молодой семьи края участником мероприятия ведомственной целевой программы, в соответствии с Правилами предоставления социальных выплат;</w:t>
      </w:r>
    </w:p>
    <w:p w:rsidR="0010549C" w:rsidRDefault="0010549C">
      <w:pPr>
        <w:pStyle w:val="ConsPlusNormal"/>
        <w:jc w:val="both"/>
      </w:pPr>
      <w:r>
        <w:t xml:space="preserve">(в ред. </w:t>
      </w:r>
      <w:hyperlink r:id="rId200"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1 не превышает 36 лет;</w:t>
      </w:r>
    </w:p>
    <w:p w:rsidR="0010549C" w:rsidRDefault="0010549C">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201" w:history="1">
        <w:r>
          <w:rPr>
            <w:color w:val="0000FF"/>
          </w:rPr>
          <w:t>статьей 51</w:t>
        </w:r>
      </w:hyperlink>
      <w:r>
        <w:t xml:space="preserve"> Жилищного кодекса Российской Федерации и </w:t>
      </w:r>
      <w:hyperlink r:id="rId202" w:history="1">
        <w:r>
          <w:rPr>
            <w:color w:val="0000FF"/>
          </w:rPr>
          <w:t>пунктом 7</w:t>
        </w:r>
      </w:hyperlink>
      <w:r>
        <w:t xml:space="preserve"> Правил предоставления социальных выплат;</w:t>
      </w:r>
    </w:p>
    <w:p w:rsidR="0010549C" w:rsidRDefault="0010549C">
      <w:pPr>
        <w:pStyle w:val="ConsPlusNormal"/>
        <w:spacing w:before="220"/>
        <w:ind w:firstLine="540"/>
        <w:jc w:val="both"/>
      </w:pPr>
      <w:r>
        <w:t>признание органом местного самоуправления муниципального образования края молодой семьи края платежеспособной молодой семьей края в соответствии с Порядком определения платежеспособности семьи края.</w:t>
      </w:r>
    </w:p>
    <w:p w:rsidR="0010549C" w:rsidRDefault="0010549C">
      <w:pPr>
        <w:pStyle w:val="ConsPlusNormal"/>
        <w:spacing w:before="220"/>
        <w:ind w:firstLine="540"/>
        <w:jc w:val="both"/>
      </w:pPr>
      <w:r>
        <w:t>Молодые семьи края включаются минстроем края в сводный список молодых семей края - участников мероприятия ведомственной целевой программы, изъявивших желание получить социальную выплату в 2019 году по Ставропольскому краю, сформированный минстроем края в соответствии с Правилами предоставления социальных выплат по состоянию на 01 января 2019 года (далее - сводный список).</w:t>
      </w:r>
    </w:p>
    <w:p w:rsidR="0010549C" w:rsidRDefault="0010549C">
      <w:pPr>
        <w:pStyle w:val="ConsPlusNormal"/>
        <w:jc w:val="both"/>
      </w:pPr>
      <w:r>
        <w:t xml:space="preserve">(в ред. </w:t>
      </w:r>
      <w:hyperlink r:id="rId203"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8. Молодая семья края имеет право на получение социальной выплаты с целью улучшения жилищных условий только один раз. Участие в мероприятии ведомственной целевой программы является добровольным.</w:t>
      </w:r>
    </w:p>
    <w:p w:rsidR="0010549C" w:rsidRDefault="0010549C">
      <w:pPr>
        <w:pStyle w:val="ConsPlusNormal"/>
        <w:jc w:val="both"/>
      </w:pPr>
      <w:r>
        <w:t xml:space="preserve">(в ред. </w:t>
      </w:r>
      <w:hyperlink r:id="rId204"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9. Социальная выплата рассчитывается минстроем края в размере не менее:</w:t>
      </w:r>
    </w:p>
    <w:p w:rsidR="0010549C" w:rsidRDefault="0010549C">
      <w:pPr>
        <w:pStyle w:val="ConsPlusNormal"/>
        <w:spacing w:before="220"/>
        <w:ind w:firstLine="540"/>
        <w:jc w:val="both"/>
      </w:pPr>
      <w:r>
        <w:t xml:space="preserve">30 процентов расчетной (средней) стоимости жилья, определяемой в соответствии с </w:t>
      </w:r>
      <w:hyperlink w:anchor="P1418" w:history="1">
        <w:r>
          <w:rPr>
            <w:color w:val="0000FF"/>
          </w:rPr>
          <w:t>пунктом 15</w:t>
        </w:r>
      </w:hyperlink>
      <w:r>
        <w:t xml:space="preserve"> настоящих Правил, - для молодых семей края, не имеющих детей;</w:t>
      </w:r>
    </w:p>
    <w:p w:rsidR="0010549C" w:rsidRDefault="0010549C">
      <w:pPr>
        <w:pStyle w:val="ConsPlusNormal"/>
        <w:spacing w:before="220"/>
        <w:ind w:firstLine="540"/>
        <w:jc w:val="both"/>
      </w:pPr>
      <w:r>
        <w:t xml:space="preserve">35 процентов расчетной (средней) стоимости жилья, определяемой в соответствии с </w:t>
      </w:r>
      <w:hyperlink w:anchor="P1418" w:history="1">
        <w:r>
          <w:rPr>
            <w:color w:val="0000FF"/>
          </w:rPr>
          <w:t>пунктом 15</w:t>
        </w:r>
      </w:hyperlink>
      <w:r>
        <w:t xml:space="preserve"> настоящих Правил, - для молодых семей края, имеющих одного или двух детей, а также для неполных молодых семей края, состоящих из одного молодого родителя и одного или двух детей;</w:t>
      </w:r>
    </w:p>
    <w:p w:rsidR="0010549C" w:rsidRDefault="0010549C">
      <w:pPr>
        <w:pStyle w:val="ConsPlusNormal"/>
        <w:spacing w:before="220"/>
        <w:ind w:firstLine="540"/>
        <w:jc w:val="both"/>
      </w:pPr>
      <w:r>
        <w:t xml:space="preserve">70 процентов расчетной (средней) стоимости жилья, определяемой в соответствии с </w:t>
      </w:r>
      <w:hyperlink w:anchor="P1418" w:history="1">
        <w:r>
          <w:rPr>
            <w:color w:val="0000FF"/>
          </w:rPr>
          <w:t>пунктом 15</w:t>
        </w:r>
      </w:hyperlink>
      <w:r>
        <w:t xml:space="preserve"> настоящих Правил, - для молодых семей края, имеющих трех и более детей, а также для неполных молодых семей края, состоящих из одного молодого родителя и трех и более детей, в том числе молодым семьям края, в которых один из супругов, или оба супруга, или родитель в неполной семье в 2018 году достиг возраста 36 лет.</w:t>
      </w:r>
    </w:p>
    <w:p w:rsidR="0010549C" w:rsidRDefault="0010549C">
      <w:pPr>
        <w:pStyle w:val="ConsPlusNormal"/>
        <w:spacing w:before="220"/>
        <w:ind w:firstLine="540"/>
        <w:jc w:val="both"/>
      </w:pPr>
      <w:r>
        <w:t xml:space="preserve">10. В случае использования молодой семьей края социальной выплаты на цель, предусмотренную </w:t>
      </w:r>
      <w:hyperlink w:anchor="P1374" w:history="1">
        <w:r>
          <w:rPr>
            <w:color w:val="0000FF"/>
          </w:rPr>
          <w:t>подпунктом "3" пункта 2</w:t>
        </w:r>
      </w:hyperlink>
      <w:r>
        <w:t xml:space="preserve"> настоящих Правил, ее размер устанавливается в соответствии с </w:t>
      </w:r>
      <w:hyperlink w:anchor="P1411" w:history="1">
        <w:r>
          <w:rPr>
            <w:color w:val="0000FF"/>
          </w:rPr>
          <w:t>пунктом 12</w:t>
        </w:r>
      </w:hyperlink>
      <w:r>
        <w:t xml:space="preserve"> настоящих Правил и ограничивается суммой остатка задолженности по выплате остатка паевого взноса.</w:t>
      </w:r>
    </w:p>
    <w:p w:rsidR="0010549C" w:rsidRDefault="0010549C">
      <w:pPr>
        <w:pStyle w:val="ConsPlusNormal"/>
        <w:spacing w:before="220"/>
        <w:ind w:firstLine="540"/>
        <w:jc w:val="both"/>
      </w:pPr>
      <w:r>
        <w:t xml:space="preserve">11. В случае использования молодой семьей края социальной выплаты на цель, предусмотренную </w:t>
      </w:r>
      <w:hyperlink w:anchor="P1377" w:history="1">
        <w:r>
          <w:rPr>
            <w:color w:val="0000FF"/>
          </w:rPr>
          <w:t>подпунктом "6" пункта 2</w:t>
        </w:r>
      </w:hyperlink>
      <w:r>
        <w:t xml:space="preserve"> настоящих Правил, размер социальной выплаты устанавливается в соответствии с </w:t>
      </w:r>
      <w:hyperlink w:anchor="P1411" w:history="1">
        <w:r>
          <w:rPr>
            <w:color w:val="0000FF"/>
          </w:rPr>
          <w:t>пунктом 12</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0549C" w:rsidRDefault="0010549C">
      <w:pPr>
        <w:pStyle w:val="ConsPlusNormal"/>
        <w:spacing w:before="220"/>
        <w:ind w:firstLine="540"/>
        <w:jc w:val="both"/>
      </w:pPr>
      <w:bookmarkStart w:id="44" w:name="P1411"/>
      <w:bookmarkEnd w:id="44"/>
      <w:r>
        <w:t xml:space="preserve">12. Размер социальной выплаты определяется минстроем края исходя из размера общей площади жилья, указанного в </w:t>
      </w:r>
      <w:hyperlink w:anchor="P1415" w:history="1">
        <w:r>
          <w:rPr>
            <w:color w:val="0000FF"/>
          </w:rPr>
          <w:t>пункте 14</w:t>
        </w:r>
      </w:hyperlink>
      <w:r>
        <w:t xml:space="preserve"> настоящих Правил, количества членов молодой семьи края и норматива стоимости 1 кв. метра общей площади жилья по муниципальному образованию края, на территории которого молодая семья края проживает, и органом местного самоуправления муниципального образования края которого признана участником мероприятия ведомственной целевой программы.</w:t>
      </w:r>
    </w:p>
    <w:p w:rsidR="0010549C" w:rsidRDefault="0010549C">
      <w:pPr>
        <w:pStyle w:val="ConsPlusNormal"/>
        <w:jc w:val="both"/>
      </w:pPr>
      <w:r>
        <w:t xml:space="preserve">(в ред. </w:t>
      </w:r>
      <w:hyperlink r:id="rId205"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Норматив стоимости 1 кв. метра общей площади жилья по муниципальному образованию края для расчета размера социальной выплаты устанавливается органом местного самоуправления муниципального образования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10549C" w:rsidRDefault="0010549C">
      <w:pPr>
        <w:pStyle w:val="ConsPlusNormal"/>
        <w:spacing w:before="220"/>
        <w:ind w:firstLine="540"/>
        <w:jc w:val="both"/>
      </w:pPr>
      <w:r>
        <w:t xml:space="preserve">13. Расчет размера социальной выплаты для молодой семьи края, в которой один из супругов не является гражданином Российской Федерации, производится в соответствии с </w:t>
      </w:r>
      <w:hyperlink w:anchor="P1411" w:history="1">
        <w:r>
          <w:rPr>
            <w:color w:val="0000FF"/>
          </w:rPr>
          <w:t>пунктом 12</w:t>
        </w:r>
      </w:hyperlink>
      <w:r>
        <w:t xml:space="preserve"> настоящих Правил, исходя из размера общей площади жилья, установленного для молодой семьи края разной численности, с учетом количества членов молодой семьи края, являющихся гражданами Российской Федерации.</w:t>
      </w:r>
    </w:p>
    <w:p w:rsidR="0010549C" w:rsidRDefault="0010549C">
      <w:pPr>
        <w:pStyle w:val="ConsPlusNormal"/>
        <w:spacing w:before="220"/>
        <w:ind w:firstLine="540"/>
        <w:jc w:val="both"/>
      </w:pPr>
      <w:bookmarkStart w:id="45" w:name="P1415"/>
      <w:bookmarkEnd w:id="45"/>
      <w:r>
        <w:t>14. Размер общей площади жилья, с учетом которого определяется размер социальной выплаты, составляет:</w:t>
      </w:r>
    </w:p>
    <w:p w:rsidR="0010549C" w:rsidRDefault="0010549C">
      <w:pPr>
        <w:pStyle w:val="ConsPlusNormal"/>
        <w:spacing w:before="220"/>
        <w:ind w:firstLine="540"/>
        <w:jc w:val="both"/>
      </w:pPr>
      <w:r>
        <w:t>1) для молодой семьи края, состоящей из двух человек (супруги или один родитель и ребенок в неполной семье), - 42 кв. метра;</w:t>
      </w:r>
    </w:p>
    <w:p w:rsidR="0010549C" w:rsidRDefault="0010549C">
      <w:pPr>
        <w:pStyle w:val="ConsPlusNormal"/>
        <w:spacing w:before="220"/>
        <w:ind w:firstLine="540"/>
        <w:jc w:val="both"/>
      </w:pPr>
      <w:r>
        <w:t>2) для молодой семьи края, состоящей из трех или более человек, включающей помимо супругов одного ребенка или более (либо семьи, состоящей из одного родителя и двух или более детей в неполной семье), - по 18 кв. метров на одного человека.</w:t>
      </w:r>
    </w:p>
    <w:p w:rsidR="0010549C" w:rsidRDefault="0010549C">
      <w:pPr>
        <w:pStyle w:val="ConsPlusNormal"/>
        <w:spacing w:before="220"/>
        <w:ind w:firstLine="540"/>
        <w:jc w:val="both"/>
      </w:pPr>
      <w:bookmarkStart w:id="46" w:name="P1418"/>
      <w:bookmarkEnd w:id="46"/>
      <w:r>
        <w:t>15. Расчетная (средняя) стоимость жилья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СЖ = Н x РЖ, где</w:t>
      </w:r>
    </w:p>
    <w:p w:rsidR="0010549C" w:rsidRDefault="0010549C">
      <w:pPr>
        <w:pStyle w:val="ConsPlusNormal"/>
        <w:jc w:val="both"/>
      </w:pPr>
    </w:p>
    <w:p w:rsidR="0010549C" w:rsidRDefault="0010549C">
      <w:pPr>
        <w:pStyle w:val="ConsPlusNormal"/>
        <w:ind w:firstLine="540"/>
        <w:jc w:val="both"/>
      </w:pPr>
      <w:r>
        <w:t>СЖ - расчетная (средняя) стоимость жилья;</w:t>
      </w:r>
    </w:p>
    <w:p w:rsidR="0010549C" w:rsidRDefault="0010549C">
      <w:pPr>
        <w:pStyle w:val="ConsPlusNormal"/>
        <w:spacing w:before="220"/>
        <w:ind w:firstLine="540"/>
        <w:jc w:val="both"/>
      </w:pPr>
      <w:r>
        <w:t xml:space="preserve">Н - норматив стоимости 1 кв. метра общей площади жилья по муниципальному образованию края, установленный в соответствии с </w:t>
      </w:r>
      <w:hyperlink w:anchor="P1411" w:history="1">
        <w:r>
          <w:rPr>
            <w:color w:val="0000FF"/>
          </w:rPr>
          <w:t>пунктом 12</w:t>
        </w:r>
      </w:hyperlink>
      <w:r>
        <w:t xml:space="preserve"> настоящих Правил;</w:t>
      </w:r>
    </w:p>
    <w:p w:rsidR="0010549C" w:rsidRDefault="0010549C">
      <w:pPr>
        <w:pStyle w:val="ConsPlusNormal"/>
        <w:spacing w:before="220"/>
        <w:ind w:firstLine="540"/>
        <w:jc w:val="both"/>
      </w:pPr>
      <w:r>
        <w:t xml:space="preserve">РЖ - размер общей площади жилья, определяемый в соответствии с </w:t>
      </w:r>
      <w:hyperlink w:anchor="P1415" w:history="1">
        <w:r>
          <w:rPr>
            <w:color w:val="0000FF"/>
          </w:rPr>
          <w:t>пунктом 14</w:t>
        </w:r>
      </w:hyperlink>
      <w:r>
        <w:t xml:space="preserve"> настоящих Правил.</w:t>
      </w:r>
    </w:p>
    <w:p w:rsidR="0010549C" w:rsidRDefault="0010549C">
      <w:pPr>
        <w:pStyle w:val="ConsPlusNormal"/>
        <w:spacing w:before="220"/>
        <w:ind w:firstLine="540"/>
        <w:jc w:val="both"/>
      </w:pPr>
      <w:r>
        <w:t>16. Размер социальной выплаты:</w:t>
      </w:r>
    </w:p>
    <w:p w:rsidR="0010549C" w:rsidRDefault="0010549C">
      <w:pPr>
        <w:pStyle w:val="ConsPlusNormal"/>
        <w:spacing w:before="220"/>
        <w:ind w:firstLine="540"/>
        <w:jc w:val="both"/>
      </w:pPr>
      <w:r>
        <w:t>1) рассчитывается на дату утверждения минстроем края списка получателей 1 и списка получателей 2;</w:t>
      </w:r>
    </w:p>
    <w:p w:rsidR="0010549C" w:rsidRDefault="0010549C">
      <w:pPr>
        <w:pStyle w:val="ConsPlusNormal"/>
        <w:spacing w:before="220"/>
        <w:ind w:firstLine="540"/>
        <w:jc w:val="both"/>
      </w:pPr>
      <w:r>
        <w:t>2) указывается в извещении о предоставлении социальной выплаты;</w:t>
      </w:r>
    </w:p>
    <w:p w:rsidR="0010549C" w:rsidRDefault="0010549C">
      <w:pPr>
        <w:pStyle w:val="ConsPlusNormal"/>
        <w:spacing w:before="220"/>
        <w:ind w:firstLine="540"/>
        <w:jc w:val="both"/>
      </w:pPr>
      <w:r>
        <w:t>3) остается неизменным в течение всего срока действия извещения о предоставлении социальной выплаты.</w:t>
      </w:r>
    </w:p>
    <w:p w:rsidR="0010549C" w:rsidRDefault="0010549C">
      <w:pPr>
        <w:pStyle w:val="ConsPlusNormal"/>
        <w:spacing w:before="220"/>
        <w:ind w:firstLine="540"/>
        <w:jc w:val="both"/>
      </w:pPr>
      <w:r>
        <w:t>17. Минстрой края на основании сводного списка и с учетом размера бюджетных ассигнований, предусматриваемых краевым бюджетом и местными бюджетами на 2019 год на предоставление социальных выплат молодым семьям края, имеющим трех и более детей, формирует и утверждает список получателей 1 в порядке, утверждаемом минстроем края.</w:t>
      </w:r>
    </w:p>
    <w:p w:rsidR="0010549C" w:rsidRDefault="0010549C">
      <w:pPr>
        <w:pStyle w:val="ConsPlusNormal"/>
        <w:spacing w:before="220"/>
        <w:ind w:firstLine="540"/>
        <w:jc w:val="both"/>
      </w:pPr>
      <w:r>
        <w:t>Минстрой края на основании сводного списка и с учетом размера бюджетных ассигнований, предусматриваемых краевым бюджетом и местными бюджетами на 2019 год на предоставление социальных выплат молодым семьям края, формирует и утверждает список получателей 2 в порядке, утверждаемом минстроем края.</w:t>
      </w:r>
    </w:p>
    <w:p w:rsidR="0010549C" w:rsidRDefault="0010549C">
      <w:pPr>
        <w:pStyle w:val="ConsPlusNormal"/>
        <w:spacing w:before="220"/>
        <w:ind w:firstLine="540"/>
        <w:jc w:val="both"/>
      </w:pPr>
      <w:r>
        <w:t>18. Минстрой края в течение 15 рабочих дней со дня утверждения списка получателей 1 и (или) списка получателей 2 доводит до органов местного самоуправления муниципальных образований края выписки из утвержденных списка получателей 1 и (или) списка получателей 2.</w:t>
      </w:r>
    </w:p>
    <w:p w:rsidR="0010549C" w:rsidRDefault="0010549C">
      <w:pPr>
        <w:pStyle w:val="ConsPlusNormal"/>
        <w:spacing w:before="220"/>
        <w:ind w:firstLine="540"/>
        <w:jc w:val="both"/>
      </w:pPr>
      <w:r>
        <w:t xml:space="preserve">Минстрой края вносит изменения в утвержденные список получателей 1 и (или) список получателей 2 в случае, если молодые семьи края не представили необходимые документы для получения извещения о предоставлении социальной выплаты в срок, установленный </w:t>
      </w:r>
      <w:hyperlink w:anchor="P1438" w:history="1">
        <w:r>
          <w:rPr>
            <w:color w:val="0000FF"/>
          </w:rPr>
          <w:t>пунктами 20</w:t>
        </w:r>
      </w:hyperlink>
      <w:r>
        <w:t xml:space="preserve"> и </w:t>
      </w:r>
      <w:hyperlink w:anchor="P1446" w:history="1">
        <w:r>
          <w:rPr>
            <w:color w:val="0000FF"/>
          </w:rPr>
          <w:t>21</w:t>
        </w:r>
      </w:hyperlink>
      <w:r>
        <w:t xml:space="preserve"> настоящих Правил,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w:t>
      </w:r>
    </w:p>
    <w:p w:rsidR="0010549C" w:rsidRDefault="0010549C">
      <w:pPr>
        <w:pStyle w:val="ConsPlusNormal"/>
        <w:spacing w:before="220"/>
        <w:ind w:firstLine="540"/>
        <w:jc w:val="both"/>
      </w:pPr>
      <w:r>
        <w:t>19. Органы местного самоуправления муниципальных образований края в течение 10 рабочих дней со дня получения от минстроя края выписок из списка получателей 1 и (или) списка получателей 2:</w:t>
      </w:r>
    </w:p>
    <w:p w:rsidR="0010549C" w:rsidRDefault="0010549C">
      <w:pPr>
        <w:pStyle w:val="ConsPlusNormal"/>
        <w:spacing w:before="220"/>
        <w:ind w:firstLine="540"/>
        <w:jc w:val="both"/>
      </w:pPr>
      <w:r>
        <w:t>1) письменно уведомляют молодые семьи края:</w:t>
      </w:r>
    </w:p>
    <w:p w:rsidR="0010549C" w:rsidRDefault="0010549C">
      <w:pPr>
        <w:pStyle w:val="ConsPlusNormal"/>
        <w:spacing w:before="220"/>
        <w:ind w:firstLine="540"/>
        <w:jc w:val="both"/>
      </w:pPr>
      <w:r>
        <w:t>о включении их в список получателей 1 и (или) список получателей 2;</w:t>
      </w:r>
    </w:p>
    <w:p w:rsidR="0010549C" w:rsidRDefault="0010549C">
      <w:pPr>
        <w:pStyle w:val="ConsPlusNormal"/>
        <w:spacing w:before="220"/>
        <w:ind w:firstLine="540"/>
        <w:jc w:val="both"/>
      </w:pPr>
      <w:r>
        <w:t xml:space="preserve">о необходимости представить в орган местного самоуправления муниципального образования края для получения извещения о предоставлении социальной выплаты документы, указанные в </w:t>
      </w:r>
      <w:hyperlink w:anchor="P1438" w:history="1">
        <w:r>
          <w:rPr>
            <w:color w:val="0000FF"/>
          </w:rPr>
          <w:t>пунктах 20</w:t>
        </w:r>
      </w:hyperlink>
      <w:r>
        <w:t xml:space="preserve"> и </w:t>
      </w:r>
      <w:hyperlink w:anchor="P1446" w:history="1">
        <w:r>
          <w:rPr>
            <w:color w:val="0000FF"/>
          </w:rPr>
          <w:t>21</w:t>
        </w:r>
      </w:hyperlink>
      <w:r>
        <w:t xml:space="preserve"> настоящих Правил;</w:t>
      </w:r>
    </w:p>
    <w:p w:rsidR="0010549C" w:rsidRDefault="0010549C">
      <w:pPr>
        <w:pStyle w:val="ConsPlusNormal"/>
        <w:spacing w:before="220"/>
        <w:ind w:firstLine="540"/>
        <w:jc w:val="both"/>
      </w:pPr>
      <w:r>
        <w:t>2) разъясняют порядок и условия получения и использования молодой семьей края социальной выплаты.</w:t>
      </w:r>
    </w:p>
    <w:p w:rsidR="0010549C" w:rsidRDefault="0010549C">
      <w:pPr>
        <w:pStyle w:val="ConsPlusNormal"/>
        <w:spacing w:before="220"/>
        <w:ind w:firstLine="540"/>
        <w:jc w:val="both"/>
      </w:pPr>
      <w:bookmarkStart w:id="47" w:name="P1438"/>
      <w:bookmarkEnd w:id="47"/>
      <w:r>
        <w:t xml:space="preserve">20. В случае использования молодой семьей края социальной выплаты на цели, предусмотренные </w:t>
      </w:r>
      <w:hyperlink w:anchor="P1372" w:history="1">
        <w:r>
          <w:rPr>
            <w:color w:val="0000FF"/>
          </w:rPr>
          <w:t>подпунктами "1"</w:t>
        </w:r>
      </w:hyperlink>
      <w:r>
        <w:t xml:space="preserve"> - </w:t>
      </w:r>
      <w:hyperlink w:anchor="P1376" w:history="1">
        <w:r>
          <w:rPr>
            <w:color w:val="0000FF"/>
          </w:rPr>
          <w:t>"5"</w:t>
        </w:r>
      </w:hyperlink>
      <w:r>
        <w:t xml:space="preserve"> и </w:t>
      </w:r>
      <w:hyperlink w:anchor="P1378" w:history="1">
        <w:r>
          <w:rPr>
            <w:color w:val="0000FF"/>
          </w:rPr>
          <w:t>"7" пункта 2</w:t>
        </w:r>
      </w:hyperlink>
      <w: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10549C" w:rsidRDefault="0010549C">
      <w:pPr>
        <w:pStyle w:val="ConsPlusNormal"/>
        <w:spacing w:before="220"/>
        <w:ind w:firstLine="540"/>
        <w:jc w:val="both"/>
      </w:pPr>
      <w:r>
        <w:t xml:space="preserve">1) </w:t>
      </w:r>
      <w:hyperlink w:anchor="P1687" w:history="1">
        <w:r>
          <w:rPr>
            <w:color w:val="0000FF"/>
          </w:rPr>
          <w:t>заявление</w:t>
        </w:r>
      </w:hyperlink>
      <w:r>
        <w:t xml:space="preserve"> (обязательство) об использовании социальной выплаты на приобретение (строительство) жилья молодой семьей края, содержащее согласие молодой семьи края на получение социальной выплаты за счет средств краевого бюджета и местных бюджетов в порядке и на условиях, определенных настоящими Правилами, по форме согласно приложению 2 к настоящим Правилам (далее - заявление);</w:t>
      </w:r>
    </w:p>
    <w:p w:rsidR="0010549C" w:rsidRDefault="0010549C">
      <w:pPr>
        <w:pStyle w:val="ConsPlusNormal"/>
        <w:spacing w:before="220"/>
        <w:ind w:firstLine="540"/>
        <w:jc w:val="both"/>
      </w:pPr>
      <w:r>
        <w:t>2) копии документов, удостоверяющих личность каждого члена молодой семьи края;</w:t>
      </w:r>
    </w:p>
    <w:p w:rsidR="0010549C" w:rsidRDefault="0010549C">
      <w:pPr>
        <w:pStyle w:val="ConsPlusNormal"/>
        <w:spacing w:before="220"/>
        <w:ind w:firstLine="540"/>
        <w:jc w:val="both"/>
      </w:pPr>
      <w:r>
        <w:t>3) копия свидетельства о браке (представляется только полными молодыми семьями края);</w:t>
      </w:r>
    </w:p>
    <w:p w:rsidR="0010549C" w:rsidRDefault="0010549C">
      <w:pPr>
        <w:pStyle w:val="ConsPlusNormal"/>
        <w:spacing w:before="220"/>
        <w:ind w:firstLine="540"/>
        <w:jc w:val="both"/>
      </w:pPr>
      <w:r>
        <w:t>4) документ, подтверждающий признание молодой семьи края семьей, нуждающейся в улучшении жилищных условий;</w:t>
      </w:r>
    </w:p>
    <w:p w:rsidR="0010549C" w:rsidRDefault="0010549C">
      <w:pPr>
        <w:pStyle w:val="ConsPlusNormal"/>
        <w:spacing w:before="220"/>
        <w:ind w:firstLine="540"/>
        <w:jc w:val="both"/>
      </w:pPr>
      <w:r>
        <w:t>5) документы, подтверждающие признание молодой семьи края платежеспособной семьей края;</w:t>
      </w:r>
    </w:p>
    <w:p w:rsidR="0010549C" w:rsidRDefault="0010549C">
      <w:pPr>
        <w:pStyle w:val="ConsPlusNormal"/>
        <w:spacing w:before="220"/>
        <w:ind w:firstLine="540"/>
        <w:jc w:val="both"/>
      </w:pPr>
      <w:r>
        <w:t>6)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10549C" w:rsidRDefault="0010549C">
      <w:pPr>
        <w:pStyle w:val="ConsPlusNormal"/>
        <w:jc w:val="both"/>
      </w:pPr>
      <w:r>
        <w:t xml:space="preserve">(пп. 6 в ред. </w:t>
      </w:r>
      <w:hyperlink r:id="rId206" w:history="1">
        <w:r>
          <w:rPr>
            <w:color w:val="0000FF"/>
          </w:rPr>
          <w:t>постановления</w:t>
        </w:r>
      </w:hyperlink>
      <w:r>
        <w:t xml:space="preserve"> Правительства Ставропольского края от 16.12.2019 N 566-п)</w:t>
      </w:r>
    </w:p>
    <w:p w:rsidR="0010549C" w:rsidRDefault="0010549C">
      <w:pPr>
        <w:pStyle w:val="ConsPlusNormal"/>
        <w:spacing w:before="220"/>
        <w:ind w:firstLine="540"/>
        <w:jc w:val="both"/>
      </w:pPr>
      <w:bookmarkStart w:id="48" w:name="P1446"/>
      <w:bookmarkEnd w:id="48"/>
      <w:r>
        <w:t xml:space="preserve">21. В случае использования молодой семьей края социальной выплаты на цель, предусмотренную </w:t>
      </w:r>
      <w:hyperlink w:anchor="P1377" w:history="1">
        <w:r>
          <w:rPr>
            <w:color w:val="0000FF"/>
          </w:rPr>
          <w:t>подпунктом "6" пункта 2</w:t>
        </w:r>
      </w:hyperlink>
      <w: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10549C" w:rsidRDefault="0010549C">
      <w:pPr>
        <w:pStyle w:val="ConsPlusNormal"/>
        <w:spacing w:before="220"/>
        <w:ind w:firstLine="540"/>
        <w:jc w:val="both"/>
      </w:pPr>
      <w:r>
        <w:t>1) заявление;</w:t>
      </w:r>
    </w:p>
    <w:p w:rsidR="0010549C" w:rsidRDefault="0010549C">
      <w:pPr>
        <w:pStyle w:val="ConsPlusNormal"/>
        <w:spacing w:before="220"/>
        <w:ind w:firstLine="540"/>
        <w:jc w:val="both"/>
      </w:pPr>
      <w:bookmarkStart w:id="49" w:name="P1448"/>
      <w:bookmarkEnd w:id="49"/>
      <w:r>
        <w:t>2) копии документов, удостоверяющих личность каждого члена молодой семьи края;</w:t>
      </w:r>
    </w:p>
    <w:p w:rsidR="0010549C" w:rsidRDefault="0010549C">
      <w:pPr>
        <w:pStyle w:val="ConsPlusNormal"/>
        <w:spacing w:before="220"/>
        <w:ind w:firstLine="540"/>
        <w:jc w:val="both"/>
      </w:pPr>
      <w:r>
        <w:t>3) копия свидетельства о браке (представляется только полными молодыми семьями края);</w:t>
      </w:r>
    </w:p>
    <w:p w:rsidR="0010549C" w:rsidRDefault="0010549C">
      <w:pPr>
        <w:pStyle w:val="ConsPlusNormal"/>
        <w:spacing w:before="220"/>
        <w:ind w:firstLine="540"/>
        <w:jc w:val="both"/>
      </w:pPr>
      <w:r>
        <w:t>4) документ, подтверждающий признание молодой семьи края семьей, нуждающейся в улучшении жилищных условий;</w:t>
      </w:r>
    </w:p>
    <w:p w:rsidR="0010549C" w:rsidRDefault="0010549C">
      <w:pPr>
        <w:pStyle w:val="ConsPlusNormal"/>
        <w:spacing w:before="220"/>
        <w:ind w:firstLine="540"/>
        <w:jc w:val="both"/>
      </w:pPr>
      <w:r>
        <w:t>5)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10549C" w:rsidRDefault="0010549C">
      <w:pPr>
        <w:pStyle w:val="ConsPlusNormal"/>
        <w:jc w:val="both"/>
      </w:pPr>
      <w:r>
        <w:t xml:space="preserve">(пп. 5 в ред. </w:t>
      </w:r>
      <w:hyperlink r:id="rId207" w:history="1">
        <w:r>
          <w:rPr>
            <w:color w:val="0000FF"/>
          </w:rPr>
          <w:t>постановления</w:t>
        </w:r>
      </w:hyperlink>
      <w:r>
        <w:t xml:space="preserve"> Правительства Ставропольского края от 16.12.2019 N 566-п)</w:t>
      </w:r>
    </w:p>
    <w:p w:rsidR="0010549C" w:rsidRDefault="0010549C">
      <w:pPr>
        <w:pStyle w:val="ConsPlusNormal"/>
        <w:spacing w:before="220"/>
        <w:ind w:firstLine="540"/>
        <w:jc w:val="both"/>
      </w:pPr>
      <w:r>
        <w:t>6)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10549C" w:rsidRDefault="0010549C">
      <w:pPr>
        <w:pStyle w:val="ConsPlusNormal"/>
        <w:spacing w:before="220"/>
        <w:ind w:firstLine="540"/>
        <w:jc w:val="both"/>
      </w:pPr>
      <w:bookmarkStart w:id="50" w:name="P1454"/>
      <w:bookmarkEnd w:id="50"/>
      <w:r>
        <w:t>7) копия кредитного договора (договора займа);</w:t>
      </w:r>
    </w:p>
    <w:p w:rsidR="0010549C" w:rsidRDefault="0010549C">
      <w:pPr>
        <w:pStyle w:val="ConsPlusNormal"/>
        <w:spacing w:before="220"/>
        <w:ind w:firstLine="540"/>
        <w:jc w:val="both"/>
      </w:pPr>
      <w:bookmarkStart w:id="51" w:name="P1455"/>
      <w:bookmarkEnd w:id="51"/>
      <w:r>
        <w:t>8) 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10549C" w:rsidRDefault="0010549C">
      <w:pPr>
        <w:pStyle w:val="ConsPlusNormal"/>
        <w:spacing w:before="220"/>
        <w:ind w:firstLine="540"/>
        <w:jc w:val="both"/>
      </w:pPr>
      <w:r>
        <w:t xml:space="preserve">22. Документы, указанные в </w:t>
      </w:r>
      <w:hyperlink w:anchor="P1448" w:history="1">
        <w:r>
          <w:rPr>
            <w:color w:val="0000FF"/>
          </w:rPr>
          <w:t>подпунктах "2"</w:t>
        </w:r>
      </w:hyperlink>
      <w:r>
        <w:t xml:space="preserve"> - </w:t>
      </w:r>
      <w:hyperlink w:anchor="P1454" w:history="1">
        <w:r>
          <w:rPr>
            <w:color w:val="0000FF"/>
          </w:rPr>
          <w:t>"7" пункта 21</w:t>
        </w:r>
      </w:hyperlink>
      <w:r>
        <w:t xml:space="preserve"> настоящих Правил, должны быть приложены молодой семьей края к заявлению. Документ, указанный в </w:t>
      </w:r>
      <w:hyperlink w:anchor="P1455" w:history="1">
        <w:r>
          <w:rPr>
            <w:color w:val="0000FF"/>
          </w:rPr>
          <w:t>подпункте "8" пункта 21</w:t>
        </w:r>
      </w:hyperlink>
      <w:r>
        <w:t xml:space="preserve"> настоящих Правил, может быть приложен молодой семьей края к заявлению по собственной инициативе.</w:t>
      </w:r>
    </w:p>
    <w:p w:rsidR="0010549C" w:rsidRDefault="0010549C">
      <w:pPr>
        <w:pStyle w:val="ConsPlusNormal"/>
        <w:spacing w:before="220"/>
        <w:ind w:firstLine="540"/>
        <w:jc w:val="both"/>
      </w:pPr>
      <w:r>
        <w:t>Один экземпляр заявления возвращается молодой семье края с указанием даты принятия заявления и приложенных к нему документов.</w:t>
      </w:r>
    </w:p>
    <w:p w:rsidR="0010549C" w:rsidRDefault="0010549C">
      <w:pPr>
        <w:pStyle w:val="ConsPlusNormal"/>
        <w:spacing w:before="220"/>
        <w:ind w:firstLine="540"/>
        <w:jc w:val="both"/>
      </w:pPr>
      <w:r>
        <w:t xml:space="preserve">23. Документы, указанные в </w:t>
      </w:r>
      <w:hyperlink w:anchor="P1438" w:history="1">
        <w:r>
          <w:rPr>
            <w:color w:val="0000FF"/>
          </w:rPr>
          <w:t>пунктах 20</w:t>
        </w:r>
      </w:hyperlink>
      <w:r>
        <w:t xml:space="preserve">, </w:t>
      </w:r>
      <w:hyperlink w:anchor="P1446" w:history="1">
        <w:r>
          <w:rPr>
            <w:color w:val="0000FF"/>
          </w:rPr>
          <w:t>21</w:t>
        </w:r>
      </w:hyperlink>
      <w:r>
        <w:t xml:space="preserve">, </w:t>
      </w:r>
      <w:hyperlink w:anchor="P1489" w:history="1">
        <w:r>
          <w:rPr>
            <w:color w:val="0000FF"/>
          </w:rPr>
          <w:t>34</w:t>
        </w:r>
      </w:hyperlink>
      <w:r>
        <w:t xml:space="preserve"> - </w:t>
      </w:r>
      <w:hyperlink w:anchor="P1514" w:history="1">
        <w:r>
          <w:rPr>
            <w:color w:val="0000FF"/>
          </w:rPr>
          <w:t>38</w:t>
        </w:r>
      </w:hyperlink>
      <w:r>
        <w:t xml:space="preserve"> и </w:t>
      </w:r>
      <w:hyperlink w:anchor="P1524" w:history="1">
        <w:r>
          <w:rPr>
            <w:color w:val="0000FF"/>
          </w:rPr>
          <w:t>40</w:t>
        </w:r>
      </w:hyperlink>
      <w:r>
        <w:t xml:space="preserve"> настоящих Правил, могут быть представлены от имени молодой семьи края одним из ее совершеннолетних членов либо иным уполномоченным лицом при наличии надлежащим образом оформленных полномочий.</w:t>
      </w:r>
    </w:p>
    <w:p w:rsidR="0010549C" w:rsidRDefault="0010549C">
      <w:pPr>
        <w:pStyle w:val="ConsPlusNormal"/>
        <w:spacing w:before="220"/>
        <w:ind w:firstLine="540"/>
        <w:jc w:val="both"/>
      </w:pPr>
      <w:r>
        <w:t xml:space="preserve">Документы, указанные в </w:t>
      </w:r>
      <w:hyperlink w:anchor="P1438" w:history="1">
        <w:r>
          <w:rPr>
            <w:color w:val="0000FF"/>
          </w:rPr>
          <w:t>пунктах 20</w:t>
        </w:r>
      </w:hyperlink>
      <w:r>
        <w:t xml:space="preserve"> и </w:t>
      </w:r>
      <w:hyperlink w:anchor="P1446" w:history="1">
        <w:r>
          <w:rPr>
            <w:color w:val="0000FF"/>
          </w:rPr>
          <w:t>21</w:t>
        </w:r>
      </w:hyperlink>
      <w:r>
        <w:t xml:space="preserve"> настоящих Правил, могут быть представлены молодой семьей края в форме электронных документов в порядке, установленном </w:t>
      </w:r>
      <w:hyperlink r:id="rId208"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549C" w:rsidRDefault="0010549C">
      <w:pPr>
        <w:pStyle w:val="ConsPlusNormal"/>
        <w:spacing w:before="220"/>
        <w:ind w:firstLine="540"/>
        <w:jc w:val="both"/>
      </w:pPr>
      <w:r>
        <w:t>24. Орган местного самоуправления муниципального образования края:</w:t>
      </w:r>
    </w:p>
    <w:p w:rsidR="0010549C" w:rsidRDefault="0010549C">
      <w:pPr>
        <w:pStyle w:val="ConsPlusNormal"/>
        <w:spacing w:before="220"/>
        <w:ind w:firstLine="540"/>
        <w:jc w:val="both"/>
      </w:pPr>
      <w:r>
        <w:t xml:space="preserve">1) в случае представления заявления, оригиналов документов, указанных в </w:t>
      </w:r>
      <w:hyperlink w:anchor="P1446" w:history="1">
        <w:r>
          <w:rPr>
            <w:color w:val="0000FF"/>
          </w:rPr>
          <w:t>пункте 21</w:t>
        </w:r>
      </w:hyperlink>
      <w:r>
        <w:t xml:space="preserve"> настоящих Правил, и их копий проверяет соответствие копий оригиналам документов в случае их идентичности удостоверяет копию каждого документа и возвращает оригиналы документов молодой семье края;</w:t>
      </w:r>
    </w:p>
    <w:p w:rsidR="0010549C" w:rsidRDefault="0010549C">
      <w:pPr>
        <w:pStyle w:val="ConsPlusNormal"/>
        <w:spacing w:before="220"/>
        <w:ind w:firstLine="540"/>
        <w:jc w:val="both"/>
      </w:pPr>
      <w:r>
        <w:t xml:space="preserve">2) в случае непредставления молодой семьей края документа, указанного в </w:t>
      </w:r>
      <w:hyperlink w:anchor="P1455" w:history="1">
        <w:r>
          <w:rPr>
            <w:color w:val="0000FF"/>
          </w:rPr>
          <w:t>подпункте "8" пункта 21</w:t>
        </w:r>
      </w:hyperlink>
      <w:r>
        <w:t xml:space="preserve"> настоящих Правил,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2 рабочих дней со дня поступления заявления и прилагаемых к нему документов (молодая семья края вправе представить указанный документ самостоятельно в случае представления молодой семьей края указанного документа орган местного самоуправления края межведомственный запрос не направляет);</w:t>
      </w:r>
    </w:p>
    <w:p w:rsidR="0010549C" w:rsidRDefault="0010549C">
      <w:pPr>
        <w:pStyle w:val="ConsPlusNormal"/>
        <w:spacing w:before="220"/>
        <w:ind w:firstLine="540"/>
        <w:jc w:val="both"/>
      </w:pPr>
      <w: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жилья;</w:t>
      </w:r>
    </w:p>
    <w:p w:rsidR="0010549C" w:rsidRDefault="0010549C">
      <w:pPr>
        <w:pStyle w:val="ConsPlusNormal"/>
        <w:spacing w:before="220"/>
        <w:ind w:firstLine="540"/>
        <w:jc w:val="both"/>
      </w:pPr>
      <w:r>
        <w:t xml:space="preserve">4) организует работу по проверке сведений, содержащихся в документах, указанных в </w:t>
      </w:r>
      <w:hyperlink w:anchor="P1438" w:history="1">
        <w:r>
          <w:rPr>
            <w:color w:val="0000FF"/>
          </w:rPr>
          <w:t>пунктах 20</w:t>
        </w:r>
      </w:hyperlink>
      <w:r>
        <w:t xml:space="preserve"> и </w:t>
      </w:r>
      <w:hyperlink w:anchor="P1446" w:history="1">
        <w:r>
          <w:rPr>
            <w:color w:val="0000FF"/>
          </w:rPr>
          <w:t>21</w:t>
        </w:r>
      </w:hyperlink>
      <w:r>
        <w:t xml:space="preserve"> настоящих Правил, и в течение 5 рабочих дней принимает решение о выдаче (об отказе в выдаче) извещения о предоставлении социальной выплаты.</w:t>
      </w:r>
    </w:p>
    <w:p w:rsidR="0010549C" w:rsidRDefault="0010549C">
      <w:pPr>
        <w:pStyle w:val="ConsPlusNormal"/>
        <w:spacing w:before="220"/>
        <w:ind w:firstLine="540"/>
        <w:jc w:val="both"/>
      </w:pPr>
      <w:r>
        <w:t>25. Основаниями для отказа в выдаче извещения о предоставлении социальной выплаты являются:</w:t>
      </w:r>
    </w:p>
    <w:p w:rsidR="0010549C" w:rsidRDefault="0010549C">
      <w:pPr>
        <w:pStyle w:val="ConsPlusNormal"/>
        <w:spacing w:before="220"/>
        <w:ind w:firstLine="540"/>
        <w:jc w:val="both"/>
      </w:pPr>
      <w:r>
        <w:t xml:space="preserve">1) нарушение срока представления необходимых документов для получения извещения о предоставлении социальной выплаты, установленного </w:t>
      </w:r>
      <w:hyperlink w:anchor="P1438" w:history="1">
        <w:r>
          <w:rPr>
            <w:color w:val="0000FF"/>
          </w:rPr>
          <w:t>пунктами 20</w:t>
        </w:r>
      </w:hyperlink>
      <w:r>
        <w:t xml:space="preserve"> и </w:t>
      </w:r>
      <w:hyperlink w:anchor="P1446" w:history="1">
        <w:r>
          <w:rPr>
            <w:color w:val="0000FF"/>
          </w:rPr>
          <w:t>21</w:t>
        </w:r>
      </w:hyperlink>
      <w:r>
        <w:t xml:space="preserve"> настоящих Правил;</w:t>
      </w:r>
    </w:p>
    <w:p w:rsidR="0010549C" w:rsidRDefault="0010549C">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1438" w:history="1">
        <w:r>
          <w:rPr>
            <w:color w:val="0000FF"/>
          </w:rPr>
          <w:t>пунктах 20</w:t>
        </w:r>
      </w:hyperlink>
      <w:r>
        <w:t xml:space="preserve"> и </w:t>
      </w:r>
      <w:hyperlink w:anchor="P1446" w:history="1">
        <w:r>
          <w:rPr>
            <w:color w:val="0000FF"/>
          </w:rPr>
          <w:t>21</w:t>
        </w:r>
      </w:hyperlink>
      <w:r>
        <w:t xml:space="preserve"> настоящих Правил;</w:t>
      </w:r>
    </w:p>
    <w:p w:rsidR="0010549C" w:rsidRDefault="0010549C">
      <w:pPr>
        <w:pStyle w:val="ConsPlusNormal"/>
        <w:spacing w:before="220"/>
        <w:ind w:firstLine="540"/>
        <w:jc w:val="both"/>
      </w:pPr>
      <w:r>
        <w:t xml:space="preserve">3) недостоверность сведений, содержащихся в документах, указанных в </w:t>
      </w:r>
      <w:hyperlink w:anchor="P1438" w:history="1">
        <w:r>
          <w:rPr>
            <w:color w:val="0000FF"/>
          </w:rPr>
          <w:t>пунктах 20</w:t>
        </w:r>
      </w:hyperlink>
      <w:r>
        <w:t xml:space="preserve"> и </w:t>
      </w:r>
      <w:hyperlink w:anchor="P1446" w:history="1">
        <w:r>
          <w:rPr>
            <w:color w:val="0000FF"/>
          </w:rPr>
          <w:t>21</w:t>
        </w:r>
      </w:hyperlink>
      <w:r>
        <w:t xml:space="preserve"> настоящих Правил;</w:t>
      </w:r>
    </w:p>
    <w:p w:rsidR="0010549C" w:rsidRDefault="0010549C">
      <w:pPr>
        <w:pStyle w:val="ConsPlusNormal"/>
        <w:spacing w:before="220"/>
        <w:ind w:firstLine="540"/>
        <w:jc w:val="both"/>
      </w:pPr>
      <w:r>
        <w:t xml:space="preserve">4) несоответствие жилья, приобретенного (построенного) с помощью заемных средств, требованиям, предусмотренным </w:t>
      </w:r>
      <w:hyperlink w:anchor="P1481" w:history="1">
        <w:r>
          <w:rPr>
            <w:color w:val="0000FF"/>
          </w:rPr>
          <w:t>пунктом 31</w:t>
        </w:r>
      </w:hyperlink>
      <w:r>
        <w:t xml:space="preserve"> настоящих Правил (в случае использования молодой семьей края социальной выплаты на цели, предусмотренные </w:t>
      </w:r>
      <w:hyperlink w:anchor="P1375" w:history="1">
        <w:r>
          <w:rPr>
            <w:color w:val="0000FF"/>
          </w:rPr>
          <w:t>подпунктами "4"</w:t>
        </w:r>
      </w:hyperlink>
      <w:r>
        <w:t xml:space="preserve"> и </w:t>
      </w:r>
      <w:hyperlink w:anchor="P1377" w:history="1">
        <w:r>
          <w:rPr>
            <w:color w:val="0000FF"/>
          </w:rPr>
          <w:t>"6" пункта 2</w:t>
        </w:r>
      </w:hyperlink>
      <w:r>
        <w:t xml:space="preserve"> настоящих Правил).</w:t>
      </w:r>
    </w:p>
    <w:p w:rsidR="0010549C" w:rsidRDefault="0010549C">
      <w:pPr>
        <w:pStyle w:val="ConsPlusNormal"/>
        <w:spacing w:before="220"/>
        <w:ind w:firstLine="540"/>
        <w:jc w:val="both"/>
      </w:pPr>
      <w:bookmarkStart w:id="52" w:name="P1470"/>
      <w:bookmarkEnd w:id="52"/>
      <w:r>
        <w:t>26. При возникновении у молодой семьи края обстоятельств, требующих замены извещения о предоставлении социальной выплаты, молодая семья края представляет в орган местного самоуправления муниципального образования края, выдавший указанное извещение, заявление о его замене с 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извещения о предоставлении социальной выплаты и иные уважительные причины, не позволившие молодой семье края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края (далее - банк).</w:t>
      </w:r>
    </w:p>
    <w:p w:rsidR="0010549C" w:rsidRDefault="0010549C">
      <w:pPr>
        <w:pStyle w:val="ConsPlusNormal"/>
        <w:spacing w:before="220"/>
        <w:ind w:firstLine="540"/>
        <w:jc w:val="both"/>
      </w:pPr>
      <w:r>
        <w:t>В течение 30 рабочих дней со дня получения заявления о замене извещения о предоставлении социальной выплаты орган местного самоуправления муниципального образования края, выдавший указанное извещение, выдает новое извещение о предоставлении социальной выплаты, в котором указываются размер социальной выплаты, предусмотренный в выданном ранее извещении о предоставлении социальной выплаты, и срок действия нового извещения о предоставлении социальной выплаты, соответствующий сроку действия выданного ранее извещения о предоставлении социальной выплаты.</w:t>
      </w:r>
    </w:p>
    <w:p w:rsidR="0010549C" w:rsidRDefault="0010549C">
      <w:pPr>
        <w:pStyle w:val="ConsPlusNormal"/>
        <w:spacing w:before="220"/>
        <w:ind w:firstLine="540"/>
        <w:jc w:val="both"/>
      </w:pPr>
      <w:bookmarkStart w:id="53" w:name="P1472"/>
      <w:bookmarkEnd w:id="53"/>
      <w:r>
        <w:t xml:space="preserve">27. Социальная выплата предоставляется молодой семье края органом местного самоуправления муниципального образования края в безналичной форме путем зачисления соответствующих средств на банковский счет, открытый в банке на имя одного из супругов или родителя в неполной молодой семье края, представившего в банк извещение о предоставлении социальной выплаты (далее - владелец извещения), на основании заявки банка на перечисление бюджетных средств и документов, указанных в </w:t>
      </w:r>
      <w:hyperlink w:anchor="P1489" w:history="1">
        <w:r>
          <w:rPr>
            <w:color w:val="0000FF"/>
          </w:rPr>
          <w:t>пунктах 34</w:t>
        </w:r>
      </w:hyperlink>
      <w:r>
        <w:t xml:space="preserve"> - </w:t>
      </w:r>
      <w:hyperlink w:anchor="P1514" w:history="1">
        <w:r>
          <w:rPr>
            <w:color w:val="0000FF"/>
          </w:rPr>
          <w:t>38</w:t>
        </w:r>
      </w:hyperlink>
      <w:r>
        <w:t xml:space="preserve"> и </w:t>
      </w:r>
      <w:hyperlink w:anchor="P1524" w:history="1">
        <w:r>
          <w:rPr>
            <w:color w:val="0000FF"/>
          </w:rPr>
          <w:t>40</w:t>
        </w:r>
      </w:hyperlink>
      <w:r>
        <w:t xml:space="preserve"> настоящих Правил.</w:t>
      </w:r>
    </w:p>
    <w:p w:rsidR="0010549C" w:rsidRDefault="0010549C">
      <w:pPr>
        <w:pStyle w:val="ConsPlusNormal"/>
        <w:spacing w:before="220"/>
        <w:ind w:firstLine="540"/>
        <w:jc w:val="both"/>
      </w:pPr>
      <w:r>
        <w:t>Молодая семья края обязана представить извещение о предоставлении социальной выплаты в банк в течение 30 календарных дней со дня его выдачи.</w:t>
      </w:r>
    </w:p>
    <w:p w:rsidR="0010549C" w:rsidRDefault="0010549C">
      <w:pPr>
        <w:pStyle w:val="ConsPlusNormal"/>
        <w:spacing w:before="220"/>
        <w:ind w:firstLine="540"/>
        <w:jc w:val="both"/>
      </w:pPr>
      <w:r>
        <w:t xml:space="preserve">Извещение о предоставлении социальной выплаты, представленное в банк по истечении месячного срока со дня его выдачи, банком не принимается. По истечении этого срока молодая семья края вправе обратиться в орган местного самоуправления муниципального образования края, выдавший извещение о предоставлении социальной выплаты, с заявлением о его замене в порядке, предусмотренном </w:t>
      </w:r>
      <w:hyperlink w:anchor="P1470" w:history="1">
        <w:r>
          <w:rPr>
            <w:color w:val="0000FF"/>
          </w:rPr>
          <w:t>пунктом 26</w:t>
        </w:r>
      </w:hyperlink>
      <w:r>
        <w:t xml:space="preserve"> настоящих Правил.</w:t>
      </w:r>
    </w:p>
    <w:p w:rsidR="0010549C" w:rsidRDefault="0010549C">
      <w:pPr>
        <w:pStyle w:val="ConsPlusNormal"/>
        <w:spacing w:before="220"/>
        <w:ind w:firstLine="540"/>
        <w:jc w:val="both"/>
      </w:pPr>
      <w:r>
        <w:t>28. Банк проверяет соответствие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а также своевременность представления извещения о предоставлении социальной выплаты в банк.</w:t>
      </w:r>
    </w:p>
    <w:p w:rsidR="0010549C" w:rsidRDefault="0010549C">
      <w:pPr>
        <w:pStyle w:val="ConsPlusNormal"/>
        <w:spacing w:before="220"/>
        <w:ind w:firstLine="540"/>
        <w:jc w:val="both"/>
      </w:pPr>
      <w:r>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10549C" w:rsidRDefault="0010549C">
      <w:pPr>
        <w:pStyle w:val="ConsPlusNormal"/>
        <w:spacing w:before="220"/>
        <w:ind w:firstLine="540"/>
        <w:jc w:val="both"/>
      </w:pPr>
      <w:r>
        <w:t>В случае выявления несоответствия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банк отказывает в заключении договора банковского счета и возвращает извещение о предоставлении социальной выплаты его владельцу.</w:t>
      </w:r>
    </w:p>
    <w:p w:rsidR="0010549C" w:rsidRDefault="0010549C">
      <w:pPr>
        <w:pStyle w:val="ConsPlusNormal"/>
        <w:spacing w:before="220"/>
        <w:ind w:firstLine="540"/>
        <w:jc w:val="both"/>
      </w:pPr>
      <w:r>
        <w:t>29. В договоре банковского счета устанавливаются условия обслуживания банковского счета, порядок взаимоотношений банка и владельца извещения,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0549C" w:rsidRDefault="0010549C">
      <w:pPr>
        <w:pStyle w:val="ConsPlusNormal"/>
        <w:spacing w:before="220"/>
        <w:ind w:firstLine="540"/>
        <w:jc w:val="both"/>
      </w:pPr>
      <w:r>
        <w:t>Договор банковского счета заключается на срок, оставшийся до истечения срока действия извещения о предоставлении социальной выплаты,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Извещение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10549C" w:rsidRDefault="0010549C">
      <w:pPr>
        <w:pStyle w:val="ConsPlusNormal"/>
        <w:spacing w:before="220"/>
        <w:ind w:firstLine="540"/>
        <w:jc w:val="both"/>
      </w:pPr>
      <w:r>
        <w:t>30. Банк представляет ежемесячно, до 10-го числа, в орган местного самоуправления муниципального образования края по состоянию на 1-е число месяца, следующего за отчетным, информацию о фактах заключения договоров банковского счета с владельцами извещений,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(строящегося жилого дома, жилого помещения являющегося объектом долевого строительства) жилья (далее - приобретаемое (построенное) жилье).</w:t>
      </w:r>
    </w:p>
    <w:p w:rsidR="0010549C" w:rsidRDefault="0010549C">
      <w:pPr>
        <w:pStyle w:val="ConsPlusNormal"/>
        <w:spacing w:before="220"/>
        <w:ind w:firstLine="540"/>
        <w:jc w:val="both"/>
      </w:pPr>
      <w:bookmarkStart w:id="54" w:name="P1481"/>
      <w:bookmarkEnd w:id="54"/>
      <w:r>
        <w:t xml:space="preserve">31. Молодая семья края имеет право использовать социальную выплату на приобретение у любых физических и (или) юридических лиц жилья (за исключением лиц, указанных в </w:t>
      </w:r>
      <w:hyperlink w:anchor="P1379" w:history="1">
        <w:r>
          <w:rPr>
            <w:color w:val="0000FF"/>
          </w:rPr>
          <w:t>пункте 3</w:t>
        </w:r>
      </w:hyperlink>
      <w:r>
        <w:t xml:space="preserve"> настоящих Правил), как на первичном, так и вторичном рынках жилья, уплату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w:t>
      </w:r>
    </w:p>
    <w:p w:rsidR="0010549C" w:rsidRDefault="0010549C">
      <w:pPr>
        <w:pStyle w:val="ConsPlusNormal"/>
        <w:spacing w:before="220"/>
        <w:ind w:firstLine="540"/>
        <w:jc w:val="both"/>
      </w:pPr>
      <w: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требованиям, установленным </w:t>
      </w:r>
      <w:hyperlink r:id="rId209" w:history="1">
        <w:r>
          <w:rPr>
            <w:color w:val="0000FF"/>
          </w:rPr>
          <w:t>статьями 15</w:t>
        </w:r>
      </w:hyperlink>
      <w:r>
        <w:t xml:space="preserve"> и </w:t>
      </w:r>
      <w:hyperlink r:id="rId210" w:history="1">
        <w:r>
          <w:rPr>
            <w:color w:val="0000FF"/>
          </w:rPr>
          <w:t>16</w:t>
        </w:r>
      </w:hyperlink>
      <w:r>
        <w:t xml:space="preserve"> Жилищного кодекса Российской Федерации, и быть благоустроенными применительно к условиям населенного пункта, на территории которого приобретается (строится) жилье для постоянного проживания.</w:t>
      </w:r>
    </w:p>
    <w:p w:rsidR="0010549C" w:rsidRDefault="0010549C">
      <w:pPr>
        <w:pStyle w:val="ConsPlusNormal"/>
        <w:spacing w:before="220"/>
        <w:ind w:firstLine="540"/>
        <w:jc w:val="both"/>
      </w:pPr>
      <w:r>
        <w:t>Жилье, приобретаемое (в том числе являющееся объектом долевого строительства) молодой семьей края, должно находиться на территории Ставропольского края или строительство жилого дома должно осуществляться на территории Ставропольского края.</w:t>
      </w:r>
    </w:p>
    <w:p w:rsidR="0010549C" w:rsidRDefault="0010549C">
      <w:pPr>
        <w:pStyle w:val="ConsPlusNormal"/>
        <w:spacing w:before="220"/>
        <w:ind w:firstLine="540"/>
        <w:jc w:val="both"/>
      </w:pPr>
      <w:r>
        <w:t xml:space="preserve">В случае использования молодой семьей края социальной выплаты на цели, предусмотренные </w:t>
      </w:r>
      <w:hyperlink w:anchor="P1372" w:history="1">
        <w:r>
          <w:rPr>
            <w:color w:val="0000FF"/>
          </w:rPr>
          <w:t>подпунктами "1"</w:t>
        </w:r>
      </w:hyperlink>
      <w:r>
        <w:t xml:space="preserve"> - </w:t>
      </w:r>
      <w:hyperlink w:anchor="P1376" w:history="1">
        <w:r>
          <w:rPr>
            <w:color w:val="0000FF"/>
          </w:rPr>
          <w:t>"5"</w:t>
        </w:r>
      </w:hyperlink>
      <w:r>
        <w:t xml:space="preserve"> и </w:t>
      </w:r>
      <w:hyperlink w:anchor="P1378" w:history="1">
        <w:r>
          <w:rPr>
            <w:color w:val="0000FF"/>
          </w:rPr>
          <w:t>"7" пункта 2</w:t>
        </w:r>
      </w:hyperlink>
      <w:r>
        <w:t xml:space="preserve"> настоящих Правил, общая площадь приобретаемого жилья (строящегося жилого дома, жилого помещения, являющегося объектом долевого строительства) в расчете на каждого члена молодой семьи края, учтенного при расчете размера социальной выплаты,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 или осуществлено строительство жилого дома.</w:t>
      </w:r>
    </w:p>
    <w:p w:rsidR="0010549C" w:rsidRDefault="0010549C">
      <w:pPr>
        <w:pStyle w:val="ConsPlusNormal"/>
        <w:spacing w:before="220"/>
        <w:ind w:firstLine="540"/>
        <w:jc w:val="both"/>
      </w:pPr>
      <w:r>
        <w:t xml:space="preserve">В случае использования молодой семьей края социальной выплаты на цель, предусмотренную </w:t>
      </w:r>
      <w:hyperlink w:anchor="P1377" w:history="1">
        <w:r>
          <w:rPr>
            <w:color w:val="0000FF"/>
          </w:rPr>
          <w:t>подпунктом "6" пункта 2</w:t>
        </w:r>
      </w:hyperlink>
      <w:r>
        <w:t xml:space="preserve"> настоящих Правил, общая площадь приобретаемого (построенного) жилья в расчете на каждого члена молодой семьи на дату государственной регистрации права собственности на такое жилье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w:t>
      </w:r>
    </w:p>
    <w:p w:rsidR="0010549C" w:rsidRDefault="0010549C">
      <w:pPr>
        <w:pStyle w:val="ConsPlusNormal"/>
        <w:spacing w:before="220"/>
        <w:ind w:firstLine="540"/>
        <w:jc w:val="both"/>
      </w:pPr>
      <w: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w:t>
      </w:r>
      <w:hyperlink r:id="rId211" w:history="1">
        <w:r>
          <w:rPr>
            <w:color w:val="0000FF"/>
          </w:rPr>
          <w:t>условиям</w:t>
        </w:r>
      </w:hyperlink>
      <w:r>
        <w:t xml:space="preserve"> отнесения жилых помещений к жилью экономического класса, утвержденным приказом Министерства строительства и жилищно-коммунального хозяйства Российской Федерации от 14 ноября 2016 г. N 800/пр (далее - условия отнесения жилья к жилью экономического класса).</w:t>
      </w:r>
    </w:p>
    <w:p w:rsidR="0010549C" w:rsidRDefault="0010549C">
      <w:pPr>
        <w:pStyle w:val="ConsPlusNormal"/>
        <w:spacing w:before="220"/>
        <w:ind w:firstLine="540"/>
        <w:jc w:val="both"/>
      </w:pPr>
      <w:r>
        <w:t>32. Молодые семьи края могут привлекать в целях приобретения жилья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0549C" w:rsidRDefault="0010549C">
      <w:pPr>
        <w:pStyle w:val="ConsPlusNormal"/>
        <w:spacing w:before="220"/>
        <w:ind w:firstLine="540"/>
        <w:jc w:val="both"/>
      </w:pPr>
      <w:r>
        <w:t>33. 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данное извещение) и банковского счета (банковских счетов), с которых будут осуществляться операции по оплате жилья, приобретаемого или строящегося на основании соответствующего договора купли-продажи жилья или договора строительного подряда, а также определяется порядок уплаты средств в части, превышающей размер предоставляемой социальной выплаты.</w:t>
      </w:r>
    </w:p>
    <w:p w:rsidR="0010549C" w:rsidRDefault="0010549C">
      <w:pPr>
        <w:pStyle w:val="ConsPlusNormal"/>
        <w:spacing w:before="220"/>
        <w:ind w:firstLine="540"/>
        <w:jc w:val="both"/>
      </w:pPr>
      <w:bookmarkStart w:id="55" w:name="P1489"/>
      <w:bookmarkEnd w:id="55"/>
      <w:r>
        <w:t xml:space="preserve">34. В случае использования молодой семьей края социальной выплаты на цели, предусмотренные </w:t>
      </w:r>
      <w:hyperlink w:anchor="P1372" w:history="1">
        <w:r>
          <w:rPr>
            <w:color w:val="0000FF"/>
          </w:rPr>
          <w:t>подпунктами "1"</w:t>
        </w:r>
      </w:hyperlink>
      <w:r>
        <w:t xml:space="preserve"> и </w:t>
      </w:r>
      <w:hyperlink w:anchor="P1376" w:history="1">
        <w:r>
          <w:rPr>
            <w:color w:val="0000FF"/>
          </w:rPr>
          <w:t>"5" пункта 2</w:t>
        </w:r>
      </w:hyperlink>
      <w:r>
        <w:t xml:space="preserve"> настоящих Правил, распорядитель счета представляет в банк следующие документы:</w:t>
      </w:r>
    </w:p>
    <w:p w:rsidR="0010549C" w:rsidRDefault="0010549C">
      <w:pPr>
        <w:pStyle w:val="ConsPlusNormal"/>
        <w:spacing w:before="220"/>
        <w:ind w:firstLine="540"/>
        <w:jc w:val="both"/>
      </w:pPr>
      <w:r>
        <w:t>1) договор банковского счета;</w:t>
      </w:r>
    </w:p>
    <w:p w:rsidR="0010549C" w:rsidRDefault="0010549C">
      <w:pPr>
        <w:pStyle w:val="ConsPlusNormal"/>
        <w:spacing w:before="220"/>
        <w:ind w:firstLine="540"/>
        <w:jc w:val="both"/>
      </w:pPr>
      <w:r>
        <w:t>2) договор купли-продажи жилья или договор с уполномоченной организацией на приобретение в интересах молодой семьи края жилья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0549C" w:rsidRDefault="0010549C">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приобретенном жилье;</w:t>
      </w:r>
    </w:p>
    <w:p w:rsidR="0010549C" w:rsidRDefault="0010549C">
      <w:pPr>
        <w:pStyle w:val="ConsPlusNormal"/>
        <w:spacing w:before="220"/>
        <w:ind w:firstLine="540"/>
        <w:jc w:val="both"/>
      </w:pPr>
      <w:r>
        <w:t>4) документы, подтверждающие наличие достаточных средств для оплаты приобретаемого жилья в части, превышающей размер предоставляемой социальной выплаты.</w:t>
      </w:r>
    </w:p>
    <w:p w:rsidR="0010549C" w:rsidRDefault="0010549C">
      <w:pPr>
        <w:pStyle w:val="ConsPlusNormal"/>
        <w:spacing w:before="220"/>
        <w:ind w:firstLine="540"/>
        <w:jc w:val="both"/>
      </w:pPr>
      <w:r>
        <w:t xml:space="preserve">35. В случае использования молодой семьей края социальной выплаты на цель, предусмотренную </w:t>
      </w:r>
      <w:hyperlink w:anchor="P1373" w:history="1">
        <w:r>
          <w:rPr>
            <w:color w:val="0000FF"/>
          </w:rPr>
          <w:t>подпунктом "2" пункта 2</w:t>
        </w:r>
      </w:hyperlink>
      <w:r>
        <w:t xml:space="preserve"> настоящих Правил, распорядитель счета представляет в банк следующие документы:</w:t>
      </w:r>
    </w:p>
    <w:p w:rsidR="0010549C" w:rsidRDefault="0010549C">
      <w:pPr>
        <w:pStyle w:val="ConsPlusNormal"/>
        <w:spacing w:before="220"/>
        <w:ind w:firstLine="540"/>
        <w:jc w:val="both"/>
      </w:pPr>
      <w:r>
        <w:t>1) договор банковского счета;</w:t>
      </w:r>
    </w:p>
    <w:p w:rsidR="0010549C" w:rsidRDefault="0010549C">
      <w:pPr>
        <w:pStyle w:val="ConsPlusNormal"/>
        <w:spacing w:before="220"/>
        <w:ind w:firstLine="540"/>
        <w:jc w:val="both"/>
      </w:pPr>
      <w:r>
        <w:t>2) договор строительного подряда, предусматривающий информацию об общей площади построенного жилья и расчет стоимости производимых работ по его строительству;</w:t>
      </w:r>
    </w:p>
    <w:p w:rsidR="0010549C" w:rsidRDefault="0010549C">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построенном жилье;</w:t>
      </w:r>
    </w:p>
    <w:p w:rsidR="0010549C" w:rsidRDefault="0010549C">
      <w:pPr>
        <w:pStyle w:val="ConsPlusNormal"/>
        <w:spacing w:before="220"/>
        <w:ind w:firstLine="540"/>
        <w:jc w:val="both"/>
      </w:pPr>
      <w:r>
        <w:t>4) документы, подтверждающие наличие достаточных средств для оплаты построенного жилья в части, превышающей размер предоставляемой социальной выплаты;</w:t>
      </w:r>
    </w:p>
    <w:p w:rsidR="0010549C" w:rsidRDefault="0010549C">
      <w:pPr>
        <w:pStyle w:val="ConsPlusNormal"/>
        <w:spacing w:before="220"/>
        <w:ind w:firstLine="540"/>
        <w:jc w:val="both"/>
      </w:pPr>
      <w:r>
        <w:t>5) документы, подтверждающие право собственности, постоянного (бессрочного) пользования или пожизненного наследуемого владения членов молодой семьей края на земельный участок;</w:t>
      </w:r>
    </w:p>
    <w:p w:rsidR="0010549C" w:rsidRDefault="0010549C">
      <w:pPr>
        <w:pStyle w:val="ConsPlusNormal"/>
        <w:spacing w:before="220"/>
        <w:ind w:firstLine="540"/>
        <w:jc w:val="both"/>
      </w:pPr>
      <w:r>
        <w:t>6) разрешение на строительство, выданное одному из супругов или родителю в неполной молодой семье края.</w:t>
      </w:r>
    </w:p>
    <w:p w:rsidR="0010549C" w:rsidRDefault="0010549C">
      <w:pPr>
        <w:pStyle w:val="ConsPlusNormal"/>
        <w:spacing w:before="220"/>
        <w:ind w:firstLine="540"/>
        <w:jc w:val="both"/>
      </w:pPr>
      <w:r>
        <w:t xml:space="preserve">36. В случае использования молодой семьей края социальной выплаты на цель, предусмотренную </w:t>
      </w:r>
      <w:hyperlink w:anchor="P1374" w:history="1">
        <w:r>
          <w:rPr>
            <w:color w:val="0000FF"/>
          </w:rPr>
          <w:t>подпунктом "3" пункта 2</w:t>
        </w:r>
      </w:hyperlink>
      <w:r>
        <w:t xml:space="preserve"> настоящих Правил, распорядитель счета представляет в банк следующие документы:</w:t>
      </w:r>
    </w:p>
    <w:p w:rsidR="0010549C" w:rsidRDefault="0010549C">
      <w:pPr>
        <w:pStyle w:val="ConsPlusNormal"/>
        <w:spacing w:before="220"/>
        <w:ind w:firstLine="540"/>
        <w:jc w:val="both"/>
      </w:pPr>
      <w:r>
        <w:t>1) договор банковского счета;</w:t>
      </w:r>
    </w:p>
    <w:p w:rsidR="0010549C" w:rsidRDefault="0010549C">
      <w:pPr>
        <w:pStyle w:val="ConsPlusNormal"/>
        <w:spacing w:before="220"/>
        <w:ind w:firstLine="540"/>
        <w:jc w:val="both"/>
      </w:pPr>
      <w:r>
        <w:t>2)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0549C" w:rsidRDefault="0010549C">
      <w:pPr>
        <w:pStyle w:val="ConsPlusNormal"/>
        <w:spacing w:before="220"/>
        <w:ind w:firstLine="540"/>
        <w:jc w:val="both"/>
      </w:pPr>
      <w:r>
        <w:t>3) копия устава кооператива;</w:t>
      </w:r>
    </w:p>
    <w:p w:rsidR="0010549C" w:rsidRDefault="0010549C">
      <w:pPr>
        <w:pStyle w:val="ConsPlusNormal"/>
        <w:spacing w:before="220"/>
        <w:ind w:firstLine="540"/>
        <w:jc w:val="both"/>
      </w:pPr>
      <w:r>
        <w:t>4) выписка из реестра членов кооператива, подтверждающая его членство в кооперативе;</w:t>
      </w:r>
    </w:p>
    <w:p w:rsidR="0010549C" w:rsidRDefault="0010549C">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правах кооператива на жилое помещение, которое приобретено для молодой семьи края;</w:t>
      </w:r>
    </w:p>
    <w:p w:rsidR="0010549C" w:rsidRDefault="0010549C">
      <w:pPr>
        <w:pStyle w:val="ConsPlusNormal"/>
        <w:spacing w:before="220"/>
        <w:ind w:firstLine="540"/>
        <w:jc w:val="both"/>
      </w:pPr>
      <w:r>
        <w:t>6) копия решения о передаче жилья в пользование члена кооператива.</w:t>
      </w:r>
    </w:p>
    <w:p w:rsidR="0010549C" w:rsidRDefault="0010549C">
      <w:pPr>
        <w:pStyle w:val="ConsPlusNormal"/>
        <w:spacing w:before="220"/>
        <w:ind w:firstLine="540"/>
        <w:jc w:val="both"/>
      </w:pPr>
      <w:r>
        <w:t xml:space="preserve">37. В случае использования молодой семьей края социальной выплаты на цель, предусмотренную </w:t>
      </w:r>
      <w:hyperlink w:anchor="P1375" w:history="1">
        <w:r>
          <w:rPr>
            <w:color w:val="0000FF"/>
          </w:rPr>
          <w:t>подпунктом "4" пункта 2</w:t>
        </w:r>
      </w:hyperlink>
      <w:r>
        <w:t xml:space="preserve"> настоящих Правил, распорядитель счета представляет в банк следующие документы:</w:t>
      </w:r>
    </w:p>
    <w:p w:rsidR="0010549C" w:rsidRDefault="0010549C">
      <w:pPr>
        <w:pStyle w:val="ConsPlusNormal"/>
        <w:spacing w:before="220"/>
        <w:ind w:firstLine="540"/>
        <w:jc w:val="both"/>
      </w:pPr>
      <w:r>
        <w:t>1) договор банковского счета;</w:t>
      </w:r>
    </w:p>
    <w:p w:rsidR="0010549C" w:rsidRDefault="0010549C">
      <w:pPr>
        <w:pStyle w:val="ConsPlusNormal"/>
        <w:spacing w:before="220"/>
        <w:ind w:firstLine="540"/>
        <w:jc w:val="both"/>
      </w:pPr>
      <w:r>
        <w:t>2) кредитный договор (договор займа);</w:t>
      </w:r>
    </w:p>
    <w:p w:rsidR="0010549C" w:rsidRDefault="0010549C">
      <w:pPr>
        <w:pStyle w:val="ConsPlusNormal"/>
        <w:spacing w:before="220"/>
        <w:ind w:firstLine="540"/>
        <w:jc w:val="both"/>
      </w:pPr>
      <w:r>
        <w:t>3) договор купли-продажи жилья (в случае приобретения жилья);</w:t>
      </w:r>
    </w:p>
    <w:p w:rsidR="0010549C" w:rsidRDefault="0010549C">
      <w:pPr>
        <w:pStyle w:val="ConsPlusNormal"/>
        <w:spacing w:before="220"/>
        <w:ind w:firstLine="540"/>
        <w:jc w:val="both"/>
      </w:pPr>
      <w:r>
        <w:t>4) договор строительного подряда (в случае строительства жилья);</w:t>
      </w:r>
    </w:p>
    <w:p w:rsidR="0010549C" w:rsidRDefault="0010549C">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приобретенном (построенном) жилье.</w:t>
      </w:r>
    </w:p>
    <w:p w:rsidR="0010549C" w:rsidRDefault="0010549C">
      <w:pPr>
        <w:pStyle w:val="ConsPlusNormal"/>
        <w:spacing w:before="220"/>
        <w:ind w:firstLine="540"/>
        <w:jc w:val="both"/>
      </w:pPr>
      <w:bookmarkStart w:id="56" w:name="P1514"/>
      <w:bookmarkEnd w:id="56"/>
      <w:r>
        <w:t xml:space="preserve">38. В случае использования молодой семьей края социальной выплаты на цель, предусмотренную </w:t>
      </w:r>
      <w:hyperlink w:anchor="P1377" w:history="1">
        <w:r>
          <w:rPr>
            <w:color w:val="0000FF"/>
          </w:rPr>
          <w:t>подпунктом "6" пункта 2</w:t>
        </w:r>
      </w:hyperlink>
      <w:r>
        <w:t xml:space="preserve"> настоящих Правил, распорядитель счета представляет в банк следующие документы:</w:t>
      </w:r>
    </w:p>
    <w:p w:rsidR="0010549C" w:rsidRDefault="0010549C">
      <w:pPr>
        <w:pStyle w:val="ConsPlusNormal"/>
        <w:spacing w:before="220"/>
        <w:ind w:firstLine="540"/>
        <w:jc w:val="both"/>
      </w:pPr>
      <w:r>
        <w:t>1) договор банковского счета;</w:t>
      </w:r>
    </w:p>
    <w:p w:rsidR="0010549C" w:rsidRDefault="0010549C">
      <w:pPr>
        <w:pStyle w:val="ConsPlusNormal"/>
        <w:spacing w:before="220"/>
        <w:ind w:firstLine="540"/>
        <w:jc w:val="both"/>
      </w:pPr>
      <w:r>
        <w:t>2) кредитный договор (договор займа);</w:t>
      </w:r>
    </w:p>
    <w:p w:rsidR="0010549C" w:rsidRDefault="0010549C">
      <w:pPr>
        <w:pStyle w:val="ConsPlusNormal"/>
        <w:spacing w:before="220"/>
        <w:ind w:firstLine="540"/>
        <w:jc w:val="both"/>
      </w:pPr>
      <w:r>
        <w:t>3) договор купли-продажи жилья (в случае приобретения жилья);</w:t>
      </w:r>
    </w:p>
    <w:p w:rsidR="0010549C" w:rsidRDefault="0010549C">
      <w:pPr>
        <w:pStyle w:val="ConsPlusNormal"/>
        <w:spacing w:before="220"/>
        <w:ind w:firstLine="540"/>
        <w:jc w:val="both"/>
      </w:pPr>
      <w:r>
        <w:t>4) договор строительного подряда (в случае строительства жилья);</w:t>
      </w:r>
    </w:p>
    <w:p w:rsidR="0010549C" w:rsidRDefault="0010549C">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приобретенном (построенном) жилье;</w:t>
      </w:r>
    </w:p>
    <w:p w:rsidR="0010549C" w:rsidRDefault="0010549C">
      <w:pPr>
        <w:pStyle w:val="ConsPlusNormal"/>
        <w:spacing w:before="220"/>
        <w:ind w:firstLine="540"/>
        <w:jc w:val="both"/>
      </w:pPr>
      <w:r>
        <w:t>6)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0549C" w:rsidRDefault="0010549C">
      <w:pPr>
        <w:pStyle w:val="ConsPlusNormal"/>
        <w:spacing w:before="220"/>
        <w:ind w:firstLine="540"/>
        <w:jc w:val="both"/>
      </w:pPr>
      <w:r>
        <w:t>39. Приобретаемое (построенное) жилье оформляется в общую собственность всех членов молодой семьи края, указанных в извещении о предоставлении социальной выплаты.</w:t>
      </w:r>
    </w:p>
    <w:p w:rsidR="0010549C" w:rsidRDefault="0010549C">
      <w:pPr>
        <w:pStyle w:val="ConsPlusNormal"/>
        <w:spacing w:before="220"/>
        <w:ind w:firstLine="540"/>
        <w:jc w:val="both"/>
      </w:pPr>
      <w:r>
        <w:t xml:space="preserve">В случае использования молодой семьей края социальной выплаты на цели, предусмотренные </w:t>
      </w:r>
      <w:hyperlink w:anchor="P1375" w:history="1">
        <w:r>
          <w:rPr>
            <w:color w:val="0000FF"/>
          </w:rPr>
          <w:t>подпунктами "4"</w:t>
        </w:r>
      </w:hyperlink>
      <w:r>
        <w:t xml:space="preserve"> и </w:t>
      </w:r>
      <w:hyperlink w:anchor="P1377" w:history="1">
        <w:r>
          <w:rPr>
            <w:color w:val="0000FF"/>
          </w:rPr>
          <w:t>"6" пункта 2</w:t>
        </w:r>
      </w:hyperlink>
      <w:r>
        <w:t xml:space="preserve"> настоящих Правил, допускается оформление приобретенного (построенного) жилья в собственность одного из супругов или обоих супругов. При этом лицо (лица), на чье имя оформлено право собственности на жилье, представляет (представляют) в орган местного самоуправления муниципального образования края нотариально заверенное обязательство о переоформлении приобретенного (построенного) с использованием социальной выплаты жилья в общую собственность всех членов молодой семьи края, указанных в извещении о предоставлении социальной выплаты, в течение 6 месяцев после снятия обременения с жилья.</w:t>
      </w:r>
    </w:p>
    <w:p w:rsidR="0010549C" w:rsidRDefault="0010549C">
      <w:pPr>
        <w:pStyle w:val="ConsPlusNormal"/>
        <w:spacing w:before="220"/>
        <w:ind w:firstLine="540"/>
        <w:jc w:val="both"/>
      </w:pPr>
      <w:r>
        <w:t xml:space="preserve">В случае использования молодой семьей края социальной выплаты на цель, предусмотренную </w:t>
      </w:r>
      <w:hyperlink w:anchor="P1378" w:history="1">
        <w:r>
          <w:rPr>
            <w:color w:val="0000FF"/>
          </w:rPr>
          <w:t>подпунктом "7"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(являющиеся участниками) долевого строительства, представляет (представляют) в орган местного самоуправления муниципального образования края нотариально заверенное обязательство переоформить жилое помещение, являющееся объектом долевого строительства, в общую собственность всех членов молодой семьи края, указанных в свидетельстве о праве на получение социальной выплаты, в течение 6 месяцев после принятия объекта долевого строительства.</w:t>
      </w:r>
    </w:p>
    <w:p w:rsidR="0010549C" w:rsidRDefault="0010549C">
      <w:pPr>
        <w:pStyle w:val="ConsPlusNormal"/>
        <w:spacing w:before="220"/>
        <w:ind w:firstLine="540"/>
        <w:jc w:val="both"/>
      </w:pPr>
      <w:bookmarkStart w:id="57" w:name="P1524"/>
      <w:bookmarkEnd w:id="57"/>
      <w:r>
        <w:t xml:space="preserve">40. В случае использования молодой семьей края социальной выплаты на цель, предусмотренную </w:t>
      </w:r>
      <w:hyperlink w:anchor="P1378" w:history="1">
        <w:r>
          <w:rPr>
            <w:color w:val="0000FF"/>
          </w:rPr>
          <w:t>подпунктом "7" пункта 2</w:t>
        </w:r>
      </w:hyperlink>
      <w:r>
        <w:t xml:space="preserve"> настоящих Правил, молодая семья края представляет в банк следующие документы:</w:t>
      </w:r>
    </w:p>
    <w:p w:rsidR="0010549C" w:rsidRDefault="0010549C">
      <w:pPr>
        <w:pStyle w:val="ConsPlusNormal"/>
        <w:spacing w:before="220"/>
        <w:ind w:firstLine="540"/>
        <w:jc w:val="both"/>
      </w:pPr>
      <w:r>
        <w:t>договор банковского счета;</w:t>
      </w:r>
    </w:p>
    <w:p w:rsidR="0010549C" w:rsidRDefault="0010549C">
      <w:pPr>
        <w:pStyle w:val="ConsPlusNormal"/>
        <w:spacing w:before="220"/>
        <w:ind w:firstLine="540"/>
        <w:jc w:val="both"/>
      </w:pPr>
      <w:r>
        <w:t>договор участия в долевом строительстве;</w:t>
      </w:r>
    </w:p>
    <w:p w:rsidR="0010549C" w:rsidRDefault="0010549C">
      <w:pPr>
        <w:pStyle w:val="ConsPlusNormal"/>
        <w:spacing w:before="220"/>
        <w:ind w:firstLine="540"/>
        <w:jc w:val="both"/>
      </w:pPr>
      <w: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0549C" w:rsidRDefault="0010549C">
      <w:pPr>
        <w:pStyle w:val="ConsPlusNormal"/>
        <w:spacing w:before="220"/>
        <w:ind w:firstLine="540"/>
        <w:jc w:val="both"/>
      </w:pPr>
      <w:r>
        <w:t>В договоре участия в долевом строительстве указываются реквизиты извещения о предоставлении социальной выплаты (номер, дата выдачи, орган, выдавший извещение)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0549C" w:rsidRDefault="0010549C">
      <w:pPr>
        <w:pStyle w:val="ConsPlusNormal"/>
        <w:spacing w:before="220"/>
        <w:ind w:firstLine="540"/>
        <w:jc w:val="both"/>
      </w:pPr>
      <w:bookmarkStart w:id="58" w:name="P1529"/>
      <w:bookmarkEnd w:id="58"/>
      <w:r>
        <w:t xml:space="preserve">41. Банк в течение 5 рабочих дней со дня получения документов, указанных в </w:t>
      </w:r>
      <w:hyperlink w:anchor="P1489" w:history="1">
        <w:r>
          <w:rPr>
            <w:color w:val="0000FF"/>
          </w:rPr>
          <w:t>пунктах 34</w:t>
        </w:r>
      </w:hyperlink>
      <w:r>
        <w:t xml:space="preserve"> - </w:t>
      </w:r>
      <w:hyperlink w:anchor="P1514" w:history="1">
        <w:r>
          <w:rPr>
            <w:color w:val="0000FF"/>
          </w:rPr>
          <w:t>38</w:t>
        </w:r>
      </w:hyperlink>
      <w:r>
        <w:t xml:space="preserve"> и </w:t>
      </w:r>
      <w:hyperlink w:anchor="P1524" w:history="1">
        <w:r>
          <w:rPr>
            <w:color w:val="0000FF"/>
          </w:rPr>
          <w:t>40</w:t>
        </w:r>
      </w:hyperlink>
      <w:r>
        <w:t xml:space="preserve"> настоящих Правил, осуществляет проверку содержащихся в них сведений, включающую проверку соответствия, приобретаемого (построенного) жилья условиям отнесения жилья к жилью экономического класса.</w:t>
      </w:r>
    </w:p>
    <w:p w:rsidR="0010549C" w:rsidRDefault="0010549C">
      <w:pPr>
        <w:pStyle w:val="ConsPlusNormal"/>
        <w:spacing w:before="220"/>
        <w:ind w:firstLine="540"/>
        <w:jc w:val="both"/>
      </w:pPr>
      <w:r>
        <w:t xml:space="preserve">В случае вынесения банком решения об отказе в принятии договора купли-продажи жилья и документов, указанных в </w:t>
      </w:r>
      <w:hyperlink w:anchor="P1489" w:history="1">
        <w:r>
          <w:rPr>
            <w:color w:val="0000FF"/>
          </w:rPr>
          <w:t>пунктах 34</w:t>
        </w:r>
      </w:hyperlink>
      <w:r>
        <w:t xml:space="preserve"> - </w:t>
      </w:r>
      <w:hyperlink w:anchor="P1514" w:history="1">
        <w:r>
          <w:rPr>
            <w:color w:val="0000FF"/>
          </w:rPr>
          <w:t>38</w:t>
        </w:r>
      </w:hyperlink>
      <w:r>
        <w:t xml:space="preserve"> и </w:t>
      </w:r>
      <w:hyperlink w:anchor="P1524" w:history="1">
        <w:r>
          <w:rPr>
            <w:color w:val="0000FF"/>
          </w:rPr>
          <w:t>40</w:t>
        </w:r>
      </w:hyperlink>
      <w:r>
        <w:t xml:space="preserve"> настоящих Правил,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соответствующее уведомление в письменной форме с указанием причин отказа и возвращает ему документы, принятые банком для проверки.</w:t>
      </w:r>
    </w:p>
    <w:p w:rsidR="0010549C" w:rsidRDefault="0010549C">
      <w:pPr>
        <w:pStyle w:val="ConsPlusNormal"/>
        <w:spacing w:before="220"/>
        <w:ind w:firstLine="540"/>
        <w:jc w:val="both"/>
      </w:pPr>
      <w:r>
        <w:t xml:space="preserve">Оригиналы договора купли-продажи жилья и документов, указанных в </w:t>
      </w:r>
      <w:hyperlink w:anchor="P1489" w:history="1">
        <w:r>
          <w:rPr>
            <w:color w:val="0000FF"/>
          </w:rPr>
          <w:t>пунктах 34</w:t>
        </w:r>
      </w:hyperlink>
      <w:r>
        <w:t xml:space="preserve"> - </w:t>
      </w:r>
      <w:hyperlink w:anchor="P1514" w:history="1">
        <w:r>
          <w:rPr>
            <w:color w:val="0000FF"/>
          </w:rPr>
          <w:t>38</w:t>
        </w:r>
      </w:hyperlink>
      <w:r>
        <w:t xml:space="preserve"> и </w:t>
      </w:r>
      <w:hyperlink w:anchor="P1524" w:history="1">
        <w:r>
          <w:rPr>
            <w:color w:val="0000FF"/>
          </w:rPr>
          <w:t>40</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0549C" w:rsidRDefault="0010549C">
      <w:pPr>
        <w:pStyle w:val="ConsPlusNormal"/>
        <w:spacing w:before="220"/>
        <w:ind w:firstLine="540"/>
        <w:jc w:val="both"/>
      </w:pPr>
      <w:r>
        <w:t xml:space="preserve">Банк в течение 1 рабочего дня после вынесения решения о принятии договора купли-продажи жилья и документов, указанных в </w:t>
      </w:r>
      <w:hyperlink w:anchor="P1489" w:history="1">
        <w:r>
          <w:rPr>
            <w:color w:val="0000FF"/>
          </w:rPr>
          <w:t>пунктах 34</w:t>
        </w:r>
      </w:hyperlink>
      <w:r>
        <w:t xml:space="preserve"> - </w:t>
      </w:r>
      <w:hyperlink w:anchor="P1514" w:history="1">
        <w:r>
          <w:rPr>
            <w:color w:val="0000FF"/>
          </w:rPr>
          <w:t>38</w:t>
        </w:r>
      </w:hyperlink>
      <w:r>
        <w:t xml:space="preserve"> и </w:t>
      </w:r>
      <w:hyperlink w:anchor="P1524" w:history="1">
        <w:r>
          <w:rPr>
            <w:color w:val="0000FF"/>
          </w:rPr>
          <w:t>40</w:t>
        </w:r>
      </w:hyperlink>
      <w:r>
        <w:t xml:space="preserve"> настоящих Правил, направляет в орган местного самоуправления муниципального образования края заявку на перечисление бюджетных средств в счет оплаты расходов на основании указанных документов и копий этих документов.</w:t>
      </w:r>
    </w:p>
    <w:p w:rsidR="0010549C" w:rsidRDefault="0010549C">
      <w:pPr>
        <w:pStyle w:val="ConsPlusNormal"/>
        <w:spacing w:before="220"/>
        <w:ind w:firstLine="540"/>
        <w:jc w:val="both"/>
      </w:pPr>
      <w:r>
        <w:t xml:space="preserve">42. В течение 5 рабочих дней со дня получения от банка заявки на перечисление средств из местного бюджета на банковский счет (далее - заявка банка) и копий документов, указанных в </w:t>
      </w:r>
      <w:hyperlink w:anchor="P1489" w:history="1">
        <w:r>
          <w:rPr>
            <w:color w:val="0000FF"/>
          </w:rPr>
          <w:t>пунктах 34</w:t>
        </w:r>
      </w:hyperlink>
      <w:r>
        <w:t xml:space="preserve"> - </w:t>
      </w:r>
      <w:hyperlink w:anchor="P1514" w:history="1">
        <w:r>
          <w:rPr>
            <w:color w:val="0000FF"/>
          </w:rPr>
          <w:t>38</w:t>
        </w:r>
      </w:hyperlink>
      <w:r>
        <w:t xml:space="preserve"> и </w:t>
      </w:r>
      <w:hyperlink w:anchor="P1524" w:history="1">
        <w:r>
          <w:rPr>
            <w:color w:val="0000FF"/>
          </w:rPr>
          <w:t>40</w:t>
        </w:r>
      </w:hyperlink>
      <w:r>
        <w:t xml:space="preserve"> настоящих Правил, орган местного самоуправления муниципального образования края:</w:t>
      </w:r>
    </w:p>
    <w:p w:rsidR="0010549C" w:rsidRDefault="0010549C">
      <w:pPr>
        <w:pStyle w:val="ConsPlusNormal"/>
        <w:spacing w:before="220"/>
        <w:ind w:firstLine="540"/>
        <w:jc w:val="both"/>
      </w:pPr>
      <w:r>
        <w:t xml:space="preserve">1) проверяет сведения, содержащиеся в заявке банка, и копии документов, указанных в </w:t>
      </w:r>
      <w:hyperlink w:anchor="P1489" w:history="1">
        <w:r>
          <w:rPr>
            <w:color w:val="0000FF"/>
          </w:rPr>
          <w:t>пунктах 34</w:t>
        </w:r>
      </w:hyperlink>
      <w:r>
        <w:t xml:space="preserve"> - </w:t>
      </w:r>
      <w:hyperlink w:anchor="P1514" w:history="1">
        <w:r>
          <w:rPr>
            <w:color w:val="0000FF"/>
          </w:rPr>
          <w:t>38</w:t>
        </w:r>
      </w:hyperlink>
      <w:r>
        <w:t xml:space="preserve"> и </w:t>
      </w:r>
      <w:hyperlink w:anchor="P1524" w:history="1">
        <w:r>
          <w:rPr>
            <w:color w:val="0000FF"/>
          </w:rPr>
          <w:t>40</w:t>
        </w:r>
      </w:hyperlink>
      <w:r>
        <w:t xml:space="preserve"> настоящих Правил, на соответствие сведениям, содержащимся в выданных извещениях о предоставлении социальной выплаты, и требованиям, предусмотренным </w:t>
      </w:r>
      <w:hyperlink w:anchor="P1472" w:history="1">
        <w:r>
          <w:rPr>
            <w:color w:val="0000FF"/>
          </w:rPr>
          <w:t>пунктами 27</w:t>
        </w:r>
      </w:hyperlink>
      <w:r>
        <w:t xml:space="preserve"> и </w:t>
      </w:r>
      <w:hyperlink w:anchor="P1481" w:history="1">
        <w:r>
          <w:rPr>
            <w:color w:val="0000FF"/>
          </w:rPr>
          <w:t>31</w:t>
        </w:r>
      </w:hyperlink>
      <w:r>
        <w:t xml:space="preserve"> настоящих Правил;</w:t>
      </w:r>
    </w:p>
    <w:p w:rsidR="0010549C" w:rsidRDefault="0010549C">
      <w:pPr>
        <w:pStyle w:val="ConsPlusNormal"/>
        <w:spacing w:before="220"/>
        <w:ind w:firstLine="540"/>
        <w:jc w:val="both"/>
      </w:pPr>
      <w:r>
        <w:t xml:space="preserve">2) в случае соответствия сведений, содержащихся в заявке банка, сведениям, содержащимся в выданных извещениях о предоставлении социальной выплаты, и требованиям, предусмотренным </w:t>
      </w:r>
      <w:hyperlink w:anchor="P1472" w:history="1">
        <w:r>
          <w:rPr>
            <w:color w:val="0000FF"/>
          </w:rPr>
          <w:t>пунктами 27</w:t>
        </w:r>
      </w:hyperlink>
      <w:r>
        <w:t xml:space="preserve"> и </w:t>
      </w:r>
      <w:hyperlink w:anchor="P1481" w:history="1">
        <w:r>
          <w:rPr>
            <w:color w:val="0000FF"/>
          </w:rPr>
          <w:t>31</w:t>
        </w:r>
      </w:hyperlink>
      <w:r>
        <w:t xml:space="preserve"> настоящих Правил, перечисляет банку средства, предоставляемые молодым семьям края в качестве социальной выплаты;</w:t>
      </w:r>
    </w:p>
    <w:p w:rsidR="0010549C" w:rsidRDefault="0010549C">
      <w:pPr>
        <w:pStyle w:val="ConsPlusNormal"/>
        <w:spacing w:before="220"/>
        <w:ind w:firstLine="540"/>
        <w:jc w:val="both"/>
      </w:pPr>
      <w:r>
        <w:t xml:space="preserve">3) в случае несоответствия сведений, содержащихся в заявке банка, сведениям, содержащимся в выданных извещениях о предоставлении социальной выплаты, и (или) нарушения требований, предусмотренных </w:t>
      </w:r>
      <w:hyperlink w:anchor="P1472" w:history="1">
        <w:r>
          <w:rPr>
            <w:color w:val="0000FF"/>
          </w:rPr>
          <w:t>пунктами 27</w:t>
        </w:r>
      </w:hyperlink>
      <w:r>
        <w:t xml:space="preserve"> и </w:t>
      </w:r>
      <w:hyperlink w:anchor="P1481" w:history="1">
        <w:r>
          <w:rPr>
            <w:color w:val="0000FF"/>
          </w:rPr>
          <w:t>31</w:t>
        </w:r>
      </w:hyperlink>
      <w:r>
        <w:t xml:space="preserve"> настоящих Правил, письменно уведомляет об этом банк и не производит перечисление банку средств, предоставляемых молодым семьям края в качестве социальной выплаты.</w:t>
      </w:r>
    </w:p>
    <w:p w:rsidR="0010549C" w:rsidRDefault="0010549C">
      <w:pPr>
        <w:pStyle w:val="ConsPlusNormal"/>
        <w:spacing w:before="220"/>
        <w:ind w:firstLine="540"/>
        <w:jc w:val="both"/>
      </w:pPr>
      <w:r>
        <w:t>43.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0549C" w:rsidRDefault="0010549C">
      <w:pPr>
        <w:pStyle w:val="ConsPlusNormal"/>
        <w:spacing w:before="220"/>
        <w:ind w:firstLine="540"/>
        <w:jc w:val="both"/>
      </w:pPr>
      <w:r>
        <w:t>44. По соглашению сторон договор банковского счета может быть продлен в следующих случаях:</w:t>
      </w:r>
    </w:p>
    <w:p w:rsidR="0010549C" w:rsidRDefault="0010549C">
      <w:pPr>
        <w:pStyle w:val="ConsPlusNormal"/>
        <w:spacing w:before="220"/>
        <w:ind w:firstLine="540"/>
        <w:jc w:val="both"/>
      </w:pPr>
      <w:r>
        <w:t xml:space="preserve">1) до истечения срока действия договора банковского счета банк принял документы, указанные в </w:t>
      </w:r>
      <w:hyperlink w:anchor="P1489" w:history="1">
        <w:r>
          <w:rPr>
            <w:color w:val="0000FF"/>
          </w:rPr>
          <w:t>пунктах 34</w:t>
        </w:r>
      </w:hyperlink>
      <w:r>
        <w:t xml:space="preserve"> - </w:t>
      </w:r>
      <w:hyperlink w:anchor="P1514" w:history="1">
        <w:r>
          <w:rPr>
            <w:color w:val="0000FF"/>
          </w:rPr>
          <w:t>38</w:t>
        </w:r>
      </w:hyperlink>
      <w:r>
        <w:t xml:space="preserve"> и </w:t>
      </w:r>
      <w:hyperlink w:anchor="P1524" w:history="1">
        <w:r>
          <w:rPr>
            <w:color w:val="0000FF"/>
          </w:rPr>
          <w:t>40</w:t>
        </w:r>
      </w:hyperlink>
      <w:r>
        <w:t xml:space="preserve"> настоящих Правил, но оплата не произведена;</w:t>
      </w:r>
    </w:p>
    <w:p w:rsidR="0010549C" w:rsidRDefault="0010549C">
      <w:pPr>
        <w:pStyle w:val="ConsPlusNormal"/>
        <w:spacing w:before="220"/>
        <w:ind w:firstLine="540"/>
        <w:jc w:val="both"/>
      </w:pPr>
      <w:r>
        <w:t xml:space="preserve">2)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(построенное) жилье, и правоустанавливающие документы на жилье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жилья осуществляется в порядке, установленном </w:t>
      </w:r>
      <w:hyperlink w:anchor="P1529" w:history="1">
        <w:r>
          <w:rPr>
            <w:color w:val="0000FF"/>
          </w:rPr>
          <w:t>пунктом 41</w:t>
        </w:r>
      </w:hyperlink>
      <w:r>
        <w:t xml:space="preserve"> настоящих Правил).</w:t>
      </w:r>
    </w:p>
    <w:p w:rsidR="0010549C" w:rsidRDefault="0010549C">
      <w:pPr>
        <w:pStyle w:val="ConsPlusNormal"/>
        <w:spacing w:before="220"/>
        <w:ind w:firstLine="540"/>
        <w:jc w:val="both"/>
      </w:pPr>
      <w:r>
        <w:t xml:space="preserve">45. Социальная выплата считается предоставленной молодой семье края со дня исполнения банком распоряжения распорядителя счета о перечислении банком средств, зачисленных на банковский счет распорядителя счета, на цели, предусмотренные </w:t>
      </w:r>
      <w:hyperlink w:anchor="P1371" w:history="1">
        <w:r>
          <w:rPr>
            <w:color w:val="0000FF"/>
          </w:rPr>
          <w:t>пунктом 2</w:t>
        </w:r>
      </w:hyperlink>
      <w:r>
        <w:t xml:space="preserve"> настоящих Правил.</w:t>
      </w:r>
    </w:p>
    <w:p w:rsidR="0010549C" w:rsidRDefault="0010549C">
      <w:pPr>
        <w:pStyle w:val="ConsPlusNormal"/>
        <w:spacing w:before="220"/>
        <w:ind w:firstLine="540"/>
        <w:jc w:val="both"/>
      </w:pPr>
      <w:r>
        <w:t xml:space="preserve">46.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предъявленные в банк в порядке и сроки, установленные </w:t>
      </w:r>
      <w:hyperlink w:anchor="P1472" w:history="1">
        <w:r>
          <w:rPr>
            <w:color w:val="0000FF"/>
          </w:rPr>
          <w:t>пунктом 27</w:t>
        </w:r>
      </w:hyperlink>
      <w:r>
        <w:t xml:space="preserve"> настоящих Правил, считаются недействительными.</w:t>
      </w:r>
    </w:p>
    <w:p w:rsidR="0010549C" w:rsidRDefault="0010549C">
      <w:pPr>
        <w:pStyle w:val="ConsPlusNormal"/>
        <w:spacing w:before="220"/>
        <w:ind w:firstLine="540"/>
        <w:jc w:val="both"/>
      </w:pPr>
      <w:r>
        <w:t>47. В случае если молодая семья края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 она представляет в орган местного самоуправления муниципального образования края, выдавший извещение о предоставлении социальной выплаты, справку о закрытии договора банковского счета без перечисления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10549C" w:rsidRDefault="0010549C">
      <w:pPr>
        <w:pStyle w:val="ConsPlusNormal"/>
        <w:jc w:val="both"/>
      </w:pPr>
      <w:r>
        <w:t xml:space="preserve">(в ред. </w:t>
      </w:r>
      <w:hyperlink r:id="rId212"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48. Контроль за целевым использованием молодой семьей края социальных выплат осуществляется органами местного самоуправления муниципальных образований края, минстроем края и министерством финансов Ставропольского края.</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3"/>
      </w:pPr>
      <w:r>
        <w:t>Приложение 1</w:t>
      </w:r>
    </w:p>
    <w:p w:rsidR="0010549C" w:rsidRDefault="0010549C">
      <w:pPr>
        <w:pStyle w:val="ConsPlusNormal"/>
        <w:jc w:val="right"/>
      </w:pPr>
      <w:r>
        <w:t>к Правилам предоставления в 2019 году</w:t>
      </w:r>
    </w:p>
    <w:p w:rsidR="0010549C" w:rsidRDefault="0010549C">
      <w:pPr>
        <w:pStyle w:val="ConsPlusNormal"/>
        <w:jc w:val="right"/>
      </w:pPr>
      <w:r>
        <w:t>молодым семьям, являющимся участниками</w:t>
      </w:r>
    </w:p>
    <w:p w:rsidR="0010549C" w:rsidRDefault="0010549C">
      <w:pPr>
        <w:pStyle w:val="ConsPlusNormal"/>
        <w:jc w:val="right"/>
      </w:pPr>
      <w:r>
        <w:t>основного мероприятия "Обеспечение жильем</w:t>
      </w:r>
    </w:p>
    <w:p w:rsidR="0010549C" w:rsidRDefault="0010549C">
      <w:pPr>
        <w:pStyle w:val="ConsPlusNormal"/>
        <w:jc w:val="right"/>
      </w:pPr>
      <w:r>
        <w:t>молодых семей" государственной программы</w:t>
      </w:r>
    </w:p>
    <w:p w:rsidR="0010549C" w:rsidRDefault="0010549C">
      <w:pPr>
        <w:pStyle w:val="ConsPlusNormal"/>
        <w:jc w:val="right"/>
      </w:pPr>
      <w:r>
        <w:t>Российской Федерации "Обеспечение доступным</w:t>
      </w:r>
    </w:p>
    <w:p w:rsidR="0010549C" w:rsidRDefault="0010549C">
      <w:pPr>
        <w:pStyle w:val="ConsPlusNormal"/>
        <w:jc w:val="right"/>
      </w:pPr>
      <w:r>
        <w:t>и комфортным жильем и коммунальными услугами</w:t>
      </w:r>
    </w:p>
    <w:p w:rsidR="0010549C" w:rsidRDefault="0010549C">
      <w:pPr>
        <w:pStyle w:val="ConsPlusNormal"/>
        <w:jc w:val="right"/>
      </w:pPr>
      <w:r>
        <w:t>граждан Российской Федерации", проживающим</w:t>
      </w:r>
    </w:p>
    <w:p w:rsidR="0010549C" w:rsidRDefault="0010549C">
      <w:pPr>
        <w:pStyle w:val="ConsPlusNormal"/>
        <w:jc w:val="right"/>
      </w:pPr>
      <w:r>
        <w:t>на территории Ставропольского края, социальных</w:t>
      </w:r>
    </w:p>
    <w:p w:rsidR="0010549C" w:rsidRDefault="0010549C">
      <w:pPr>
        <w:pStyle w:val="ConsPlusNormal"/>
        <w:jc w:val="right"/>
      </w:pPr>
      <w:r>
        <w:t>выплат на приобретение (строительство) жилья</w:t>
      </w:r>
    </w:p>
    <w:p w:rsidR="0010549C" w:rsidRDefault="0010549C">
      <w:pPr>
        <w:pStyle w:val="ConsPlusNormal"/>
        <w:jc w:val="right"/>
      </w:pPr>
      <w:r>
        <w:t>в рамках реализации подпрограммы "Создание</w:t>
      </w:r>
    </w:p>
    <w:p w:rsidR="0010549C" w:rsidRDefault="0010549C">
      <w:pPr>
        <w:pStyle w:val="ConsPlusNormal"/>
        <w:jc w:val="right"/>
      </w:pPr>
      <w:r>
        <w:t>условий для обеспечения доступным и комфортным</w:t>
      </w:r>
    </w:p>
    <w:p w:rsidR="0010549C" w:rsidRDefault="0010549C">
      <w:pPr>
        <w:pStyle w:val="ConsPlusNormal"/>
        <w:jc w:val="right"/>
      </w:pPr>
      <w:r>
        <w:t>жильем граждан Ставропольского края"</w:t>
      </w:r>
    </w:p>
    <w:p w:rsidR="0010549C" w:rsidRDefault="0010549C">
      <w:pPr>
        <w:pStyle w:val="ConsPlusNormal"/>
        <w:jc w:val="right"/>
      </w:pPr>
      <w:r>
        <w:t>государственной программы 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 ред. </w:t>
            </w:r>
            <w:hyperlink r:id="rId213" w:history="1">
              <w:r>
                <w:rPr>
                  <w:color w:val="0000FF"/>
                </w:rPr>
                <w:t>постановления</w:t>
              </w:r>
            </w:hyperlink>
            <w:r>
              <w:rPr>
                <w:color w:val="392C69"/>
              </w:rPr>
              <w:t xml:space="preserve"> Правительства Ставропольского края</w:t>
            </w:r>
          </w:p>
          <w:p w:rsidR="0010549C" w:rsidRDefault="0010549C">
            <w:pPr>
              <w:pStyle w:val="ConsPlusNormal"/>
              <w:jc w:val="center"/>
            </w:pPr>
            <w:r>
              <w:rPr>
                <w:color w:val="392C69"/>
              </w:rPr>
              <w:t>от 25.06.2019 N 281-п)</w:t>
            </w:r>
          </w:p>
        </w:tc>
      </w:tr>
    </w:tbl>
    <w:p w:rsidR="0010549C" w:rsidRDefault="0010549C">
      <w:pPr>
        <w:pStyle w:val="ConsPlusNormal"/>
        <w:jc w:val="both"/>
      </w:pPr>
    </w:p>
    <w:p w:rsidR="0010549C" w:rsidRDefault="0010549C">
      <w:pPr>
        <w:pStyle w:val="ConsPlusNonformat"/>
        <w:jc w:val="both"/>
      </w:pPr>
      <w:r>
        <w:t xml:space="preserve">                                                                      Форма</w:t>
      </w:r>
    </w:p>
    <w:p w:rsidR="0010549C" w:rsidRDefault="0010549C">
      <w:pPr>
        <w:pStyle w:val="ConsPlusNonformat"/>
        <w:jc w:val="both"/>
      </w:pPr>
    </w:p>
    <w:p w:rsidR="0010549C" w:rsidRDefault="0010549C">
      <w:pPr>
        <w:pStyle w:val="ConsPlusNonformat"/>
        <w:jc w:val="both"/>
      </w:pPr>
      <w:bookmarkStart w:id="59" w:name="P1573"/>
      <w:bookmarkEnd w:id="59"/>
      <w:r>
        <w:t xml:space="preserve">                                 ИЗВЕЩЕНИЕ</w:t>
      </w:r>
    </w:p>
    <w:p w:rsidR="0010549C" w:rsidRDefault="0010549C">
      <w:pPr>
        <w:pStyle w:val="ConsPlusNonformat"/>
        <w:jc w:val="both"/>
      </w:pPr>
      <w:r>
        <w:t>о  предоставлении  молодой  семье,  являющейся  участником  мероприятия  по</w:t>
      </w:r>
    </w:p>
    <w:p w:rsidR="0010549C" w:rsidRDefault="0010549C">
      <w:pPr>
        <w:pStyle w:val="ConsPlusNonformat"/>
        <w:jc w:val="both"/>
      </w:pPr>
      <w:r>
        <w:t>обеспечению  жильем молодых семей ведомственной целевой программы "Оказание</w:t>
      </w:r>
    </w:p>
    <w:p w:rsidR="0010549C" w:rsidRDefault="0010549C">
      <w:pPr>
        <w:pStyle w:val="ConsPlusNonformat"/>
        <w:jc w:val="both"/>
      </w:pPr>
      <w:r>
        <w:t>государственной   поддержки   гражданам   в  обеспечении  жильем  и  оплате</w:t>
      </w:r>
    </w:p>
    <w:p w:rsidR="0010549C" w:rsidRDefault="0010549C">
      <w:pPr>
        <w:pStyle w:val="ConsPlusNonformat"/>
        <w:jc w:val="both"/>
      </w:pPr>
      <w:r>
        <w:t xml:space="preserve">жилищно-коммунальных  услуг" государственной </w:t>
      </w:r>
      <w:hyperlink r:id="rId214" w:history="1">
        <w:r>
          <w:rPr>
            <w:color w:val="0000FF"/>
          </w:rPr>
          <w:t>программы</w:t>
        </w:r>
      </w:hyperlink>
      <w:r>
        <w:t xml:space="preserve"> Российской Федерации</w:t>
      </w:r>
    </w:p>
    <w:p w:rsidR="0010549C" w:rsidRDefault="0010549C">
      <w:pPr>
        <w:pStyle w:val="ConsPlusNonformat"/>
        <w:jc w:val="both"/>
      </w:pPr>
      <w:r>
        <w:t>"Обеспечение доступным и комфортным жильем и коммунальными услугами граждан</w:t>
      </w:r>
    </w:p>
    <w:p w:rsidR="0010549C" w:rsidRDefault="0010549C">
      <w:pPr>
        <w:pStyle w:val="ConsPlusNonformat"/>
        <w:jc w:val="both"/>
      </w:pPr>
      <w:r>
        <w:t xml:space="preserve">Российской  Федерации" </w:t>
      </w:r>
      <w:hyperlink w:anchor="P1640" w:history="1">
        <w:r>
          <w:rPr>
            <w:color w:val="0000FF"/>
          </w:rPr>
          <w:t>&lt;*&gt;</w:t>
        </w:r>
      </w:hyperlink>
      <w:r>
        <w:t>, проживающей на территории Ставропольского края,</w:t>
      </w:r>
    </w:p>
    <w:p w:rsidR="0010549C" w:rsidRDefault="0010549C">
      <w:pPr>
        <w:pStyle w:val="ConsPlusNonformat"/>
        <w:jc w:val="both"/>
      </w:pPr>
      <w:r>
        <w:t>социальной   выплаты   на   приобретение  (строительство)  жилья  в  рамках</w:t>
      </w:r>
    </w:p>
    <w:p w:rsidR="0010549C" w:rsidRDefault="0010549C">
      <w:pPr>
        <w:pStyle w:val="ConsPlusNonformat"/>
        <w:jc w:val="both"/>
      </w:pPr>
      <w:r>
        <w:t>реализации  подпрограммы  "Создание  условий  для  обеспечения  доступным и</w:t>
      </w:r>
    </w:p>
    <w:p w:rsidR="0010549C" w:rsidRDefault="0010549C">
      <w:pPr>
        <w:pStyle w:val="ConsPlusNonformat"/>
        <w:jc w:val="both"/>
      </w:pPr>
      <w:r>
        <w:t>комфортным  жильем граждан в Ставропольском крае" государственной программы</w:t>
      </w:r>
    </w:p>
    <w:p w:rsidR="0010549C" w:rsidRDefault="0010549C">
      <w:pPr>
        <w:pStyle w:val="ConsPlusNonformat"/>
        <w:jc w:val="both"/>
      </w:pPr>
      <w:r>
        <w:t>Ставропольского   края   "Развитие   градостроительства,   строительства  и</w:t>
      </w:r>
    </w:p>
    <w:p w:rsidR="0010549C" w:rsidRDefault="0010549C">
      <w:pPr>
        <w:pStyle w:val="ConsPlusNonformat"/>
        <w:jc w:val="both"/>
      </w:pPr>
      <w:r>
        <w:t>архитектуры"</w:t>
      </w:r>
    </w:p>
    <w:p w:rsidR="0010549C" w:rsidRDefault="0010549C">
      <w:pPr>
        <w:pStyle w:val="ConsPlusNonformat"/>
        <w:jc w:val="both"/>
      </w:pPr>
    </w:p>
    <w:p w:rsidR="0010549C" w:rsidRDefault="0010549C">
      <w:pPr>
        <w:pStyle w:val="ConsPlusNonformat"/>
        <w:jc w:val="both"/>
      </w:pPr>
      <w:r>
        <w:t>"__" __________ 20_ г.                                               N ____</w:t>
      </w:r>
    </w:p>
    <w:p w:rsidR="0010549C" w:rsidRDefault="0010549C">
      <w:pPr>
        <w:pStyle w:val="ConsPlusNonformat"/>
        <w:jc w:val="both"/>
      </w:pPr>
    </w:p>
    <w:p w:rsidR="0010549C" w:rsidRDefault="0010549C">
      <w:pPr>
        <w:pStyle w:val="ConsPlusNonformat"/>
        <w:jc w:val="both"/>
      </w:pPr>
      <w:r>
        <w:t xml:space="preserve">    Настоящим  Извещением  удостоверяется,  что  молодой  семье края </w:t>
      </w:r>
      <w:hyperlink w:anchor="P1641" w:history="1">
        <w:r>
          <w:rPr>
            <w:color w:val="0000FF"/>
          </w:rPr>
          <w:t>&lt;**&gt;</w:t>
        </w:r>
      </w:hyperlink>
      <w:r>
        <w:t xml:space="preserve"> в</w:t>
      </w:r>
    </w:p>
    <w:p w:rsidR="0010549C" w:rsidRDefault="0010549C">
      <w:pPr>
        <w:pStyle w:val="ConsPlusNonformat"/>
        <w:jc w:val="both"/>
      </w:pPr>
      <w:r>
        <w:t>составе:</w:t>
      </w:r>
    </w:p>
    <w:p w:rsidR="0010549C" w:rsidRDefault="0010549C">
      <w:pPr>
        <w:pStyle w:val="ConsPlusNonformat"/>
        <w:jc w:val="both"/>
      </w:pPr>
      <w:r>
        <w:t xml:space="preserve">    супруг: 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супруга: 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дети: 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______________________________________________________________________,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______________________________________________________________________,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в   рамках   реализации  подпрограммы  "Создание  условий  для  обеспечения</w:t>
      </w:r>
    </w:p>
    <w:p w:rsidR="0010549C" w:rsidRDefault="0010549C">
      <w:pPr>
        <w:pStyle w:val="ConsPlusNonformat"/>
        <w:jc w:val="both"/>
      </w:pPr>
      <w:r>
        <w:t>доступным    и   комфортным   жильем   граждан   в   Ставропольском   крае"</w:t>
      </w:r>
    </w:p>
    <w:p w:rsidR="0010549C" w:rsidRDefault="0010549C">
      <w:pPr>
        <w:pStyle w:val="ConsPlusNonformat"/>
        <w:jc w:val="both"/>
      </w:pPr>
      <w:r>
        <w:t>государственной      программы      Ставропольского      края     "Развитие</w:t>
      </w:r>
    </w:p>
    <w:p w:rsidR="0010549C" w:rsidRDefault="0010549C">
      <w:pPr>
        <w:pStyle w:val="ConsPlusNonformat"/>
        <w:jc w:val="both"/>
      </w:pPr>
      <w:r>
        <w:t>градостроительства, строительства и архитектуры" и ________________________</w:t>
      </w:r>
    </w:p>
    <w:p w:rsidR="0010549C" w:rsidRDefault="0010549C">
      <w:pPr>
        <w:pStyle w:val="ConsPlusNonformat"/>
        <w:jc w:val="both"/>
      </w:pPr>
      <w:r>
        <w:t>___________________________________________________________________________</w:t>
      </w:r>
    </w:p>
    <w:p w:rsidR="0010549C" w:rsidRDefault="0010549C">
      <w:pPr>
        <w:pStyle w:val="ConsPlusNonformat"/>
        <w:jc w:val="both"/>
      </w:pPr>
      <w:r>
        <w:t xml:space="preserve">            (наименование муниципальной программы (подпрограммы</w:t>
      </w:r>
    </w:p>
    <w:p w:rsidR="0010549C" w:rsidRDefault="0010549C">
      <w:pPr>
        <w:pStyle w:val="ConsPlusNonformat"/>
        <w:jc w:val="both"/>
      </w:pPr>
      <w:r>
        <w:t xml:space="preserve">       муниципальной программы, мероприятия муниципальной программы),</w:t>
      </w:r>
    </w:p>
    <w:p w:rsidR="0010549C" w:rsidRDefault="0010549C">
      <w:pPr>
        <w:pStyle w:val="ConsPlusNonformat"/>
        <w:jc w:val="both"/>
      </w:pPr>
      <w:r>
        <w:t>___________________________________________________________________________</w:t>
      </w:r>
    </w:p>
    <w:p w:rsidR="0010549C" w:rsidRDefault="0010549C">
      <w:pPr>
        <w:pStyle w:val="ConsPlusNonformat"/>
        <w:jc w:val="both"/>
      </w:pPr>
      <w:r>
        <w:t xml:space="preserve">       направленной на улучшение жилищных условий молодых семей края)</w:t>
      </w:r>
    </w:p>
    <w:p w:rsidR="0010549C" w:rsidRDefault="0010549C">
      <w:pPr>
        <w:pStyle w:val="ConsPlusNonformat"/>
        <w:jc w:val="both"/>
      </w:pPr>
      <w:r>
        <w:t>в соответствии с условиями указанных программ (подпрограмм) предоставляется</w:t>
      </w:r>
    </w:p>
    <w:p w:rsidR="0010549C" w:rsidRDefault="0010549C">
      <w:pPr>
        <w:pStyle w:val="ConsPlusNonformat"/>
        <w:jc w:val="both"/>
      </w:pPr>
      <w:r>
        <w:t>социальная  выплата  на  приобретение  (строительство)   жилья   в  размере</w:t>
      </w:r>
    </w:p>
    <w:p w:rsidR="0010549C" w:rsidRDefault="0010549C">
      <w:pPr>
        <w:pStyle w:val="ConsPlusNonformat"/>
        <w:jc w:val="both"/>
      </w:pPr>
      <w:r>
        <w:t>________________________ (________________________________________) рублей,</w:t>
      </w:r>
    </w:p>
    <w:p w:rsidR="0010549C" w:rsidRDefault="0010549C">
      <w:pPr>
        <w:pStyle w:val="ConsPlusNonformat"/>
        <w:jc w:val="both"/>
      </w:pPr>
      <w:r>
        <w:t xml:space="preserve">                  (сумма цифрами и прописью)</w:t>
      </w:r>
    </w:p>
    <w:p w:rsidR="0010549C" w:rsidRDefault="0010549C">
      <w:pPr>
        <w:pStyle w:val="ConsPlusNonformat"/>
        <w:jc w:val="both"/>
      </w:pPr>
      <w:r>
        <w:t>в том числе за счет средств:</w:t>
      </w:r>
    </w:p>
    <w:p w:rsidR="0010549C" w:rsidRDefault="0010549C">
      <w:pPr>
        <w:pStyle w:val="ConsPlusNonformat"/>
        <w:jc w:val="both"/>
      </w:pPr>
      <w:r>
        <w:t xml:space="preserve">    бюджета Ставропольского края ________ (_______________________) рублей;</w:t>
      </w:r>
    </w:p>
    <w:p w:rsidR="0010549C" w:rsidRDefault="0010549C">
      <w:pPr>
        <w:pStyle w:val="ConsPlusNonformat"/>
        <w:jc w:val="both"/>
      </w:pPr>
      <w:r>
        <w:t xml:space="preserve">                                   (сумма цифрами и прописью)</w:t>
      </w:r>
    </w:p>
    <w:p w:rsidR="0010549C" w:rsidRDefault="0010549C">
      <w:pPr>
        <w:pStyle w:val="ConsPlusNonformat"/>
        <w:jc w:val="both"/>
      </w:pPr>
      <w:r>
        <w:t xml:space="preserve">    бюджета _______________________________________________________________</w:t>
      </w:r>
    </w:p>
    <w:p w:rsidR="0010549C" w:rsidRDefault="0010549C">
      <w:pPr>
        <w:pStyle w:val="ConsPlusNonformat"/>
        <w:jc w:val="both"/>
      </w:pPr>
      <w:r>
        <w:t xml:space="preserve">                      (наименование муниципального образования</w:t>
      </w:r>
    </w:p>
    <w:p w:rsidR="0010549C" w:rsidRDefault="0010549C">
      <w:pPr>
        <w:pStyle w:val="ConsPlusNonformat"/>
        <w:jc w:val="both"/>
      </w:pPr>
      <w:r>
        <w:t xml:space="preserve">                              Ставропольского края)</w:t>
      </w:r>
    </w:p>
    <w:p w:rsidR="0010549C" w:rsidRDefault="0010549C">
      <w:pPr>
        <w:pStyle w:val="ConsPlusNonformat"/>
        <w:jc w:val="both"/>
      </w:pPr>
      <w:r>
        <w:t>Ставропольского края ___________ (__________________________) рублей.</w:t>
      </w:r>
    </w:p>
    <w:p w:rsidR="0010549C" w:rsidRDefault="0010549C">
      <w:pPr>
        <w:pStyle w:val="ConsPlusNonformat"/>
        <w:jc w:val="both"/>
      </w:pPr>
      <w:r>
        <w:t xml:space="preserve">                        (сумма цифрами и прописью)</w:t>
      </w:r>
    </w:p>
    <w:p w:rsidR="0010549C" w:rsidRDefault="0010549C">
      <w:pPr>
        <w:pStyle w:val="ConsPlusNonformat"/>
        <w:jc w:val="both"/>
      </w:pPr>
      <w:r>
        <w:t xml:space="preserve">    Настоящее  Извещение  подлежит  предъявлению  в банк до "__" __________</w:t>
      </w:r>
    </w:p>
    <w:p w:rsidR="0010549C" w:rsidRDefault="0010549C">
      <w:pPr>
        <w:pStyle w:val="ConsPlusNonformat"/>
        <w:jc w:val="both"/>
      </w:pPr>
      <w:r>
        <w:t>20__ года включительно.</w:t>
      </w:r>
    </w:p>
    <w:p w:rsidR="0010549C" w:rsidRDefault="0010549C">
      <w:pPr>
        <w:pStyle w:val="ConsPlusNonformat"/>
        <w:jc w:val="both"/>
      </w:pPr>
      <w:r>
        <w:t xml:space="preserve">    Настоящее   Извещение   действительно   по  "__"  _________  20__  года</w:t>
      </w:r>
    </w:p>
    <w:p w:rsidR="0010549C" w:rsidRDefault="0010549C">
      <w:pPr>
        <w:pStyle w:val="ConsPlusNonformat"/>
        <w:jc w:val="both"/>
      </w:pPr>
      <w:r>
        <w:t>включительно.</w:t>
      </w:r>
    </w:p>
    <w:p w:rsidR="0010549C" w:rsidRDefault="0010549C">
      <w:pPr>
        <w:pStyle w:val="ConsPlusNonformat"/>
        <w:jc w:val="both"/>
      </w:pPr>
      <w:r>
        <w:t>_________________________________ ________________ ________________________</w:t>
      </w:r>
    </w:p>
    <w:p w:rsidR="0010549C" w:rsidRDefault="0010549C">
      <w:pPr>
        <w:pStyle w:val="ConsPlusNonformat"/>
        <w:jc w:val="both"/>
      </w:pPr>
      <w:r>
        <w:t xml:space="preserve">     (наименование должности      (подпись, дата)   (расшифровка подписи)</w:t>
      </w:r>
    </w:p>
    <w:p w:rsidR="0010549C" w:rsidRDefault="0010549C">
      <w:pPr>
        <w:pStyle w:val="ConsPlusNonformat"/>
        <w:jc w:val="both"/>
      </w:pPr>
      <w:r>
        <w:t xml:space="preserve">   руководителя органа местного</w:t>
      </w:r>
    </w:p>
    <w:p w:rsidR="0010549C" w:rsidRDefault="0010549C">
      <w:pPr>
        <w:pStyle w:val="ConsPlusNonformat"/>
        <w:jc w:val="both"/>
      </w:pPr>
      <w:r>
        <w:t xml:space="preserve">  самоуправления муниципального</w:t>
      </w:r>
    </w:p>
    <w:p w:rsidR="0010549C" w:rsidRDefault="0010549C">
      <w:pPr>
        <w:pStyle w:val="ConsPlusNonformat"/>
        <w:jc w:val="both"/>
      </w:pPr>
      <w:r>
        <w:t xml:space="preserve"> образования Ставропольского края)</w:t>
      </w:r>
    </w:p>
    <w:p w:rsidR="0010549C" w:rsidRDefault="0010549C">
      <w:pPr>
        <w:pStyle w:val="ConsPlusNonformat"/>
        <w:jc w:val="both"/>
      </w:pPr>
    </w:p>
    <w:p w:rsidR="0010549C" w:rsidRDefault="0010549C">
      <w:pPr>
        <w:pStyle w:val="ConsPlusNonformat"/>
        <w:jc w:val="both"/>
      </w:pPr>
      <w:r>
        <w:t>М.П.</w:t>
      </w:r>
    </w:p>
    <w:p w:rsidR="0010549C" w:rsidRDefault="0010549C">
      <w:pPr>
        <w:pStyle w:val="ConsPlusNonformat"/>
        <w:jc w:val="both"/>
      </w:pPr>
      <w:r>
        <w:t xml:space="preserve">    Настоящее Извещение получил(а): _______________________________________</w:t>
      </w:r>
    </w:p>
    <w:p w:rsidR="0010549C" w:rsidRDefault="0010549C">
      <w:pPr>
        <w:pStyle w:val="ConsPlusNonformat"/>
        <w:jc w:val="both"/>
      </w:pPr>
      <w:r>
        <w:t xml:space="preserve">                                          (Ф.И.О. (полностью) члена</w:t>
      </w:r>
    </w:p>
    <w:p w:rsidR="0010549C" w:rsidRDefault="0010549C">
      <w:pPr>
        <w:pStyle w:val="ConsPlusNonformat"/>
        <w:jc w:val="both"/>
      </w:pPr>
      <w:r>
        <w:t>___________________________________________________________________________</w:t>
      </w:r>
    </w:p>
    <w:p w:rsidR="0010549C" w:rsidRDefault="0010549C">
      <w:pPr>
        <w:pStyle w:val="ConsPlusNonformat"/>
        <w:jc w:val="both"/>
      </w:pPr>
      <w:r>
        <w:t xml:space="preserve">                            молодой семьи края)</w:t>
      </w:r>
    </w:p>
    <w:p w:rsidR="0010549C" w:rsidRDefault="0010549C">
      <w:pPr>
        <w:pStyle w:val="ConsPlusNonformat"/>
        <w:jc w:val="both"/>
      </w:pPr>
      <w:r>
        <w:t>_____________________________________            "__" _____________ 20__ г.</w:t>
      </w:r>
    </w:p>
    <w:p w:rsidR="0010549C" w:rsidRDefault="0010549C">
      <w:pPr>
        <w:pStyle w:val="ConsPlusNonformat"/>
        <w:jc w:val="both"/>
      </w:pPr>
      <w:r>
        <w:t xml:space="preserve"> (подпись члена молодой семьи края)                  (дата получения</w:t>
      </w:r>
    </w:p>
    <w:p w:rsidR="0010549C" w:rsidRDefault="0010549C">
      <w:pPr>
        <w:pStyle w:val="ConsPlusNonformat"/>
        <w:jc w:val="both"/>
      </w:pPr>
      <w:r>
        <w:t xml:space="preserve">                                                   настоящего Извещения)</w:t>
      </w:r>
    </w:p>
    <w:p w:rsidR="0010549C" w:rsidRDefault="0010549C">
      <w:pPr>
        <w:pStyle w:val="ConsPlusNormal"/>
        <w:ind w:firstLine="540"/>
        <w:jc w:val="both"/>
      </w:pPr>
      <w:r>
        <w:t>--------------------------------</w:t>
      </w:r>
    </w:p>
    <w:p w:rsidR="0010549C" w:rsidRDefault="0010549C">
      <w:pPr>
        <w:pStyle w:val="ConsPlusNormal"/>
        <w:spacing w:before="220"/>
        <w:ind w:firstLine="540"/>
        <w:jc w:val="both"/>
      </w:pPr>
      <w:bookmarkStart w:id="60" w:name="P1640"/>
      <w:bookmarkEnd w:id="60"/>
      <w:r>
        <w:t xml:space="preserve">&lt;*&gt; Утверждена </w:t>
      </w:r>
      <w:hyperlink r:id="rId215" w:history="1">
        <w:r>
          <w:rPr>
            <w:color w:val="0000FF"/>
          </w:rPr>
          <w:t>постановлением</w:t>
        </w:r>
      </w:hyperlink>
      <w:r>
        <w:t xml:space="preserve"> Правительства Российской Федерации от 30 декабря 2017 г. N 1710.</w:t>
      </w:r>
    </w:p>
    <w:p w:rsidR="0010549C" w:rsidRDefault="0010549C">
      <w:pPr>
        <w:pStyle w:val="ConsPlusNormal"/>
        <w:spacing w:before="220"/>
        <w:ind w:firstLine="540"/>
        <w:jc w:val="both"/>
      </w:pPr>
      <w:bookmarkStart w:id="61" w:name="P1641"/>
      <w:bookmarkEnd w:id="61"/>
      <w:r>
        <w:t xml:space="preserve">&lt;**&gt; Молодая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являющаяся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1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3"/>
      </w:pPr>
      <w:r>
        <w:t>Приложение 2</w:t>
      </w:r>
    </w:p>
    <w:p w:rsidR="0010549C" w:rsidRDefault="0010549C">
      <w:pPr>
        <w:pStyle w:val="ConsPlusNormal"/>
        <w:jc w:val="right"/>
      </w:pPr>
      <w:r>
        <w:t>к Правилам предоставления в 2019 году</w:t>
      </w:r>
    </w:p>
    <w:p w:rsidR="0010549C" w:rsidRDefault="0010549C">
      <w:pPr>
        <w:pStyle w:val="ConsPlusNormal"/>
        <w:jc w:val="right"/>
      </w:pPr>
      <w:r>
        <w:t>молодым семьям, являющимся участниками</w:t>
      </w:r>
    </w:p>
    <w:p w:rsidR="0010549C" w:rsidRDefault="0010549C">
      <w:pPr>
        <w:pStyle w:val="ConsPlusNormal"/>
        <w:jc w:val="right"/>
      </w:pPr>
      <w:r>
        <w:t>основного мероприятия "Обеспечение</w:t>
      </w:r>
    </w:p>
    <w:p w:rsidR="0010549C" w:rsidRDefault="0010549C">
      <w:pPr>
        <w:pStyle w:val="ConsPlusNormal"/>
        <w:jc w:val="right"/>
      </w:pPr>
      <w:r>
        <w:t>жильем молодых семей" государственной программы</w:t>
      </w:r>
    </w:p>
    <w:p w:rsidR="0010549C" w:rsidRDefault="0010549C">
      <w:pPr>
        <w:pStyle w:val="ConsPlusNormal"/>
        <w:jc w:val="right"/>
      </w:pPr>
      <w:r>
        <w:t>Российской Федерации "Обеспечение доступным</w:t>
      </w:r>
    </w:p>
    <w:p w:rsidR="0010549C" w:rsidRDefault="0010549C">
      <w:pPr>
        <w:pStyle w:val="ConsPlusNormal"/>
        <w:jc w:val="right"/>
      </w:pPr>
      <w:r>
        <w:t>и комфортным жильем и коммунальными услугами</w:t>
      </w:r>
    </w:p>
    <w:p w:rsidR="0010549C" w:rsidRDefault="0010549C">
      <w:pPr>
        <w:pStyle w:val="ConsPlusNormal"/>
        <w:jc w:val="right"/>
      </w:pPr>
      <w:r>
        <w:t>граждан Российской Федерации", проживающим</w:t>
      </w:r>
    </w:p>
    <w:p w:rsidR="0010549C" w:rsidRDefault="0010549C">
      <w:pPr>
        <w:pStyle w:val="ConsPlusNormal"/>
        <w:jc w:val="right"/>
      </w:pPr>
      <w:r>
        <w:t>на территории Ставропольского края, социальных</w:t>
      </w:r>
    </w:p>
    <w:p w:rsidR="0010549C" w:rsidRDefault="0010549C">
      <w:pPr>
        <w:pStyle w:val="ConsPlusNormal"/>
        <w:jc w:val="right"/>
      </w:pPr>
      <w:r>
        <w:t>выплат на приобретение (строительство) жилья</w:t>
      </w:r>
    </w:p>
    <w:p w:rsidR="0010549C" w:rsidRDefault="0010549C">
      <w:pPr>
        <w:pStyle w:val="ConsPlusNormal"/>
        <w:jc w:val="right"/>
      </w:pPr>
      <w:r>
        <w:t>в рамках реализации подпрограммы "Создание</w:t>
      </w:r>
    </w:p>
    <w:p w:rsidR="0010549C" w:rsidRDefault="0010549C">
      <w:pPr>
        <w:pStyle w:val="ConsPlusNormal"/>
        <w:jc w:val="right"/>
      </w:pPr>
      <w:r>
        <w:t>условий для обеспечения доступным и комфортным</w:t>
      </w:r>
    </w:p>
    <w:p w:rsidR="0010549C" w:rsidRDefault="0010549C">
      <w:pPr>
        <w:pStyle w:val="ConsPlusNormal"/>
        <w:jc w:val="right"/>
      </w:pPr>
      <w:r>
        <w:t>жильем граждан Ставропольского края"</w:t>
      </w:r>
    </w:p>
    <w:p w:rsidR="0010549C" w:rsidRDefault="0010549C">
      <w:pPr>
        <w:pStyle w:val="ConsPlusNormal"/>
        <w:jc w:val="right"/>
      </w:pPr>
      <w:r>
        <w:t>государственной программы 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 ред. </w:t>
            </w:r>
            <w:hyperlink r:id="rId217" w:history="1">
              <w:r>
                <w:rPr>
                  <w:color w:val="0000FF"/>
                </w:rPr>
                <w:t>постановления</w:t>
              </w:r>
            </w:hyperlink>
            <w:r>
              <w:rPr>
                <w:color w:val="392C69"/>
              </w:rPr>
              <w:t xml:space="preserve"> Правительства Ставропольского края</w:t>
            </w:r>
          </w:p>
          <w:p w:rsidR="0010549C" w:rsidRDefault="0010549C">
            <w:pPr>
              <w:pStyle w:val="ConsPlusNormal"/>
              <w:jc w:val="center"/>
            </w:pPr>
            <w:r>
              <w:rPr>
                <w:color w:val="392C69"/>
              </w:rPr>
              <w:t>от 25.06.2019 N 281-п)</w:t>
            </w:r>
          </w:p>
        </w:tc>
      </w:tr>
    </w:tbl>
    <w:p w:rsidR="0010549C" w:rsidRDefault="0010549C">
      <w:pPr>
        <w:pStyle w:val="ConsPlusNormal"/>
        <w:jc w:val="both"/>
      </w:pPr>
    </w:p>
    <w:p w:rsidR="0010549C" w:rsidRDefault="0010549C">
      <w:pPr>
        <w:pStyle w:val="ConsPlusNonformat"/>
        <w:jc w:val="both"/>
      </w:pPr>
      <w:r>
        <w:t xml:space="preserve">                                                                      Форма</w:t>
      </w:r>
    </w:p>
    <w:p w:rsidR="0010549C" w:rsidRDefault="0010549C">
      <w:pPr>
        <w:pStyle w:val="ConsPlusNonformat"/>
        <w:jc w:val="both"/>
      </w:pPr>
    </w:p>
    <w:p w:rsidR="0010549C" w:rsidRDefault="0010549C">
      <w:pPr>
        <w:pStyle w:val="ConsPlusNonformat"/>
        <w:jc w:val="both"/>
      </w:pPr>
      <w:r>
        <w:t xml:space="preserve">                                       ____________________________________</w:t>
      </w:r>
    </w:p>
    <w:p w:rsidR="0010549C" w:rsidRDefault="0010549C">
      <w:pPr>
        <w:pStyle w:val="ConsPlusNonformat"/>
        <w:jc w:val="both"/>
      </w:pPr>
      <w:r>
        <w:t xml:space="preserve">                                       (наименование должности руководителя</w:t>
      </w:r>
    </w:p>
    <w:p w:rsidR="0010549C" w:rsidRDefault="0010549C">
      <w:pPr>
        <w:pStyle w:val="ConsPlusNonformat"/>
        <w:jc w:val="both"/>
      </w:pPr>
      <w:r>
        <w:t xml:space="preserve">                                       ____________________________________</w:t>
      </w:r>
    </w:p>
    <w:p w:rsidR="0010549C" w:rsidRDefault="0010549C">
      <w:pPr>
        <w:pStyle w:val="ConsPlusNonformat"/>
        <w:jc w:val="both"/>
      </w:pPr>
      <w:r>
        <w:t xml:space="preserve">                                          органа местного самоуправления</w:t>
      </w:r>
    </w:p>
    <w:p w:rsidR="0010549C" w:rsidRDefault="0010549C">
      <w:pPr>
        <w:pStyle w:val="ConsPlusNonformat"/>
        <w:jc w:val="both"/>
      </w:pPr>
      <w:r>
        <w:t xml:space="preserve">                                       ____________________________________</w:t>
      </w:r>
    </w:p>
    <w:p w:rsidR="0010549C" w:rsidRDefault="0010549C">
      <w:pPr>
        <w:pStyle w:val="ConsPlusNonformat"/>
        <w:jc w:val="both"/>
      </w:pPr>
      <w:r>
        <w:t xml:space="preserve">                                             муниципального образования</w:t>
      </w:r>
    </w:p>
    <w:p w:rsidR="0010549C" w:rsidRDefault="0010549C">
      <w:pPr>
        <w:pStyle w:val="ConsPlusNonformat"/>
        <w:jc w:val="both"/>
      </w:pPr>
      <w:r>
        <w:t xml:space="preserve">                                                 Ставропольского края)</w:t>
      </w:r>
    </w:p>
    <w:p w:rsidR="0010549C" w:rsidRDefault="0010549C">
      <w:pPr>
        <w:pStyle w:val="ConsPlusNonformat"/>
        <w:jc w:val="both"/>
      </w:pPr>
      <w:r>
        <w:t xml:space="preserve">                                       ____________________________________</w:t>
      </w:r>
    </w:p>
    <w:p w:rsidR="0010549C" w:rsidRDefault="0010549C">
      <w:pPr>
        <w:pStyle w:val="ConsPlusNonformat"/>
        <w:jc w:val="both"/>
      </w:pPr>
      <w:r>
        <w:t xml:space="preserve">                                      (Ф.И.О. члена молодой семьи края </w:t>
      </w:r>
      <w:hyperlink w:anchor="P1755" w:history="1">
        <w:r>
          <w:rPr>
            <w:color w:val="0000FF"/>
          </w:rPr>
          <w:t>&lt;*&gt;</w:t>
        </w:r>
      </w:hyperlink>
      <w:r>
        <w:t>,</w:t>
      </w:r>
    </w:p>
    <w:p w:rsidR="0010549C" w:rsidRDefault="0010549C">
      <w:pPr>
        <w:pStyle w:val="ConsPlusNonformat"/>
        <w:jc w:val="both"/>
      </w:pPr>
      <w:r>
        <w:t xml:space="preserve">                                       ____________________________________</w:t>
      </w:r>
    </w:p>
    <w:p w:rsidR="0010549C" w:rsidRDefault="0010549C">
      <w:pPr>
        <w:pStyle w:val="ConsPlusNonformat"/>
        <w:jc w:val="both"/>
      </w:pPr>
      <w:r>
        <w:t xml:space="preserve">                                            номер, дата выдачи извещения</w:t>
      </w:r>
    </w:p>
    <w:p w:rsidR="0010549C" w:rsidRDefault="0010549C">
      <w:pPr>
        <w:pStyle w:val="ConsPlusNonformat"/>
        <w:jc w:val="both"/>
      </w:pPr>
      <w:r>
        <w:t xml:space="preserve">                                       ____________________________________</w:t>
      </w:r>
    </w:p>
    <w:p w:rsidR="0010549C" w:rsidRDefault="0010549C">
      <w:pPr>
        <w:pStyle w:val="ConsPlusNonformat"/>
        <w:jc w:val="both"/>
      </w:pPr>
      <w:r>
        <w:t xml:space="preserve">                                        о предоставлении социальной выплаты</w:t>
      </w:r>
    </w:p>
    <w:p w:rsidR="0010549C" w:rsidRDefault="0010549C">
      <w:pPr>
        <w:pStyle w:val="ConsPlusNonformat"/>
        <w:jc w:val="both"/>
      </w:pPr>
      <w:r>
        <w:t xml:space="preserve">                                               за счет средств бюджета</w:t>
      </w:r>
    </w:p>
    <w:p w:rsidR="0010549C" w:rsidRDefault="0010549C">
      <w:pPr>
        <w:pStyle w:val="ConsPlusNonformat"/>
        <w:jc w:val="both"/>
      </w:pPr>
      <w:r>
        <w:t xml:space="preserve">                                       ____________________________________</w:t>
      </w:r>
    </w:p>
    <w:p w:rsidR="0010549C" w:rsidRDefault="0010549C">
      <w:pPr>
        <w:pStyle w:val="ConsPlusNonformat"/>
        <w:jc w:val="both"/>
      </w:pPr>
      <w:r>
        <w:t xml:space="preserve">                                                 Ставропольского края</w:t>
      </w:r>
    </w:p>
    <w:p w:rsidR="0010549C" w:rsidRDefault="0010549C">
      <w:pPr>
        <w:pStyle w:val="ConsPlusNonformat"/>
        <w:jc w:val="both"/>
      </w:pPr>
      <w:r>
        <w:t xml:space="preserve">                                                на приобретение жилья)</w:t>
      </w:r>
    </w:p>
    <w:p w:rsidR="0010549C" w:rsidRDefault="0010549C">
      <w:pPr>
        <w:pStyle w:val="ConsPlusNonformat"/>
        <w:jc w:val="both"/>
      </w:pPr>
    </w:p>
    <w:p w:rsidR="0010549C" w:rsidRDefault="0010549C">
      <w:pPr>
        <w:pStyle w:val="ConsPlusNonformat"/>
        <w:jc w:val="both"/>
      </w:pPr>
      <w:bookmarkStart w:id="62" w:name="P1687"/>
      <w:bookmarkEnd w:id="62"/>
      <w:r>
        <w:t xml:space="preserve">                         ЗАЯВЛЕНИЕ (ОБЯЗАТЕЛЬСТВО)</w:t>
      </w:r>
    </w:p>
    <w:p w:rsidR="0010549C" w:rsidRDefault="0010549C">
      <w:pPr>
        <w:pStyle w:val="ConsPlusNonformat"/>
        <w:jc w:val="both"/>
      </w:pPr>
      <w:r>
        <w:t>об использовании социальной выплаты за счет средств бюджета Ставропольского</w:t>
      </w:r>
    </w:p>
    <w:p w:rsidR="0010549C" w:rsidRDefault="0010549C">
      <w:pPr>
        <w:pStyle w:val="ConsPlusNonformat"/>
        <w:jc w:val="both"/>
      </w:pPr>
      <w:r>
        <w:t>края   и   бюджета   муниципального  образования  Ставропольского  края  на</w:t>
      </w:r>
    </w:p>
    <w:p w:rsidR="0010549C" w:rsidRDefault="0010549C">
      <w:pPr>
        <w:pStyle w:val="ConsPlusNonformat"/>
        <w:jc w:val="both"/>
      </w:pPr>
      <w:r>
        <w:t>приобретение   (строительство)   жилья  в  рамках  реализации  подпрограммы</w:t>
      </w:r>
    </w:p>
    <w:p w:rsidR="0010549C" w:rsidRDefault="0010549C">
      <w:pPr>
        <w:pStyle w:val="ConsPlusNonformat"/>
        <w:jc w:val="both"/>
      </w:pPr>
      <w:r>
        <w:t>"Создание  условий  для обеспечения доступным и комфортным жильем граждан в</w:t>
      </w:r>
    </w:p>
    <w:p w:rsidR="0010549C" w:rsidRDefault="0010549C">
      <w:pPr>
        <w:pStyle w:val="ConsPlusNonformat"/>
        <w:jc w:val="both"/>
      </w:pPr>
      <w:r>
        <w:t>Ставропольском   крае"   государственной   программы  Ставропольского  края</w:t>
      </w:r>
    </w:p>
    <w:p w:rsidR="0010549C" w:rsidRDefault="0010549C">
      <w:pPr>
        <w:pStyle w:val="ConsPlusNonformat"/>
        <w:jc w:val="both"/>
      </w:pPr>
      <w:r>
        <w:t>"Развитие  градостроительства,  строительства и архитектуры" молодой семьей</w:t>
      </w:r>
    </w:p>
    <w:p w:rsidR="0010549C" w:rsidRDefault="0010549C">
      <w:pPr>
        <w:pStyle w:val="ConsPlusNonformat"/>
        <w:jc w:val="both"/>
      </w:pPr>
      <w:r>
        <w:t>края</w:t>
      </w:r>
    </w:p>
    <w:p w:rsidR="0010549C" w:rsidRDefault="0010549C">
      <w:pPr>
        <w:pStyle w:val="ConsPlusNonformat"/>
        <w:jc w:val="both"/>
      </w:pPr>
    </w:p>
    <w:p w:rsidR="0010549C" w:rsidRDefault="0010549C">
      <w:pPr>
        <w:pStyle w:val="ConsPlusNonformat"/>
        <w:jc w:val="both"/>
      </w:pPr>
      <w:r>
        <w:t xml:space="preserve">    Молодая семья края в составе:</w:t>
      </w:r>
    </w:p>
    <w:p w:rsidR="0010549C" w:rsidRDefault="0010549C">
      <w:pPr>
        <w:pStyle w:val="ConsPlusNonformat"/>
        <w:jc w:val="both"/>
      </w:pPr>
      <w:r>
        <w:t xml:space="preserve">    супруг: 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супруга: 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дети: 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______________________________________________________________________,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______________________________________________________________________,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в   рамках   реализации  подпрограммы  "Создание  условий  для  обеспечения</w:t>
      </w:r>
    </w:p>
    <w:p w:rsidR="0010549C" w:rsidRDefault="0010549C">
      <w:pPr>
        <w:pStyle w:val="ConsPlusNonformat"/>
        <w:jc w:val="both"/>
      </w:pPr>
      <w:r>
        <w:t>доступным    и   комфортным   жильем   граждан   в   Ставропольском   крае"</w:t>
      </w:r>
    </w:p>
    <w:p w:rsidR="0010549C" w:rsidRDefault="0010549C">
      <w:pPr>
        <w:pStyle w:val="ConsPlusNonformat"/>
        <w:jc w:val="both"/>
      </w:pPr>
      <w:r>
        <w:t>государственной      программы      Ставропольского      края     "Развитие</w:t>
      </w:r>
    </w:p>
    <w:p w:rsidR="0010549C" w:rsidRDefault="0010549C">
      <w:pPr>
        <w:pStyle w:val="ConsPlusNonformat"/>
        <w:jc w:val="both"/>
      </w:pPr>
      <w:r>
        <w:t>градостроительства, строительства и архитектуры" и ________________________</w:t>
      </w:r>
    </w:p>
    <w:p w:rsidR="0010549C" w:rsidRDefault="0010549C">
      <w:pPr>
        <w:pStyle w:val="ConsPlusNonformat"/>
        <w:jc w:val="both"/>
      </w:pPr>
      <w:r>
        <w:t>___________________________________________________________________________</w:t>
      </w:r>
    </w:p>
    <w:p w:rsidR="0010549C" w:rsidRDefault="0010549C">
      <w:pPr>
        <w:pStyle w:val="ConsPlusNonformat"/>
        <w:jc w:val="both"/>
      </w:pPr>
      <w:r>
        <w:t xml:space="preserve">            (наименование муниципальной программы (подпрограммы</w:t>
      </w:r>
    </w:p>
    <w:p w:rsidR="0010549C" w:rsidRDefault="0010549C">
      <w:pPr>
        <w:pStyle w:val="ConsPlusNonformat"/>
        <w:jc w:val="both"/>
      </w:pPr>
      <w:r>
        <w:t xml:space="preserve">       муниципальной программы, мероприятия муниципальной программы),</w:t>
      </w:r>
    </w:p>
    <w:p w:rsidR="0010549C" w:rsidRDefault="0010549C">
      <w:pPr>
        <w:pStyle w:val="ConsPlusNonformat"/>
        <w:jc w:val="both"/>
      </w:pPr>
      <w:r>
        <w:t>___________________________________________________________________________</w:t>
      </w:r>
    </w:p>
    <w:p w:rsidR="0010549C" w:rsidRDefault="0010549C">
      <w:pPr>
        <w:pStyle w:val="ConsPlusNonformat"/>
        <w:jc w:val="both"/>
      </w:pPr>
      <w:r>
        <w:t xml:space="preserve">       направленной на улучшение жилищных условий молодых семей края)</w:t>
      </w:r>
    </w:p>
    <w:p w:rsidR="0010549C" w:rsidRDefault="0010549C">
      <w:pPr>
        <w:pStyle w:val="ConsPlusNonformat"/>
        <w:jc w:val="both"/>
      </w:pPr>
      <w:r>
        <w:t>обязуется   использовать   социальную   выплату  за  счет  средств  бюджета</w:t>
      </w:r>
    </w:p>
    <w:p w:rsidR="0010549C" w:rsidRDefault="0010549C">
      <w:pPr>
        <w:pStyle w:val="ConsPlusNonformat"/>
        <w:jc w:val="both"/>
      </w:pPr>
      <w:r>
        <w:t>Ставропольского края в размере _____________ (_____________________) рублей</w:t>
      </w:r>
    </w:p>
    <w:p w:rsidR="0010549C" w:rsidRDefault="0010549C">
      <w:pPr>
        <w:pStyle w:val="ConsPlusNonformat"/>
        <w:jc w:val="both"/>
      </w:pPr>
      <w:r>
        <w:t xml:space="preserve">                                  (сумма цифрами и прописью)</w:t>
      </w:r>
    </w:p>
    <w:p w:rsidR="0010549C" w:rsidRDefault="0010549C">
      <w:pPr>
        <w:pStyle w:val="ConsPlusNonformat"/>
        <w:jc w:val="both"/>
      </w:pPr>
      <w:r>
        <w:t>в соответствии с условиями указанных программ (подпрограмм) на приобретение</w:t>
      </w:r>
    </w:p>
    <w:p w:rsidR="0010549C" w:rsidRDefault="0010549C">
      <w:pPr>
        <w:pStyle w:val="ConsPlusNonformat"/>
        <w:jc w:val="both"/>
      </w:pPr>
      <w:r>
        <w:t>(строительство) жилья на территории Ставропольского края.</w:t>
      </w:r>
    </w:p>
    <w:p w:rsidR="0010549C" w:rsidRDefault="0010549C">
      <w:pPr>
        <w:pStyle w:val="ConsPlusNonformat"/>
        <w:jc w:val="both"/>
      </w:pPr>
    </w:p>
    <w:p w:rsidR="0010549C" w:rsidRDefault="0010549C">
      <w:pPr>
        <w:pStyle w:val="ConsPlusNonformat"/>
        <w:jc w:val="both"/>
      </w:pPr>
      <w:r>
        <w:t xml:space="preserve">    К заявлению прилагаются следующие документы:</w:t>
      </w:r>
    </w:p>
    <w:p w:rsidR="0010549C" w:rsidRDefault="0010549C">
      <w:pPr>
        <w:pStyle w:val="ConsPlusNonformat"/>
        <w:jc w:val="both"/>
      </w:pPr>
      <w:r>
        <w:t xml:space="preserve">    1)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2)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3)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4)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5)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6)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p>
    <w:p w:rsidR="0010549C" w:rsidRDefault="0010549C">
      <w:pPr>
        <w:pStyle w:val="ConsPlusNonformat"/>
        <w:jc w:val="both"/>
      </w:pPr>
      <w:r>
        <w:t xml:space="preserve">    Подписи членов молодой семьи края:</w:t>
      </w:r>
    </w:p>
    <w:p w:rsidR="0010549C" w:rsidRDefault="0010549C">
      <w:pPr>
        <w:pStyle w:val="ConsPlusNonformat"/>
        <w:jc w:val="both"/>
      </w:pPr>
      <w:r>
        <w:t>___________________________________   ______________   ___________________;</w:t>
      </w:r>
    </w:p>
    <w:p w:rsidR="0010549C" w:rsidRDefault="0010549C">
      <w:pPr>
        <w:pStyle w:val="ConsPlusNonformat"/>
        <w:jc w:val="both"/>
      </w:pPr>
      <w:r>
        <w:t xml:space="preserve">  (Ф.И.О. совершеннолетнего члена       (подпись)      (указывается дата)</w:t>
      </w:r>
    </w:p>
    <w:p w:rsidR="0010549C" w:rsidRDefault="0010549C">
      <w:pPr>
        <w:pStyle w:val="ConsPlusNonformat"/>
        <w:jc w:val="both"/>
      </w:pPr>
      <w:r>
        <w:t xml:space="preserve">        молодой семьи края)</w:t>
      </w:r>
    </w:p>
    <w:p w:rsidR="0010549C" w:rsidRDefault="0010549C">
      <w:pPr>
        <w:pStyle w:val="ConsPlusNonformat"/>
        <w:jc w:val="both"/>
      </w:pPr>
      <w:r>
        <w:t>___________________________________   ______________   ___________________;</w:t>
      </w:r>
    </w:p>
    <w:p w:rsidR="0010549C" w:rsidRDefault="0010549C">
      <w:pPr>
        <w:pStyle w:val="ConsPlusNonformat"/>
        <w:jc w:val="both"/>
      </w:pPr>
      <w:r>
        <w:t xml:space="preserve">  (Ф.И.О. совершеннолетнего члена       (подпись)      (указывается дата)</w:t>
      </w:r>
    </w:p>
    <w:p w:rsidR="0010549C" w:rsidRDefault="0010549C">
      <w:pPr>
        <w:pStyle w:val="ConsPlusNonformat"/>
        <w:jc w:val="both"/>
      </w:pPr>
      <w:r>
        <w:t xml:space="preserve">        молодой семьи края)</w:t>
      </w:r>
    </w:p>
    <w:p w:rsidR="0010549C" w:rsidRDefault="0010549C">
      <w:pPr>
        <w:pStyle w:val="ConsPlusNonformat"/>
        <w:jc w:val="both"/>
      </w:pPr>
      <w:r>
        <w:t>___________________________________   ______________   ___________________.</w:t>
      </w:r>
    </w:p>
    <w:p w:rsidR="0010549C" w:rsidRDefault="0010549C">
      <w:pPr>
        <w:pStyle w:val="ConsPlusNonformat"/>
        <w:jc w:val="both"/>
      </w:pPr>
      <w:r>
        <w:t xml:space="preserve">  (Ф.И.О. совершеннолетнего члена       (подпись)      (указывается дата)</w:t>
      </w:r>
    </w:p>
    <w:p w:rsidR="0010549C" w:rsidRDefault="0010549C">
      <w:pPr>
        <w:pStyle w:val="ConsPlusNonformat"/>
        <w:jc w:val="both"/>
      </w:pPr>
      <w:r>
        <w:t xml:space="preserve">        молодой семьи края)</w:t>
      </w:r>
    </w:p>
    <w:p w:rsidR="0010549C" w:rsidRDefault="0010549C">
      <w:pPr>
        <w:pStyle w:val="ConsPlusNonformat"/>
        <w:jc w:val="both"/>
      </w:pPr>
    </w:p>
    <w:p w:rsidR="0010549C" w:rsidRDefault="0010549C">
      <w:pPr>
        <w:pStyle w:val="ConsPlusNonformat"/>
        <w:jc w:val="both"/>
      </w:pPr>
      <w:r>
        <w:t xml:space="preserve">    Заявление  и  прилагаемые  к  нему  документы  приняты и проверены "__"</w:t>
      </w:r>
    </w:p>
    <w:p w:rsidR="0010549C" w:rsidRDefault="0010549C">
      <w:pPr>
        <w:pStyle w:val="ConsPlusNonformat"/>
        <w:jc w:val="both"/>
      </w:pPr>
      <w:r>
        <w:t>__________ 20__ г.</w:t>
      </w:r>
    </w:p>
    <w:p w:rsidR="0010549C" w:rsidRDefault="0010549C">
      <w:pPr>
        <w:pStyle w:val="ConsPlusNonformat"/>
        <w:jc w:val="both"/>
      </w:pPr>
    </w:p>
    <w:p w:rsidR="0010549C" w:rsidRDefault="0010549C">
      <w:pPr>
        <w:pStyle w:val="ConsPlusNonformat"/>
        <w:jc w:val="both"/>
      </w:pPr>
      <w:r>
        <w:t>________________________________ ___________ ______________________________</w:t>
      </w:r>
    </w:p>
    <w:p w:rsidR="0010549C" w:rsidRDefault="0010549C">
      <w:pPr>
        <w:pStyle w:val="ConsPlusNonformat"/>
        <w:jc w:val="both"/>
      </w:pPr>
      <w:r>
        <w:t xml:space="preserve">  (должность лица, принявшего     (подпись)    (расшифровка подписи лица,</w:t>
      </w:r>
    </w:p>
    <w:p w:rsidR="0010549C" w:rsidRDefault="0010549C">
      <w:pPr>
        <w:pStyle w:val="ConsPlusNonformat"/>
        <w:jc w:val="both"/>
      </w:pPr>
      <w:r>
        <w:t>заявление и проверившего документы)               принявшего заявление</w:t>
      </w:r>
    </w:p>
    <w:p w:rsidR="0010549C" w:rsidRDefault="0010549C">
      <w:pPr>
        <w:pStyle w:val="ConsPlusNonformat"/>
        <w:jc w:val="both"/>
      </w:pPr>
      <w:r>
        <w:t xml:space="preserve">                                                и проверившего документы)</w:t>
      </w:r>
    </w:p>
    <w:p w:rsidR="0010549C" w:rsidRDefault="0010549C">
      <w:pPr>
        <w:pStyle w:val="ConsPlusNormal"/>
        <w:ind w:firstLine="540"/>
        <w:jc w:val="both"/>
      </w:pPr>
      <w:r>
        <w:t>--------------------------------</w:t>
      </w:r>
    </w:p>
    <w:p w:rsidR="0010549C" w:rsidRDefault="0010549C">
      <w:pPr>
        <w:pStyle w:val="ConsPlusNormal"/>
        <w:spacing w:before="220"/>
        <w:ind w:firstLine="540"/>
        <w:jc w:val="both"/>
      </w:pPr>
      <w:bookmarkStart w:id="63" w:name="P1755"/>
      <w:bookmarkEnd w:id="63"/>
      <w:r>
        <w:t xml:space="preserve">&lt;*&gt; Молодая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являющаяся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1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10549C" w:rsidRDefault="0010549C">
      <w:pPr>
        <w:pStyle w:val="ConsPlusNormal"/>
        <w:spacing w:before="220"/>
        <w:ind w:firstLine="540"/>
        <w:jc w:val="both"/>
      </w:pPr>
      <w:r>
        <w:t xml:space="preserve">&lt;**&gt; Утверждена </w:t>
      </w:r>
      <w:hyperlink r:id="rId219" w:history="1">
        <w:r>
          <w:rPr>
            <w:color w:val="0000FF"/>
          </w:rPr>
          <w:t>постановлением</w:t>
        </w:r>
      </w:hyperlink>
      <w:r>
        <w:t xml:space="preserve"> Правительства Российской Федерации от 30 декабря 2017 г. N 1710.</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both"/>
            </w:pPr>
            <w:r>
              <w:rPr>
                <w:color w:val="392C69"/>
              </w:rPr>
              <w:t xml:space="preserve">Приложение 2.1, введенное </w:t>
            </w:r>
            <w:hyperlink r:id="rId220" w:history="1">
              <w:r>
                <w:rPr>
                  <w:color w:val="0000FF"/>
                </w:rPr>
                <w:t>постановлением</w:t>
              </w:r>
            </w:hyperlink>
            <w:r>
              <w:rPr>
                <w:color w:val="392C69"/>
              </w:rPr>
              <w:t xml:space="preserve"> Правительства Ставропольского края от 16.12.2019 N 566-п, </w:t>
            </w:r>
            <w:hyperlink r:id="rId221" w:history="1">
              <w:r>
                <w:rPr>
                  <w:color w:val="0000FF"/>
                </w:rPr>
                <w:t>вступает</w:t>
              </w:r>
            </w:hyperlink>
            <w:r>
              <w:rPr>
                <w:color w:val="392C69"/>
              </w:rPr>
              <w:t xml:space="preserve"> в силу с 1 января 2020 года.</w:t>
            </w:r>
          </w:p>
        </w:tc>
      </w:tr>
    </w:tbl>
    <w:p w:rsidR="0010549C" w:rsidRDefault="0010549C">
      <w:pPr>
        <w:pStyle w:val="ConsPlusNonformat"/>
        <w:spacing w:before="260"/>
        <w:jc w:val="both"/>
      </w:pPr>
      <w:r>
        <w:t xml:space="preserve">                                                                          1</w:t>
      </w:r>
    </w:p>
    <w:p w:rsidR="0010549C" w:rsidRDefault="0010549C">
      <w:pPr>
        <w:pStyle w:val="ConsPlusNonformat"/>
        <w:jc w:val="both"/>
      </w:pPr>
      <w:r>
        <w:t xml:space="preserve">                                                              Приложение 2</w:t>
      </w:r>
    </w:p>
    <w:p w:rsidR="0010549C" w:rsidRDefault="0010549C">
      <w:pPr>
        <w:pStyle w:val="ConsPlusNonformat"/>
        <w:jc w:val="both"/>
      </w:pPr>
      <w:r>
        <w:t xml:space="preserve">                                                             к подпрограмме</w:t>
      </w:r>
    </w:p>
    <w:p w:rsidR="0010549C" w:rsidRDefault="0010549C">
      <w:pPr>
        <w:pStyle w:val="ConsPlusNonformat"/>
        <w:jc w:val="both"/>
      </w:pPr>
      <w:r>
        <w:t xml:space="preserve">                                          "Создание условий для обеспечения</w:t>
      </w:r>
    </w:p>
    <w:p w:rsidR="0010549C" w:rsidRDefault="0010549C">
      <w:pPr>
        <w:pStyle w:val="ConsPlusNonformat"/>
        <w:jc w:val="both"/>
      </w:pPr>
      <w:r>
        <w:t xml:space="preserve">                                      доступным и комфортным жильем граждан</w:t>
      </w:r>
    </w:p>
    <w:p w:rsidR="0010549C" w:rsidRDefault="0010549C">
      <w:pPr>
        <w:pStyle w:val="ConsPlusNonformat"/>
        <w:jc w:val="both"/>
      </w:pPr>
      <w:r>
        <w:t xml:space="preserve">                                     в Ставропольском крае" государственной</w:t>
      </w:r>
    </w:p>
    <w:p w:rsidR="0010549C" w:rsidRDefault="0010549C">
      <w:pPr>
        <w:pStyle w:val="ConsPlusNonformat"/>
        <w:jc w:val="both"/>
      </w:pPr>
      <w:r>
        <w:t xml:space="preserve">                                             программы Ставропольского края</w:t>
      </w:r>
    </w:p>
    <w:p w:rsidR="0010549C" w:rsidRDefault="0010549C">
      <w:pPr>
        <w:pStyle w:val="ConsPlusNonformat"/>
        <w:jc w:val="both"/>
      </w:pPr>
      <w:r>
        <w:t xml:space="preserve">                                              "Развитие градостроительства,</w:t>
      </w:r>
    </w:p>
    <w:p w:rsidR="0010549C" w:rsidRDefault="0010549C">
      <w:pPr>
        <w:pStyle w:val="ConsPlusNonformat"/>
        <w:jc w:val="both"/>
      </w:pPr>
      <w:r>
        <w:t xml:space="preserve">                                               строительства и архитектуры"</w:t>
      </w:r>
    </w:p>
    <w:p w:rsidR="0010549C" w:rsidRDefault="0010549C">
      <w:pPr>
        <w:pStyle w:val="ConsPlusNormal"/>
        <w:jc w:val="both"/>
      </w:pPr>
    </w:p>
    <w:p w:rsidR="0010549C" w:rsidRDefault="0010549C">
      <w:pPr>
        <w:pStyle w:val="ConsPlusTitle"/>
        <w:jc w:val="center"/>
      </w:pPr>
      <w:bookmarkStart w:id="64" w:name="P1773"/>
      <w:bookmarkEnd w:id="64"/>
      <w:r>
        <w:t>ПРАВИЛА</w:t>
      </w:r>
    </w:p>
    <w:p w:rsidR="0010549C" w:rsidRDefault="0010549C">
      <w:pPr>
        <w:pStyle w:val="ConsPlusTitle"/>
        <w:jc w:val="center"/>
      </w:pPr>
      <w:r>
        <w:t>ПРЕДОСТАВЛЕНИЯ МОЛОДЫМ СЕМЬЯМ, ЯВЛЯЮЩИМСЯ УЧАСТНИКАМИ</w:t>
      </w:r>
    </w:p>
    <w:p w:rsidR="0010549C" w:rsidRDefault="0010549C">
      <w:pPr>
        <w:pStyle w:val="ConsPlusTitle"/>
        <w:jc w:val="center"/>
      </w:pPr>
      <w:r>
        <w:t>МЕРОПРИЯТИЯ ПО ОБЕСПЕЧЕНИЮ ЖИЛЬЕМ МОЛОДЫХ СЕМЕЙ</w:t>
      </w:r>
    </w:p>
    <w:p w:rsidR="0010549C" w:rsidRDefault="0010549C">
      <w:pPr>
        <w:pStyle w:val="ConsPlusTitle"/>
        <w:jc w:val="center"/>
      </w:pPr>
      <w:r>
        <w:t>ВЕДОМСТВЕННОЙ ЦЕЛЕВОЙ ПРОГРАММЫ "ОКАЗАНИЕ ГОСУДАРСТВЕННОЙ</w:t>
      </w:r>
    </w:p>
    <w:p w:rsidR="0010549C" w:rsidRDefault="0010549C">
      <w:pPr>
        <w:pStyle w:val="ConsPlusTitle"/>
        <w:jc w:val="center"/>
      </w:pPr>
      <w:r>
        <w:t>ПОДДЕРЖКИ ГРАЖДАНАМ В ОБЕСПЕЧЕНИИ ЖИЛЬЕМ И ОПЛАТЕ</w:t>
      </w:r>
    </w:p>
    <w:p w:rsidR="0010549C" w:rsidRDefault="0010549C">
      <w:pPr>
        <w:pStyle w:val="ConsPlusTitle"/>
        <w:jc w:val="center"/>
      </w:pPr>
      <w:r>
        <w:t>ЖИЛИЩНО-КОММУНАЛЬНЫХ УСЛУГ" ГОСУДАРСТВЕННОЙ ПРОГРАММЫ</w:t>
      </w:r>
    </w:p>
    <w:p w:rsidR="0010549C" w:rsidRDefault="0010549C">
      <w:pPr>
        <w:pStyle w:val="ConsPlusTitle"/>
        <w:jc w:val="center"/>
      </w:pPr>
      <w:r>
        <w:t>РОССИЙСКОЙ ФЕДЕРАЦИИ "ОБЕСПЕЧЕНИЕ ДОСТУПНЫМ И КОМФОРТНЫМ</w:t>
      </w:r>
    </w:p>
    <w:p w:rsidR="0010549C" w:rsidRDefault="0010549C">
      <w:pPr>
        <w:pStyle w:val="ConsPlusTitle"/>
        <w:jc w:val="center"/>
      </w:pPr>
      <w:r>
        <w:t>ЖИЛЬЕМ И КОММУНАЛЬНЫМИ УСЛУГАМИ ГРАЖДАН</w:t>
      </w:r>
    </w:p>
    <w:p w:rsidR="0010549C" w:rsidRDefault="0010549C">
      <w:pPr>
        <w:pStyle w:val="ConsPlusTitle"/>
        <w:jc w:val="center"/>
      </w:pPr>
      <w:r>
        <w:t>РОССИЙСКОЙ ФЕДЕРАЦИИ", ПРОЖИВАЮЩИМ НА ТЕРРИТОРИИ</w:t>
      </w:r>
    </w:p>
    <w:p w:rsidR="0010549C" w:rsidRDefault="0010549C">
      <w:pPr>
        <w:pStyle w:val="ConsPlusTitle"/>
        <w:jc w:val="center"/>
      </w:pPr>
      <w:r>
        <w:t>СТАВРОПОЛЬСКОГО КРАЯ, СОЦИАЛЬНЫХ ВЫПЛАТ НА ПРИОБРЕТЕНИЕ</w:t>
      </w:r>
    </w:p>
    <w:p w:rsidR="0010549C" w:rsidRDefault="0010549C">
      <w:pPr>
        <w:pStyle w:val="ConsPlusTitle"/>
        <w:jc w:val="center"/>
      </w:pPr>
      <w:r>
        <w:t>(СТРОИТЕЛЬСТВО) ЖИЛЬЯ В РАМКАХ РЕАЛИЗАЦИИ ПОДПРОГРАММЫ</w:t>
      </w:r>
    </w:p>
    <w:p w:rsidR="0010549C" w:rsidRDefault="0010549C">
      <w:pPr>
        <w:pStyle w:val="ConsPlusTitle"/>
        <w:jc w:val="center"/>
      </w:pPr>
      <w:r>
        <w:t>"СОЗДАНИЕ УСЛОВИЙ ДЛЯ ОБЕСПЕЧЕНИЯ ДОСТУПНЫМ И КОМФОРТНЫМ</w:t>
      </w:r>
    </w:p>
    <w:p w:rsidR="0010549C" w:rsidRDefault="0010549C">
      <w:pPr>
        <w:pStyle w:val="ConsPlusTitle"/>
        <w:jc w:val="center"/>
      </w:pPr>
      <w:r>
        <w:t>ЖИЛЬЕМ ГРАЖДАН В СТАВРОПОЛЬСКОМ КРАЕ" ГОСУДАРСТВЕННОЙ</w:t>
      </w:r>
    </w:p>
    <w:p w:rsidR="0010549C" w:rsidRDefault="0010549C">
      <w:pPr>
        <w:pStyle w:val="ConsPlusTitle"/>
        <w:jc w:val="center"/>
      </w:pPr>
      <w:r>
        <w:t>ПРОГРАММЫ СТАВРОПОЛЬСКОГО КРАЯ "РАЗВИТИЕ</w:t>
      </w:r>
    </w:p>
    <w:p w:rsidR="0010549C" w:rsidRDefault="0010549C">
      <w:pPr>
        <w:pStyle w:val="ConsPlusTitle"/>
        <w:jc w:val="center"/>
      </w:pPr>
      <w:r>
        <w:t>ГРАДОСТРОИТЕЛЬСТВА, 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(введены </w:t>
            </w:r>
            <w:hyperlink r:id="rId222" w:history="1">
              <w:r>
                <w:rPr>
                  <w:color w:val="0000FF"/>
                </w:rPr>
                <w:t>постановлением</w:t>
              </w:r>
            </w:hyperlink>
            <w:r>
              <w:rPr>
                <w:color w:val="392C69"/>
              </w:rPr>
              <w:t xml:space="preserve"> Правительства Ставропольского края</w:t>
            </w:r>
          </w:p>
          <w:p w:rsidR="0010549C" w:rsidRDefault="0010549C">
            <w:pPr>
              <w:pStyle w:val="ConsPlusNormal"/>
              <w:jc w:val="center"/>
            </w:pPr>
            <w:r>
              <w:rPr>
                <w:color w:val="392C69"/>
              </w:rPr>
              <w:t>от 16.12.2019 N 566-п)</w:t>
            </w:r>
          </w:p>
        </w:tc>
      </w:tr>
    </w:tbl>
    <w:p w:rsidR="0010549C" w:rsidRDefault="0010549C">
      <w:pPr>
        <w:pStyle w:val="ConsPlusNormal"/>
        <w:jc w:val="both"/>
      </w:pPr>
    </w:p>
    <w:p w:rsidR="0010549C" w:rsidRDefault="0010549C">
      <w:pPr>
        <w:pStyle w:val="ConsPlusNormal"/>
        <w:ind w:firstLine="540"/>
        <w:jc w:val="both"/>
      </w:pPr>
      <w:r>
        <w:t xml:space="preserve">1. Настоящие Правила определяют порядок и цели предоставления социальных выплат за счет средств бюджета Ставропольского края (далее - краевой бюджет) (за исключением средств краевого бюджета, направленных на предоставление социальных выплат с привлечением средств федерального бюджета), и бюджетов муниципальных образований Ставропольского края на приобретение (строительство) жилья молодым семьям, являющимся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2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проживающим на территории Ставропольского края,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молодая семья края, местный бюджет, приобретение (строительство) жилья, жилье, социальная выплата, мероприятие ведомственной целевой программы, Подпрограмма), а также использования таких выплат.</w:t>
      </w:r>
    </w:p>
    <w:p w:rsidR="0010549C" w:rsidRDefault="0010549C">
      <w:pPr>
        <w:pStyle w:val="ConsPlusNormal"/>
        <w:spacing w:before="220"/>
        <w:ind w:firstLine="540"/>
        <w:jc w:val="both"/>
      </w:pPr>
      <w:bookmarkStart w:id="65" w:name="P1793"/>
      <w:bookmarkEnd w:id="65"/>
      <w:r>
        <w:t>2. Социальные выплаты используются молодыми семьями края на следующие цели:</w:t>
      </w:r>
    </w:p>
    <w:p w:rsidR="0010549C" w:rsidRDefault="0010549C">
      <w:pPr>
        <w:pStyle w:val="ConsPlusNormal"/>
        <w:spacing w:before="220"/>
        <w:ind w:firstLine="540"/>
        <w:jc w:val="both"/>
      </w:pPr>
      <w:bookmarkStart w:id="66" w:name="P1794"/>
      <w:bookmarkEnd w:id="66"/>
      <w:r>
        <w:t>1) оплата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10549C" w:rsidRDefault="0010549C">
      <w:pPr>
        <w:pStyle w:val="ConsPlusNormal"/>
        <w:spacing w:before="220"/>
        <w:ind w:firstLine="540"/>
        <w:jc w:val="both"/>
      </w:pPr>
      <w:bookmarkStart w:id="67" w:name="P1795"/>
      <w:bookmarkEnd w:id="67"/>
      <w:r>
        <w:t>2) оплата цены договора строительного подряда на строительство жилого дома (далее - договор строительного подряда);</w:t>
      </w:r>
    </w:p>
    <w:p w:rsidR="0010549C" w:rsidRDefault="0010549C">
      <w:pPr>
        <w:pStyle w:val="ConsPlusNormal"/>
        <w:spacing w:before="220"/>
        <w:ind w:firstLine="540"/>
        <w:jc w:val="both"/>
      </w:pPr>
      <w:bookmarkStart w:id="68" w:name="P1796"/>
      <w:bookmarkEnd w:id="68"/>
      <w:r>
        <w:t>3) осуществление последнего платежа в счет уплаты паевого взноса в полном размере, после уплаты которого жилое помещение переходит в собственность молодой семьи края (в случае если молодая семья края или один из супругов в такой семье является членом жилищного, жилищно-строительного, жилищного накопительного кооператива (далее - кооператив);</w:t>
      </w:r>
    </w:p>
    <w:p w:rsidR="0010549C" w:rsidRDefault="0010549C">
      <w:pPr>
        <w:pStyle w:val="ConsPlusNormal"/>
        <w:spacing w:before="220"/>
        <w:ind w:firstLine="540"/>
        <w:jc w:val="both"/>
      </w:pPr>
      <w:bookmarkStart w:id="69" w:name="P1797"/>
      <w:bookmarkEnd w:id="69"/>
      <w:r>
        <w:t>4) уплата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0549C" w:rsidRDefault="0010549C">
      <w:pPr>
        <w:pStyle w:val="ConsPlusNormal"/>
        <w:spacing w:before="220"/>
        <w:ind w:firstLine="540"/>
        <w:jc w:val="both"/>
      </w:pPr>
      <w:bookmarkStart w:id="70" w:name="P1798"/>
      <w:bookmarkEnd w:id="70"/>
      <w:r>
        <w:t>5) оплата цены договора с уполномоченной организацией на приобретение в интересах молодой семьи края жилого помещения на первичном рынке жилья, в том числе оплата цены договора купли-продажи жилого помещения (в случаях, когда это предусмотрено договором с уполномоченной организацией) и (или) оплата услуг указанной организации;</w:t>
      </w:r>
    </w:p>
    <w:p w:rsidR="0010549C" w:rsidRDefault="0010549C">
      <w:pPr>
        <w:pStyle w:val="ConsPlusNormal"/>
        <w:spacing w:before="220"/>
        <w:ind w:firstLine="540"/>
        <w:jc w:val="both"/>
      </w:pPr>
      <w:bookmarkStart w:id="71" w:name="P1799"/>
      <w:bookmarkEnd w:id="71"/>
      <w:r>
        <w:t>6) погашение основной суммы долга и уплата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10549C" w:rsidRDefault="0010549C">
      <w:pPr>
        <w:pStyle w:val="ConsPlusNormal"/>
        <w:spacing w:before="220"/>
        <w:ind w:firstLine="540"/>
        <w:jc w:val="both"/>
      </w:pPr>
      <w:bookmarkStart w:id="72" w:name="P1800"/>
      <w:bookmarkEnd w:id="72"/>
      <w:r>
        <w:t>7) уплата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10549C" w:rsidRDefault="0010549C">
      <w:pPr>
        <w:pStyle w:val="ConsPlusNormal"/>
        <w:spacing w:before="220"/>
        <w:ind w:firstLine="540"/>
        <w:jc w:val="both"/>
      </w:pPr>
      <w:bookmarkStart w:id="73" w:name="P1801"/>
      <w:bookmarkEnd w:id="73"/>
      <w:r>
        <w:t>3. Социальная выплата не может быть использована на приобретение жилья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0549C" w:rsidRDefault="0010549C">
      <w:pPr>
        <w:pStyle w:val="ConsPlusNormal"/>
        <w:spacing w:before="220"/>
        <w:ind w:firstLine="540"/>
        <w:jc w:val="both"/>
      </w:pPr>
      <w:r>
        <w:t>4. Право молодой семьи края на получение социальной выплаты удостоверяется извещением о предоставлении молодой семье края социальной выплаты на приобретение (строительство) жилья, подготовленным по форме согласно приложению 1 к настоящим Правилам (далее - извещение о предоставлении социальной выплаты), которое не является ценной бумагой.</w:t>
      </w:r>
    </w:p>
    <w:p w:rsidR="0010549C" w:rsidRDefault="0010549C">
      <w:pPr>
        <w:pStyle w:val="ConsPlusNormal"/>
        <w:spacing w:before="220"/>
        <w:ind w:firstLine="540"/>
        <w:jc w:val="both"/>
      </w:pPr>
      <w:r>
        <w:t>5. В течение 10 рабочих дней после получения уведомления о лимитах бюджетных ассигнований краевого бюджета, предназначенных для предоставления социальных выплат, орган местного самоуправления муниципального образования Ставропольского края, предоставивший в министерство строительства и архитектуры Ставропольского края (далее соответственно - муниципальное образование края, минстрой края) заявку на получение субсидии на предоставление молодым семьям края социальных выплат, производит оформление извещения о предоставлении социальной выплаты для молодой семьи края, которой планируется предоставить социальную выплату.</w:t>
      </w:r>
    </w:p>
    <w:p w:rsidR="0010549C" w:rsidRDefault="0010549C">
      <w:pPr>
        <w:pStyle w:val="ConsPlusNormal"/>
        <w:spacing w:before="220"/>
        <w:ind w:firstLine="540"/>
        <w:jc w:val="both"/>
      </w:pPr>
      <w:r>
        <w:t>Извещение о предоставлении социальной выплаты заполняется органом местного самоуправления муниципального образования края в соответствии с направленными минстроем края в орган местного самоуправления муниципального образования края выписками из:</w:t>
      </w:r>
    </w:p>
    <w:p w:rsidR="0010549C" w:rsidRDefault="0010549C">
      <w:pPr>
        <w:pStyle w:val="ConsPlusNormal"/>
        <w:spacing w:before="220"/>
        <w:ind w:firstLine="540"/>
        <w:jc w:val="both"/>
      </w:pPr>
      <w:r>
        <w:t>списка молодых семей края, имеющих трех и более детей, а также неполных молодых семей края, состоящих из одного молодого родителя и трех и более детей, - претендентов на получение в планируемом году социальных выплат по Ставропольскому краю (далее - список получателей 1);</w:t>
      </w:r>
    </w:p>
    <w:p w:rsidR="0010549C" w:rsidRDefault="0010549C">
      <w:pPr>
        <w:pStyle w:val="ConsPlusNormal"/>
        <w:spacing w:before="220"/>
        <w:ind w:firstLine="540"/>
        <w:jc w:val="both"/>
      </w:pPr>
      <w:r>
        <w:t>списка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планируемом году социальных выплат по Ставропольскому краю (далее - список получателей 2).</w:t>
      </w:r>
    </w:p>
    <w:p w:rsidR="0010549C" w:rsidRDefault="0010549C">
      <w:pPr>
        <w:pStyle w:val="ConsPlusNormal"/>
        <w:spacing w:before="220"/>
        <w:ind w:firstLine="540"/>
        <w:jc w:val="both"/>
      </w:pPr>
      <w:r>
        <w:t>Минстрой края вносит изменения в список получателей 1 и список получателей 2 на основании информации, полученной от органов местного самоуправления муниципальных образований края.</w:t>
      </w:r>
    </w:p>
    <w:p w:rsidR="0010549C" w:rsidRDefault="0010549C">
      <w:pPr>
        <w:pStyle w:val="ConsPlusNormal"/>
        <w:spacing w:before="220"/>
        <w:ind w:firstLine="540"/>
        <w:jc w:val="both"/>
      </w:pPr>
      <w:r>
        <w:t>6. Срок действия извещения о предоставлении социальной выплаты составляет 7 месяцев с даты его выдачи, указанной в извещении о предоставлении социальной выплаты.</w:t>
      </w:r>
    </w:p>
    <w:p w:rsidR="0010549C" w:rsidRDefault="0010549C">
      <w:pPr>
        <w:pStyle w:val="ConsPlusNormal"/>
        <w:spacing w:before="220"/>
        <w:ind w:firstLine="540"/>
        <w:jc w:val="both"/>
      </w:pPr>
      <w:r>
        <w:t>7. Социальные выплаты предоставляются следующим категориям молодых семей края:</w:t>
      </w:r>
    </w:p>
    <w:p w:rsidR="0010549C" w:rsidRDefault="0010549C">
      <w:pPr>
        <w:pStyle w:val="ConsPlusNormal"/>
        <w:spacing w:before="220"/>
        <w:ind w:firstLine="540"/>
        <w:jc w:val="both"/>
      </w:pPr>
      <w:r>
        <w:t>1) молодым семьям края, не имеющим детей или имеющим одного или двух детей, соответствующим в совокупности следующим условиям:</w:t>
      </w:r>
    </w:p>
    <w:p w:rsidR="0010549C" w:rsidRDefault="0010549C">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участником мероприятия ведомственной целевой программы в соответствии с </w:t>
      </w:r>
      <w:hyperlink r:id="rId224"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 предоставления социальных выплат);</w:t>
      </w:r>
    </w:p>
    <w:p w:rsidR="0010549C" w:rsidRDefault="0010549C">
      <w:pPr>
        <w:pStyle w:val="ConsPlusNormal"/>
        <w:spacing w:before="220"/>
        <w:ind w:firstLine="540"/>
        <w:jc w:val="both"/>
      </w:pPr>
      <w: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2 не превышает 35 лет;</w:t>
      </w:r>
    </w:p>
    <w:p w:rsidR="0010549C" w:rsidRDefault="0010549C">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225" w:history="1">
        <w:r>
          <w:rPr>
            <w:color w:val="0000FF"/>
          </w:rPr>
          <w:t>статьей 51</w:t>
        </w:r>
      </w:hyperlink>
      <w:r>
        <w:t xml:space="preserve"> Жилищного кодекса Российской Федерации и </w:t>
      </w:r>
      <w:hyperlink r:id="rId226" w:history="1">
        <w:r>
          <w:rPr>
            <w:color w:val="0000FF"/>
          </w:rPr>
          <w:t>пунктом 7</w:t>
        </w:r>
      </w:hyperlink>
      <w:r>
        <w:t xml:space="preserve"> Правил предоставления социальных выплат;</w:t>
      </w:r>
    </w:p>
    <w:p w:rsidR="0010549C" w:rsidRDefault="0010549C">
      <w:pPr>
        <w:pStyle w:val="ConsPlusNormal"/>
        <w:spacing w:before="220"/>
        <w:ind w:firstLine="540"/>
        <w:jc w:val="both"/>
      </w:pPr>
      <w:r>
        <w:t>признание органом местного самоуправления муниципального образования края молодой семьи края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соответствии с Порядком и условиями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являющимся приложением 3 к Подпрограмме (далее соответственно - платежеспособная молодая семья края, Порядок определения платежеспособности семьи края);</w:t>
      </w:r>
    </w:p>
    <w:p w:rsidR="0010549C" w:rsidRDefault="0010549C">
      <w:pPr>
        <w:pStyle w:val="ConsPlusNormal"/>
        <w:spacing w:before="220"/>
        <w:ind w:firstLine="540"/>
        <w:jc w:val="both"/>
      </w:pPr>
      <w:r>
        <w:t>2) молодым семьям края, имеющим трех и более детей, а также неполным молодым семьям края, состоящим из одного молодого родителя и трех и более детей, соответствующим в совокупности следующим условиям:</w:t>
      </w:r>
    </w:p>
    <w:p w:rsidR="0010549C" w:rsidRDefault="0010549C">
      <w:pPr>
        <w:pStyle w:val="ConsPlusNormal"/>
        <w:spacing w:before="220"/>
        <w:ind w:firstLine="540"/>
        <w:jc w:val="both"/>
      </w:pPr>
      <w:r>
        <w:t>признание органом местного самоуправления муниципального образования края молодой семьи края участником мероприятия ведомственной целевой программы, в соответствии с Правилами предоставления социальных выплат;</w:t>
      </w:r>
    </w:p>
    <w:p w:rsidR="0010549C" w:rsidRDefault="0010549C">
      <w:pPr>
        <w:pStyle w:val="ConsPlusNormal"/>
        <w:spacing w:before="220"/>
        <w:ind w:firstLine="540"/>
        <w:jc w:val="both"/>
      </w:pPr>
      <w: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1 не превышает 35 лет;</w:t>
      </w:r>
    </w:p>
    <w:p w:rsidR="0010549C" w:rsidRDefault="0010549C">
      <w:pPr>
        <w:pStyle w:val="ConsPlusNormal"/>
        <w:spacing w:before="220"/>
        <w:ind w:firstLine="540"/>
        <w:jc w:val="both"/>
      </w:pPr>
      <w:r>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227" w:history="1">
        <w:r>
          <w:rPr>
            <w:color w:val="0000FF"/>
          </w:rPr>
          <w:t>статьей 51</w:t>
        </w:r>
      </w:hyperlink>
      <w:r>
        <w:t xml:space="preserve"> Жилищного кодекса Российской Федерации и </w:t>
      </w:r>
      <w:hyperlink r:id="rId228" w:history="1">
        <w:r>
          <w:rPr>
            <w:color w:val="0000FF"/>
          </w:rPr>
          <w:t>пунктом 7</w:t>
        </w:r>
      </w:hyperlink>
      <w:r>
        <w:t xml:space="preserve"> Правил предоставления социальных выплат;</w:t>
      </w:r>
    </w:p>
    <w:p w:rsidR="0010549C" w:rsidRDefault="0010549C">
      <w:pPr>
        <w:pStyle w:val="ConsPlusNormal"/>
        <w:spacing w:before="220"/>
        <w:ind w:firstLine="540"/>
        <w:jc w:val="both"/>
      </w:pPr>
      <w:r>
        <w:t>признание органом местного самоуправления муниципального образования края молодой семьи края платежеспособной молодой семьей края в соответствии с Порядком определения платежеспособности семьи края.</w:t>
      </w:r>
    </w:p>
    <w:p w:rsidR="0010549C" w:rsidRDefault="0010549C">
      <w:pPr>
        <w:pStyle w:val="ConsPlusNormal"/>
        <w:spacing w:before="220"/>
        <w:ind w:firstLine="540"/>
        <w:jc w:val="both"/>
      </w:pPr>
      <w:r>
        <w:t>Молодые семьи края включаются минстроем края в сводный список молодых семей края - участников мероприятия ведомственной целевой программы, изъявивших желание получить социальную выплату в планируемом году по Ставропольскому краю, сформированный минстроем края в соответствии с Правилами предоставления социальных выплат по состоянию на 01 сентября года, предшествующего планируемому (далее - сводный список).</w:t>
      </w:r>
    </w:p>
    <w:p w:rsidR="0010549C" w:rsidRDefault="0010549C">
      <w:pPr>
        <w:pStyle w:val="ConsPlusNormal"/>
        <w:spacing w:before="220"/>
        <w:ind w:firstLine="540"/>
        <w:jc w:val="both"/>
      </w:pPr>
      <w:r>
        <w:t>8. Молодая семья края имеет право на получение социальной выплаты с целью улучшения жилищных условий только один раз. Участие в мероприятии ведомственной целевой программы является добровольным.</w:t>
      </w:r>
    </w:p>
    <w:p w:rsidR="0010549C" w:rsidRDefault="0010549C">
      <w:pPr>
        <w:pStyle w:val="ConsPlusNormal"/>
        <w:spacing w:before="220"/>
        <w:ind w:firstLine="540"/>
        <w:jc w:val="both"/>
      </w:pPr>
      <w:r>
        <w:t>9. Социальная выплата рассчитывается минстроем края в размере не менее:</w:t>
      </w:r>
    </w:p>
    <w:p w:rsidR="0010549C" w:rsidRDefault="0010549C">
      <w:pPr>
        <w:pStyle w:val="ConsPlusNormal"/>
        <w:spacing w:before="220"/>
        <w:ind w:firstLine="540"/>
        <w:jc w:val="both"/>
      </w:pPr>
      <w:r>
        <w:t xml:space="preserve">30 процентов расчетной (средней) стоимости жилья, определяемой в соответствии с </w:t>
      </w:r>
      <w:hyperlink w:anchor="P1834" w:history="1">
        <w:r>
          <w:rPr>
            <w:color w:val="0000FF"/>
          </w:rPr>
          <w:t>пунктом 15</w:t>
        </w:r>
      </w:hyperlink>
      <w:r>
        <w:t xml:space="preserve"> настоящих Правил, - для молодых семей края, не имеющих детей;</w:t>
      </w:r>
    </w:p>
    <w:p w:rsidR="0010549C" w:rsidRDefault="0010549C">
      <w:pPr>
        <w:pStyle w:val="ConsPlusNormal"/>
        <w:spacing w:before="220"/>
        <w:ind w:firstLine="540"/>
        <w:jc w:val="both"/>
      </w:pPr>
      <w:r>
        <w:t xml:space="preserve">35 процентов расчетной (средней) стоимости жилья, определяемой в соответствии с </w:t>
      </w:r>
      <w:hyperlink w:anchor="P1834" w:history="1">
        <w:r>
          <w:rPr>
            <w:color w:val="0000FF"/>
          </w:rPr>
          <w:t>пунктом 15</w:t>
        </w:r>
      </w:hyperlink>
      <w:r>
        <w:t xml:space="preserve"> настоящих Правил, - для молодых семей края, имеющих одного или двух детей, а также для неполных молодых семей края, состоящих из одного молодого родителя и одного или двух детей;</w:t>
      </w:r>
    </w:p>
    <w:p w:rsidR="0010549C" w:rsidRDefault="0010549C">
      <w:pPr>
        <w:pStyle w:val="ConsPlusNormal"/>
        <w:spacing w:before="220"/>
        <w:ind w:firstLine="540"/>
        <w:jc w:val="both"/>
      </w:pPr>
      <w:r>
        <w:t xml:space="preserve">70 процентов расчетной (средней) стоимости жилья, определяемой в соответствии с </w:t>
      </w:r>
      <w:hyperlink w:anchor="P1834" w:history="1">
        <w:r>
          <w:rPr>
            <w:color w:val="0000FF"/>
          </w:rPr>
          <w:t>пунктом 15</w:t>
        </w:r>
      </w:hyperlink>
      <w:r>
        <w:t xml:space="preserve"> настоящих Правил, - для молодых семей края, имеющих трех и более детей, а также для неполных молодых семей края, состоящих из одного молодого родителя и трех и более детей.</w:t>
      </w:r>
    </w:p>
    <w:p w:rsidR="0010549C" w:rsidRDefault="0010549C">
      <w:pPr>
        <w:pStyle w:val="ConsPlusNormal"/>
        <w:spacing w:before="220"/>
        <w:ind w:firstLine="540"/>
        <w:jc w:val="both"/>
      </w:pPr>
      <w:r>
        <w:t xml:space="preserve">10. В случае использования молодой семьей края социальной выплаты на цель, предусмотренную </w:t>
      </w:r>
      <w:hyperlink w:anchor="P1796" w:history="1">
        <w:r>
          <w:rPr>
            <w:color w:val="0000FF"/>
          </w:rPr>
          <w:t>подпунктом "3" пункта 2</w:t>
        </w:r>
      </w:hyperlink>
      <w:r>
        <w:t xml:space="preserve"> настоящих Правил, ее размер устанавливается в соответствии с </w:t>
      </w:r>
      <w:hyperlink w:anchor="P1828" w:history="1">
        <w:r>
          <w:rPr>
            <w:color w:val="0000FF"/>
          </w:rPr>
          <w:t>пунктом 12</w:t>
        </w:r>
      </w:hyperlink>
      <w:r>
        <w:t xml:space="preserve"> настоящих Правил и ограничивается суммой остатка задолженности по выплате остатка паевого взноса.</w:t>
      </w:r>
    </w:p>
    <w:p w:rsidR="0010549C" w:rsidRDefault="0010549C">
      <w:pPr>
        <w:pStyle w:val="ConsPlusNormal"/>
        <w:spacing w:before="220"/>
        <w:ind w:firstLine="540"/>
        <w:jc w:val="both"/>
      </w:pPr>
      <w:r>
        <w:t xml:space="preserve">11. В случае использования молодой семьей края социальной выплаты на цель, предусмотренную </w:t>
      </w:r>
      <w:hyperlink w:anchor="P1799" w:history="1">
        <w:r>
          <w:rPr>
            <w:color w:val="0000FF"/>
          </w:rPr>
          <w:t>подпунктом "6" пункта 2</w:t>
        </w:r>
      </w:hyperlink>
      <w:r>
        <w:t xml:space="preserve"> настоящих Правил, размер социальной выплаты устанавливается в соответствии с </w:t>
      </w:r>
      <w:hyperlink w:anchor="P1828" w:history="1">
        <w:r>
          <w:rPr>
            <w:color w:val="0000FF"/>
          </w:rPr>
          <w:t>пунктом 12</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0549C" w:rsidRDefault="0010549C">
      <w:pPr>
        <w:pStyle w:val="ConsPlusNormal"/>
        <w:spacing w:before="220"/>
        <w:ind w:firstLine="540"/>
        <w:jc w:val="both"/>
      </w:pPr>
      <w:bookmarkStart w:id="74" w:name="P1828"/>
      <w:bookmarkEnd w:id="74"/>
      <w:r>
        <w:t xml:space="preserve">12. Размер социальной выплаты определяется минстроем края исходя из размера общей площади жилья, указанного в </w:t>
      </w:r>
      <w:hyperlink w:anchor="P1831" w:history="1">
        <w:r>
          <w:rPr>
            <w:color w:val="0000FF"/>
          </w:rPr>
          <w:t>пункте 14</w:t>
        </w:r>
      </w:hyperlink>
      <w:r>
        <w:t xml:space="preserve"> настоящих Правил, количества членов молодой семьи края и норматива стоимости 1 кв. метра общей площади жилья по муниципальному образованию края, на территории которого молодая семья края проживает и органом местного самоуправления муниципального образования края которого признана участником мероприятия ведомственной целевой программы.</w:t>
      </w:r>
    </w:p>
    <w:p w:rsidR="0010549C" w:rsidRDefault="0010549C">
      <w:pPr>
        <w:pStyle w:val="ConsPlusNormal"/>
        <w:spacing w:before="220"/>
        <w:ind w:firstLine="540"/>
        <w:jc w:val="both"/>
      </w:pPr>
      <w:r>
        <w:t>Норматив стоимости 1 кв. метра общей площади жилья по муниципальному образованию края для расчета размера социальной выплаты устанавливается органом местного самоуправления муниципального образования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10549C" w:rsidRDefault="0010549C">
      <w:pPr>
        <w:pStyle w:val="ConsPlusNormal"/>
        <w:spacing w:before="220"/>
        <w:ind w:firstLine="540"/>
        <w:jc w:val="both"/>
      </w:pPr>
      <w:r>
        <w:t xml:space="preserve">13. Расчет размера социальной выплаты для молодой семьи края, в которой один из супругов не является гражданином Российской Федерации, производится в соответствии с </w:t>
      </w:r>
      <w:hyperlink w:anchor="P1828" w:history="1">
        <w:r>
          <w:rPr>
            <w:color w:val="0000FF"/>
          </w:rPr>
          <w:t>пунктом 12</w:t>
        </w:r>
      </w:hyperlink>
      <w:r>
        <w:t xml:space="preserve"> настоящих Правил, исходя из размера общей площади жилья, установленного для молодой семьи края разной численности, с учетом количества членов молодой семьи края, являющихся гражданами Российской Федерации.</w:t>
      </w:r>
    </w:p>
    <w:p w:rsidR="0010549C" w:rsidRDefault="0010549C">
      <w:pPr>
        <w:pStyle w:val="ConsPlusNormal"/>
        <w:spacing w:before="220"/>
        <w:ind w:firstLine="540"/>
        <w:jc w:val="both"/>
      </w:pPr>
      <w:bookmarkStart w:id="75" w:name="P1831"/>
      <w:bookmarkEnd w:id="75"/>
      <w:r>
        <w:t>14. Размер общей площади жилья, с учетом которого определяется размер социальной выплаты, составляет:</w:t>
      </w:r>
    </w:p>
    <w:p w:rsidR="0010549C" w:rsidRDefault="0010549C">
      <w:pPr>
        <w:pStyle w:val="ConsPlusNormal"/>
        <w:spacing w:before="220"/>
        <w:ind w:firstLine="540"/>
        <w:jc w:val="both"/>
      </w:pPr>
      <w:r>
        <w:t>1) для молодой семьи края, состоящей из двух человек (супруги или один родитель и ребенок в неполной семье), - 42 кв. метра;</w:t>
      </w:r>
    </w:p>
    <w:p w:rsidR="0010549C" w:rsidRDefault="0010549C">
      <w:pPr>
        <w:pStyle w:val="ConsPlusNormal"/>
        <w:spacing w:before="220"/>
        <w:ind w:firstLine="540"/>
        <w:jc w:val="both"/>
      </w:pPr>
      <w:r>
        <w:t>2) для молодой семьи края, состоящей из трех или более человек, включающей помимо супругов одного ребенка или более (либо семьи, состоящей из одного родителя и двух или более детей в неполной семье), - по 18 кв. метров на одного человека.</w:t>
      </w:r>
    </w:p>
    <w:p w:rsidR="0010549C" w:rsidRDefault="0010549C">
      <w:pPr>
        <w:pStyle w:val="ConsPlusNormal"/>
        <w:spacing w:before="220"/>
        <w:ind w:firstLine="540"/>
        <w:jc w:val="both"/>
      </w:pPr>
      <w:bookmarkStart w:id="76" w:name="P1834"/>
      <w:bookmarkEnd w:id="76"/>
      <w:r>
        <w:t>15. Расчетная (средняя) стоимость жилья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СЖ = Н x РЖ, где</w:t>
      </w:r>
    </w:p>
    <w:p w:rsidR="0010549C" w:rsidRDefault="0010549C">
      <w:pPr>
        <w:pStyle w:val="ConsPlusNormal"/>
        <w:jc w:val="both"/>
      </w:pPr>
    </w:p>
    <w:p w:rsidR="0010549C" w:rsidRDefault="0010549C">
      <w:pPr>
        <w:pStyle w:val="ConsPlusNormal"/>
        <w:ind w:firstLine="540"/>
        <w:jc w:val="both"/>
      </w:pPr>
      <w:r>
        <w:t>СЖ - расчетная (средняя) стоимость жилья;</w:t>
      </w:r>
    </w:p>
    <w:p w:rsidR="0010549C" w:rsidRDefault="0010549C">
      <w:pPr>
        <w:pStyle w:val="ConsPlusNormal"/>
        <w:spacing w:before="220"/>
        <w:ind w:firstLine="540"/>
        <w:jc w:val="both"/>
      </w:pPr>
      <w:r>
        <w:t xml:space="preserve">Н - норматив стоимости 1 кв. метра общей площади жилья по муниципальному образованию края, установленный в соответствии с </w:t>
      </w:r>
      <w:hyperlink w:anchor="P1828" w:history="1">
        <w:r>
          <w:rPr>
            <w:color w:val="0000FF"/>
          </w:rPr>
          <w:t>пунктом 12</w:t>
        </w:r>
      </w:hyperlink>
      <w:r>
        <w:t xml:space="preserve"> настоящих Правил;</w:t>
      </w:r>
    </w:p>
    <w:p w:rsidR="0010549C" w:rsidRDefault="0010549C">
      <w:pPr>
        <w:pStyle w:val="ConsPlusNormal"/>
        <w:spacing w:before="220"/>
        <w:ind w:firstLine="540"/>
        <w:jc w:val="both"/>
      </w:pPr>
      <w:r>
        <w:t xml:space="preserve">РЖ - размер общей площади жилья, определяемый в соответствии с </w:t>
      </w:r>
      <w:hyperlink w:anchor="P1831" w:history="1">
        <w:r>
          <w:rPr>
            <w:color w:val="0000FF"/>
          </w:rPr>
          <w:t>пунктом 14</w:t>
        </w:r>
      </w:hyperlink>
      <w:r>
        <w:t xml:space="preserve"> настоящих Правил.</w:t>
      </w:r>
    </w:p>
    <w:p w:rsidR="0010549C" w:rsidRDefault="0010549C">
      <w:pPr>
        <w:pStyle w:val="ConsPlusNormal"/>
        <w:spacing w:before="220"/>
        <w:ind w:firstLine="540"/>
        <w:jc w:val="both"/>
      </w:pPr>
      <w:r>
        <w:t>16. Размер социальной выплаты:</w:t>
      </w:r>
    </w:p>
    <w:p w:rsidR="0010549C" w:rsidRDefault="0010549C">
      <w:pPr>
        <w:pStyle w:val="ConsPlusNormal"/>
        <w:spacing w:before="220"/>
        <w:ind w:firstLine="540"/>
        <w:jc w:val="both"/>
      </w:pPr>
      <w:r>
        <w:t>1) рассчитывается на дату утверждения минстроем края списка получателей 1 и списка получателей 2;</w:t>
      </w:r>
    </w:p>
    <w:p w:rsidR="0010549C" w:rsidRDefault="0010549C">
      <w:pPr>
        <w:pStyle w:val="ConsPlusNormal"/>
        <w:spacing w:before="220"/>
        <w:ind w:firstLine="540"/>
        <w:jc w:val="both"/>
      </w:pPr>
      <w:r>
        <w:t>2) указывается в извещении о предоставлении социальной выплаты;</w:t>
      </w:r>
    </w:p>
    <w:p w:rsidR="0010549C" w:rsidRDefault="0010549C">
      <w:pPr>
        <w:pStyle w:val="ConsPlusNormal"/>
        <w:spacing w:before="220"/>
        <w:ind w:firstLine="540"/>
        <w:jc w:val="both"/>
      </w:pPr>
      <w:r>
        <w:t>3) остается неизменным в течение всего срока действия извещения о предоставлении социальной выплаты.</w:t>
      </w:r>
    </w:p>
    <w:p w:rsidR="0010549C" w:rsidRDefault="0010549C">
      <w:pPr>
        <w:pStyle w:val="ConsPlusNormal"/>
        <w:spacing w:before="220"/>
        <w:ind w:firstLine="540"/>
        <w:jc w:val="both"/>
      </w:pPr>
      <w:r>
        <w:t>17. Минстрой края на основании сводного списка после получения сведений о размере бюджетных ассигнований, предусматриваемых краевым бюджетом и местными бюджетами на текущий финансовый год и плановый период на предоставление социальных выплат молодым семьям края, имеющим трех и более детей, формирует и утверждает список получателей 1 в порядке, утверждаемом минстроем края.</w:t>
      </w:r>
    </w:p>
    <w:p w:rsidR="0010549C" w:rsidRDefault="0010549C">
      <w:pPr>
        <w:pStyle w:val="ConsPlusNormal"/>
        <w:spacing w:before="220"/>
        <w:ind w:firstLine="540"/>
        <w:jc w:val="both"/>
      </w:pPr>
      <w:r>
        <w:t>Минстрой края на основании сводного списка после получения сведений о размере бюджетных ассигнований, предусматриваемых краевым бюджетом и местными бюджетами на текущий финансовый год и плановый период на предоставление социальных выплат молодым семьям края, формирует и утверждает список получателей 2 в порядке, утверждаемом минстроем края.</w:t>
      </w:r>
    </w:p>
    <w:p w:rsidR="0010549C" w:rsidRDefault="0010549C">
      <w:pPr>
        <w:pStyle w:val="ConsPlusNormal"/>
        <w:spacing w:before="220"/>
        <w:ind w:firstLine="540"/>
        <w:jc w:val="both"/>
      </w:pPr>
      <w:r>
        <w:t>18. Минстрой края в течение 15 рабочих дней со дня утверждения списка получателей 1 и (или) списка получателей 2 доводит до органов местного самоуправления муниципальных образований края выписки из утвержденных списка получателей 1 и (или) списка получателей 2.</w:t>
      </w:r>
    </w:p>
    <w:p w:rsidR="0010549C" w:rsidRDefault="0010549C">
      <w:pPr>
        <w:pStyle w:val="ConsPlusNormal"/>
        <w:spacing w:before="220"/>
        <w:ind w:firstLine="540"/>
        <w:jc w:val="both"/>
      </w:pPr>
      <w:r>
        <w:t xml:space="preserve">Минстрой края вносит изменения в утвержденные список получателей 1 и (или) список получателей 2 в случае, если молодые семьи края не представили необходимые документы для получения извещения о предоставлении социальной выплаты в срок, установленный </w:t>
      </w:r>
      <w:hyperlink w:anchor="P1854" w:history="1">
        <w:r>
          <w:rPr>
            <w:color w:val="0000FF"/>
          </w:rPr>
          <w:t>пунктами 20</w:t>
        </w:r>
      </w:hyperlink>
      <w:r>
        <w:t xml:space="preserve"> и </w:t>
      </w:r>
      <w:hyperlink w:anchor="P1861" w:history="1">
        <w:r>
          <w:rPr>
            <w:color w:val="0000FF"/>
          </w:rPr>
          <w:t>21</w:t>
        </w:r>
      </w:hyperlink>
      <w:r>
        <w:t xml:space="preserve"> настоящих Правил,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w:t>
      </w:r>
    </w:p>
    <w:p w:rsidR="0010549C" w:rsidRDefault="0010549C">
      <w:pPr>
        <w:pStyle w:val="ConsPlusNormal"/>
        <w:spacing w:before="220"/>
        <w:ind w:firstLine="540"/>
        <w:jc w:val="both"/>
      </w:pPr>
      <w:r>
        <w:t>19. Органы местного самоуправления муниципальных образований края в течение 10 рабочих дней со дня получения от минстроя края выписок из списка получателей 1 и (или) списка получателей 2:</w:t>
      </w:r>
    </w:p>
    <w:p w:rsidR="0010549C" w:rsidRDefault="0010549C">
      <w:pPr>
        <w:pStyle w:val="ConsPlusNormal"/>
        <w:spacing w:before="220"/>
        <w:ind w:firstLine="540"/>
        <w:jc w:val="both"/>
      </w:pPr>
      <w:r>
        <w:t>1) письменно уведомляют молодые семьи края:</w:t>
      </w:r>
    </w:p>
    <w:p w:rsidR="0010549C" w:rsidRDefault="0010549C">
      <w:pPr>
        <w:pStyle w:val="ConsPlusNormal"/>
        <w:spacing w:before="220"/>
        <w:ind w:firstLine="540"/>
        <w:jc w:val="both"/>
      </w:pPr>
      <w:r>
        <w:t>о включении их в список получателей 1 и (или) список получателей 2;</w:t>
      </w:r>
    </w:p>
    <w:p w:rsidR="0010549C" w:rsidRDefault="0010549C">
      <w:pPr>
        <w:pStyle w:val="ConsPlusNormal"/>
        <w:spacing w:before="220"/>
        <w:ind w:firstLine="540"/>
        <w:jc w:val="both"/>
      </w:pPr>
      <w:r>
        <w:t xml:space="preserve">о необходимости представить в орган местного самоуправления муниципального образования края для получения извещения о предоставлении социальной выплаты документы, указанные в </w:t>
      </w:r>
      <w:hyperlink w:anchor="P1854" w:history="1">
        <w:r>
          <w:rPr>
            <w:color w:val="0000FF"/>
          </w:rPr>
          <w:t>пунктах 20</w:t>
        </w:r>
      </w:hyperlink>
      <w:r>
        <w:t xml:space="preserve"> и </w:t>
      </w:r>
      <w:hyperlink w:anchor="P1861" w:history="1">
        <w:r>
          <w:rPr>
            <w:color w:val="0000FF"/>
          </w:rPr>
          <w:t>21</w:t>
        </w:r>
      </w:hyperlink>
      <w:r>
        <w:t xml:space="preserve"> настоящих Правил;</w:t>
      </w:r>
    </w:p>
    <w:p w:rsidR="0010549C" w:rsidRDefault="0010549C">
      <w:pPr>
        <w:pStyle w:val="ConsPlusNormal"/>
        <w:spacing w:before="220"/>
        <w:ind w:firstLine="540"/>
        <w:jc w:val="both"/>
      </w:pPr>
      <w:r>
        <w:t>2) разъясняют порядок и условия получения и использования молодой семьей края социальной выплаты.</w:t>
      </w:r>
    </w:p>
    <w:p w:rsidR="0010549C" w:rsidRDefault="0010549C">
      <w:pPr>
        <w:pStyle w:val="ConsPlusNormal"/>
        <w:spacing w:before="220"/>
        <w:ind w:firstLine="540"/>
        <w:jc w:val="both"/>
      </w:pPr>
      <w:bookmarkStart w:id="77" w:name="P1854"/>
      <w:bookmarkEnd w:id="77"/>
      <w:r>
        <w:t xml:space="preserve">20. В случае использования молодой семьей края социальной выплаты на цели, предусмотренные </w:t>
      </w:r>
      <w:hyperlink w:anchor="P1794" w:history="1">
        <w:r>
          <w:rPr>
            <w:color w:val="0000FF"/>
          </w:rPr>
          <w:t>подпунктами "1"</w:t>
        </w:r>
      </w:hyperlink>
      <w:r>
        <w:t xml:space="preserve"> - </w:t>
      </w:r>
      <w:hyperlink w:anchor="P1798" w:history="1">
        <w:r>
          <w:rPr>
            <w:color w:val="0000FF"/>
          </w:rPr>
          <w:t>"5"</w:t>
        </w:r>
      </w:hyperlink>
      <w:r>
        <w:t xml:space="preserve"> и </w:t>
      </w:r>
      <w:hyperlink w:anchor="P1800" w:history="1">
        <w:r>
          <w:rPr>
            <w:color w:val="0000FF"/>
          </w:rPr>
          <w:t>"7" пункта 2</w:t>
        </w:r>
      </w:hyperlink>
      <w: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10549C" w:rsidRDefault="0010549C">
      <w:pPr>
        <w:pStyle w:val="ConsPlusNormal"/>
        <w:spacing w:before="220"/>
        <w:ind w:firstLine="540"/>
        <w:jc w:val="both"/>
      </w:pPr>
      <w:r>
        <w:t>1) заявление (обязательство) об использовании социальной выплаты на приобретение (строительство) жилья молодой семьей края, содержащее согласие молодой семьи края на получение социальной выплаты за счет средств краевого бюджета и местных бюджетов в порядке и на условиях, определенных настоящими Правилами, по форме согласно приложению 2 к настоящим Правилам (далее - заявление);</w:t>
      </w:r>
    </w:p>
    <w:p w:rsidR="0010549C" w:rsidRDefault="0010549C">
      <w:pPr>
        <w:pStyle w:val="ConsPlusNormal"/>
        <w:spacing w:before="220"/>
        <w:ind w:firstLine="540"/>
        <w:jc w:val="both"/>
      </w:pPr>
      <w:r>
        <w:t>2) копии документов, удостоверяющих личность каждого члена молодой семьи края;</w:t>
      </w:r>
    </w:p>
    <w:p w:rsidR="0010549C" w:rsidRDefault="0010549C">
      <w:pPr>
        <w:pStyle w:val="ConsPlusNormal"/>
        <w:spacing w:before="220"/>
        <w:ind w:firstLine="540"/>
        <w:jc w:val="both"/>
      </w:pPr>
      <w:r>
        <w:t>3) копия свидетельства о браке (представляется только полными молодыми семьями края);</w:t>
      </w:r>
    </w:p>
    <w:p w:rsidR="0010549C" w:rsidRDefault="0010549C">
      <w:pPr>
        <w:pStyle w:val="ConsPlusNormal"/>
        <w:spacing w:before="220"/>
        <w:ind w:firstLine="540"/>
        <w:jc w:val="both"/>
      </w:pPr>
      <w:r>
        <w:t>4) документ, подтверждающий признание молодой семьи края семьей, нуждающейся в улучшении жилищных условий;</w:t>
      </w:r>
    </w:p>
    <w:p w:rsidR="0010549C" w:rsidRDefault="0010549C">
      <w:pPr>
        <w:pStyle w:val="ConsPlusNormal"/>
        <w:spacing w:before="220"/>
        <w:ind w:firstLine="540"/>
        <w:jc w:val="both"/>
      </w:pPr>
      <w:r>
        <w:t>5) документы, подтверждающие признание молодой семьи края платежеспособной семьей края;</w:t>
      </w:r>
    </w:p>
    <w:p w:rsidR="0010549C" w:rsidRDefault="0010549C">
      <w:pPr>
        <w:pStyle w:val="ConsPlusNormal"/>
        <w:spacing w:before="220"/>
        <w:ind w:firstLine="540"/>
        <w:jc w:val="both"/>
      </w:pPr>
      <w:r>
        <w:t>6)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10549C" w:rsidRDefault="0010549C">
      <w:pPr>
        <w:pStyle w:val="ConsPlusNormal"/>
        <w:spacing w:before="220"/>
        <w:ind w:firstLine="540"/>
        <w:jc w:val="both"/>
      </w:pPr>
      <w:bookmarkStart w:id="78" w:name="P1861"/>
      <w:bookmarkEnd w:id="78"/>
      <w:r>
        <w:t xml:space="preserve">21. В случае использования молодой семьей края социальной выплаты на цель, предусмотренную </w:t>
      </w:r>
      <w:hyperlink w:anchor="P1799" w:history="1">
        <w:r>
          <w:rPr>
            <w:color w:val="0000FF"/>
          </w:rPr>
          <w:t>подпунктом "6" пункта 2</w:t>
        </w:r>
      </w:hyperlink>
      <w: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10549C" w:rsidRDefault="0010549C">
      <w:pPr>
        <w:pStyle w:val="ConsPlusNormal"/>
        <w:spacing w:before="220"/>
        <w:ind w:firstLine="540"/>
        <w:jc w:val="both"/>
      </w:pPr>
      <w:r>
        <w:t>1) заявление;</w:t>
      </w:r>
    </w:p>
    <w:p w:rsidR="0010549C" w:rsidRDefault="0010549C">
      <w:pPr>
        <w:pStyle w:val="ConsPlusNormal"/>
        <w:spacing w:before="220"/>
        <w:ind w:firstLine="540"/>
        <w:jc w:val="both"/>
      </w:pPr>
      <w:bookmarkStart w:id="79" w:name="P1863"/>
      <w:bookmarkEnd w:id="79"/>
      <w:r>
        <w:t>2) копии документов, удостоверяющих личность каждого члена молодой семьи края;</w:t>
      </w:r>
    </w:p>
    <w:p w:rsidR="0010549C" w:rsidRDefault="0010549C">
      <w:pPr>
        <w:pStyle w:val="ConsPlusNormal"/>
        <w:spacing w:before="220"/>
        <w:ind w:firstLine="540"/>
        <w:jc w:val="both"/>
      </w:pPr>
      <w:r>
        <w:t>3) копия свидетельства о браке (представляется только полными молодыми семьями края);</w:t>
      </w:r>
    </w:p>
    <w:p w:rsidR="0010549C" w:rsidRDefault="0010549C">
      <w:pPr>
        <w:pStyle w:val="ConsPlusNormal"/>
        <w:spacing w:before="220"/>
        <w:ind w:firstLine="540"/>
        <w:jc w:val="both"/>
      </w:pPr>
      <w:r>
        <w:t>4) документ, подтверждающий признание молодой семьи края семьей, нуждающейся в улучшении жилищных условий;</w:t>
      </w:r>
    </w:p>
    <w:p w:rsidR="0010549C" w:rsidRDefault="0010549C">
      <w:pPr>
        <w:pStyle w:val="ConsPlusNormal"/>
        <w:spacing w:before="220"/>
        <w:ind w:firstLine="540"/>
        <w:jc w:val="both"/>
      </w:pPr>
      <w:r>
        <w:t>5)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10549C" w:rsidRDefault="0010549C">
      <w:pPr>
        <w:pStyle w:val="ConsPlusNormal"/>
        <w:spacing w:before="220"/>
        <w:ind w:firstLine="540"/>
        <w:jc w:val="both"/>
      </w:pPr>
      <w:r>
        <w:t>6)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10549C" w:rsidRDefault="0010549C">
      <w:pPr>
        <w:pStyle w:val="ConsPlusNormal"/>
        <w:spacing w:before="220"/>
        <w:ind w:firstLine="540"/>
        <w:jc w:val="both"/>
      </w:pPr>
      <w:bookmarkStart w:id="80" w:name="P1868"/>
      <w:bookmarkEnd w:id="80"/>
      <w:r>
        <w:t>7) копия кредитного договора (договора займа);</w:t>
      </w:r>
    </w:p>
    <w:p w:rsidR="0010549C" w:rsidRDefault="0010549C">
      <w:pPr>
        <w:pStyle w:val="ConsPlusNormal"/>
        <w:spacing w:before="220"/>
        <w:ind w:firstLine="540"/>
        <w:jc w:val="both"/>
      </w:pPr>
      <w:bookmarkStart w:id="81" w:name="P1869"/>
      <w:bookmarkEnd w:id="81"/>
      <w:r>
        <w:t>8) 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10549C" w:rsidRDefault="0010549C">
      <w:pPr>
        <w:pStyle w:val="ConsPlusNormal"/>
        <w:spacing w:before="220"/>
        <w:ind w:firstLine="540"/>
        <w:jc w:val="both"/>
      </w:pPr>
      <w:r>
        <w:t xml:space="preserve">22. Документы, указанные в </w:t>
      </w:r>
      <w:hyperlink w:anchor="P1863" w:history="1">
        <w:r>
          <w:rPr>
            <w:color w:val="0000FF"/>
          </w:rPr>
          <w:t>подпунктах "2"</w:t>
        </w:r>
      </w:hyperlink>
      <w:r>
        <w:t xml:space="preserve"> - </w:t>
      </w:r>
      <w:hyperlink w:anchor="P1868" w:history="1">
        <w:r>
          <w:rPr>
            <w:color w:val="0000FF"/>
          </w:rPr>
          <w:t>"7" пункта 21</w:t>
        </w:r>
      </w:hyperlink>
      <w:r>
        <w:t xml:space="preserve"> настоящих Правил, должны быть приложены молодой семьей края к заявлению. Документ, указанный в </w:t>
      </w:r>
      <w:hyperlink w:anchor="P1869" w:history="1">
        <w:r>
          <w:rPr>
            <w:color w:val="0000FF"/>
          </w:rPr>
          <w:t>подпункте "8" пункта 21</w:t>
        </w:r>
      </w:hyperlink>
      <w:r>
        <w:t xml:space="preserve"> настоящих Правил, может быть приложен молодой семьей края к заявлению по собственной инициативе.</w:t>
      </w:r>
    </w:p>
    <w:p w:rsidR="0010549C" w:rsidRDefault="0010549C">
      <w:pPr>
        <w:pStyle w:val="ConsPlusNormal"/>
        <w:spacing w:before="220"/>
        <w:ind w:firstLine="540"/>
        <w:jc w:val="both"/>
      </w:pPr>
      <w:r>
        <w:t>Один экземпляр заявления возвращается молодой семье края с указанием даты принятия заявления и приложенных к нему документов.</w:t>
      </w:r>
    </w:p>
    <w:p w:rsidR="0010549C" w:rsidRDefault="0010549C">
      <w:pPr>
        <w:pStyle w:val="ConsPlusNormal"/>
        <w:spacing w:before="220"/>
        <w:ind w:firstLine="540"/>
        <w:jc w:val="both"/>
      </w:pPr>
      <w:r>
        <w:t xml:space="preserve">23. Документы, указанные в </w:t>
      </w:r>
      <w:hyperlink w:anchor="P1854" w:history="1">
        <w:r>
          <w:rPr>
            <w:color w:val="0000FF"/>
          </w:rPr>
          <w:t>пунктах 20</w:t>
        </w:r>
      </w:hyperlink>
      <w:r>
        <w:t xml:space="preserve">, </w:t>
      </w:r>
      <w:hyperlink w:anchor="P1861" w:history="1">
        <w:r>
          <w:rPr>
            <w:color w:val="0000FF"/>
          </w:rPr>
          <w:t>21</w:t>
        </w:r>
      </w:hyperlink>
      <w:r>
        <w:t xml:space="preserve">, </w:t>
      </w:r>
      <w:hyperlink w:anchor="P1903" w:history="1">
        <w:r>
          <w:rPr>
            <w:color w:val="0000FF"/>
          </w:rPr>
          <w:t>34</w:t>
        </w:r>
      </w:hyperlink>
      <w:r>
        <w:t xml:space="preserve"> - </w:t>
      </w:r>
      <w:hyperlink w:anchor="P1928" w:history="1">
        <w:r>
          <w:rPr>
            <w:color w:val="0000FF"/>
          </w:rPr>
          <w:t>38</w:t>
        </w:r>
      </w:hyperlink>
      <w:r>
        <w:t xml:space="preserve"> и </w:t>
      </w:r>
      <w:hyperlink w:anchor="P1938" w:history="1">
        <w:r>
          <w:rPr>
            <w:color w:val="0000FF"/>
          </w:rPr>
          <w:t>40</w:t>
        </w:r>
      </w:hyperlink>
      <w:r>
        <w:t xml:space="preserve"> настоящих Правил, могут быть представлены от имени молодой семьи края одним из ее совершеннолетних членов либо иным уполномоченным лицом при наличии надлежащим образом оформленных полномочий.</w:t>
      </w:r>
    </w:p>
    <w:p w:rsidR="0010549C" w:rsidRDefault="0010549C">
      <w:pPr>
        <w:pStyle w:val="ConsPlusNormal"/>
        <w:spacing w:before="220"/>
        <w:ind w:firstLine="540"/>
        <w:jc w:val="both"/>
      </w:pPr>
      <w:r>
        <w:t xml:space="preserve">Документы, указанные в </w:t>
      </w:r>
      <w:hyperlink w:anchor="P1854" w:history="1">
        <w:r>
          <w:rPr>
            <w:color w:val="0000FF"/>
          </w:rPr>
          <w:t>пунктах 20</w:t>
        </w:r>
      </w:hyperlink>
      <w:r>
        <w:t xml:space="preserve"> и </w:t>
      </w:r>
      <w:hyperlink w:anchor="P1861" w:history="1">
        <w:r>
          <w:rPr>
            <w:color w:val="0000FF"/>
          </w:rPr>
          <w:t>21</w:t>
        </w:r>
      </w:hyperlink>
      <w:r>
        <w:t xml:space="preserve"> настоящих Правил, могут быть представлены молодой семьей края в форме электронных документов в порядке, установленном </w:t>
      </w:r>
      <w:hyperlink r:id="rId229"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549C" w:rsidRDefault="0010549C">
      <w:pPr>
        <w:pStyle w:val="ConsPlusNormal"/>
        <w:spacing w:before="220"/>
        <w:ind w:firstLine="540"/>
        <w:jc w:val="both"/>
      </w:pPr>
      <w:r>
        <w:t>24. Орган местного самоуправления муниципального образования края:</w:t>
      </w:r>
    </w:p>
    <w:p w:rsidR="0010549C" w:rsidRDefault="0010549C">
      <w:pPr>
        <w:pStyle w:val="ConsPlusNormal"/>
        <w:spacing w:before="220"/>
        <w:ind w:firstLine="540"/>
        <w:jc w:val="both"/>
      </w:pPr>
      <w:r>
        <w:t xml:space="preserve">1) в случае представления заявления, оригиналов документов, указанных в </w:t>
      </w:r>
      <w:hyperlink w:anchor="P1861" w:history="1">
        <w:r>
          <w:rPr>
            <w:color w:val="0000FF"/>
          </w:rPr>
          <w:t>пункте 21</w:t>
        </w:r>
      </w:hyperlink>
      <w:r>
        <w:t xml:space="preserve"> настоящих Правил, и их копий проверяет соответствие копий оригиналам документов, в случае их идентичности удостоверяет копию каждого документа и возвращает оригиналы документов молодой семье края;</w:t>
      </w:r>
    </w:p>
    <w:p w:rsidR="0010549C" w:rsidRDefault="0010549C">
      <w:pPr>
        <w:pStyle w:val="ConsPlusNormal"/>
        <w:spacing w:before="220"/>
        <w:ind w:firstLine="540"/>
        <w:jc w:val="both"/>
      </w:pPr>
      <w:r>
        <w:t xml:space="preserve">2) в случае непредставления молодой семьей края документа, указанного в </w:t>
      </w:r>
      <w:hyperlink w:anchor="P1869" w:history="1">
        <w:r>
          <w:rPr>
            <w:color w:val="0000FF"/>
          </w:rPr>
          <w:t>подпункте "8" пункта 21</w:t>
        </w:r>
      </w:hyperlink>
      <w:r>
        <w:t xml:space="preserve"> настоящих Правил,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2 рабочих дней со дня поступления заявления и прилагаемых к нему документов (молодая семья края вправе представить указанный документ самостоятельно, в случае представления молодой семьей края указанного документа орган местного самоуправления края межведомственный запрос не направляет);</w:t>
      </w:r>
    </w:p>
    <w:p w:rsidR="0010549C" w:rsidRDefault="0010549C">
      <w:pPr>
        <w:pStyle w:val="ConsPlusNormal"/>
        <w:spacing w:before="220"/>
        <w:ind w:firstLine="540"/>
        <w:jc w:val="both"/>
      </w:pPr>
      <w: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жилья;</w:t>
      </w:r>
    </w:p>
    <w:p w:rsidR="0010549C" w:rsidRDefault="0010549C">
      <w:pPr>
        <w:pStyle w:val="ConsPlusNormal"/>
        <w:spacing w:before="220"/>
        <w:ind w:firstLine="540"/>
        <w:jc w:val="both"/>
      </w:pPr>
      <w:r>
        <w:t xml:space="preserve">4) организует работу по проверке сведений, содержащихся в документах, указанных в </w:t>
      </w:r>
      <w:hyperlink w:anchor="P1854" w:history="1">
        <w:r>
          <w:rPr>
            <w:color w:val="0000FF"/>
          </w:rPr>
          <w:t>пунктах 20</w:t>
        </w:r>
      </w:hyperlink>
      <w:r>
        <w:t xml:space="preserve"> и </w:t>
      </w:r>
      <w:hyperlink w:anchor="P1861" w:history="1">
        <w:r>
          <w:rPr>
            <w:color w:val="0000FF"/>
          </w:rPr>
          <w:t>21</w:t>
        </w:r>
      </w:hyperlink>
      <w:r>
        <w:t xml:space="preserve"> настоящих Правил, и в течение 5 рабочих дней принимает решение о выдаче (об отказе в выдаче) извещения о предоставлении социальной выплаты.</w:t>
      </w:r>
    </w:p>
    <w:p w:rsidR="0010549C" w:rsidRDefault="0010549C">
      <w:pPr>
        <w:pStyle w:val="ConsPlusNormal"/>
        <w:spacing w:before="220"/>
        <w:ind w:firstLine="540"/>
        <w:jc w:val="both"/>
      </w:pPr>
      <w:r>
        <w:t>25. Основаниями для отказа в выдаче извещения о предоставлении социальной выплаты являются:</w:t>
      </w:r>
    </w:p>
    <w:p w:rsidR="0010549C" w:rsidRDefault="0010549C">
      <w:pPr>
        <w:pStyle w:val="ConsPlusNormal"/>
        <w:spacing w:before="220"/>
        <w:ind w:firstLine="540"/>
        <w:jc w:val="both"/>
      </w:pPr>
      <w:r>
        <w:t xml:space="preserve">1) нарушение срока представления необходимых документов для получения извещения о предоставлении социальной выплаты, установленного </w:t>
      </w:r>
      <w:hyperlink w:anchor="P1854" w:history="1">
        <w:r>
          <w:rPr>
            <w:color w:val="0000FF"/>
          </w:rPr>
          <w:t>пунктами 20</w:t>
        </w:r>
      </w:hyperlink>
      <w:r>
        <w:t xml:space="preserve"> и </w:t>
      </w:r>
      <w:hyperlink w:anchor="P1861" w:history="1">
        <w:r>
          <w:rPr>
            <w:color w:val="0000FF"/>
          </w:rPr>
          <w:t>21</w:t>
        </w:r>
      </w:hyperlink>
      <w:r>
        <w:t xml:space="preserve"> настоящих Правил;</w:t>
      </w:r>
    </w:p>
    <w:p w:rsidR="0010549C" w:rsidRDefault="0010549C">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1854" w:history="1">
        <w:r>
          <w:rPr>
            <w:color w:val="0000FF"/>
          </w:rPr>
          <w:t>пунктах 20</w:t>
        </w:r>
      </w:hyperlink>
      <w:r>
        <w:t xml:space="preserve"> и </w:t>
      </w:r>
      <w:hyperlink w:anchor="P1861" w:history="1">
        <w:r>
          <w:rPr>
            <w:color w:val="0000FF"/>
          </w:rPr>
          <w:t>21</w:t>
        </w:r>
      </w:hyperlink>
      <w:r>
        <w:t xml:space="preserve"> настоящих Правил;</w:t>
      </w:r>
    </w:p>
    <w:p w:rsidR="0010549C" w:rsidRDefault="0010549C">
      <w:pPr>
        <w:pStyle w:val="ConsPlusNormal"/>
        <w:spacing w:before="220"/>
        <w:ind w:firstLine="540"/>
        <w:jc w:val="both"/>
      </w:pPr>
      <w:r>
        <w:t xml:space="preserve">3) недостоверность сведений, содержащихся в документах, указанных в </w:t>
      </w:r>
      <w:hyperlink w:anchor="P1854" w:history="1">
        <w:r>
          <w:rPr>
            <w:color w:val="0000FF"/>
          </w:rPr>
          <w:t>пунктах 20</w:t>
        </w:r>
      </w:hyperlink>
      <w:r>
        <w:t xml:space="preserve"> и </w:t>
      </w:r>
      <w:hyperlink w:anchor="P1861" w:history="1">
        <w:r>
          <w:rPr>
            <w:color w:val="0000FF"/>
          </w:rPr>
          <w:t>21</w:t>
        </w:r>
      </w:hyperlink>
      <w:r>
        <w:t xml:space="preserve"> настоящих Правил;</w:t>
      </w:r>
    </w:p>
    <w:p w:rsidR="0010549C" w:rsidRDefault="0010549C">
      <w:pPr>
        <w:pStyle w:val="ConsPlusNormal"/>
        <w:spacing w:before="220"/>
        <w:ind w:firstLine="540"/>
        <w:jc w:val="both"/>
      </w:pPr>
      <w:r>
        <w:t xml:space="preserve">4) несоответствие жилья, приобретенного (построенного) с помощью заемных средств, требованиям, предусмотренным </w:t>
      </w:r>
      <w:hyperlink w:anchor="P1895" w:history="1">
        <w:r>
          <w:rPr>
            <w:color w:val="0000FF"/>
          </w:rPr>
          <w:t>пунктом 31</w:t>
        </w:r>
      </w:hyperlink>
      <w:r>
        <w:t xml:space="preserve"> настоящих Правил (в случае использования молодой семьей края социальной выплаты на цели, предусмотренные </w:t>
      </w:r>
      <w:hyperlink w:anchor="P1797" w:history="1">
        <w:r>
          <w:rPr>
            <w:color w:val="0000FF"/>
          </w:rPr>
          <w:t>подпунктами "4"</w:t>
        </w:r>
      </w:hyperlink>
      <w:r>
        <w:t xml:space="preserve"> и </w:t>
      </w:r>
      <w:hyperlink w:anchor="P1799" w:history="1">
        <w:r>
          <w:rPr>
            <w:color w:val="0000FF"/>
          </w:rPr>
          <w:t>"6" пункта 2</w:t>
        </w:r>
      </w:hyperlink>
      <w:r>
        <w:t xml:space="preserve"> настоящих Правил).</w:t>
      </w:r>
    </w:p>
    <w:p w:rsidR="0010549C" w:rsidRDefault="0010549C">
      <w:pPr>
        <w:pStyle w:val="ConsPlusNormal"/>
        <w:spacing w:before="220"/>
        <w:ind w:firstLine="540"/>
        <w:jc w:val="both"/>
      </w:pPr>
      <w:bookmarkStart w:id="82" w:name="P1884"/>
      <w:bookmarkEnd w:id="82"/>
      <w:r>
        <w:t>26. При возникновении у молодой семьи края обстоятельств, требующих замены извещения о предоставлении социальной выплаты, молодая семья края представляет в орган местного самоуправления муниципального образования края, выдавший указанное извещение, заявление о его замене с 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извещения о предоставлении социальной выплаты и иные уважительные причины, не позволившие молодой семье края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края (далее - банк).</w:t>
      </w:r>
    </w:p>
    <w:p w:rsidR="0010549C" w:rsidRDefault="0010549C">
      <w:pPr>
        <w:pStyle w:val="ConsPlusNormal"/>
        <w:spacing w:before="220"/>
        <w:ind w:firstLine="540"/>
        <w:jc w:val="both"/>
      </w:pPr>
      <w:r>
        <w:t>В течение 30 рабочих дней со дня получения заявления о замене извещения о предоставлении социальной выплаты орган местного самоуправления муниципального образования края, выдавший указанное извещение, выдает новое извещение о предоставлении социальной выплаты, в котором указываются размер социальной выплаты, предусмотренный в выданном ранее извещении о предоставлении социальной выплаты, и срок действия нового извещения о предоставлении социальной выплаты, соответствующий сроку действия выданного ранее извещения о предоставлении социальной выплаты.</w:t>
      </w:r>
    </w:p>
    <w:p w:rsidR="0010549C" w:rsidRDefault="0010549C">
      <w:pPr>
        <w:pStyle w:val="ConsPlusNormal"/>
        <w:spacing w:before="220"/>
        <w:ind w:firstLine="540"/>
        <w:jc w:val="both"/>
      </w:pPr>
      <w:bookmarkStart w:id="83" w:name="P1886"/>
      <w:bookmarkEnd w:id="83"/>
      <w:r>
        <w:t xml:space="preserve">27. Социальная выплата предоставляется молодой семье края органом местного самоуправления муниципального образования края в безналичной форме путем зачисления соответствующих средств на банковский счет, открытый в банке на имя одного из супругов или родителя в неполной молодой семье края, представившего в банк извещение о предоставлении социальной выплаты (далее - владелец извещения), на основании заявки банка на перечисление бюджетных средств и документов, указанных в </w:t>
      </w:r>
      <w:hyperlink w:anchor="P1903" w:history="1">
        <w:r>
          <w:rPr>
            <w:color w:val="0000FF"/>
          </w:rPr>
          <w:t>пунктах 34</w:t>
        </w:r>
      </w:hyperlink>
      <w:r>
        <w:t xml:space="preserve"> - </w:t>
      </w:r>
      <w:hyperlink w:anchor="P1928" w:history="1">
        <w:r>
          <w:rPr>
            <w:color w:val="0000FF"/>
          </w:rPr>
          <w:t>38</w:t>
        </w:r>
      </w:hyperlink>
      <w:r>
        <w:t xml:space="preserve"> и </w:t>
      </w:r>
      <w:hyperlink w:anchor="P1938" w:history="1">
        <w:r>
          <w:rPr>
            <w:color w:val="0000FF"/>
          </w:rPr>
          <w:t>40</w:t>
        </w:r>
      </w:hyperlink>
      <w:r>
        <w:t xml:space="preserve"> настоящих Правил.</w:t>
      </w:r>
    </w:p>
    <w:p w:rsidR="0010549C" w:rsidRDefault="0010549C">
      <w:pPr>
        <w:pStyle w:val="ConsPlusNormal"/>
        <w:spacing w:before="220"/>
        <w:ind w:firstLine="540"/>
        <w:jc w:val="both"/>
      </w:pPr>
      <w:r>
        <w:t>Молодая семья края обязана представить извещение о предоставлении социальной выплаты в банк в течение 30 календарных дней со дня его выдачи.</w:t>
      </w:r>
    </w:p>
    <w:p w:rsidR="0010549C" w:rsidRDefault="0010549C">
      <w:pPr>
        <w:pStyle w:val="ConsPlusNormal"/>
        <w:spacing w:before="220"/>
        <w:ind w:firstLine="540"/>
        <w:jc w:val="both"/>
      </w:pPr>
      <w:r>
        <w:t xml:space="preserve">Извещение о предоставлении социальной выплаты, представленное в банк по истечении месячного срока со дня его выдачи, банком не принимается. По истечении этого срока молодая семья края вправе обратиться в орган местного самоуправления муниципального образования края, выдавший извещение о предоставлении социальной выплаты, с заявлением о его замене в порядке, предусмотренном </w:t>
      </w:r>
      <w:hyperlink w:anchor="P1884" w:history="1">
        <w:r>
          <w:rPr>
            <w:color w:val="0000FF"/>
          </w:rPr>
          <w:t>пунктом 26</w:t>
        </w:r>
      </w:hyperlink>
      <w:r>
        <w:t xml:space="preserve"> настоящих Правил.</w:t>
      </w:r>
    </w:p>
    <w:p w:rsidR="0010549C" w:rsidRDefault="0010549C">
      <w:pPr>
        <w:pStyle w:val="ConsPlusNormal"/>
        <w:spacing w:before="220"/>
        <w:ind w:firstLine="540"/>
        <w:jc w:val="both"/>
      </w:pPr>
      <w:r>
        <w:t>28. Банк проверяет соответствие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а также своевременность представления извещения о предоставлении социальной выплаты в банк.</w:t>
      </w:r>
    </w:p>
    <w:p w:rsidR="0010549C" w:rsidRDefault="0010549C">
      <w:pPr>
        <w:pStyle w:val="ConsPlusNormal"/>
        <w:spacing w:before="220"/>
        <w:ind w:firstLine="540"/>
        <w:jc w:val="both"/>
      </w:pPr>
      <w:r>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10549C" w:rsidRDefault="0010549C">
      <w:pPr>
        <w:pStyle w:val="ConsPlusNormal"/>
        <w:spacing w:before="220"/>
        <w:ind w:firstLine="540"/>
        <w:jc w:val="both"/>
      </w:pPr>
      <w:r>
        <w:t>В случае выявления несоответствия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банк отказывает в заключении договора банковского счета и возвращает извещение о предоставлении социальной выплаты его владельцу.</w:t>
      </w:r>
    </w:p>
    <w:p w:rsidR="0010549C" w:rsidRDefault="0010549C">
      <w:pPr>
        <w:pStyle w:val="ConsPlusNormal"/>
        <w:spacing w:before="220"/>
        <w:ind w:firstLine="540"/>
        <w:jc w:val="both"/>
      </w:pPr>
      <w:r>
        <w:t>29. В договоре банковского счета устанавливаются условия обслуживания банковского счета, порядок взаимоотношений банка и владельца извещения,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0549C" w:rsidRDefault="0010549C">
      <w:pPr>
        <w:pStyle w:val="ConsPlusNormal"/>
        <w:spacing w:before="220"/>
        <w:ind w:firstLine="540"/>
        <w:jc w:val="both"/>
      </w:pPr>
      <w:r>
        <w:t>Договор банковского счета заключается на срок, оставшийся до истечения срока действия извещения о предоставлении социальной выплаты,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Извещение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10549C" w:rsidRDefault="0010549C">
      <w:pPr>
        <w:pStyle w:val="ConsPlusNormal"/>
        <w:spacing w:before="220"/>
        <w:ind w:firstLine="540"/>
        <w:jc w:val="both"/>
      </w:pPr>
      <w:r>
        <w:t>30. Банк представляет ежемесячно, до 10-го числа, в орган местного самоуправления муниципального образования края по состоянию на 1-е число месяца, следующего за отчетным, информацию о фактах заключения договоров банковского счета с владельцами извещений,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(строящегося жилого дома, жилого помещения являющегося объектом долевого строительства) жилья (далее - приобретаемое (построенное) жилье).</w:t>
      </w:r>
    </w:p>
    <w:p w:rsidR="0010549C" w:rsidRDefault="0010549C">
      <w:pPr>
        <w:pStyle w:val="ConsPlusNormal"/>
        <w:spacing w:before="220"/>
        <w:ind w:firstLine="540"/>
        <w:jc w:val="both"/>
      </w:pPr>
      <w:bookmarkStart w:id="84" w:name="P1895"/>
      <w:bookmarkEnd w:id="84"/>
      <w:r>
        <w:t xml:space="preserve">31. Молодая семья края имеет право использовать социальную выплату на приобретение у любых физических и (или) юридических лиц жилья (за исключением лиц, указанных в </w:t>
      </w:r>
      <w:hyperlink w:anchor="P1801" w:history="1">
        <w:r>
          <w:rPr>
            <w:color w:val="0000FF"/>
          </w:rPr>
          <w:t>пункте 3</w:t>
        </w:r>
      </w:hyperlink>
      <w:r>
        <w:t xml:space="preserve"> настоящих Правил), как на первичном, так и вторичном рынках жилья, уплату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w:t>
      </w:r>
    </w:p>
    <w:p w:rsidR="0010549C" w:rsidRDefault="0010549C">
      <w:pPr>
        <w:pStyle w:val="ConsPlusNormal"/>
        <w:spacing w:before="220"/>
        <w:ind w:firstLine="540"/>
        <w:jc w:val="both"/>
      </w:pPr>
      <w: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требованиям, установленным </w:t>
      </w:r>
      <w:hyperlink r:id="rId230" w:history="1">
        <w:r>
          <w:rPr>
            <w:color w:val="0000FF"/>
          </w:rPr>
          <w:t>статьями 15</w:t>
        </w:r>
      </w:hyperlink>
      <w:r>
        <w:t xml:space="preserve"> и </w:t>
      </w:r>
      <w:hyperlink r:id="rId231" w:history="1">
        <w:r>
          <w:rPr>
            <w:color w:val="0000FF"/>
          </w:rPr>
          <w:t>16</w:t>
        </w:r>
      </w:hyperlink>
      <w:r>
        <w:t xml:space="preserve"> Жилищного кодекса Российской Федерации, и быть благоустроенными применительно к условиям населенного пункта, на территории которого приобретается (строится) жилье для постоянного проживания.</w:t>
      </w:r>
    </w:p>
    <w:p w:rsidR="0010549C" w:rsidRDefault="0010549C">
      <w:pPr>
        <w:pStyle w:val="ConsPlusNormal"/>
        <w:spacing w:before="220"/>
        <w:ind w:firstLine="540"/>
        <w:jc w:val="both"/>
      </w:pPr>
      <w:r>
        <w:t>Жилье, приобретаемое (в том числе являющееся объектом долевого строительства) молодой семьей края, должно находиться на территории Ставропольского края или строительство жилого дома должно осуществляться на территории Ставропольского края.</w:t>
      </w:r>
    </w:p>
    <w:p w:rsidR="0010549C" w:rsidRDefault="0010549C">
      <w:pPr>
        <w:pStyle w:val="ConsPlusNormal"/>
        <w:spacing w:before="220"/>
        <w:ind w:firstLine="540"/>
        <w:jc w:val="both"/>
      </w:pPr>
      <w:r>
        <w:t xml:space="preserve">В случае использования молодой семьей края социальной выплаты на цели, предусмотренные </w:t>
      </w:r>
      <w:hyperlink w:anchor="P1794" w:history="1">
        <w:r>
          <w:rPr>
            <w:color w:val="0000FF"/>
          </w:rPr>
          <w:t>подпунктами "1"</w:t>
        </w:r>
      </w:hyperlink>
      <w:r>
        <w:t xml:space="preserve"> - </w:t>
      </w:r>
      <w:hyperlink w:anchor="P1798" w:history="1">
        <w:r>
          <w:rPr>
            <w:color w:val="0000FF"/>
          </w:rPr>
          <w:t>"5"</w:t>
        </w:r>
      </w:hyperlink>
      <w:r>
        <w:t xml:space="preserve"> и </w:t>
      </w:r>
      <w:hyperlink w:anchor="P1800" w:history="1">
        <w:r>
          <w:rPr>
            <w:color w:val="0000FF"/>
          </w:rPr>
          <w:t>"7" пункта 2</w:t>
        </w:r>
      </w:hyperlink>
      <w:r>
        <w:t xml:space="preserve"> настоящих Правил, общая площадь приобретаемого жилья (строящегося жилого дома, жилого помещения, являющегося объектом долевого строительства) в расчете на каждого члена молодой семьи края, учтенного при расчете размера социальной выплаты,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 или осуществлено строительство жилого дома.</w:t>
      </w:r>
    </w:p>
    <w:p w:rsidR="0010549C" w:rsidRDefault="0010549C">
      <w:pPr>
        <w:pStyle w:val="ConsPlusNormal"/>
        <w:spacing w:before="220"/>
        <w:ind w:firstLine="540"/>
        <w:jc w:val="both"/>
      </w:pPr>
      <w:r>
        <w:t xml:space="preserve">В случае использования молодой семьей края социальной выплаты на цель, предусмотренную </w:t>
      </w:r>
      <w:hyperlink w:anchor="P1799" w:history="1">
        <w:r>
          <w:rPr>
            <w:color w:val="0000FF"/>
          </w:rPr>
          <w:t>подпунктом "6" пункта 2</w:t>
        </w:r>
      </w:hyperlink>
      <w:r>
        <w:t xml:space="preserve"> настоящих Правил, общая площадь приобретаемого (построенного) жилья в расчете на каждого члена молодой семьи на дату государственной регистрации права собственности на такое жилье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w:t>
      </w:r>
    </w:p>
    <w:p w:rsidR="0010549C" w:rsidRDefault="0010549C">
      <w:pPr>
        <w:pStyle w:val="ConsPlusNormal"/>
        <w:spacing w:before="220"/>
        <w:ind w:firstLine="540"/>
        <w:jc w:val="both"/>
      </w:pPr>
      <w: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w:t>
      </w:r>
      <w:hyperlink r:id="rId232" w:history="1">
        <w:r>
          <w:rPr>
            <w:color w:val="0000FF"/>
          </w:rPr>
          <w:t>условиям</w:t>
        </w:r>
      </w:hyperlink>
      <w:r>
        <w:t xml:space="preserve"> отнесения жилых помещений к жилью экономического класса, утвержденным приказом Министерства строительства и жилищно-коммунального хозяйства Российской Федерации от 14 ноября 2016 г. N 800/пр (далее - условия отнесения жилья к жилью экономического класса).</w:t>
      </w:r>
    </w:p>
    <w:p w:rsidR="0010549C" w:rsidRDefault="0010549C">
      <w:pPr>
        <w:pStyle w:val="ConsPlusNormal"/>
        <w:spacing w:before="220"/>
        <w:ind w:firstLine="540"/>
        <w:jc w:val="both"/>
      </w:pPr>
      <w:r>
        <w:t>32. Молодые семьи края могут привлекать в целях приобретения жилья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0549C" w:rsidRDefault="0010549C">
      <w:pPr>
        <w:pStyle w:val="ConsPlusNormal"/>
        <w:spacing w:before="220"/>
        <w:ind w:firstLine="540"/>
        <w:jc w:val="both"/>
      </w:pPr>
      <w:r>
        <w:t>33. 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данное извещение) и банковского счета (банковских счетов), с которых будут осуществляться операции по оплате жилья, приобретаемого или строящегося на основании соответствующего договора купли-продажи жилья или договора строительного подряда, а также определяется порядок уплаты средств в части, превышающей размер предоставляемой социальной выплаты.</w:t>
      </w:r>
    </w:p>
    <w:p w:rsidR="0010549C" w:rsidRDefault="0010549C">
      <w:pPr>
        <w:pStyle w:val="ConsPlusNormal"/>
        <w:spacing w:before="220"/>
        <w:ind w:firstLine="540"/>
        <w:jc w:val="both"/>
      </w:pPr>
      <w:bookmarkStart w:id="85" w:name="P1903"/>
      <w:bookmarkEnd w:id="85"/>
      <w:r>
        <w:t xml:space="preserve">34. В случае использования молодой семьей края социальной выплаты на цели, предусмотренные </w:t>
      </w:r>
      <w:hyperlink w:anchor="P1794" w:history="1">
        <w:r>
          <w:rPr>
            <w:color w:val="0000FF"/>
          </w:rPr>
          <w:t>подпунктами "1"</w:t>
        </w:r>
      </w:hyperlink>
      <w:r>
        <w:t xml:space="preserve"> и </w:t>
      </w:r>
      <w:hyperlink w:anchor="P1798" w:history="1">
        <w:r>
          <w:rPr>
            <w:color w:val="0000FF"/>
          </w:rPr>
          <w:t>"5" пункта 2</w:t>
        </w:r>
      </w:hyperlink>
      <w:r>
        <w:t xml:space="preserve"> настоящих Правил, распорядитель счета представляет в банк следующие документы:</w:t>
      </w:r>
    </w:p>
    <w:p w:rsidR="0010549C" w:rsidRDefault="0010549C">
      <w:pPr>
        <w:pStyle w:val="ConsPlusNormal"/>
        <w:spacing w:before="220"/>
        <w:ind w:firstLine="540"/>
        <w:jc w:val="both"/>
      </w:pPr>
      <w:r>
        <w:t>1) договор банковского счета;</w:t>
      </w:r>
    </w:p>
    <w:p w:rsidR="0010549C" w:rsidRDefault="0010549C">
      <w:pPr>
        <w:pStyle w:val="ConsPlusNormal"/>
        <w:spacing w:before="220"/>
        <w:ind w:firstLine="540"/>
        <w:jc w:val="both"/>
      </w:pPr>
      <w:r>
        <w:t>2) договор купли-продажи жилья или договор с уполномоченной организацией на приобретение в интересах молодой семьи края жилья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0549C" w:rsidRDefault="0010549C">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приобретенном жилье;</w:t>
      </w:r>
    </w:p>
    <w:p w:rsidR="0010549C" w:rsidRDefault="0010549C">
      <w:pPr>
        <w:pStyle w:val="ConsPlusNormal"/>
        <w:spacing w:before="220"/>
        <w:ind w:firstLine="540"/>
        <w:jc w:val="both"/>
      </w:pPr>
      <w:r>
        <w:t>4) документы, подтверждающие наличие достаточных средств для оплаты приобретаемого жилья в части, превышающей размер предоставляемой социальной выплаты.</w:t>
      </w:r>
    </w:p>
    <w:p w:rsidR="0010549C" w:rsidRDefault="0010549C">
      <w:pPr>
        <w:pStyle w:val="ConsPlusNormal"/>
        <w:spacing w:before="220"/>
        <w:ind w:firstLine="540"/>
        <w:jc w:val="both"/>
      </w:pPr>
      <w:r>
        <w:t xml:space="preserve">35. В случае использования молодой семьей края социальной выплаты на цель, предусмотренную </w:t>
      </w:r>
      <w:hyperlink w:anchor="P1795" w:history="1">
        <w:r>
          <w:rPr>
            <w:color w:val="0000FF"/>
          </w:rPr>
          <w:t>подпунктом "2" пункта 2</w:t>
        </w:r>
      </w:hyperlink>
      <w:r>
        <w:t xml:space="preserve"> настоящих Правил, распорядитель счета представляет в банк следующие документы:</w:t>
      </w:r>
    </w:p>
    <w:p w:rsidR="0010549C" w:rsidRDefault="0010549C">
      <w:pPr>
        <w:pStyle w:val="ConsPlusNormal"/>
        <w:spacing w:before="220"/>
        <w:ind w:firstLine="540"/>
        <w:jc w:val="both"/>
      </w:pPr>
      <w:r>
        <w:t>1) договор банковского счета;</w:t>
      </w:r>
    </w:p>
    <w:p w:rsidR="0010549C" w:rsidRDefault="0010549C">
      <w:pPr>
        <w:pStyle w:val="ConsPlusNormal"/>
        <w:spacing w:before="220"/>
        <w:ind w:firstLine="540"/>
        <w:jc w:val="both"/>
      </w:pPr>
      <w:r>
        <w:t>2) договор строительного подряда, предусматривающий информацию об общей площади построенного жилья и расчет стоимости производимых работ по его строительству;</w:t>
      </w:r>
    </w:p>
    <w:p w:rsidR="0010549C" w:rsidRDefault="0010549C">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построенном жилье;</w:t>
      </w:r>
    </w:p>
    <w:p w:rsidR="0010549C" w:rsidRDefault="0010549C">
      <w:pPr>
        <w:pStyle w:val="ConsPlusNormal"/>
        <w:spacing w:before="220"/>
        <w:ind w:firstLine="540"/>
        <w:jc w:val="both"/>
      </w:pPr>
      <w:r>
        <w:t>4) документы, подтверждающие наличие достаточных средств для оплаты построенного жилья в части, превышающей размер предоставляемой социальной выплаты;</w:t>
      </w:r>
    </w:p>
    <w:p w:rsidR="0010549C" w:rsidRDefault="0010549C">
      <w:pPr>
        <w:pStyle w:val="ConsPlusNormal"/>
        <w:spacing w:before="220"/>
        <w:ind w:firstLine="540"/>
        <w:jc w:val="both"/>
      </w:pPr>
      <w:r>
        <w:t>5) документы, подтверждающие право собственности, постоянного (бессрочного) пользования или пожизненного наследуемого владения членов молодой семьей края на земельный участок;</w:t>
      </w:r>
    </w:p>
    <w:p w:rsidR="0010549C" w:rsidRDefault="0010549C">
      <w:pPr>
        <w:pStyle w:val="ConsPlusNormal"/>
        <w:spacing w:before="220"/>
        <w:ind w:firstLine="540"/>
        <w:jc w:val="both"/>
      </w:pPr>
      <w:r>
        <w:t>6) разрешение на строительство, выданное одному из супругов или родителю в неполной молодой семье края.</w:t>
      </w:r>
    </w:p>
    <w:p w:rsidR="0010549C" w:rsidRDefault="0010549C">
      <w:pPr>
        <w:pStyle w:val="ConsPlusNormal"/>
        <w:spacing w:before="220"/>
        <w:ind w:firstLine="540"/>
        <w:jc w:val="both"/>
      </w:pPr>
      <w:r>
        <w:t xml:space="preserve">36. В случае использования молодой семьей края социальной выплаты на цель, предусмотренную </w:t>
      </w:r>
      <w:hyperlink w:anchor="P1796" w:history="1">
        <w:r>
          <w:rPr>
            <w:color w:val="0000FF"/>
          </w:rPr>
          <w:t>подпунктом "3" пункта 2</w:t>
        </w:r>
      </w:hyperlink>
      <w:r>
        <w:t xml:space="preserve"> настоящих Правил, распорядитель счета представляет в банк следующие документы:</w:t>
      </w:r>
    </w:p>
    <w:p w:rsidR="0010549C" w:rsidRDefault="0010549C">
      <w:pPr>
        <w:pStyle w:val="ConsPlusNormal"/>
        <w:spacing w:before="220"/>
        <w:ind w:firstLine="540"/>
        <w:jc w:val="both"/>
      </w:pPr>
      <w:r>
        <w:t>1) договор банковского счета;</w:t>
      </w:r>
    </w:p>
    <w:p w:rsidR="0010549C" w:rsidRDefault="0010549C">
      <w:pPr>
        <w:pStyle w:val="ConsPlusNormal"/>
        <w:spacing w:before="220"/>
        <w:ind w:firstLine="540"/>
        <w:jc w:val="both"/>
      </w:pPr>
      <w:r>
        <w:t>2)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0549C" w:rsidRDefault="0010549C">
      <w:pPr>
        <w:pStyle w:val="ConsPlusNormal"/>
        <w:spacing w:before="220"/>
        <w:ind w:firstLine="540"/>
        <w:jc w:val="both"/>
      </w:pPr>
      <w:r>
        <w:t>3) копия устава кооператива;</w:t>
      </w:r>
    </w:p>
    <w:p w:rsidR="0010549C" w:rsidRDefault="0010549C">
      <w:pPr>
        <w:pStyle w:val="ConsPlusNormal"/>
        <w:spacing w:before="220"/>
        <w:ind w:firstLine="540"/>
        <w:jc w:val="both"/>
      </w:pPr>
      <w:r>
        <w:t>4) выписка из реестра членов кооператива, подтверждающая его членство в кооперативе;</w:t>
      </w:r>
    </w:p>
    <w:p w:rsidR="0010549C" w:rsidRDefault="0010549C">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правах кооператива на жилое помещение, которое приобретено для молодой семьи края;</w:t>
      </w:r>
    </w:p>
    <w:p w:rsidR="0010549C" w:rsidRDefault="0010549C">
      <w:pPr>
        <w:pStyle w:val="ConsPlusNormal"/>
        <w:spacing w:before="220"/>
        <w:ind w:firstLine="540"/>
        <w:jc w:val="both"/>
      </w:pPr>
      <w:r>
        <w:t>6) копия решения о передаче жилья в пользование члена кооператива.</w:t>
      </w:r>
    </w:p>
    <w:p w:rsidR="0010549C" w:rsidRDefault="0010549C">
      <w:pPr>
        <w:pStyle w:val="ConsPlusNormal"/>
        <w:spacing w:before="220"/>
        <w:ind w:firstLine="540"/>
        <w:jc w:val="both"/>
      </w:pPr>
      <w:r>
        <w:t xml:space="preserve">37. В случае использования молодой семьей края социальной выплаты на цель, предусмотренную </w:t>
      </w:r>
      <w:hyperlink w:anchor="P1797" w:history="1">
        <w:r>
          <w:rPr>
            <w:color w:val="0000FF"/>
          </w:rPr>
          <w:t>подпунктом "4" пункта 2</w:t>
        </w:r>
      </w:hyperlink>
      <w:r>
        <w:t xml:space="preserve"> настоящих Правил, распорядитель счета представляет в банк следующие документы:</w:t>
      </w:r>
    </w:p>
    <w:p w:rsidR="0010549C" w:rsidRDefault="0010549C">
      <w:pPr>
        <w:pStyle w:val="ConsPlusNormal"/>
        <w:spacing w:before="220"/>
        <w:ind w:firstLine="540"/>
        <w:jc w:val="both"/>
      </w:pPr>
      <w:r>
        <w:t>1) договор банковского счета;</w:t>
      </w:r>
    </w:p>
    <w:p w:rsidR="0010549C" w:rsidRDefault="0010549C">
      <w:pPr>
        <w:pStyle w:val="ConsPlusNormal"/>
        <w:spacing w:before="220"/>
        <w:ind w:firstLine="540"/>
        <w:jc w:val="both"/>
      </w:pPr>
      <w:r>
        <w:t>2) кредитный договор (договор займа);</w:t>
      </w:r>
    </w:p>
    <w:p w:rsidR="0010549C" w:rsidRDefault="0010549C">
      <w:pPr>
        <w:pStyle w:val="ConsPlusNormal"/>
        <w:spacing w:before="220"/>
        <w:ind w:firstLine="540"/>
        <w:jc w:val="both"/>
      </w:pPr>
      <w:r>
        <w:t>3) договор купли-продажи жилья (в случае приобретения жилья);</w:t>
      </w:r>
    </w:p>
    <w:p w:rsidR="0010549C" w:rsidRDefault="0010549C">
      <w:pPr>
        <w:pStyle w:val="ConsPlusNormal"/>
        <w:spacing w:before="220"/>
        <w:ind w:firstLine="540"/>
        <w:jc w:val="both"/>
      </w:pPr>
      <w:r>
        <w:t>4) договор строительного подряда (в случае строительства жилья);</w:t>
      </w:r>
    </w:p>
    <w:p w:rsidR="0010549C" w:rsidRDefault="0010549C">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приобретенном (построенном) жилье.</w:t>
      </w:r>
    </w:p>
    <w:p w:rsidR="0010549C" w:rsidRDefault="0010549C">
      <w:pPr>
        <w:pStyle w:val="ConsPlusNormal"/>
        <w:spacing w:before="220"/>
        <w:ind w:firstLine="540"/>
        <w:jc w:val="both"/>
      </w:pPr>
      <w:bookmarkStart w:id="86" w:name="P1928"/>
      <w:bookmarkEnd w:id="86"/>
      <w:r>
        <w:t xml:space="preserve">38. В случае использования молодой семьей края социальной выплаты на цель, предусмотренную </w:t>
      </w:r>
      <w:hyperlink w:anchor="P1799" w:history="1">
        <w:r>
          <w:rPr>
            <w:color w:val="0000FF"/>
          </w:rPr>
          <w:t>подпунктом "6" пункта 2</w:t>
        </w:r>
      </w:hyperlink>
      <w:r>
        <w:t xml:space="preserve"> настоящих Правил, распорядитель счета представляет в банк следующие документы:</w:t>
      </w:r>
    </w:p>
    <w:p w:rsidR="0010549C" w:rsidRDefault="0010549C">
      <w:pPr>
        <w:pStyle w:val="ConsPlusNormal"/>
        <w:spacing w:before="220"/>
        <w:ind w:firstLine="540"/>
        <w:jc w:val="both"/>
      </w:pPr>
      <w:r>
        <w:t>1) договор банковского счета;</w:t>
      </w:r>
    </w:p>
    <w:p w:rsidR="0010549C" w:rsidRDefault="0010549C">
      <w:pPr>
        <w:pStyle w:val="ConsPlusNormal"/>
        <w:spacing w:before="220"/>
        <w:ind w:firstLine="540"/>
        <w:jc w:val="both"/>
      </w:pPr>
      <w:r>
        <w:t>2) кредитный договор (договор займа);</w:t>
      </w:r>
    </w:p>
    <w:p w:rsidR="0010549C" w:rsidRDefault="0010549C">
      <w:pPr>
        <w:pStyle w:val="ConsPlusNormal"/>
        <w:spacing w:before="220"/>
        <w:ind w:firstLine="540"/>
        <w:jc w:val="both"/>
      </w:pPr>
      <w:r>
        <w:t>3) договор купли-продажи жилья (в случае приобретения жилья);</w:t>
      </w:r>
    </w:p>
    <w:p w:rsidR="0010549C" w:rsidRDefault="0010549C">
      <w:pPr>
        <w:pStyle w:val="ConsPlusNormal"/>
        <w:spacing w:before="220"/>
        <w:ind w:firstLine="540"/>
        <w:jc w:val="both"/>
      </w:pPr>
      <w:r>
        <w:t>4) договор строительного подряда (в случае строительства жилья);</w:t>
      </w:r>
    </w:p>
    <w:p w:rsidR="0010549C" w:rsidRDefault="0010549C">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приобретенном (построенном) жилье;</w:t>
      </w:r>
    </w:p>
    <w:p w:rsidR="0010549C" w:rsidRDefault="0010549C">
      <w:pPr>
        <w:pStyle w:val="ConsPlusNormal"/>
        <w:spacing w:before="220"/>
        <w:ind w:firstLine="540"/>
        <w:jc w:val="both"/>
      </w:pPr>
      <w:r>
        <w:t>6)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0549C" w:rsidRDefault="0010549C">
      <w:pPr>
        <w:pStyle w:val="ConsPlusNormal"/>
        <w:spacing w:before="220"/>
        <w:ind w:firstLine="540"/>
        <w:jc w:val="both"/>
      </w:pPr>
      <w:r>
        <w:t>39. Приобретаемое (построенное) жилье оформляется в общую собственность всех членов молодой семьи края, указанных в извещении о предоставлении социальной выплаты.</w:t>
      </w:r>
    </w:p>
    <w:p w:rsidR="0010549C" w:rsidRDefault="0010549C">
      <w:pPr>
        <w:pStyle w:val="ConsPlusNormal"/>
        <w:spacing w:before="220"/>
        <w:ind w:firstLine="540"/>
        <w:jc w:val="both"/>
      </w:pPr>
      <w:r>
        <w:t xml:space="preserve">В случае использования молодой семьей края социальной выплаты на цели, предусмотренные </w:t>
      </w:r>
      <w:hyperlink w:anchor="P1797" w:history="1">
        <w:r>
          <w:rPr>
            <w:color w:val="0000FF"/>
          </w:rPr>
          <w:t>подпунктами "4"</w:t>
        </w:r>
      </w:hyperlink>
      <w:r>
        <w:t xml:space="preserve"> и </w:t>
      </w:r>
      <w:hyperlink w:anchor="P1799" w:history="1">
        <w:r>
          <w:rPr>
            <w:color w:val="0000FF"/>
          </w:rPr>
          <w:t>"6" пункта 2</w:t>
        </w:r>
      </w:hyperlink>
      <w:r>
        <w:t xml:space="preserve"> настоящих Правил, допускается оформление приобретенного (построенного) жилья в собственность одного из супругов или обоих супругов. При этом лицо (лица), на чье имя оформлено право собственности на жилье, представляет (представляют) в орган местного самоуправления муниципального образования края нотариально заверенное обязательство о переоформлении приобретенного (построенного) с использованием социальной выплаты жилья в общую собственность всех членов молодой семьи края, указанных в извещении о предоставлении социальной выплаты, в течение 6 месяцев после снятия обременения с жилья.</w:t>
      </w:r>
    </w:p>
    <w:p w:rsidR="0010549C" w:rsidRDefault="0010549C">
      <w:pPr>
        <w:pStyle w:val="ConsPlusNormal"/>
        <w:spacing w:before="220"/>
        <w:ind w:firstLine="540"/>
        <w:jc w:val="both"/>
      </w:pPr>
      <w:r>
        <w:t xml:space="preserve">В случае использования молодой семьей края социальной выплаты на цель, предусмотренную </w:t>
      </w:r>
      <w:hyperlink w:anchor="P1800" w:history="1">
        <w:r>
          <w:rPr>
            <w:color w:val="0000FF"/>
          </w:rPr>
          <w:t>подпунктом "7"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(являющиеся участниками) долевого строительства, представляет (представляют) в орган местного самоуправления муниципального образования края нотариально заверенное обязательство переоформить жилое помещение, являющееся объектом долевого строительства, в общую собственность всех членов молодой семьи края, указанных в свидетельстве о праве на получение социальной выплаты, в течение 6 месяцев после принятия объекта долевого строительства.</w:t>
      </w:r>
    </w:p>
    <w:p w:rsidR="0010549C" w:rsidRDefault="0010549C">
      <w:pPr>
        <w:pStyle w:val="ConsPlusNormal"/>
        <w:spacing w:before="220"/>
        <w:ind w:firstLine="540"/>
        <w:jc w:val="both"/>
      </w:pPr>
      <w:bookmarkStart w:id="87" w:name="P1938"/>
      <w:bookmarkEnd w:id="87"/>
      <w:r>
        <w:t xml:space="preserve">40. В случае использования молодой семьей края социальной выплаты на цель, предусмотренную </w:t>
      </w:r>
      <w:hyperlink w:anchor="P1800" w:history="1">
        <w:r>
          <w:rPr>
            <w:color w:val="0000FF"/>
          </w:rPr>
          <w:t>подпунктом "7" пункта 2</w:t>
        </w:r>
      </w:hyperlink>
      <w:r>
        <w:t xml:space="preserve"> настоящих Правил, молодая семья края представляет в банк следующие документы:</w:t>
      </w:r>
    </w:p>
    <w:p w:rsidR="0010549C" w:rsidRDefault="0010549C">
      <w:pPr>
        <w:pStyle w:val="ConsPlusNormal"/>
        <w:spacing w:before="220"/>
        <w:ind w:firstLine="540"/>
        <w:jc w:val="both"/>
      </w:pPr>
      <w:r>
        <w:t>договор банковского счета;</w:t>
      </w:r>
    </w:p>
    <w:p w:rsidR="0010549C" w:rsidRDefault="0010549C">
      <w:pPr>
        <w:pStyle w:val="ConsPlusNormal"/>
        <w:spacing w:before="220"/>
        <w:ind w:firstLine="540"/>
        <w:jc w:val="both"/>
      </w:pPr>
      <w:r>
        <w:t>договор участия в долевом строительстве;</w:t>
      </w:r>
    </w:p>
    <w:p w:rsidR="0010549C" w:rsidRDefault="0010549C">
      <w:pPr>
        <w:pStyle w:val="ConsPlusNormal"/>
        <w:spacing w:before="220"/>
        <w:ind w:firstLine="540"/>
        <w:jc w:val="both"/>
      </w:pPr>
      <w: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0549C" w:rsidRDefault="0010549C">
      <w:pPr>
        <w:pStyle w:val="ConsPlusNormal"/>
        <w:spacing w:before="220"/>
        <w:ind w:firstLine="540"/>
        <w:jc w:val="both"/>
      </w:pPr>
      <w:r>
        <w:t>В договоре участия в долевом строительстве указываются реквизиты извещения о предоставлении социальной выплаты (номер, дата выдачи, орган, выдавший извещение)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0549C" w:rsidRDefault="0010549C">
      <w:pPr>
        <w:pStyle w:val="ConsPlusNormal"/>
        <w:spacing w:before="220"/>
        <w:ind w:firstLine="540"/>
        <w:jc w:val="both"/>
      </w:pPr>
      <w:bookmarkStart w:id="88" w:name="P1943"/>
      <w:bookmarkEnd w:id="88"/>
      <w:r>
        <w:t xml:space="preserve">41. Банк в течение 5 рабочих дней со дня получения документов, указанных в </w:t>
      </w:r>
      <w:hyperlink w:anchor="P1903" w:history="1">
        <w:r>
          <w:rPr>
            <w:color w:val="0000FF"/>
          </w:rPr>
          <w:t>пунктах 34</w:t>
        </w:r>
      </w:hyperlink>
      <w:r>
        <w:t xml:space="preserve"> - </w:t>
      </w:r>
      <w:hyperlink w:anchor="P1928" w:history="1">
        <w:r>
          <w:rPr>
            <w:color w:val="0000FF"/>
          </w:rPr>
          <w:t>38</w:t>
        </w:r>
      </w:hyperlink>
      <w:r>
        <w:t xml:space="preserve"> и </w:t>
      </w:r>
      <w:hyperlink w:anchor="P1938" w:history="1">
        <w:r>
          <w:rPr>
            <w:color w:val="0000FF"/>
          </w:rPr>
          <w:t>40</w:t>
        </w:r>
      </w:hyperlink>
      <w:r>
        <w:t xml:space="preserve"> настоящих Правил, осуществляет проверку содержащихся в них сведений, включающую проверку соответствия, приобретаемого (построенного) жилья условиям отнесения жилья к жилью экономического класса.</w:t>
      </w:r>
    </w:p>
    <w:p w:rsidR="0010549C" w:rsidRDefault="0010549C">
      <w:pPr>
        <w:pStyle w:val="ConsPlusNormal"/>
        <w:spacing w:before="220"/>
        <w:ind w:firstLine="540"/>
        <w:jc w:val="both"/>
      </w:pPr>
      <w:r>
        <w:t xml:space="preserve">В случае вынесения банком решения об отказе в принятии договора купли-продажи жилья и документов, указанных в </w:t>
      </w:r>
      <w:hyperlink w:anchor="P1903" w:history="1">
        <w:r>
          <w:rPr>
            <w:color w:val="0000FF"/>
          </w:rPr>
          <w:t>пунктах 34</w:t>
        </w:r>
      </w:hyperlink>
      <w:r>
        <w:t xml:space="preserve"> - </w:t>
      </w:r>
      <w:hyperlink w:anchor="P1928" w:history="1">
        <w:r>
          <w:rPr>
            <w:color w:val="0000FF"/>
          </w:rPr>
          <w:t>38</w:t>
        </w:r>
      </w:hyperlink>
      <w:r>
        <w:t xml:space="preserve"> и </w:t>
      </w:r>
      <w:hyperlink w:anchor="P1938" w:history="1">
        <w:r>
          <w:rPr>
            <w:color w:val="0000FF"/>
          </w:rPr>
          <w:t>40</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0549C" w:rsidRDefault="0010549C">
      <w:pPr>
        <w:pStyle w:val="ConsPlusNormal"/>
        <w:spacing w:before="220"/>
        <w:ind w:firstLine="540"/>
        <w:jc w:val="both"/>
      </w:pPr>
      <w:r>
        <w:t xml:space="preserve">Оригиналы договора купли-продажи жилья и документов, указанных в </w:t>
      </w:r>
      <w:hyperlink w:anchor="P1903" w:history="1">
        <w:r>
          <w:rPr>
            <w:color w:val="0000FF"/>
          </w:rPr>
          <w:t>пунктах 34</w:t>
        </w:r>
      </w:hyperlink>
      <w:r>
        <w:t xml:space="preserve"> - </w:t>
      </w:r>
      <w:hyperlink w:anchor="P1928" w:history="1">
        <w:r>
          <w:rPr>
            <w:color w:val="0000FF"/>
          </w:rPr>
          <w:t>38</w:t>
        </w:r>
      </w:hyperlink>
      <w:r>
        <w:t xml:space="preserve"> и </w:t>
      </w:r>
      <w:hyperlink w:anchor="P1938" w:history="1">
        <w:r>
          <w:rPr>
            <w:color w:val="0000FF"/>
          </w:rPr>
          <w:t>40</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0549C" w:rsidRDefault="0010549C">
      <w:pPr>
        <w:pStyle w:val="ConsPlusNormal"/>
        <w:spacing w:before="220"/>
        <w:ind w:firstLine="540"/>
        <w:jc w:val="both"/>
      </w:pPr>
      <w:r>
        <w:t xml:space="preserve">Банк в течение 1 рабочего дня после вынесения решения о принятии договора купли-продажи жилья и документов, указанных в </w:t>
      </w:r>
      <w:hyperlink w:anchor="P1903" w:history="1">
        <w:r>
          <w:rPr>
            <w:color w:val="0000FF"/>
          </w:rPr>
          <w:t>пунктах 34</w:t>
        </w:r>
      </w:hyperlink>
      <w:r>
        <w:t xml:space="preserve"> - </w:t>
      </w:r>
      <w:hyperlink w:anchor="P1928" w:history="1">
        <w:r>
          <w:rPr>
            <w:color w:val="0000FF"/>
          </w:rPr>
          <w:t>38</w:t>
        </w:r>
      </w:hyperlink>
      <w:r>
        <w:t xml:space="preserve"> и </w:t>
      </w:r>
      <w:hyperlink w:anchor="P1938" w:history="1">
        <w:r>
          <w:rPr>
            <w:color w:val="0000FF"/>
          </w:rPr>
          <w:t>40</w:t>
        </w:r>
      </w:hyperlink>
      <w:r>
        <w:t xml:space="preserve"> настоящих Правил, направляет в орган местного самоуправления муниципального образования края заявку на перечисление бюджетных средств в счет оплаты расходов на основании указанных документов и копий этих документов.</w:t>
      </w:r>
    </w:p>
    <w:p w:rsidR="0010549C" w:rsidRDefault="0010549C">
      <w:pPr>
        <w:pStyle w:val="ConsPlusNormal"/>
        <w:spacing w:before="220"/>
        <w:ind w:firstLine="540"/>
        <w:jc w:val="both"/>
      </w:pPr>
      <w:r>
        <w:t xml:space="preserve">42. В течение 5 рабочих дней со дня получения от банка заявки на перечисление средств из местного бюджета на банковский счет (далее - заявка банка) и копий документов, указанных в </w:t>
      </w:r>
      <w:hyperlink w:anchor="P1903" w:history="1">
        <w:r>
          <w:rPr>
            <w:color w:val="0000FF"/>
          </w:rPr>
          <w:t>пунктах 34</w:t>
        </w:r>
      </w:hyperlink>
      <w:r>
        <w:t xml:space="preserve"> - </w:t>
      </w:r>
      <w:hyperlink w:anchor="P1928" w:history="1">
        <w:r>
          <w:rPr>
            <w:color w:val="0000FF"/>
          </w:rPr>
          <w:t>38</w:t>
        </w:r>
      </w:hyperlink>
      <w:r>
        <w:t xml:space="preserve"> и </w:t>
      </w:r>
      <w:hyperlink w:anchor="P1938" w:history="1">
        <w:r>
          <w:rPr>
            <w:color w:val="0000FF"/>
          </w:rPr>
          <w:t>40</w:t>
        </w:r>
      </w:hyperlink>
      <w:r>
        <w:t xml:space="preserve"> настоящих Правил, орган местного самоуправления муниципального образования края:</w:t>
      </w:r>
    </w:p>
    <w:p w:rsidR="0010549C" w:rsidRDefault="0010549C">
      <w:pPr>
        <w:pStyle w:val="ConsPlusNormal"/>
        <w:spacing w:before="220"/>
        <w:ind w:firstLine="540"/>
        <w:jc w:val="both"/>
      </w:pPr>
      <w:r>
        <w:t xml:space="preserve">1) проверяет сведения, содержащиеся в заявке банка, и копии документов, указанных в </w:t>
      </w:r>
      <w:hyperlink w:anchor="P1903" w:history="1">
        <w:r>
          <w:rPr>
            <w:color w:val="0000FF"/>
          </w:rPr>
          <w:t>пунктах 34</w:t>
        </w:r>
      </w:hyperlink>
      <w:r>
        <w:t xml:space="preserve"> - </w:t>
      </w:r>
      <w:hyperlink w:anchor="P1928" w:history="1">
        <w:r>
          <w:rPr>
            <w:color w:val="0000FF"/>
          </w:rPr>
          <w:t>38</w:t>
        </w:r>
      </w:hyperlink>
      <w:r>
        <w:t xml:space="preserve"> и </w:t>
      </w:r>
      <w:hyperlink w:anchor="P1938" w:history="1">
        <w:r>
          <w:rPr>
            <w:color w:val="0000FF"/>
          </w:rPr>
          <w:t>40</w:t>
        </w:r>
      </w:hyperlink>
      <w:r>
        <w:t xml:space="preserve"> настоящих Правил, на соответствие сведениям, содержащимся в выданных извещениях о предоставлении социальной выплаты, и требованиям, предусмотренным </w:t>
      </w:r>
      <w:hyperlink w:anchor="P1886" w:history="1">
        <w:r>
          <w:rPr>
            <w:color w:val="0000FF"/>
          </w:rPr>
          <w:t>пунктами 27</w:t>
        </w:r>
      </w:hyperlink>
      <w:r>
        <w:t xml:space="preserve"> и </w:t>
      </w:r>
      <w:hyperlink w:anchor="P1895" w:history="1">
        <w:r>
          <w:rPr>
            <w:color w:val="0000FF"/>
          </w:rPr>
          <w:t>31</w:t>
        </w:r>
      </w:hyperlink>
      <w:r>
        <w:t xml:space="preserve"> настоящих Правил;</w:t>
      </w:r>
    </w:p>
    <w:p w:rsidR="0010549C" w:rsidRDefault="0010549C">
      <w:pPr>
        <w:pStyle w:val="ConsPlusNormal"/>
        <w:spacing w:before="220"/>
        <w:ind w:firstLine="540"/>
        <w:jc w:val="both"/>
      </w:pPr>
      <w:r>
        <w:t xml:space="preserve">2) в случае соответствия сведений, содержащихся в заявке банка, сведениям, содержащимся в выданных извещениях о предоставлении социальной выплаты, и требованиям, предусмотренным </w:t>
      </w:r>
      <w:hyperlink w:anchor="P1886" w:history="1">
        <w:r>
          <w:rPr>
            <w:color w:val="0000FF"/>
          </w:rPr>
          <w:t>пунктами 27</w:t>
        </w:r>
      </w:hyperlink>
      <w:r>
        <w:t xml:space="preserve"> и </w:t>
      </w:r>
      <w:hyperlink w:anchor="P1895" w:history="1">
        <w:r>
          <w:rPr>
            <w:color w:val="0000FF"/>
          </w:rPr>
          <w:t>31</w:t>
        </w:r>
      </w:hyperlink>
      <w:r>
        <w:t xml:space="preserve"> настоящих Правил, перечисляет банку средства, предоставляемые молодым семьям края в качестве социальной выплаты;</w:t>
      </w:r>
    </w:p>
    <w:p w:rsidR="0010549C" w:rsidRDefault="0010549C">
      <w:pPr>
        <w:pStyle w:val="ConsPlusNormal"/>
        <w:spacing w:before="220"/>
        <w:ind w:firstLine="540"/>
        <w:jc w:val="both"/>
      </w:pPr>
      <w:r>
        <w:t xml:space="preserve">3) в случае несоответствия сведений, содержащихся в заявке банка, сведениям, содержащимся в выданных извещениях о предоставлении социальной выплаты, и (или) нарушения требований, предусмотренных </w:t>
      </w:r>
      <w:hyperlink w:anchor="P1886" w:history="1">
        <w:r>
          <w:rPr>
            <w:color w:val="0000FF"/>
          </w:rPr>
          <w:t>пунктами 27</w:t>
        </w:r>
      </w:hyperlink>
      <w:r>
        <w:t xml:space="preserve"> и </w:t>
      </w:r>
      <w:hyperlink w:anchor="P1895" w:history="1">
        <w:r>
          <w:rPr>
            <w:color w:val="0000FF"/>
          </w:rPr>
          <w:t>31</w:t>
        </w:r>
      </w:hyperlink>
      <w:r>
        <w:t xml:space="preserve"> настоящих Правил, письменно уведомляет об этом банк и не производит перечисление банку средств, предоставляемых молодым семьям края в качестве социальной выплаты.</w:t>
      </w:r>
    </w:p>
    <w:p w:rsidR="0010549C" w:rsidRDefault="0010549C">
      <w:pPr>
        <w:pStyle w:val="ConsPlusNormal"/>
        <w:spacing w:before="220"/>
        <w:ind w:firstLine="540"/>
        <w:jc w:val="both"/>
      </w:pPr>
      <w:r>
        <w:t>43.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0549C" w:rsidRDefault="0010549C">
      <w:pPr>
        <w:pStyle w:val="ConsPlusNormal"/>
        <w:spacing w:before="220"/>
        <w:ind w:firstLine="540"/>
        <w:jc w:val="both"/>
      </w:pPr>
      <w:r>
        <w:t>44. По соглашению сторон договор банковского счета может быть продлен в следующих случаях:</w:t>
      </w:r>
    </w:p>
    <w:p w:rsidR="0010549C" w:rsidRDefault="0010549C">
      <w:pPr>
        <w:pStyle w:val="ConsPlusNormal"/>
        <w:spacing w:before="220"/>
        <w:ind w:firstLine="540"/>
        <w:jc w:val="both"/>
      </w:pPr>
      <w:r>
        <w:t xml:space="preserve">1) до истечения срока действия договора банковского счета банк принял документы, указанные в </w:t>
      </w:r>
      <w:hyperlink w:anchor="P1903" w:history="1">
        <w:r>
          <w:rPr>
            <w:color w:val="0000FF"/>
          </w:rPr>
          <w:t>пунктах 34</w:t>
        </w:r>
      </w:hyperlink>
      <w:r>
        <w:t xml:space="preserve"> - </w:t>
      </w:r>
      <w:hyperlink w:anchor="P1928" w:history="1">
        <w:r>
          <w:rPr>
            <w:color w:val="0000FF"/>
          </w:rPr>
          <w:t>38</w:t>
        </w:r>
      </w:hyperlink>
      <w:r>
        <w:t xml:space="preserve"> и </w:t>
      </w:r>
      <w:hyperlink w:anchor="P1938" w:history="1">
        <w:r>
          <w:rPr>
            <w:color w:val="0000FF"/>
          </w:rPr>
          <w:t>40</w:t>
        </w:r>
      </w:hyperlink>
      <w:r>
        <w:t xml:space="preserve"> настоящих Правил, но оплата не произведена;</w:t>
      </w:r>
    </w:p>
    <w:p w:rsidR="0010549C" w:rsidRDefault="0010549C">
      <w:pPr>
        <w:pStyle w:val="ConsPlusNormal"/>
        <w:spacing w:before="220"/>
        <w:ind w:firstLine="540"/>
        <w:jc w:val="both"/>
      </w:pPr>
      <w:r>
        <w:t xml:space="preserve">2)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(построенное) жилье, и правоустанавливающие документы на жилье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жилья осуществляется в порядке, установленном </w:t>
      </w:r>
      <w:hyperlink w:anchor="P1943" w:history="1">
        <w:r>
          <w:rPr>
            <w:color w:val="0000FF"/>
          </w:rPr>
          <w:t>пунктом 41</w:t>
        </w:r>
      </w:hyperlink>
      <w:r>
        <w:t xml:space="preserve"> настоящих Правил).</w:t>
      </w:r>
    </w:p>
    <w:p w:rsidR="0010549C" w:rsidRDefault="0010549C">
      <w:pPr>
        <w:pStyle w:val="ConsPlusNormal"/>
        <w:spacing w:before="220"/>
        <w:ind w:firstLine="540"/>
        <w:jc w:val="both"/>
      </w:pPr>
      <w:r>
        <w:t xml:space="preserve">45. Социальная выплата считается предоставленной молодой семье края со дня исполнения банком распоряжения распорядителя счета о перечислении банком средств, зачисленных на банковский счет распорядителя счета, на цели, предусмотренные </w:t>
      </w:r>
      <w:hyperlink w:anchor="P1793" w:history="1">
        <w:r>
          <w:rPr>
            <w:color w:val="0000FF"/>
          </w:rPr>
          <w:t>пунктом 2</w:t>
        </w:r>
      </w:hyperlink>
      <w:r>
        <w:t xml:space="preserve"> настоящих Правил.</w:t>
      </w:r>
    </w:p>
    <w:p w:rsidR="0010549C" w:rsidRDefault="0010549C">
      <w:pPr>
        <w:pStyle w:val="ConsPlusNormal"/>
        <w:spacing w:before="220"/>
        <w:ind w:firstLine="540"/>
        <w:jc w:val="both"/>
      </w:pPr>
      <w:r>
        <w:t xml:space="preserve">46.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предъявленные в банк в порядке и сроки, установленные </w:t>
      </w:r>
      <w:hyperlink w:anchor="P1886" w:history="1">
        <w:r>
          <w:rPr>
            <w:color w:val="0000FF"/>
          </w:rPr>
          <w:t>пунктом 27</w:t>
        </w:r>
      </w:hyperlink>
      <w:r>
        <w:t xml:space="preserve"> настоящих Правил, считаются недействительными.</w:t>
      </w:r>
    </w:p>
    <w:p w:rsidR="0010549C" w:rsidRDefault="0010549C">
      <w:pPr>
        <w:pStyle w:val="ConsPlusNormal"/>
        <w:spacing w:before="220"/>
        <w:ind w:firstLine="540"/>
        <w:jc w:val="both"/>
      </w:pPr>
      <w:r>
        <w:t>47. В случае если молодая семья края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 она представляет в орган местного самоуправления муниципального образования края, выдавший извещение о предоставлении социальной выплаты, справку о закрытии договора банковского счета без перечисления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10549C" w:rsidRDefault="0010549C">
      <w:pPr>
        <w:pStyle w:val="ConsPlusNormal"/>
        <w:spacing w:before="220"/>
        <w:ind w:firstLine="540"/>
        <w:jc w:val="both"/>
      </w:pPr>
      <w:r>
        <w:t>48. Контроль за целевым использованием молодой семьей края социальных выплат осуществляется органами местного самоуправления муниципальных образований края, минстроем края и министерством финансов Ставропольского края.</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2"/>
      </w:pPr>
      <w:r>
        <w:t>Приложение 3</w:t>
      </w:r>
    </w:p>
    <w:p w:rsidR="0010549C" w:rsidRDefault="0010549C">
      <w:pPr>
        <w:pStyle w:val="ConsPlusNormal"/>
        <w:jc w:val="right"/>
      </w:pPr>
      <w:r>
        <w:t>к подпрограмме "Создание условий</w:t>
      </w:r>
    </w:p>
    <w:p w:rsidR="0010549C" w:rsidRDefault="0010549C">
      <w:pPr>
        <w:pStyle w:val="ConsPlusNormal"/>
        <w:jc w:val="right"/>
      </w:pPr>
      <w:r>
        <w:t>для обеспечения доступным и комфортным</w:t>
      </w:r>
    </w:p>
    <w:p w:rsidR="0010549C" w:rsidRDefault="0010549C">
      <w:pPr>
        <w:pStyle w:val="ConsPlusNormal"/>
        <w:jc w:val="right"/>
      </w:pPr>
      <w:r>
        <w:t>жильем граждан в Ставропольском крае"</w:t>
      </w:r>
    </w:p>
    <w:p w:rsidR="0010549C" w:rsidRDefault="0010549C">
      <w:pPr>
        <w:pStyle w:val="ConsPlusNormal"/>
        <w:jc w:val="right"/>
      </w:pPr>
      <w:r>
        <w:t>государственной программы 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89" w:name="P1972"/>
      <w:bookmarkEnd w:id="89"/>
      <w:r>
        <w:t>ПОРЯДОК</w:t>
      </w:r>
    </w:p>
    <w:p w:rsidR="0010549C" w:rsidRDefault="0010549C">
      <w:pPr>
        <w:pStyle w:val="ConsPlusTitle"/>
        <w:jc w:val="center"/>
      </w:pPr>
      <w:r>
        <w:t>И УСЛОВИЯ ПРИЗНАНИЯ СЕМЬИ, ПРОЖИВАЮЩЕЙ НА ТЕРРИТОРИИ</w:t>
      </w:r>
    </w:p>
    <w:p w:rsidR="0010549C" w:rsidRDefault="0010549C">
      <w:pPr>
        <w:pStyle w:val="ConsPlusTitle"/>
        <w:jc w:val="center"/>
      </w:pPr>
      <w:r>
        <w:t>СТАВРОПОЛЬСКОГО КРАЯ, СЕМЬЕЙ, ИМЕЮЩЕЙ ДОСТАТОЧНЫЕ ДОХОДЫ,</w:t>
      </w:r>
    </w:p>
    <w:p w:rsidR="0010549C" w:rsidRDefault="0010549C">
      <w:pPr>
        <w:pStyle w:val="ConsPlusTitle"/>
        <w:jc w:val="center"/>
      </w:pPr>
      <w:r>
        <w:t>ПОЗВОЛЯЮЩИЕ ПОЛУЧИТЬ ИПОТЕЧНЫЙ КРЕДИТ (ЗАЕМ), ЛИБО ИНЫЕ</w:t>
      </w:r>
    </w:p>
    <w:p w:rsidR="0010549C" w:rsidRDefault="0010549C">
      <w:pPr>
        <w:pStyle w:val="ConsPlusTitle"/>
        <w:jc w:val="center"/>
      </w:pPr>
      <w:r>
        <w:t>ДЕНЕЖНЫЕ СРЕДСТВА, ДОСТАТОЧНЫЕ ДЛЯ ОПЛАТЫ РАСЧЕТНОЙ</w:t>
      </w:r>
    </w:p>
    <w:p w:rsidR="0010549C" w:rsidRDefault="0010549C">
      <w:pPr>
        <w:pStyle w:val="ConsPlusTitle"/>
        <w:jc w:val="center"/>
      </w:pPr>
      <w:r>
        <w:t>(СРЕДНЕЙ) СТОИМОСТИ ЖИЛЬЯ В ЧАСТИ, ПРЕВЫШАЮЩЕЙ РАЗМЕР</w:t>
      </w:r>
    </w:p>
    <w:p w:rsidR="0010549C" w:rsidRDefault="0010549C">
      <w:pPr>
        <w:pStyle w:val="ConsPlusTitle"/>
        <w:jc w:val="center"/>
      </w:pPr>
      <w:r>
        <w:t>СОЦИАЛЬНОЙ ВЫПЛАТЫ НА ПРИОБРЕТЕНИЕ (СТРОИТЕЛЬСТВО) ЖИЛЬЯ,</w:t>
      </w:r>
    </w:p>
    <w:p w:rsidR="0010549C" w:rsidRDefault="0010549C">
      <w:pPr>
        <w:pStyle w:val="ConsPlusTitle"/>
        <w:jc w:val="center"/>
      </w:pPr>
      <w:r>
        <w:t>ПРЕДОСТАВЛЯЕМОЙ В РАМКАХ РЕАЛИЗАЦИИ ПОДПРОГРАММЫ "СОЗДАНИЕ</w:t>
      </w:r>
    </w:p>
    <w:p w:rsidR="0010549C" w:rsidRDefault="0010549C">
      <w:pPr>
        <w:pStyle w:val="ConsPlusTitle"/>
        <w:jc w:val="center"/>
      </w:pPr>
      <w:r>
        <w:t>УСЛОВИЙ ДЛЯ ОБЕСПЕЧЕНИЯ ДОСТУПНЫМ И КОМФОРТНЫМ ЖИЛЬЕМ</w:t>
      </w:r>
    </w:p>
    <w:p w:rsidR="0010549C" w:rsidRDefault="0010549C">
      <w:pPr>
        <w:pStyle w:val="ConsPlusTitle"/>
        <w:jc w:val="center"/>
      </w:pPr>
      <w:r>
        <w:t>ГРАЖДАН В СТАВРОПОЛЬСКОМ КРАЕ" ГОСУДАРСТВЕННОЙ ПРОГРАММЫ</w:t>
      </w:r>
    </w:p>
    <w:p w:rsidR="0010549C" w:rsidRDefault="0010549C">
      <w:pPr>
        <w:pStyle w:val="ConsPlusTitle"/>
        <w:jc w:val="center"/>
      </w:pPr>
      <w:r>
        <w:t>СТАВРОПОЛЬСКОГО КРАЯ "РАЗВИТИЕ ГРАДОСТРОИТЕЛЬСТВА,</w:t>
      </w:r>
    </w:p>
    <w:p w:rsidR="0010549C" w:rsidRDefault="0010549C">
      <w:pPr>
        <w:pStyle w:val="ConsPlusTitle"/>
        <w:jc w:val="center"/>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 ред. </w:t>
            </w:r>
            <w:hyperlink r:id="rId233" w:history="1">
              <w:r>
                <w:rPr>
                  <w:color w:val="0000FF"/>
                </w:rPr>
                <w:t>постановления</w:t>
              </w:r>
            </w:hyperlink>
            <w:r>
              <w:rPr>
                <w:color w:val="392C69"/>
              </w:rPr>
              <w:t xml:space="preserve"> Правительства Ставропольского края</w:t>
            </w:r>
          </w:p>
          <w:p w:rsidR="0010549C" w:rsidRDefault="0010549C">
            <w:pPr>
              <w:pStyle w:val="ConsPlusNormal"/>
              <w:jc w:val="center"/>
            </w:pPr>
            <w:r>
              <w:rPr>
                <w:color w:val="392C69"/>
              </w:rPr>
              <w:t>от 25.06.2019 N 281-п)</w:t>
            </w:r>
          </w:p>
        </w:tc>
      </w:tr>
    </w:tbl>
    <w:p w:rsidR="0010549C" w:rsidRDefault="0010549C">
      <w:pPr>
        <w:pStyle w:val="ConsPlusNormal"/>
        <w:jc w:val="both"/>
      </w:pPr>
    </w:p>
    <w:p w:rsidR="0010549C" w:rsidRDefault="0010549C">
      <w:pPr>
        <w:pStyle w:val="ConsPlusNormal"/>
        <w:ind w:firstLine="540"/>
        <w:jc w:val="both"/>
      </w:pPr>
      <w:r>
        <w:t>1. Настоящие Порядок и условия регулируют правоотношения, возникающие при признании семьи, проживающей на территории Ставропольского края, признанной в установленном порядке нуждающейся в улучшении жилищных условий,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семья края, достаточные доходы; признание семьи края семьей, имеющей достаточные доходы; социальная выплата; Подпрограмма).</w:t>
      </w:r>
    </w:p>
    <w:p w:rsidR="0010549C" w:rsidRDefault="0010549C">
      <w:pPr>
        <w:pStyle w:val="ConsPlusNormal"/>
        <w:jc w:val="both"/>
      </w:pPr>
      <w:r>
        <w:t xml:space="preserve">(в ред. </w:t>
      </w:r>
      <w:hyperlink r:id="rId234"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 xml:space="preserve">2. Признание семьи края семьей, имеющей достаточные доходы, осуществляется органом местного самоуправления поселения или городского округа Ставропольского края по месту постоянного жительства семьи (далее - орган местного самоуправления муниципального образования края) и оформляется </w:t>
      </w:r>
      <w:hyperlink w:anchor="P2032" w:history="1">
        <w:r>
          <w:rPr>
            <w:color w:val="0000FF"/>
          </w:rPr>
          <w:t>заключением</w:t>
        </w:r>
      </w:hyperlink>
      <w:r>
        <w:t xml:space="preserve"> о признании (об отказе в признании) семьи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по форме согласно приложению 1 к настоящим Порядку и условиям (далее - заключение).</w:t>
      </w:r>
    </w:p>
    <w:p w:rsidR="0010549C" w:rsidRDefault="0010549C">
      <w:pPr>
        <w:pStyle w:val="ConsPlusNormal"/>
        <w:spacing w:before="220"/>
        <w:ind w:firstLine="540"/>
        <w:jc w:val="both"/>
      </w:pPr>
      <w:bookmarkStart w:id="90" w:name="P1991"/>
      <w:bookmarkEnd w:id="90"/>
      <w:r>
        <w:t xml:space="preserve">3. Для признания семьи края семьей, имеющей достаточные доходы, семья края подает в орган местного самоуправления муниципального образования края </w:t>
      </w:r>
      <w:hyperlink w:anchor="P2175" w:history="1">
        <w:r>
          <w:rPr>
            <w:color w:val="0000FF"/>
          </w:rPr>
          <w:t>заявление</w:t>
        </w:r>
      </w:hyperlink>
      <w:r>
        <w:t xml:space="preserve"> о признании ее семьей, имеющей достаточные доходы, по форме согласно приложению 2 к настоящим Порядку и условиям (далее - заявление), и документы (оригиналы или заверенные в установленном порядке копии), подтверждающие достаточные доходы.</w:t>
      </w:r>
    </w:p>
    <w:p w:rsidR="0010549C" w:rsidRDefault="0010549C">
      <w:pPr>
        <w:pStyle w:val="ConsPlusNormal"/>
        <w:spacing w:before="220"/>
        <w:ind w:firstLine="540"/>
        <w:jc w:val="both"/>
      </w:pPr>
      <w:bookmarkStart w:id="91" w:name="P1992"/>
      <w:bookmarkEnd w:id="91"/>
      <w:r>
        <w:t>4. Документами, подтверждающими достаточные доходы, являются:</w:t>
      </w:r>
    </w:p>
    <w:p w:rsidR="0010549C" w:rsidRDefault="0010549C">
      <w:pPr>
        <w:pStyle w:val="ConsPlusNormal"/>
        <w:spacing w:before="220"/>
        <w:ind w:firstLine="540"/>
        <w:jc w:val="both"/>
      </w:pPr>
      <w:bookmarkStart w:id="92" w:name="P1993"/>
      <w:bookmarkEnd w:id="92"/>
      <w:r>
        <w:t>1) справка кредитной или другой организации, уставом которой предусмотрено предоставление ипотечных кредитов (займов), о максимально возможной сумме ипотечного кредита (займа) на приобретение жилья, который может быть предоставлен членам семьи края или одному из них;</w:t>
      </w:r>
    </w:p>
    <w:p w:rsidR="0010549C" w:rsidRDefault="0010549C">
      <w:pPr>
        <w:pStyle w:val="ConsPlusNormal"/>
        <w:spacing w:before="220"/>
        <w:ind w:firstLine="540"/>
        <w:jc w:val="both"/>
      </w:pPr>
      <w:r>
        <w:t>2) заверенная банком копия сберегательной книжки члена (членов) семьи или справка (выписка со счета) о наличии у члена (членов) семьи сбережений, хранящихся во вкладах в банках;</w:t>
      </w:r>
    </w:p>
    <w:p w:rsidR="0010549C" w:rsidRDefault="0010549C">
      <w:pPr>
        <w:pStyle w:val="ConsPlusNormal"/>
        <w:spacing w:before="220"/>
        <w:ind w:firstLine="540"/>
        <w:jc w:val="both"/>
      </w:pPr>
      <w:bookmarkStart w:id="93" w:name="P1995"/>
      <w:bookmarkEnd w:id="93"/>
      <w:r>
        <w:t>3) нотариально заверенный договор займа.</w:t>
      </w:r>
    </w:p>
    <w:p w:rsidR="0010549C" w:rsidRDefault="0010549C">
      <w:pPr>
        <w:pStyle w:val="ConsPlusNormal"/>
        <w:spacing w:before="220"/>
        <w:ind w:firstLine="540"/>
        <w:jc w:val="both"/>
      </w:pPr>
      <w:r>
        <w:t xml:space="preserve">5. Орган местного самоуправления муниципального образования края в течение 2 рабочих дней со дня поступления документов, указанных в </w:t>
      </w:r>
      <w:hyperlink w:anchor="P1993" w:history="1">
        <w:r>
          <w:rPr>
            <w:color w:val="0000FF"/>
          </w:rPr>
          <w:t>подпунктах "1"</w:t>
        </w:r>
      </w:hyperlink>
      <w:r>
        <w:t xml:space="preserve"> - </w:t>
      </w:r>
      <w:hyperlink w:anchor="P1995" w:history="1">
        <w:r>
          <w:rPr>
            <w:color w:val="0000FF"/>
          </w:rPr>
          <w:t>"3" пункта 4</w:t>
        </w:r>
      </w:hyperlink>
      <w:r>
        <w:t xml:space="preserve"> настоящих Порядка и условий, в рамках межведомственного информационного взаимодействия запрашивает в государственном учреждении - Отделении Пенсионного фонда Российской Федерации по Ставропольскому краю уведомление об удовлетворении заявления о направлении средств материнского (семейного) капитала на улучшение жилищных условий. Семья края вправе представить указанный документ самостоятельно. При представлении указанного документа семьей края орган местного самоуправления муниципального образования края межведомственный запрос не направляет.</w:t>
      </w:r>
    </w:p>
    <w:p w:rsidR="0010549C" w:rsidRDefault="0010549C">
      <w:pPr>
        <w:pStyle w:val="ConsPlusNormal"/>
        <w:spacing w:before="220"/>
        <w:ind w:firstLine="540"/>
        <w:jc w:val="both"/>
      </w:pPr>
      <w:r>
        <w:t xml:space="preserve">Документы, указанные в </w:t>
      </w:r>
      <w:hyperlink w:anchor="P1992" w:history="1">
        <w:r>
          <w:rPr>
            <w:color w:val="0000FF"/>
          </w:rPr>
          <w:t>пункте 4</w:t>
        </w:r>
      </w:hyperlink>
      <w:r>
        <w:t xml:space="preserve"> настоящих Порядка и условий, могут быть представлены семьей края в форме электронных документов в порядке, установленном </w:t>
      </w:r>
      <w:hyperlink r:id="rId23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549C" w:rsidRDefault="0010549C">
      <w:pPr>
        <w:pStyle w:val="ConsPlusNormal"/>
        <w:spacing w:before="220"/>
        <w:ind w:firstLine="540"/>
        <w:jc w:val="both"/>
      </w:pPr>
      <w:r>
        <w:t xml:space="preserve">6. Семья края вправе представить любой из документов, указанных в </w:t>
      </w:r>
      <w:hyperlink w:anchor="P1992" w:history="1">
        <w:r>
          <w:rPr>
            <w:color w:val="0000FF"/>
          </w:rPr>
          <w:t>пункте 4</w:t>
        </w:r>
      </w:hyperlink>
      <w:r>
        <w:t xml:space="preserve"> настоящих Порядка и условий, а при недостаточном размере средств для оплаты расчетной (средней) стоимости жилья в части, превышающей размер предоставляемой социальной выплаты, - несколько или все документы, указанные в </w:t>
      </w:r>
      <w:hyperlink w:anchor="P1992" w:history="1">
        <w:r>
          <w:rPr>
            <w:color w:val="0000FF"/>
          </w:rPr>
          <w:t>пункте 4</w:t>
        </w:r>
      </w:hyperlink>
      <w:r>
        <w:t xml:space="preserve"> настоящих Порядка и условий.</w:t>
      </w:r>
    </w:p>
    <w:p w:rsidR="0010549C" w:rsidRDefault="0010549C">
      <w:pPr>
        <w:pStyle w:val="ConsPlusNormal"/>
        <w:spacing w:before="220"/>
        <w:ind w:firstLine="540"/>
        <w:jc w:val="both"/>
      </w:pPr>
      <w:r>
        <w:t xml:space="preserve">7. Документы, указанные в </w:t>
      </w:r>
      <w:hyperlink w:anchor="P1991" w:history="1">
        <w:r>
          <w:rPr>
            <w:color w:val="0000FF"/>
          </w:rPr>
          <w:t>пунктах 3</w:t>
        </w:r>
      </w:hyperlink>
      <w:r>
        <w:t xml:space="preserve"> и </w:t>
      </w:r>
      <w:hyperlink w:anchor="P1992" w:history="1">
        <w:r>
          <w:rPr>
            <w:color w:val="0000FF"/>
          </w:rPr>
          <w:t>4</w:t>
        </w:r>
      </w:hyperlink>
      <w:r>
        <w:t xml:space="preserve"> настоящих Порядка и условий, могут быть поданы от имени семьи края одним из ее совершеннолетних членов либо иным уполномоченным лицом при наличии надлежащим образом оформленных полномочий.</w:t>
      </w:r>
    </w:p>
    <w:p w:rsidR="0010549C" w:rsidRDefault="0010549C">
      <w:pPr>
        <w:pStyle w:val="ConsPlusNormal"/>
        <w:spacing w:before="220"/>
        <w:ind w:firstLine="540"/>
        <w:jc w:val="both"/>
      </w:pPr>
      <w:r>
        <w:t xml:space="preserve">8. Орган местного самоуправления муниципального образования края в течение 10 календарных дней с даты подачи семьей края заявления с приложением документов, указанных в </w:t>
      </w:r>
      <w:hyperlink w:anchor="P1992" w:history="1">
        <w:r>
          <w:rPr>
            <w:color w:val="0000FF"/>
          </w:rPr>
          <w:t>пункте 4</w:t>
        </w:r>
      </w:hyperlink>
      <w:r>
        <w:t xml:space="preserve"> настоящих Порядка и условий:</w:t>
      </w:r>
    </w:p>
    <w:p w:rsidR="0010549C" w:rsidRDefault="0010549C">
      <w:pPr>
        <w:pStyle w:val="ConsPlusNormal"/>
        <w:spacing w:before="220"/>
        <w:ind w:firstLine="540"/>
        <w:jc w:val="both"/>
      </w:pPr>
      <w:r>
        <w:t>1) рассматривает заявление;</w:t>
      </w:r>
    </w:p>
    <w:p w:rsidR="0010549C" w:rsidRDefault="0010549C">
      <w:pPr>
        <w:pStyle w:val="ConsPlusNormal"/>
        <w:spacing w:before="220"/>
        <w:ind w:firstLine="540"/>
        <w:jc w:val="both"/>
      </w:pPr>
      <w:r>
        <w:t>2) выдает заключение:</w:t>
      </w:r>
    </w:p>
    <w:p w:rsidR="0010549C" w:rsidRDefault="0010549C">
      <w:pPr>
        <w:pStyle w:val="ConsPlusNormal"/>
        <w:spacing w:before="220"/>
        <w:ind w:firstLine="540"/>
        <w:jc w:val="both"/>
      </w:pPr>
      <w:r>
        <w:t>о признании семьи края семьей, имеющей достаточные доходы, - в случае если размер доходов семьи края либо иных денежных средств больше или равен расчетной (средней) стоимости жилья в части, превышающей размер социальной выплаты;</w:t>
      </w:r>
    </w:p>
    <w:p w:rsidR="0010549C" w:rsidRDefault="0010549C">
      <w:pPr>
        <w:pStyle w:val="ConsPlusNormal"/>
        <w:spacing w:before="220"/>
        <w:ind w:firstLine="540"/>
        <w:jc w:val="both"/>
      </w:pPr>
      <w:r>
        <w:t>об отказе в признании семьи края семьей, имеющей достаточные доходы, - в случае если размер доходов семьи края либо иных денежных средств меньше расчетной (средней) стоимости жилья в части, превышающей размер социальной выплаты.</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3"/>
      </w:pPr>
      <w:r>
        <w:t>Приложение 1</w:t>
      </w:r>
    </w:p>
    <w:p w:rsidR="0010549C" w:rsidRDefault="0010549C">
      <w:pPr>
        <w:pStyle w:val="ConsPlusNormal"/>
        <w:jc w:val="right"/>
      </w:pPr>
      <w:r>
        <w:t>к Порядку и условиям признания семьи,</w:t>
      </w:r>
    </w:p>
    <w:p w:rsidR="0010549C" w:rsidRDefault="0010549C">
      <w:pPr>
        <w:pStyle w:val="ConsPlusNormal"/>
        <w:jc w:val="right"/>
      </w:pPr>
      <w:r>
        <w:t>проживающей на территории Ставропольского края,</w:t>
      </w:r>
    </w:p>
    <w:p w:rsidR="0010549C" w:rsidRDefault="0010549C">
      <w:pPr>
        <w:pStyle w:val="ConsPlusNormal"/>
        <w:jc w:val="right"/>
      </w:pPr>
      <w:r>
        <w:t>семьей, имеющей достаточные доходы,</w:t>
      </w:r>
    </w:p>
    <w:p w:rsidR="0010549C" w:rsidRDefault="0010549C">
      <w:pPr>
        <w:pStyle w:val="ConsPlusNormal"/>
        <w:jc w:val="right"/>
      </w:pPr>
      <w:r>
        <w:t>позволяющие получить ипотечный кредит</w:t>
      </w:r>
    </w:p>
    <w:p w:rsidR="0010549C" w:rsidRDefault="0010549C">
      <w:pPr>
        <w:pStyle w:val="ConsPlusNormal"/>
        <w:jc w:val="right"/>
      </w:pPr>
      <w:r>
        <w:t>(заем), либо иные денежные средства,</w:t>
      </w:r>
    </w:p>
    <w:p w:rsidR="0010549C" w:rsidRDefault="0010549C">
      <w:pPr>
        <w:pStyle w:val="ConsPlusNormal"/>
        <w:jc w:val="right"/>
      </w:pPr>
      <w:r>
        <w:t>достаточные для оплаты расчетной (средней)</w:t>
      </w:r>
    </w:p>
    <w:p w:rsidR="0010549C" w:rsidRDefault="0010549C">
      <w:pPr>
        <w:pStyle w:val="ConsPlusNormal"/>
        <w:jc w:val="right"/>
      </w:pPr>
      <w:r>
        <w:t>стоимости жилья в части, превышающей размер</w:t>
      </w:r>
    </w:p>
    <w:p w:rsidR="0010549C" w:rsidRDefault="0010549C">
      <w:pPr>
        <w:pStyle w:val="ConsPlusNormal"/>
        <w:jc w:val="right"/>
      </w:pPr>
      <w:r>
        <w:t>социальной выплаты на приобретение</w:t>
      </w:r>
    </w:p>
    <w:p w:rsidR="0010549C" w:rsidRDefault="0010549C">
      <w:pPr>
        <w:pStyle w:val="ConsPlusNormal"/>
        <w:jc w:val="right"/>
      </w:pPr>
      <w:r>
        <w:t>(строительство) жилья, предоставляемой</w:t>
      </w:r>
    </w:p>
    <w:p w:rsidR="0010549C" w:rsidRDefault="0010549C">
      <w:pPr>
        <w:pStyle w:val="ConsPlusNormal"/>
        <w:jc w:val="right"/>
      </w:pPr>
      <w:r>
        <w:t>в рамках реализации подпрограммы</w:t>
      </w:r>
    </w:p>
    <w:p w:rsidR="0010549C" w:rsidRDefault="0010549C">
      <w:pPr>
        <w:pStyle w:val="ConsPlusNormal"/>
        <w:jc w:val="right"/>
      </w:pPr>
      <w:r>
        <w:t>"Создание условий для обеспечения доступным</w:t>
      </w:r>
    </w:p>
    <w:p w:rsidR="0010549C" w:rsidRDefault="0010549C">
      <w:pPr>
        <w:pStyle w:val="ConsPlusNormal"/>
        <w:jc w:val="right"/>
      </w:pPr>
      <w:r>
        <w:t>и комфортным жильем граждан в Ставропольском крае"</w:t>
      </w:r>
    </w:p>
    <w:p w:rsidR="0010549C" w:rsidRDefault="0010549C">
      <w:pPr>
        <w:pStyle w:val="ConsPlusNormal"/>
        <w:jc w:val="right"/>
      </w:pPr>
      <w:r>
        <w:t>государственной программы 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 ред. </w:t>
            </w:r>
            <w:hyperlink r:id="rId236" w:history="1">
              <w:r>
                <w:rPr>
                  <w:color w:val="0000FF"/>
                </w:rPr>
                <w:t>постановления</w:t>
              </w:r>
            </w:hyperlink>
            <w:r>
              <w:rPr>
                <w:color w:val="392C69"/>
              </w:rPr>
              <w:t xml:space="preserve"> Правительства Ставропольского края</w:t>
            </w:r>
          </w:p>
          <w:p w:rsidR="0010549C" w:rsidRDefault="0010549C">
            <w:pPr>
              <w:pStyle w:val="ConsPlusNormal"/>
              <w:jc w:val="center"/>
            </w:pPr>
            <w:r>
              <w:rPr>
                <w:color w:val="392C69"/>
              </w:rPr>
              <w:t>от 25.06.2019 N 281-п)</w:t>
            </w:r>
          </w:p>
        </w:tc>
      </w:tr>
    </w:tbl>
    <w:p w:rsidR="0010549C" w:rsidRDefault="0010549C">
      <w:pPr>
        <w:pStyle w:val="ConsPlusNormal"/>
        <w:jc w:val="both"/>
      </w:pPr>
    </w:p>
    <w:p w:rsidR="0010549C" w:rsidRDefault="0010549C">
      <w:pPr>
        <w:pStyle w:val="ConsPlusNonformat"/>
        <w:jc w:val="both"/>
      </w:pPr>
      <w:r>
        <w:t xml:space="preserve">                                                                      Форма</w:t>
      </w:r>
    </w:p>
    <w:p w:rsidR="0010549C" w:rsidRDefault="0010549C">
      <w:pPr>
        <w:pStyle w:val="ConsPlusNonformat"/>
        <w:jc w:val="both"/>
      </w:pPr>
    </w:p>
    <w:p w:rsidR="0010549C" w:rsidRDefault="0010549C">
      <w:pPr>
        <w:pStyle w:val="ConsPlusNonformat"/>
        <w:jc w:val="both"/>
      </w:pPr>
      <w:bookmarkStart w:id="94" w:name="P2032"/>
      <w:bookmarkEnd w:id="94"/>
      <w:r>
        <w:t xml:space="preserve">                                 ЗАКЛЮЧЕНИЕ</w:t>
      </w:r>
    </w:p>
    <w:p w:rsidR="0010549C" w:rsidRDefault="0010549C">
      <w:pPr>
        <w:pStyle w:val="ConsPlusNonformat"/>
        <w:jc w:val="both"/>
      </w:pPr>
      <w:r>
        <w:t>о признании (об отказе в признании) семьи ________________________________,</w:t>
      </w:r>
    </w:p>
    <w:p w:rsidR="0010549C" w:rsidRDefault="0010549C">
      <w:pPr>
        <w:pStyle w:val="ConsPlusNonformat"/>
        <w:jc w:val="both"/>
      </w:pPr>
      <w:r>
        <w:t xml:space="preserve">                                                    (фамилия)</w:t>
      </w:r>
    </w:p>
    <w:p w:rsidR="0010549C" w:rsidRDefault="0010549C">
      <w:pPr>
        <w:pStyle w:val="ConsPlusNonformat"/>
        <w:jc w:val="both"/>
      </w:pPr>
      <w:r>
        <w:t>проживающей  на территории Ставропольского края, признанной в установленном</w:t>
      </w:r>
    </w:p>
    <w:p w:rsidR="0010549C" w:rsidRDefault="0010549C">
      <w:pPr>
        <w:pStyle w:val="ConsPlusNonformat"/>
        <w:jc w:val="both"/>
      </w:pPr>
      <w:r>
        <w:t>порядке   нуждающейся   в   улучшении  жилищных  условий,  семьей,  имеющей</w:t>
      </w:r>
    </w:p>
    <w:p w:rsidR="0010549C" w:rsidRDefault="0010549C">
      <w:pPr>
        <w:pStyle w:val="ConsPlusNonformat"/>
        <w:jc w:val="both"/>
      </w:pPr>
      <w:r>
        <w:t>достаточные доходы, позволяющие получить ипотечный кредит (заем), либо иные</w:t>
      </w:r>
    </w:p>
    <w:p w:rsidR="0010549C" w:rsidRDefault="0010549C">
      <w:pPr>
        <w:pStyle w:val="ConsPlusNonformat"/>
        <w:jc w:val="both"/>
      </w:pPr>
      <w:r>
        <w:t>денежные  средства,  достаточные  для  оплаты расчетной (средней) стоимости</w:t>
      </w:r>
    </w:p>
    <w:p w:rsidR="0010549C" w:rsidRDefault="0010549C">
      <w:pPr>
        <w:pStyle w:val="ConsPlusNonformat"/>
        <w:jc w:val="both"/>
      </w:pPr>
      <w:r>
        <w:t>жилья  в  части,  превышающей  размер  социальной  выплаты  на приобретение</w:t>
      </w:r>
    </w:p>
    <w:p w:rsidR="0010549C" w:rsidRDefault="0010549C">
      <w:pPr>
        <w:pStyle w:val="ConsPlusNonformat"/>
        <w:jc w:val="both"/>
      </w:pPr>
      <w:r>
        <w:t>(строительство)  жилья,  предоставляемой  в  рамках реализации подпрограммы</w:t>
      </w:r>
    </w:p>
    <w:p w:rsidR="0010549C" w:rsidRDefault="0010549C">
      <w:pPr>
        <w:pStyle w:val="ConsPlusNonformat"/>
        <w:jc w:val="both"/>
      </w:pPr>
      <w:r>
        <w:t>"Создание  условий  для обеспечения доступным и комфортным жильем граждан в</w:t>
      </w:r>
    </w:p>
    <w:p w:rsidR="0010549C" w:rsidRDefault="0010549C">
      <w:pPr>
        <w:pStyle w:val="ConsPlusNonformat"/>
        <w:jc w:val="both"/>
      </w:pPr>
      <w:r>
        <w:t>Ставропольском   крае"   государственной   программы  Ставропольского  края</w:t>
      </w:r>
    </w:p>
    <w:p w:rsidR="0010549C" w:rsidRDefault="0010549C">
      <w:pPr>
        <w:pStyle w:val="ConsPlusNonformat"/>
        <w:jc w:val="both"/>
      </w:pPr>
      <w:r>
        <w:t>"Развитие градостроительства, строительства и архитектуры"</w:t>
      </w:r>
    </w:p>
    <w:p w:rsidR="0010549C" w:rsidRDefault="0010549C">
      <w:pPr>
        <w:pStyle w:val="ConsPlusNonformat"/>
        <w:jc w:val="both"/>
      </w:pPr>
    </w:p>
    <w:p w:rsidR="0010549C" w:rsidRDefault="0010549C">
      <w:pPr>
        <w:pStyle w:val="ConsPlusNonformat"/>
        <w:jc w:val="both"/>
      </w:pPr>
      <w:r>
        <w:t xml:space="preserve">    1.   Семья   ___________________________,   проживающая  на  территории</w:t>
      </w:r>
    </w:p>
    <w:p w:rsidR="0010549C" w:rsidRDefault="0010549C">
      <w:pPr>
        <w:pStyle w:val="ConsPlusNonformat"/>
        <w:jc w:val="both"/>
      </w:pPr>
      <w:r>
        <w:t xml:space="preserve">                           (фамилия)</w:t>
      </w:r>
    </w:p>
    <w:p w:rsidR="0010549C" w:rsidRDefault="0010549C">
      <w:pPr>
        <w:pStyle w:val="ConsPlusNonformat"/>
        <w:jc w:val="both"/>
      </w:pPr>
      <w:r>
        <w:t>Ставропольского  края,  признанная  в  установленном  порядке нуждающейся в</w:t>
      </w:r>
    </w:p>
    <w:p w:rsidR="0010549C" w:rsidRDefault="0010549C">
      <w:pPr>
        <w:pStyle w:val="ConsPlusNonformat"/>
        <w:jc w:val="both"/>
      </w:pPr>
      <w:r>
        <w:t>улучшении  жилищных  условий (далее - семья края), подала "___" ___________</w:t>
      </w:r>
    </w:p>
    <w:p w:rsidR="0010549C" w:rsidRDefault="0010549C">
      <w:pPr>
        <w:pStyle w:val="ConsPlusNonformat"/>
        <w:jc w:val="both"/>
      </w:pPr>
      <w:r>
        <w:t>20__  года  заявление  о  признании  ее семьей, имеющей достаточные доходы,</w:t>
      </w:r>
    </w:p>
    <w:p w:rsidR="0010549C" w:rsidRDefault="0010549C">
      <w:pPr>
        <w:pStyle w:val="ConsPlusNonformat"/>
        <w:jc w:val="both"/>
      </w:pPr>
      <w:r>
        <w:t>позволяющие  получить ипотечный кредит (заем), либо иные денежные средства,</w:t>
      </w:r>
    </w:p>
    <w:p w:rsidR="0010549C" w:rsidRDefault="0010549C">
      <w:pPr>
        <w:pStyle w:val="ConsPlusNonformat"/>
        <w:jc w:val="both"/>
      </w:pPr>
      <w:r>
        <w:t>достаточные  для  оплаты  расчетной  (средней)  стоимости  жилья  в  части,</w:t>
      </w:r>
    </w:p>
    <w:p w:rsidR="0010549C" w:rsidRDefault="0010549C">
      <w:pPr>
        <w:pStyle w:val="ConsPlusNonformat"/>
        <w:jc w:val="both"/>
      </w:pPr>
      <w:r>
        <w:t>превышающей  размер  социальной  выплаты  на  приобретение  (строительство)</w:t>
      </w:r>
    </w:p>
    <w:p w:rsidR="0010549C" w:rsidRDefault="0010549C">
      <w:pPr>
        <w:pStyle w:val="ConsPlusNonformat"/>
        <w:jc w:val="both"/>
      </w:pPr>
      <w:r>
        <w:t>жилья,  предоставляемой  в рамках реализации подпрограммы "Создание условий</w:t>
      </w:r>
    </w:p>
    <w:p w:rsidR="0010549C" w:rsidRDefault="0010549C">
      <w:pPr>
        <w:pStyle w:val="ConsPlusNonformat"/>
        <w:jc w:val="both"/>
      </w:pPr>
      <w:r>
        <w:t>для  обеспечения  доступным  и  комфортным  жильем граждан в Ставропольском</w:t>
      </w:r>
    </w:p>
    <w:p w:rsidR="0010549C" w:rsidRDefault="0010549C">
      <w:pPr>
        <w:pStyle w:val="ConsPlusNonformat"/>
        <w:jc w:val="both"/>
      </w:pPr>
      <w:r>
        <w:t>крае"    государственной    программы    Ставропольского   края   "Развитие</w:t>
      </w:r>
    </w:p>
    <w:p w:rsidR="0010549C" w:rsidRDefault="0010549C">
      <w:pPr>
        <w:pStyle w:val="ConsPlusNonformat"/>
        <w:jc w:val="both"/>
      </w:pPr>
      <w:r>
        <w:t>градостроительства,  строительства  и  архитектуры" (далее соответственно -</w:t>
      </w:r>
    </w:p>
    <w:p w:rsidR="0010549C" w:rsidRDefault="0010549C">
      <w:pPr>
        <w:pStyle w:val="ConsPlusNonformat"/>
        <w:jc w:val="both"/>
      </w:pPr>
      <w:r>
        <w:t>заявление семьи края, социальная выплата, Подпрограмма).</w:t>
      </w:r>
    </w:p>
    <w:p w:rsidR="0010549C" w:rsidRDefault="0010549C">
      <w:pPr>
        <w:pStyle w:val="ConsPlusNonformat"/>
        <w:jc w:val="both"/>
      </w:pPr>
    </w:p>
    <w:p w:rsidR="0010549C" w:rsidRDefault="0010549C">
      <w:pPr>
        <w:pStyle w:val="ConsPlusNonformat"/>
        <w:jc w:val="both"/>
      </w:pPr>
      <w:r>
        <w:t xml:space="preserve">    2. К заявлению семьи края прилагаются следующие документы:</w:t>
      </w:r>
    </w:p>
    <w:p w:rsidR="0010549C" w:rsidRDefault="0010549C">
      <w:pPr>
        <w:pStyle w:val="ConsPlusNonformat"/>
        <w:jc w:val="both"/>
      </w:pPr>
      <w:r>
        <w:t xml:space="preserve">    1) ___________________________________________________________________;</w:t>
      </w:r>
    </w:p>
    <w:p w:rsidR="0010549C" w:rsidRDefault="0010549C">
      <w:pPr>
        <w:pStyle w:val="ConsPlusNonformat"/>
        <w:jc w:val="both"/>
      </w:pPr>
      <w:r>
        <w:t xml:space="preserve">    2) ___________________________________________________________________;</w:t>
      </w:r>
    </w:p>
    <w:p w:rsidR="0010549C" w:rsidRDefault="0010549C">
      <w:pPr>
        <w:pStyle w:val="ConsPlusNonformat"/>
        <w:jc w:val="both"/>
      </w:pPr>
      <w:r>
        <w:t xml:space="preserve">    3) ___________________________________________________________________;</w:t>
      </w:r>
    </w:p>
    <w:p w:rsidR="0010549C" w:rsidRDefault="0010549C">
      <w:pPr>
        <w:pStyle w:val="ConsPlusNonformat"/>
        <w:jc w:val="both"/>
      </w:pPr>
      <w:r>
        <w:t xml:space="preserve">    4) ___________________________________________________________________.</w:t>
      </w:r>
    </w:p>
    <w:p w:rsidR="0010549C" w:rsidRDefault="0010549C">
      <w:pPr>
        <w:pStyle w:val="ConsPlusNonformat"/>
        <w:jc w:val="both"/>
      </w:pPr>
    </w:p>
    <w:p w:rsidR="0010549C" w:rsidRDefault="0010549C">
      <w:pPr>
        <w:pStyle w:val="ConsPlusNonformat"/>
        <w:jc w:val="both"/>
      </w:pPr>
      <w:r>
        <w:t xml:space="preserve">    Состав семьи края __________ человек, в том числе:</w:t>
      </w:r>
    </w:p>
    <w:p w:rsidR="0010549C" w:rsidRDefault="0010549C">
      <w:pPr>
        <w:pStyle w:val="ConsPlusNonformat"/>
        <w:jc w:val="both"/>
      </w:pPr>
      <w:r>
        <w:t xml:space="preserve">    супруг 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супруга 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дети: 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__________________________________________________________________________;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__________________________________________________________________________.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3.  Расчет,  позволяющий  принять  заключение  о признании (об отказе в</w:t>
      </w:r>
    </w:p>
    <w:p w:rsidR="0010549C" w:rsidRDefault="0010549C">
      <w:pPr>
        <w:pStyle w:val="ConsPlusNonformat"/>
        <w:jc w:val="both"/>
      </w:pPr>
      <w:r>
        <w:t>признании)  семьи  края  семьей,  имеющей  достаточные  доходы, позволяющие</w:t>
      </w:r>
    </w:p>
    <w:p w:rsidR="0010549C" w:rsidRDefault="0010549C">
      <w:pPr>
        <w:pStyle w:val="ConsPlusNonformat"/>
        <w:jc w:val="both"/>
      </w:pPr>
      <w:r>
        <w:t>получить  ипотечный кредит (заем), либо иные денежные средства, достаточные</w:t>
      </w:r>
    </w:p>
    <w:p w:rsidR="0010549C" w:rsidRDefault="0010549C">
      <w:pPr>
        <w:pStyle w:val="ConsPlusNonformat"/>
        <w:jc w:val="both"/>
      </w:pPr>
      <w:r>
        <w:t>для  оплаты расчетной (средней) стоимости жилья в части, превышающей размер</w:t>
      </w:r>
    </w:p>
    <w:p w:rsidR="0010549C" w:rsidRDefault="0010549C">
      <w:pPr>
        <w:pStyle w:val="ConsPlusNonformat"/>
        <w:jc w:val="both"/>
      </w:pPr>
      <w:r>
        <w:t>предоставляемой социальной выплаты:</w:t>
      </w:r>
    </w:p>
    <w:p w:rsidR="0010549C" w:rsidRDefault="001054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9"/>
        <w:gridCol w:w="1134"/>
        <w:gridCol w:w="1134"/>
        <w:gridCol w:w="1020"/>
        <w:gridCol w:w="964"/>
        <w:gridCol w:w="1418"/>
        <w:gridCol w:w="1304"/>
        <w:gridCol w:w="964"/>
      </w:tblGrid>
      <w:tr w:rsidR="0010549C">
        <w:tc>
          <w:tcPr>
            <w:tcW w:w="1099" w:type="dxa"/>
          </w:tcPr>
          <w:p w:rsidR="0010549C" w:rsidRDefault="0010549C">
            <w:pPr>
              <w:pStyle w:val="ConsPlusNormal"/>
              <w:jc w:val="center"/>
            </w:pPr>
            <w:r>
              <w:t>Состав семьи края (человек)</w:t>
            </w:r>
          </w:p>
        </w:tc>
        <w:tc>
          <w:tcPr>
            <w:tcW w:w="1134" w:type="dxa"/>
          </w:tcPr>
          <w:p w:rsidR="0010549C" w:rsidRDefault="0010549C">
            <w:pPr>
              <w:pStyle w:val="ConsPlusNormal"/>
              <w:jc w:val="center"/>
            </w:pPr>
            <w:r>
              <w:t>Размер общей площади жилья для расчета размера социальной выплаты</w:t>
            </w:r>
          </w:p>
          <w:p w:rsidR="0010549C" w:rsidRDefault="0010549C">
            <w:pPr>
              <w:pStyle w:val="ConsPlusNormal"/>
              <w:jc w:val="center"/>
            </w:pPr>
            <w:r>
              <w:t>(кв. м)</w:t>
            </w:r>
          </w:p>
        </w:tc>
        <w:tc>
          <w:tcPr>
            <w:tcW w:w="1134" w:type="dxa"/>
          </w:tcPr>
          <w:p w:rsidR="0010549C" w:rsidRDefault="0010549C">
            <w:pPr>
              <w:pStyle w:val="ConsPlusNormal"/>
              <w:jc w:val="center"/>
            </w:pPr>
            <w:r>
              <w:t>Норматив стоимости 1 кв. м общей площади жилья по муниципальному образованию Ставропольского края (рублей)</w:t>
            </w:r>
          </w:p>
        </w:tc>
        <w:tc>
          <w:tcPr>
            <w:tcW w:w="1020" w:type="dxa"/>
          </w:tcPr>
          <w:p w:rsidR="0010549C" w:rsidRDefault="0010549C">
            <w:pPr>
              <w:pStyle w:val="ConsPlusNormal"/>
              <w:jc w:val="center"/>
            </w:pPr>
            <w:r>
              <w:t xml:space="preserve">Расчетная (средняя) стоимость жилья </w:t>
            </w:r>
            <w:hyperlink w:anchor="P2125" w:history="1">
              <w:r>
                <w:rPr>
                  <w:color w:val="0000FF"/>
                </w:rPr>
                <w:t>&lt;*&gt;</w:t>
              </w:r>
            </w:hyperlink>
          </w:p>
          <w:p w:rsidR="0010549C" w:rsidRDefault="0010549C">
            <w:pPr>
              <w:pStyle w:val="ConsPlusNormal"/>
              <w:jc w:val="center"/>
            </w:pPr>
            <w:r>
              <w:t>(рублей)</w:t>
            </w:r>
          </w:p>
        </w:tc>
        <w:tc>
          <w:tcPr>
            <w:tcW w:w="964" w:type="dxa"/>
          </w:tcPr>
          <w:p w:rsidR="0010549C" w:rsidRDefault="0010549C">
            <w:pPr>
              <w:pStyle w:val="ConsPlusNormal"/>
              <w:jc w:val="center"/>
            </w:pPr>
            <w:r>
              <w:t xml:space="preserve">Размер социальной выплаты </w:t>
            </w:r>
            <w:hyperlink w:anchor="P2126" w:history="1">
              <w:r>
                <w:rPr>
                  <w:color w:val="0000FF"/>
                </w:rPr>
                <w:t>&lt;**&gt;</w:t>
              </w:r>
            </w:hyperlink>
            <w:r>
              <w:t xml:space="preserve"> (рублей)</w:t>
            </w:r>
          </w:p>
        </w:tc>
        <w:tc>
          <w:tcPr>
            <w:tcW w:w="1418" w:type="dxa"/>
          </w:tcPr>
          <w:p w:rsidR="0010549C" w:rsidRDefault="0010549C">
            <w:pPr>
              <w:pStyle w:val="ConsPlusNormal"/>
              <w:jc w:val="center"/>
            </w:pPr>
            <w:r>
              <w:t>Часть расчетной (средней) стоимости жилья, превышающей размер социальной выплаты (рублей)</w:t>
            </w:r>
          </w:p>
        </w:tc>
        <w:tc>
          <w:tcPr>
            <w:tcW w:w="1304" w:type="dxa"/>
          </w:tcPr>
          <w:p w:rsidR="0010549C" w:rsidRDefault="0010549C">
            <w:pPr>
              <w:pStyle w:val="ConsPlusNormal"/>
              <w:jc w:val="center"/>
            </w:pPr>
            <w:r>
              <w:t>Размер собственных и заемных средств семьи края, подтвержденный представленными документами (рублей)</w:t>
            </w:r>
          </w:p>
        </w:tc>
        <w:tc>
          <w:tcPr>
            <w:tcW w:w="964" w:type="dxa"/>
          </w:tcPr>
          <w:p w:rsidR="0010549C" w:rsidRDefault="0010549C">
            <w:pPr>
              <w:pStyle w:val="ConsPlusNormal"/>
              <w:jc w:val="center"/>
            </w:pPr>
            <w:r>
              <w:t xml:space="preserve">Результат сравнения </w:t>
            </w:r>
            <w:hyperlink w:anchor="P2134" w:history="1">
              <w:r>
                <w:rPr>
                  <w:color w:val="0000FF"/>
                </w:rPr>
                <w:t>&lt;***&gt;</w:t>
              </w:r>
            </w:hyperlink>
          </w:p>
        </w:tc>
      </w:tr>
      <w:tr w:rsidR="0010549C">
        <w:tc>
          <w:tcPr>
            <w:tcW w:w="1099" w:type="dxa"/>
            <w:vAlign w:val="center"/>
          </w:tcPr>
          <w:p w:rsidR="0010549C" w:rsidRDefault="0010549C">
            <w:pPr>
              <w:pStyle w:val="ConsPlusNormal"/>
              <w:jc w:val="center"/>
            </w:pPr>
            <w:r>
              <w:t>1</w:t>
            </w:r>
          </w:p>
        </w:tc>
        <w:tc>
          <w:tcPr>
            <w:tcW w:w="1134" w:type="dxa"/>
            <w:vAlign w:val="center"/>
          </w:tcPr>
          <w:p w:rsidR="0010549C" w:rsidRDefault="0010549C">
            <w:pPr>
              <w:pStyle w:val="ConsPlusNormal"/>
              <w:jc w:val="center"/>
            </w:pPr>
            <w:bookmarkStart w:id="95" w:name="P2093"/>
            <w:bookmarkEnd w:id="95"/>
            <w:r>
              <w:t>2</w:t>
            </w:r>
          </w:p>
        </w:tc>
        <w:tc>
          <w:tcPr>
            <w:tcW w:w="1134" w:type="dxa"/>
            <w:vAlign w:val="center"/>
          </w:tcPr>
          <w:p w:rsidR="0010549C" w:rsidRDefault="0010549C">
            <w:pPr>
              <w:pStyle w:val="ConsPlusNormal"/>
              <w:jc w:val="center"/>
            </w:pPr>
            <w:bookmarkStart w:id="96" w:name="P2094"/>
            <w:bookmarkEnd w:id="96"/>
            <w:r>
              <w:t>3</w:t>
            </w:r>
          </w:p>
        </w:tc>
        <w:tc>
          <w:tcPr>
            <w:tcW w:w="1020" w:type="dxa"/>
            <w:vAlign w:val="center"/>
          </w:tcPr>
          <w:p w:rsidR="0010549C" w:rsidRDefault="0010549C">
            <w:pPr>
              <w:pStyle w:val="ConsPlusNormal"/>
              <w:jc w:val="center"/>
            </w:pPr>
            <w:r>
              <w:t>4</w:t>
            </w:r>
          </w:p>
        </w:tc>
        <w:tc>
          <w:tcPr>
            <w:tcW w:w="964" w:type="dxa"/>
            <w:vAlign w:val="center"/>
          </w:tcPr>
          <w:p w:rsidR="0010549C" w:rsidRDefault="0010549C">
            <w:pPr>
              <w:pStyle w:val="ConsPlusNormal"/>
              <w:jc w:val="center"/>
            </w:pPr>
            <w:r>
              <w:t>5</w:t>
            </w:r>
          </w:p>
        </w:tc>
        <w:tc>
          <w:tcPr>
            <w:tcW w:w="1418" w:type="dxa"/>
            <w:vAlign w:val="center"/>
          </w:tcPr>
          <w:p w:rsidR="0010549C" w:rsidRDefault="0010549C">
            <w:pPr>
              <w:pStyle w:val="ConsPlusNormal"/>
              <w:jc w:val="center"/>
            </w:pPr>
            <w:bookmarkStart w:id="97" w:name="P2097"/>
            <w:bookmarkEnd w:id="97"/>
            <w:r>
              <w:t>6</w:t>
            </w:r>
          </w:p>
        </w:tc>
        <w:tc>
          <w:tcPr>
            <w:tcW w:w="1304" w:type="dxa"/>
            <w:vAlign w:val="center"/>
          </w:tcPr>
          <w:p w:rsidR="0010549C" w:rsidRDefault="0010549C">
            <w:pPr>
              <w:pStyle w:val="ConsPlusNormal"/>
              <w:jc w:val="center"/>
            </w:pPr>
            <w:bookmarkStart w:id="98" w:name="P2098"/>
            <w:bookmarkEnd w:id="98"/>
            <w:r>
              <w:t>7</w:t>
            </w:r>
          </w:p>
        </w:tc>
        <w:tc>
          <w:tcPr>
            <w:tcW w:w="964" w:type="dxa"/>
            <w:vAlign w:val="center"/>
          </w:tcPr>
          <w:p w:rsidR="0010549C" w:rsidRDefault="0010549C">
            <w:pPr>
              <w:pStyle w:val="ConsPlusNormal"/>
              <w:jc w:val="center"/>
            </w:pPr>
            <w:r>
              <w:t>8</w:t>
            </w:r>
          </w:p>
        </w:tc>
      </w:tr>
      <w:tr w:rsidR="0010549C">
        <w:tc>
          <w:tcPr>
            <w:tcW w:w="1099" w:type="dxa"/>
            <w:vAlign w:val="center"/>
          </w:tcPr>
          <w:p w:rsidR="0010549C" w:rsidRDefault="0010549C">
            <w:pPr>
              <w:pStyle w:val="ConsPlusNormal"/>
            </w:pPr>
          </w:p>
        </w:tc>
        <w:tc>
          <w:tcPr>
            <w:tcW w:w="1134" w:type="dxa"/>
            <w:vAlign w:val="center"/>
          </w:tcPr>
          <w:p w:rsidR="0010549C" w:rsidRDefault="0010549C">
            <w:pPr>
              <w:pStyle w:val="ConsPlusNormal"/>
            </w:pPr>
          </w:p>
        </w:tc>
        <w:tc>
          <w:tcPr>
            <w:tcW w:w="1134" w:type="dxa"/>
            <w:vAlign w:val="center"/>
          </w:tcPr>
          <w:p w:rsidR="0010549C" w:rsidRDefault="0010549C">
            <w:pPr>
              <w:pStyle w:val="ConsPlusNormal"/>
            </w:pPr>
          </w:p>
        </w:tc>
        <w:tc>
          <w:tcPr>
            <w:tcW w:w="1020" w:type="dxa"/>
            <w:vAlign w:val="center"/>
          </w:tcPr>
          <w:p w:rsidR="0010549C" w:rsidRDefault="0010549C">
            <w:pPr>
              <w:pStyle w:val="ConsPlusNormal"/>
            </w:pPr>
          </w:p>
        </w:tc>
        <w:tc>
          <w:tcPr>
            <w:tcW w:w="964" w:type="dxa"/>
            <w:vAlign w:val="center"/>
          </w:tcPr>
          <w:p w:rsidR="0010549C" w:rsidRDefault="0010549C">
            <w:pPr>
              <w:pStyle w:val="ConsPlusNormal"/>
            </w:pPr>
          </w:p>
        </w:tc>
        <w:tc>
          <w:tcPr>
            <w:tcW w:w="1418" w:type="dxa"/>
            <w:vAlign w:val="center"/>
          </w:tcPr>
          <w:p w:rsidR="0010549C" w:rsidRDefault="0010549C">
            <w:pPr>
              <w:pStyle w:val="ConsPlusNormal"/>
            </w:pPr>
          </w:p>
        </w:tc>
        <w:tc>
          <w:tcPr>
            <w:tcW w:w="1304" w:type="dxa"/>
            <w:vAlign w:val="center"/>
          </w:tcPr>
          <w:p w:rsidR="0010549C" w:rsidRDefault="0010549C">
            <w:pPr>
              <w:pStyle w:val="ConsPlusNormal"/>
            </w:pPr>
          </w:p>
        </w:tc>
        <w:tc>
          <w:tcPr>
            <w:tcW w:w="964" w:type="dxa"/>
            <w:vAlign w:val="center"/>
          </w:tcPr>
          <w:p w:rsidR="0010549C" w:rsidRDefault="0010549C">
            <w:pPr>
              <w:pStyle w:val="ConsPlusNormal"/>
            </w:pPr>
          </w:p>
        </w:tc>
      </w:tr>
    </w:tbl>
    <w:p w:rsidR="0010549C" w:rsidRDefault="0010549C">
      <w:pPr>
        <w:pStyle w:val="ConsPlusNormal"/>
        <w:jc w:val="both"/>
      </w:pPr>
    </w:p>
    <w:p w:rsidR="0010549C" w:rsidRDefault="0010549C">
      <w:pPr>
        <w:pStyle w:val="ConsPlusNonformat"/>
        <w:jc w:val="both"/>
      </w:pPr>
      <w:r>
        <w:t xml:space="preserve">    4.   На   основании  результата  сравнения  части  расчетной  (средней)</w:t>
      </w:r>
    </w:p>
    <w:p w:rsidR="0010549C" w:rsidRDefault="0010549C">
      <w:pPr>
        <w:pStyle w:val="ConsPlusNonformat"/>
        <w:jc w:val="both"/>
      </w:pPr>
      <w:r>
        <w:t>стоимости   жилья,   превышающей   размер  социальной  выплаты,  и  размера</w:t>
      </w:r>
    </w:p>
    <w:p w:rsidR="0010549C" w:rsidRDefault="0010549C">
      <w:pPr>
        <w:pStyle w:val="ConsPlusNonformat"/>
        <w:jc w:val="both"/>
      </w:pPr>
      <w:r>
        <w:t>собственных  и  заемных средств семьи края, подтвержденного представленными</w:t>
      </w:r>
    </w:p>
    <w:p w:rsidR="0010549C" w:rsidRDefault="0010549C">
      <w:pPr>
        <w:pStyle w:val="ConsPlusNonformat"/>
        <w:jc w:val="both"/>
      </w:pPr>
      <w:r>
        <w:t>документами, семья края ____________________________ признана (не признана)</w:t>
      </w:r>
    </w:p>
    <w:p w:rsidR="0010549C" w:rsidRDefault="0010549C">
      <w:pPr>
        <w:pStyle w:val="ConsPlusNonformat"/>
        <w:jc w:val="both"/>
      </w:pPr>
      <w:r>
        <w:t xml:space="preserve">                                (фамилия)</w:t>
      </w:r>
    </w:p>
    <w:p w:rsidR="0010549C" w:rsidRDefault="0010549C">
      <w:pPr>
        <w:pStyle w:val="ConsPlusNonformat"/>
        <w:jc w:val="both"/>
      </w:pPr>
      <w:r>
        <w:t>семьей,  имеющей  достаточные доходы, позволяющие получить ипотечный кредит</w:t>
      </w:r>
    </w:p>
    <w:p w:rsidR="0010549C" w:rsidRDefault="0010549C">
      <w:pPr>
        <w:pStyle w:val="ConsPlusNonformat"/>
        <w:jc w:val="both"/>
      </w:pPr>
      <w:r>
        <w:t>(заем),  либо  иные  денежные  средства,  достаточные  для оплаты расчетной</w:t>
      </w:r>
    </w:p>
    <w:p w:rsidR="0010549C" w:rsidRDefault="0010549C">
      <w:pPr>
        <w:pStyle w:val="ConsPlusNonformat"/>
        <w:jc w:val="both"/>
      </w:pPr>
      <w:r>
        <w:t>(средней) стоимости жилья в части, превышающей размер социальной выплаты.</w:t>
      </w:r>
    </w:p>
    <w:p w:rsidR="0010549C" w:rsidRDefault="0010549C">
      <w:pPr>
        <w:pStyle w:val="ConsPlusNonformat"/>
        <w:jc w:val="both"/>
      </w:pPr>
    </w:p>
    <w:p w:rsidR="0010549C" w:rsidRDefault="0010549C">
      <w:pPr>
        <w:pStyle w:val="ConsPlusNonformat"/>
        <w:jc w:val="both"/>
      </w:pPr>
      <w:r>
        <w:t>Руководитель органа</w:t>
      </w:r>
    </w:p>
    <w:p w:rsidR="0010549C" w:rsidRDefault="0010549C">
      <w:pPr>
        <w:pStyle w:val="ConsPlusNonformat"/>
        <w:jc w:val="both"/>
      </w:pPr>
      <w:r>
        <w:t>местного самоуправления</w:t>
      </w:r>
    </w:p>
    <w:p w:rsidR="0010549C" w:rsidRDefault="0010549C">
      <w:pPr>
        <w:pStyle w:val="ConsPlusNonformat"/>
        <w:jc w:val="both"/>
      </w:pPr>
      <w:r>
        <w:t>муниципального образования</w:t>
      </w:r>
    </w:p>
    <w:p w:rsidR="0010549C" w:rsidRDefault="0010549C">
      <w:pPr>
        <w:pStyle w:val="ConsPlusNonformat"/>
        <w:jc w:val="both"/>
      </w:pPr>
      <w:r>
        <w:t>Ставропольского края              _________________ _______________________</w:t>
      </w:r>
    </w:p>
    <w:p w:rsidR="0010549C" w:rsidRDefault="0010549C">
      <w:pPr>
        <w:pStyle w:val="ConsPlusNonformat"/>
        <w:jc w:val="both"/>
      </w:pPr>
      <w:r>
        <w:t xml:space="preserve">                                   (подпись, дата)   (расшифровка подписи)</w:t>
      </w:r>
    </w:p>
    <w:p w:rsidR="0010549C" w:rsidRDefault="0010549C">
      <w:pPr>
        <w:pStyle w:val="ConsPlusNonformat"/>
        <w:jc w:val="both"/>
      </w:pPr>
      <w:r>
        <w:t>М.П.</w:t>
      </w:r>
    </w:p>
    <w:p w:rsidR="0010549C" w:rsidRDefault="0010549C">
      <w:pPr>
        <w:pStyle w:val="ConsPlusNormal"/>
        <w:ind w:firstLine="540"/>
        <w:jc w:val="both"/>
      </w:pPr>
      <w:r>
        <w:t>--------------------------------</w:t>
      </w:r>
    </w:p>
    <w:p w:rsidR="0010549C" w:rsidRDefault="0010549C">
      <w:pPr>
        <w:pStyle w:val="ConsPlusNormal"/>
        <w:spacing w:before="220"/>
        <w:ind w:firstLine="540"/>
        <w:jc w:val="both"/>
      </w:pPr>
      <w:bookmarkStart w:id="99" w:name="P2125"/>
      <w:bookmarkEnd w:id="99"/>
      <w:r>
        <w:t xml:space="preserve">&lt;*&gt; Расчетная (средняя) стоимость жилья определяется как произведение значения размера общей площади жилья для расчета размера социальной выплаты, указанного в </w:t>
      </w:r>
      <w:hyperlink w:anchor="P2093" w:history="1">
        <w:r>
          <w:rPr>
            <w:color w:val="0000FF"/>
          </w:rPr>
          <w:t>графе 2</w:t>
        </w:r>
      </w:hyperlink>
      <w:r>
        <w:t xml:space="preserve">, и значения норматива стоимости 1 кв. м общей площади жилья по муниципальному образованию Ставропольского края, указанного в </w:t>
      </w:r>
      <w:hyperlink w:anchor="P2094" w:history="1">
        <w:r>
          <w:rPr>
            <w:color w:val="0000FF"/>
          </w:rPr>
          <w:t>графе 3</w:t>
        </w:r>
      </w:hyperlink>
      <w:r>
        <w:t>.</w:t>
      </w:r>
    </w:p>
    <w:p w:rsidR="0010549C" w:rsidRDefault="0010549C">
      <w:pPr>
        <w:pStyle w:val="ConsPlusNormal"/>
        <w:spacing w:before="220"/>
        <w:ind w:firstLine="540"/>
        <w:jc w:val="both"/>
      </w:pPr>
      <w:bookmarkStart w:id="100" w:name="P2126"/>
      <w:bookmarkEnd w:id="100"/>
      <w:r>
        <w:t>&lt;**&gt; Размер социальной выплаты составляет не менее:</w:t>
      </w:r>
    </w:p>
    <w:p w:rsidR="0010549C" w:rsidRDefault="0010549C">
      <w:pPr>
        <w:pStyle w:val="ConsPlusNormal"/>
        <w:spacing w:before="220"/>
        <w:ind w:firstLine="540"/>
        <w:jc w:val="both"/>
      </w:pPr>
      <w:r>
        <w:t>1) 30 процентов расчетной (средней) стоимости жилья, определяемой в соответствии с требованиями, предусмотренными:</w:t>
      </w:r>
    </w:p>
    <w:p w:rsidR="0010549C" w:rsidRDefault="0010549C">
      <w:pPr>
        <w:pStyle w:val="ConsPlusNormal"/>
        <w:spacing w:before="220"/>
        <w:ind w:firstLine="540"/>
        <w:jc w:val="both"/>
      </w:pPr>
      <w:hyperlink r:id="rId237"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N 1050 (далее соответственно - Правила предоставления молодым семьям социальных выплат, молодые семьи края), - для молодых семей края, не имеющих детей;</w:t>
      </w:r>
    </w:p>
    <w:p w:rsidR="0010549C" w:rsidRDefault="0010549C">
      <w:pPr>
        <w:pStyle w:val="ConsPlusNormal"/>
        <w:spacing w:before="220"/>
        <w:ind w:firstLine="540"/>
        <w:jc w:val="both"/>
      </w:pPr>
      <w:hyperlink w:anchor="P2673" w:history="1">
        <w:r>
          <w:rPr>
            <w:color w:val="0000FF"/>
          </w:rPr>
          <w:t>Правилами</w:t>
        </w:r>
      </w:hyperlink>
      <w:r>
        <w:t xml:space="preserve"> предоставления в 2019 году семьям, проживающим на территории Ставропольского края,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6 к Подпрограмме (далее соответственно - Правила предоставления социальных выплат семьям края, исключенным из числа участников основного мероприятия "Обеспечение жильем молодых семей"; семьи края, исключенные из числа участников основного мероприятия "Обеспечение жильем молодых семей"), - для семей края, исключенных из числа участников основного мероприятия "Обеспечение жильем молодых семей", не имеющих детей;</w:t>
      </w:r>
    </w:p>
    <w:p w:rsidR="0010549C" w:rsidRDefault="0010549C">
      <w:pPr>
        <w:pStyle w:val="ConsPlusNormal"/>
        <w:spacing w:before="220"/>
        <w:ind w:firstLine="540"/>
        <w:jc w:val="both"/>
      </w:pPr>
      <w:r>
        <w:t>2) 35 процентов расчетной (средней) стоимости жилья, определяемой в соответствии с требованиями, предусмотренными:</w:t>
      </w:r>
    </w:p>
    <w:p w:rsidR="0010549C" w:rsidRDefault="0010549C">
      <w:pPr>
        <w:pStyle w:val="ConsPlusNormal"/>
        <w:spacing w:before="220"/>
        <w:ind w:firstLine="540"/>
        <w:jc w:val="both"/>
      </w:pPr>
      <w:r>
        <w:t>Правилами предоставления молодым семьям социальных выплат, - для молодых семей края, имеющих одного и более детей, а также для неполных молодых семей края, состоящих из одного молодого родителя и одного и более детей;</w:t>
      </w:r>
    </w:p>
    <w:p w:rsidR="0010549C" w:rsidRDefault="0010549C">
      <w:pPr>
        <w:pStyle w:val="ConsPlusNormal"/>
        <w:spacing w:before="220"/>
        <w:ind w:firstLine="540"/>
        <w:jc w:val="both"/>
      </w:pPr>
      <w:r>
        <w:t>Правилами предоставления социальных выплат семьям края, исключенным из числа участников основного мероприятия "Обеспечение жильем молодых семей", - для семей края, исключенных из числа участников основного мероприятия "Обеспечение жильем молодых семей", имеющих одного или двух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одного или двух детей;</w:t>
      </w:r>
    </w:p>
    <w:p w:rsidR="0010549C" w:rsidRDefault="0010549C">
      <w:pPr>
        <w:pStyle w:val="ConsPlusNormal"/>
        <w:spacing w:before="220"/>
        <w:ind w:firstLine="540"/>
        <w:jc w:val="both"/>
      </w:pPr>
      <w:r>
        <w:t>3) 70 процентов расчетной (средней) стоимости жилья, определяемой в соответствии с требованиями, предусмотренными Правилами предоставления социальных выплат семьям края, исключенным из числа участников основного мероприятия "Обеспечение жильем молодых семей", - для семей края, исключенных из числа участников основного мероприятия "Обеспечение жильем молодых семей", имеющих трех и более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трех и более детей.</w:t>
      </w:r>
    </w:p>
    <w:p w:rsidR="0010549C" w:rsidRDefault="0010549C">
      <w:pPr>
        <w:pStyle w:val="ConsPlusNormal"/>
        <w:spacing w:before="220"/>
        <w:ind w:firstLine="540"/>
        <w:jc w:val="both"/>
      </w:pPr>
      <w:bookmarkStart w:id="101" w:name="P2134"/>
      <w:bookmarkEnd w:id="101"/>
      <w:r>
        <w:t xml:space="preserve">&lt;***&gt; Результат сравнения определяется как разность значений части расчетной (средней) стоимости жилья, превышающей размер социальной выплаты, указанной в </w:t>
      </w:r>
      <w:hyperlink w:anchor="P2097" w:history="1">
        <w:r>
          <w:rPr>
            <w:color w:val="0000FF"/>
          </w:rPr>
          <w:t>графе 6</w:t>
        </w:r>
      </w:hyperlink>
      <w:r>
        <w:t xml:space="preserve">, и размера собственных и заемных средств семьи края, подтвержденного представленными документами, указанного в </w:t>
      </w:r>
      <w:hyperlink w:anchor="P2098" w:history="1">
        <w:r>
          <w:rPr>
            <w:color w:val="0000FF"/>
          </w:rPr>
          <w:t>графе 7</w:t>
        </w:r>
      </w:hyperlink>
      <w:r>
        <w:t>.</w:t>
      </w:r>
    </w:p>
    <w:p w:rsidR="0010549C" w:rsidRDefault="0010549C">
      <w:pPr>
        <w:pStyle w:val="ConsPlusNormal"/>
        <w:spacing w:before="220"/>
        <w:ind w:firstLine="540"/>
        <w:jc w:val="both"/>
      </w:pPr>
      <w:r>
        <w:t xml:space="preserve">Результат сравнения указывается со знаком "+", если показатель, указанный в </w:t>
      </w:r>
      <w:hyperlink w:anchor="P2097" w:history="1">
        <w:r>
          <w:rPr>
            <w:color w:val="0000FF"/>
          </w:rPr>
          <w:t>графе 6</w:t>
        </w:r>
      </w:hyperlink>
      <w:r>
        <w:t xml:space="preserve">, меньше либо равен показателю, указанному в </w:t>
      </w:r>
      <w:hyperlink w:anchor="P2098" w:history="1">
        <w:r>
          <w:rPr>
            <w:color w:val="0000FF"/>
          </w:rPr>
          <w:t>графе 7</w:t>
        </w:r>
      </w:hyperlink>
      <w:r>
        <w:t xml:space="preserve">, и со знаком "-", если показатель, указанный в </w:t>
      </w:r>
      <w:hyperlink w:anchor="P2097" w:history="1">
        <w:r>
          <w:rPr>
            <w:color w:val="0000FF"/>
          </w:rPr>
          <w:t>графе 6</w:t>
        </w:r>
      </w:hyperlink>
      <w:r>
        <w:t xml:space="preserve">, больше показателя, указанного в </w:t>
      </w:r>
      <w:hyperlink w:anchor="P2098" w:history="1">
        <w:r>
          <w:rPr>
            <w:color w:val="0000FF"/>
          </w:rPr>
          <w:t>графе 7</w:t>
        </w:r>
      </w:hyperlink>
      <w:r>
        <w:t>.</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3"/>
      </w:pPr>
      <w:r>
        <w:t>Приложение 2</w:t>
      </w:r>
    </w:p>
    <w:p w:rsidR="0010549C" w:rsidRDefault="0010549C">
      <w:pPr>
        <w:pStyle w:val="ConsPlusNormal"/>
        <w:jc w:val="right"/>
      </w:pPr>
      <w:r>
        <w:t>к Порядку и условиям признания семьи,</w:t>
      </w:r>
    </w:p>
    <w:p w:rsidR="0010549C" w:rsidRDefault="0010549C">
      <w:pPr>
        <w:pStyle w:val="ConsPlusNormal"/>
        <w:jc w:val="right"/>
      </w:pPr>
      <w:r>
        <w:t>проживающей на территории Ставропольского края,</w:t>
      </w:r>
    </w:p>
    <w:p w:rsidR="0010549C" w:rsidRDefault="0010549C">
      <w:pPr>
        <w:pStyle w:val="ConsPlusNormal"/>
        <w:jc w:val="right"/>
      </w:pPr>
      <w:r>
        <w:t>семьей, имеющей достаточные доходы,</w:t>
      </w:r>
    </w:p>
    <w:p w:rsidR="0010549C" w:rsidRDefault="0010549C">
      <w:pPr>
        <w:pStyle w:val="ConsPlusNormal"/>
        <w:jc w:val="right"/>
      </w:pPr>
      <w:r>
        <w:t>позволяющие получить ипотечный кредит (заем),</w:t>
      </w:r>
    </w:p>
    <w:p w:rsidR="0010549C" w:rsidRDefault="0010549C">
      <w:pPr>
        <w:pStyle w:val="ConsPlusNormal"/>
        <w:jc w:val="right"/>
      </w:pPr>
      <w:r>
        <w:t>либо иные денежные средства, достаточные</w:t>
      </w:r>
    </w:p>
    <w:p w:rsidR="0010549C" w:rsidRDefault="0010549C">
      <w:pPr>
        <w:pStyle w:val="ConsPlusNormal"/>
        <w:jc w:val="right"/>
      </w:pPr>
      <w:r>
        <w:t>для оплаты расчетной (средней) стоимости</w:t>
      </w:r>
    </w:p>
    <w:p w:rsidR="0010549C" w:rsidRDefault="0010549C">
      <w:pPr>
        <w:pStyle w:val="ConsPlusNormal"/>
        <w:jc w:val="right"/>
      </w:pPr>
      <w:r>
        <w:t>жилья в части, превышающей размер социальной</w:t>
      </w:r>
    </w:p>
    <w:p w:rsidR="0010549C" w:rsidRDefault="0010549C">
      <w:pPr>
        <w:pStyle w:val="ConsPlusNormal"/>
        <w:jc w:val="right"/>
      </w:pPr>
      <w:r>
        <w:t>выплаты на приобретение (строительство)</w:t>
      </w:r>
    </w:p>
    <w:p w:rsidR="0010549C" w:rsidRDefault="0010549C">
      <w:pPr>
        <w:pStyle w:val="ConsPlusNormal"/>
        <w:jc w:val="right"/>
      </w:pPr>
      <w:r>
        <w:t>жилья, предоставляемой в рамках реализации</w:t>
      </w:r>
    </w:p>
    <w:p w:rsidR="0010549C" w:rsidRDefault="0010549C">
      <w:pPr>
        <w:pStyle w:val="ConsPlusNormal"/>
        <w:jc w:val="right"/>
      </w:pPr>
      <w:r>
        <w:t>подпрограммы "Создание условий для обеспечения</w:t>
      </w:r>
    </w:p>
    <w:p w:rsidR="0010549C" w:rsidRDefault="0010549C">
      <w:pPr>
        <w:pStyle w:val="ConsPlusNormal"/>
        <w:jc w:val="right"/>
      </w:pPr>
      <w:r>
        <w:t>доступным и комфортным жильем граждан</w:t>
      </w:r>
    </w:p>
    <w:p w:rsidR="0010549C" w:rsidRDefault="0010549C">
      <w:pPr>
        <w:pStyle w:val="ConsPlusNormal"/>
        <w:jc w:val="right"/>
      </w:pPr>
      <w:r>
        <w:t>в Ставропольском крае" государственной программы</w:t>
      </w:r>
    </w:p>
    <w:p w:rsidR="0010549C" w:rsidRDefault="0010549C">
      <w:pPr>
        <w:pStyle w:val="ConsPlusNormal"/>
        <w:jc w:val="right"/>
      </w:pPr>
      <w:r>
        <w:t>Ставропольского края "Развитие градостроительства,</w:t>
      </w:r>
    </w:p>
    <w:p w:rsidR="0010549C" w:rsidRDefault="0010549C">
      <w:pPr>
        <w:pStyle w:val="ConsPlusNormal"/>
        <w:jc w:val="right"/>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 ред. </w:t>
            </w:r>
            <w:hyperlink r:id="rId238" w:history="1">
              <w:r>
                <w:rPr>
                  <w:color w:val="0000FF"/>
                </w:rPr>
                <w:t>постановления</w:t>
              </w:r>
            </w:hyperlink>
            <w:r>
              <w:rPr>
                <w:color w:val="392C69"/>
              </w:rPr>
              <w:t xml:space="preserve"> Правительства Ставропольского края</w:t>
            </w:r>
          </w:p>
          <w:p w:rsidR="0010549C" w:rsidRDefault="0010549C">
            <w:pPr>
              <w:pStyle w:val="ConsPlusNormal"/>
              <w:jc w:val="center"/>
            </w:pPr>
            <w:r>
              <w:rPr>
                <w:color w:val="392C69"/>
              </w:rPr>
              <w:t>от 25.06.2019 N 281-п)</w:t>
            </w:r>
          </w:p>
        </w:tc>
      </w:tr>
    </w:tbl>
    <w:p w:rsidR="0010549C" w:rsidRDefault="0010549C">
      <w:pPr>
        <w:pStyle w:val="ConsPlusNormal"/>
        <w:jc w:val="both"/>
      </w:pPr>
    </w:p>
    <w:p w:rsidR="0010549C" w:rsidRDefault="0010549C">
      <w:pPr>
        <w:pStyle w:val="ConsPlusNonformat"/>
        <w:jc w:val="both"/>
      </w:pPr>
      <w:r>
        <w:t xml:space="preserve">                                                                      Форма</w:t>
      </w:r>
    </w:p>
    <w:p w:rsidR="0010549C" w:rsidRDefault="0010549C">
      <w:pPr>
        <w:pStyle w:val="ConsPlusNonformat"/>
        <w:jc w:val="both"/>
      </w:pPr>
    </w:p>
    <w:p w:rsidR="0010549C" w:rsidRDefault="0010549C">
      <w:pPr>
        <w:pStyle w:val="ConsPlusNonformat"/>
        <w:jc w:val="both"/>
      </w:pPr>
      <w:r>
        <w:t xml:space="preserve">                                          _________________________________</w:t>
      </w:r>
    </w:p>
    <w:p w:rsidR="0010549C" w:rsidRDefault="0010549C">
      <w:pPr>
        <w:pStyle w:val="ConsPlusNonformat"/>
        <w:jc w:val="both"/>
      </w:pPr>
      <w:r>
        <w:t xml:space="preserve">                                                 (руководителю органа</w:t>
      </w:r>
    </w:p>
    <w:p w:rsidR="0010549C" w:rsidRDefault="0010549C">
      <w:pPr>
        <w:pStyle w:val="ConsPlusNonformat"/>
        <w:jc w:val="both"/>
      </w:pPr>
      <w:r>
        <w:t xml:space="preserve">                                                местного самоуправления</w:t>
      </w:r>
    </w:p>
    <w:p w:rsidR="0010549C" w:rsidRDefault="0010549C">
      <w:pPr>
        <w:pStyle w:val="ConsPlusNonformat"/>
        <w:jc w:val="both"/>
      </w:pPr>
      <w:r>
        <w:t xml:space="preserve">                                          _________________________________</w:t>
      </w:r>
    </w:p>
    <w:p w:rsidR="0010549C" w:rsidRDefault="0010549C">
      <w:pPr>
        <w:pStyle w:val="ConsPlusNonformat"/>
        <w:jc w:val="both"/>
      </w:pPr>
      <w:r>
        <w:t xml:space="preserve">                                               муниципального образования</w:t>
      </w:r>
    </w:p>
    <w:p w:rsidR="0010549C" w:rsidRDefault="0010549C">
      <w:pPr>
        <w:pStyle w:val="ConsPlusNonformat"/>
        <w:jc w:val="both"/>
      </w:pPr>
      <w:r>
        <w:t xml:space="preserve">                                                   Ставропольского края)</w:t>
      </w:r>
    </w:p>
    <w:p w:rsidR="0010549C" w:rsidRDefault="0010549C">
      <w:pPr>
        <w:pStyle w:val="ConsPlusNonformat"/>
        <w:jc w:val="both"/>
      </w:pPr>
      <w:r>
        <w:t xml:space="preserve">                                          ________________________________,</w:t>
      </w:r>
    </w:p>
    <w:p w:rsidR="0010549C" w:rsidRDefault="0010549C">
      <w:pPr>
        <w:pStyle w:val="ConsPlusNonformat"/>
        <w:jc w:val="both"/>
      </w:pPr>
      <w:r>
        <w:t xml:space="preserve">                                                 (фамилия, имя, отчество</w:t>
      </w:r>
    </w:p>
    <w:p w:rsidR="0010549C" w:rsidRDefault="0010549C">
      <w:pPr>
        <w:pStyle w:val="ConsPlusNonformat"/>
        <w:jc w:val="both"/>
      </w:pPr>
      <w:r>
        <w:t xml:space="preserve">                                                     члена семьи </w:t>
      </w:r>
      <w:hyperlink w:anchor="P2252" w:history="1">
        <w:r>
          <w:rPr>
            <w:color w:val="0000FF"/>
          </w:rPr>
          <w:t>&lt;*&gt;</w:t>
        </w:r>
      </w:hyperlink>
      <w:r>
        <w:t>)</w:t>
      </w:r>
    </w:p>
    <w:p w:rsidR="0010549C" w:rsidRDefault="0010549C">
      <w:pPr>
        <w:pStyle w:val="ConsPlusNonformat"/>
        <w:jc w:val="both"/>
      </w:pPr>
      <w:r>
        <w:t xml:space="preserve">                                                проживающего(ей) по адресу:</w:t>
      </w:r>
    </w:p>
    <w:p w:rsidR="0010549C" w:rsidRDefault="0010549C">
      <w:pPr>
        <w:pStyle w:val="ConsPlusNonformat"/>
        <w:jc w:val="both"/>
      </w:pPr>
      <w:r>
        <w:t xml:space="preserve">                                          _________________________________</w:t>
      </w:r>
    </w:p>
    <w:p w:rsidR="0010549C" w:rsidRDefault="0010549C">
      <w:pPr>
        <w:pStyle w:val="ConsPlusNonformat"/>
        <w:jc w:val="both"/>
      </w:pPr>
      <w:r>
        <w:t xml:space="preserve">                                          _________________________________</w:t>
      </w:r>
    </w:p>
    <w:p w:rsidR="0010549C" w:rsidRDefault="0010549C">
      <w:pPr>
        <w:pStyle w:val="ConsPlusNonformat"/>
        <w:jc w:val="both"/>
      </w:pPr>
    </w:p>
    <w:p w:rsidR="0010549C" w:rsidRDefault="0010549C">
      <w:pPr>
        <w:pStyle w:val="ConsPlusNonformat"/>
        <w:jc w:val="both"/>
      </w:pPr>
      <w:bookmarkStart w:id="102" w:name="P2175"/>
      <w:bookmarkEnd w:id="102"/>
      <w:r>
        <w:t xml:space="preserve">                                 заявление.</w:t>
      </w:r>
    </w:p>
    <w:p w:rsidR="0010549C" w:rsidRDefault="0010549C">
      <w:pPr>
        <w:pStyle w:val="ConsPlusNonformat"/>
        <w:jc w:val="both"/>
      </w:pPr>
    </w:p>
    <w:p w:rsidR="0010549C" w:rsidRDefault="0010549C">
      <w:pPr>
        <w:pStyle w:val="ConsPlusNonformat"/>
        <w:jc w:val="both"/>
      </w:pPr>
      <w:r>
        <w:t xml:space="preserve">    Прошу  осуществить оценку доходов и иных денежных средств для признания</w:t>
      </w:r>
    </w:p>
    <w:p w:rsidR="0010549C" w:rsidRDefault="0010549C">
      <w:pPr>
        <w:pStyle w:val="ConsPlusNonformat"/>
        <w:jc w:val="both"/>
      </w:pPr>
      <w:r>
        <w:t>моей   семьи  семьей,  имеющей  достаточные  доходы,  позволяющие  получить</w:t>
      </w:r>
    </w:p>
    <w:p w:rsidR="0010549C" w:rsidRDefault="0010549C">
      <w:pPr>
        <w:pStyle w:val="ConsPlusNonformat"/>
        <w:jc w:val="both"/>
      </w:pPr>
      <w:r>
        <w:t>ипотечный  кредит  (заем),  либо  иные  денежные  средства, достаточные для</w:t>
      </w:r>
    </w:p>
    <w:p w:rsidR="0010549C" w:rsidRDefault="0010549C">
      <w:pPr>
        <w:pStyle w:val="ConsPlusNonformat"/>
        <w:jc w:val="both"/>
      </w:pPr>
      <w:r>
        <w:t>оплаты  расчетной  (средней)  стоимости  жилья  в части, превышающей размер</w:t>
      </w:r>
    </w:p>
    <w:p w:rsidR="0010549C" w:rsidRDefault="0010549C">
      <w:pPr>
        <w:pStyle w:val="ConsPlusNonformat"/>
        <w:jc w:val="both"/>
      </w:pPr>
      <w:r>
        <w:t>социальной выплаты на приобретение (строительство) жилья, предоставляемой в</w:t>
      </w:r>
    </w:p>
    <w:p w:rsidR="0010549C" w:rsidRDefault="0010549C">
      <w:pPr>
        <w:pStyle w:val="ConsPlusNonformat"/>
        <w:jc w:val="both"/>
      </w:pPr>
      <w:r>
        <w:t>рамках  реализации подпрограммы "Создание условий для обеспечения доступным</w:t>
      </w:r>
    </w:p>
    <w:p w:rsidR="0010549C" w:rsidRDefault="0010549C">
      <w:pPr>
        <w:pStyle w:val="ConsPlusNonformat"/>
        <w:jc w:val="both"/>
      </w:pPr>
      <w:r>
        <w:t>и   комфортным   жильем  граждан  в  Ставропольском  крае"  государственной</w:t>
      </w:r>
    </w:p>
    <w:p w:rsidR="0010549C" w:rsidRDefault="0010549C">
      <w:pPr>
        <w:pStyle w:val="ConsPlusNonformat"/>
        <w:jc w:val="both"/>
      </w:pPr>
      <w:r>
        <w:t>программы  Ставропольского края "Развитие градостроительства, строительства</w:t>
      </w:r>
    </w:p>
    <w:p w:rsidR="0010549C" w:rsidRDefault="0010549C">
      <w:pPr>
        <w:pStyle w:val="ConsPlusNonformat"/>
        <w:jc w:val="both"/>
      </w:pPr>
      <w:r>
        <w:t>и архитектуры" (далее - семья края), и выдать мне, ________________________</w:t>
      </w:r>
    </w:p>
    <w:p w:rsidR="0010549C" w:rsidRDefault="0010549C">
      <w:pPr>
        <w:pStyle w:val="ConsPlusNonformat"/>
        <w:jc w:val="both"/>
      </w:pPr>
      <w:r>
        <w:t>__________________________________________________________________________,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паспорт:  серия ________ N ____________, выданный ____________________ "__"</w:t>
      </w:r>
    </w:p>
    <w:p w:rsidR="0010549C" w:rsidRDefault="0010549C">
      <w:pPr>
        <w:pStyle w:val="ConsPlusNonformat"/>
        <w:jc w:val="both"/>
      </w:pPr>
      <w:r>
        <w:t>______________  г.,  заключение  о  признании  (об отказе в признании) моей</w:t>
      </w:r>
    </w:p>
    <w:p w:rsidR="0010549C" w:rsidRDefault="0010549C">
      <w:pPr>
        <w:pStyle w:val="ConsPlusNonformat"/>
        <w:jc w:val="both"/>
      </w:pPr>
      <w:r>
        <w:t>семьи  семьей,  имеющей  достаточные доходы, позволяющие получить ипотечный</w:t>
      </w:r>
    </w:p>
    <w:p w:rsidR="0010549C" w:rsidRDefault="0010549C">
      <w:pPr>
        <w:pStyle w:val="ConsPlusNonformat"/>
        <w:jc w:val="both"/>
      </w:pPr>
      <w:r>
        <w:t>кредит   (заем),  либо  иные  денежные  средства,  достаточные  для  оплаты</w:t>
      </w:r>
    </w:p>
    <w:p w:rsidR="0010549C" w:rsidRDefault="0010549C">
      <w:pPr>
        <w:pStyle w:val="ConsPlusNonformat"/>
        <w:jc w:val="both"/>
      </w:pPr>
      <w:r>
        <w:t>расчетной  (средней) стоимости жилья в части, превышающей размер социальной</w:t>
      </w:r>
    </w:p>
    <w:p w:rsidR="0010549C" w:rsidRDefault="0010549C">
      <w:pPr>
        <w:pStyle w:val="ConsPlusNonformat"/>
        <w:jc w:val="both"/>
      </w:pPr>
      <w:r>
        <w:t>выплаты  на  приобретение  (строительство)  жилья, предоставляемой в рамках</w:t>
      </w:r>
    </w:p>
    <w:p w:rsidR="0010549C" w:rsidRDefault="0010549C">
      <w:pPr>
        <w:pStyle w:val="ConsPlusNonformat"/>
        <w:jc w:val="both"/>
      </w:pPr>
      <w:r>
        <w:t>реализации  подпрограммы  "Создание  условий  для  обеспечения  доступным и</w:t>
      </w:r>
    </w:p>
    <w:p w:rsidR="0010549C" w:rsidRDefault="0010549C">
      <w:pPr>
        <w:pStyle w:val="ConsPlusNonformat"/>
        <w:jc w:val="both"/>
      </w:pPr>
      <w:r>
        <w:t>комфортным  жильем  граждан Ставропольского края" государственной программы</w:t>
      </w:r>
    </w:p>
    <w:p w:rsidR="0010549C" w:rsidRDefault="0010549C">
      <w:pPr>
        <w:pStyle w:val="ConsPlusNonformat"/>
        <w:jc w:val="both"/>
      </w:pPr>
      <w:r>
        <w:t>Ставропольского   края   "Развитие   градостроительства,   строительства  и</w:t>
      </w:r>
    </w:p>
    <w:p w:rsidR="0010549C" w:rsidRDefault="0010549C">
      <w:pPr>
        <w:pStyle w:val="ConsPlusNonformat"/>
        <w:jc w:val="both"/>
      </w:pPr>
      <w:r>
        <w:t>архитектуры"</w:t>
      </w:r>
    </w:p>
    <w:p w:rsidR="0010549C" w:rsidRDefault="0010549C">
      <w:pPr>
        <w:pStyle w:val="ConsPlusNonformat"/>
        <w:jc w:val="both"/>
      </w:pPr>
      <w:r>
        <w:t xml:space="preserve">    супруг 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паспорт: серия _______ N ___________, выданный ____________________________</w:t>
      </w:r>
    </w:p>
    <w:p w:rsidR="0010549C" w:rsidRDefault="0010549C">
      <w:pPr>
        <w:pStyle w:val="ConsPlusNonformat"/>
        <w:jc w:val="both"/>
      </w:pPr>
      <w:r>
        <w:t>________________________________________________ "___" __________ _____ г.,</w:t>
      </w:r>
    </w:p>
    <w:p w:rsidR="0010549C" w:rsidRDefault="0010549C">
      <w:pPr>
        <w:pStyle w:val="ConsPlusNonformat"/>
        <w:jc w:val="both"/>
      </w:pPr>
      <w:r>
        <w:t>проживает по адресу: _____________________________________________________;</w:t>
      </w:r>
    </w:p>
    <w:p w:rsidR="0010549C" w:rsidRDefault="0010549C">
      <w:pPr>
        <w:pStyle w:val="ConsPlusNonformat"/>
        <w:jc w:val="both"/>
      </w:pPr>
    </w:p>
    <w:p w:rsidR="0010549C" w:rsidRDefault="0010549C">
      <w:pPr>
        <w:pStyle w:val="ConsPlusNonformat"/>
        <w:jc w:val="both"/>
      </w:pPr>
      <w:r>
        <w:t xml:space="preserve">    супруга 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паспорт: серия _______ N ___________, выданный ____________________________</w:t>
      </w:r>
    </w:p>
    <w:p w:rsidR="0010549C" w:rsidRDefault="0010549C">
      <w:pPr>
        <w:pStyle w:val="ConsPlusNonformat"/>
        <w:jc w:val="both"/>
      </w:pPr>
      <w:r>
        <w:t>________________________________________________ "___" __________ _____ г.,</w:t>
      </w:r>
    </w:p>
    <w:p w:rsidR="0010549C" w:rsidRDefault="0010549C">
      <w:pPr>
        <w:pStyle w:val="ConsPlusNonformat"/>
        <w:jc w:val="both"/>
      </w:pPr>
      <w:r>
        <w:t>проживает по адресу: _____________________________________________________;</w:t>
      </w:r>
    </w:p>
    <w:p w:rsidR="0010549C" w:rsidRDefault="0010549C">
      <w:pPr>
        <w:pStyle w:val="ConsPlusNonformat"/>
        <w:jc w:val="both"/>
      </w:pPr>
    </w:p>
    <w:p w:rsidR="0010549C" w:rsidRDefault="0010549C">
      <w:pPr>
        <w:pStyle w:val="ConsPlusNonformat"/>
        <w:jc w:val="both"/>
      </w:pPr>
      <w:r>
        <w:t xml:space="preserve">    дети:</w:t>
      </w:r>
    </w:p>
    <w:p w:rsidR="0010549C" w:rsidRDefault="0010549C">
      <w:pPr>
        <w:pStyle w:val="ConsPlusNonformat"/>
        <w:jc w:val="both"/>
      </w:pPr>
      <w:r>
        <w:t xml:space="preserve">    1) 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паспорт гражданина Российской Федерации,  свидетельство  о   рождении  (для</w:t>
      </w:r>
    </w:p>
    <w:p w:rsidR="0010549C" w:rsidRDefault="0010549C">
      <w:pPr>
        <w:pStyle w:val="ConsPlusNonformat"/>
        <w:jc w:val="both"/>
      </w:pPr>
      <w:r>
        <w:t xml:space="preserve">                             (нужное подчеркнуть)</w:t>
      </w:r>
    </w:p>
    <w:p w:rsidR="0010549C" w:rsidRDefault="0010549C">
      <w:pPr>
        <w:pStyle w:val="ConsPlusNonformat"/>
        <w:jc w:val="both"/>
      </w:pPr>
      <w:r>
        <w:t>лиц,  не  достигших  14-летнего возраста) серия _________ N ______________,</w:t>
      </w:r>
    </w:p>
    <w:p w:rsidR="0010549C" w:rsidRDefault="0010549C">
      <w:pPr>
        <w:pStyle w:val="ConsPlusNonformat"/>
        <w:jc w:val="both"/>
      </w:pPr>
      <w:r>
        <w:t>выданный(ое) __________________________________ "___" ___________ _____ г.,</w:t>
      </w:r>
    </w:p>
    <w:p w:rsidR="0010549C" w:rsidRDefault="0010549C">
      <w:pPr>
        <w:pStyle w:val="ConsPlusNonformat"/>
        <w:jc w:val="both"/>
      </w:pPr>
      <w:r>
        <w:t>проживает по адресу: _____________________________________________________;</w:t>
      </w:r>
    </w:p>
    <w:p w:rsidR="0010549C" w:rsidRDefault="0010549C">
      <w:pPr>
        <w:pStyle w:val="ConsPlusNonformat"/>
        <w:jc w:val="both"/>
      </w:pPr>
      <w:r>
        <w:t xml:space="preserve">    2) 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паспорт гражданина Российской  Федерации,  свидетельство  о  рождении  (для</w:t>
      </w:r>
    </w:p>
    <w:p w:rsidR="0010549C" w:rsidRDefault="0010549C">
      <w:pPr>
        <w:pStyle w:val="ConsPlusNonformat"/>
        <w:jc w:val="both"/>
      </w:pPr>
      <w:r>
        <w:t xml:space="preserve">                            (нужное подчеркнуть)</w:t>
      </w:r>
    </w:p>
    <w:p w:rsidR="0010549C" w:rsidRDefault="0010549C">
      <w:pPr>
        <w:pStyle w:val="ConsPlusNonformat"/>
        <w:jc w:val="both"/>
      </w:pPr>
      <w:r>
        <w:t>лиц,  не  достигших  14-летнего возраста) серия _________ N ______________,</w:t>
      </w:r>
    </w:p>
    <w:p w:rsidR="0010549C" w:rsidRDefault="0010549C">
      <w:pPr>
        <w:pStyle w:val="ConsPlusNonformat"/>
        <w:jc w:val="both"/>
      </w:pPr>
      <w:r>
        <w:t>выданный(ое) __________________________________ "___" ___________ _____ г.,</w:t>
      </w:r>
    </w:p>
    <w:p w:rsidR="0010549C" w:rsidRDefault="0010549C">
      <w:pPr>
        <w:pStyle w:val="ConsPlusNonformat"/>
        <w:jc w:val="both"/>
      </w:pPr>
      <w:r>
        <w:t>проживает по адресу: _____________________________________________________;</w:t>
      </w:r>
    </w:p>
    <w:p w:rsidR="0010549C" w:rsidRDefault="0010549C">
      <w:pPr>
        <w:pStyle w:val="ConsPlusNonformat"/>
        <w:jc w:val="both"/>
      </w:pPr>
      <w:r>
        <w:t xml:space="preserve">    3) 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паспорт гражданина Российской  Федерации,  свидетельство  о  рождении  (для</w:t>
      </w:r>
    </w:p>
    <w:p w:rsidR="0010549C" w:rsidRDefault="0010549C">
      <w:pPr>
        <w:pStyle w:val="ConsPlusNonformat"/>
        <w:jc w:val="both"/>
      </w:pPr>
      <w:r>
        <w:t xml:space="preserve">                            (нужное подчеркнуть)</w:t>
      </w:r>
    </w:p>
    <w:p w:rsidR="0010549C" w:rsidRDefault="0010549C">
      <w:pPr>
        <w:pStyle w:val="ConsPlusNonformat"/>
        <w:jc w:val="both"/>
      </w:pPr>
      <w:r>
        <w:t>лиц,  не  достигших  14-летнего возраста) серия _________ N ______________,</w:t>
      </w:r>
    </w:p>
    <w:p w:rsidR="0010549C" w:rsidRDefault="0010549C">
      <w:pPr>
        <w:pStyle w:val="ConsPlusNonformat"/>
        <w:jc w:val="both"/>
      </w:pPr>
      <w:r>
        <w:t>выданный(ое) __________________________________ "___" ___________ _____ г.,</w:t>
      </w:r>
    </w:p>
    <w:p w:rsidR="0010549C" w:rsidRDefault="0010549C">
      <w:pPr>
        <w:pStyle w:val="ConsPlusNonformat"/>
        <w:jc w:val="both"/>
      </w:pPr>
      <w:r>
        <w:t>проживает по адресу: _____________________________________________________.</w:t>
      </w:r>
    </w:p>
    <w:p w:rsidR="0010549C" w:rsidRDefault="0010549C">
      <w:pPr>
        <w:pStyle w:val="ConsPlusNonformat"/>
        <w:jc w:val="both"/>
      </w:pPr>
    </w:p>
    <w:p w:rsidR="0010549C" w:rsidRDefault="0010549C">
      <w:pPr>
        <w:pStyle w:val="ConsPlusNonformat"/>
        <w:jc w:val="both"/>
      </w:pPr>
      <w:r>
        <w:t xml:space="preserve">    К заявлению прилагаются следующие документы:</w:t>
      </w:r>
    </w:p>
    <w:p w:rsidR="0010549C" w:rsidRDefault="0010549C">
      <w:pPr>
        <w:pStyle w:val="ConsPlusNonformat"/>
        <w:jc w:val="both"/>
      </w:pPr>
      <w:r>
        <w:t xml:space="preserve">    1)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2)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3)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4)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p>
    <w:p w:rsidR="0010549C" w:rsidRDefault="0010549C">
      <w:pPr>
        <w:pStyle w:val="ConsPlusNonformat"/>
        <w:jc w:val="both"/>
      </w:pPr>
      <w:r>
        <w:t>_________________  ________________________________________________________</w:t>
      </w:r>
    </w:p>
    <w:p w:rsidR="0010549C" w:rsidRDefault="0010549C">
      <w:pPr>
        <w:pStyle w:val="ConsPlusNonformat"/>
        <w:jc w:val="both"/>
      </w:pPr>
      <w:r>
        <w:t xml:space="preserve"> (подпись, дата)               (расшифровка подписи члена семьи </w:t>
      </w:r>
      <w:hyperlink w:anchor="P2252" w:history="1">
        <w:r>
          <w:rPr>
            <w:color w:val="0000FF"/>
          </w:rPr>
          <w:t>&lt;*&gt;</w:t>
        </w:r>
      </w:hyperlink>
      <w:r>
        <w:t>)</w:t>
      </w:r>
    </w:p>
    <w:p w:rsidR="0010549C" w:rsidRDefault="0010549C">
      <w:pPr>
        <w:pStyle w:val="ConsPlusNonformat"/>
        <w:jc w:val="both"/>
      </w:pPr>
    </w:p>
    <w:p w:rsidR="0010549C" w:rsidRDefault="0010549C">
      <w:pPr>
        <w:pStyle w:val="ConsPlusNonformat"/>
        <w:jc w:val="both"/>
      </w:pPr>
      <w:r>
        <w:t xml:space="preserve">    Заявление и прилагаемые к нему документы приняты "__" _____ 20_ г.</w:t>
      </w:r>
    </w:p>
    <w:p w:rsidR="0010549C" w:rsidRDefault="0010549C">
      <w:pPr>
        <w:pStyle w:val="ConsPlusNonformat"/>
        <w:jc w:val="both"/>
      </w:pPr>
      <w:r>
        <w:t>______________________________ _______________ ____________________________</w:t>
      </w:r>
    </w:p>
    <w:p w:rsidR="0010549C" w:rsidRDefault="0010549C">
      <w:pPr>
        <w:pStyle w:val="ConsPlusNonformat"/>
        <w:jc w:val="both"/>
      </w:pPr>
      <w:r>
        <w:t xml:space="preserve"> (расшифровка подписи лица,    (подпись, дата) (должность лица, принявшего</w:t>
      </w:r>
    </w:p>
    <w:p w:rsidR="0010549C" w:rsidRDefault="0010549C">
      <w:pPr>
        <w:pStyle w:val="ConsPlusNonformat"/>
        <w:jc w:val="both"/>
      </w:pPr>
      <w:r>
        <w:t xml:space="preserve">   принявшего заявление                           заявление и прилагаемые</w:t>
      </w:r>
    </w:p>
    <w:p w:rsidR="0010549C" w:rsidRDefault="0010549C">
      <w:pPr>
        <w:pStyle w:val="ConsPlusNonformat"/>
        <w:jc w:val="both"/>
      </w:pPr>
      <w:r>
        <w:t>и прилагаемые к нему документы)                     к нему документы)</w:t>
      </w:r>
    </w:p>
    <w:p w:rsidR="0010549C" w:rsidRDefault="0010549C">
      <w:pPr>
        <w:pStyle w:val="ConsPlusNormal"/>
        <w:ind w:firstLine="540"/>
        <w:jc w:val="both"/>
      </w:pPr>
      <w:r>
        <w:t>--------------------------------</w:t>
      </w:r>
    </w:p>
    <w:p w:rsidR="0010549C" w:rsidRDefault="0010549C">
      <w:pPr>
        <w:pStyle w:val="ConsPlusNormal"/>
        <w:spacing w:before="220"/>
        <w:ind w:firstLine="540"/>
        <w:jc w:val="both"/>
      </w:pPr>
      <w:bookmarkStart w:id="103" w:name="P2252"/>
      <w:bookmarkEnd w:id="103"/>
      <w:r>
        <w:t>&lt;*&gt; Семья, проживающая на территории Ставропольского края, признанная в установленном порядке нуждающейся в улучшении жилищных изменений.</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2"/>
      </w:pPr>
      <w:r>
        <w:t>Приложение 4</w:t>
      </w:r>
    </w:p>
    <w:p w:rsidR="0010549C" w:rsidRDefault="0010549C">
      <w:pPr>
        <w:pStyle w:val="ConsPlusNormal"/>
        <w:jc w:val="right"/>
      </w:pPr>
      <w:r>
        <w:t>к подпрограмме "Создание условий</w:t>
      </w:r>
    </w:p>
    <w:p w:rsidR="0010549C" w:rsidRDefault="0010549C">
      <w:pPr>
        <w:pStyle w:val="ConsPlusNormal"/>
        <w:jc w:val="right"/>
      </w:pPr>
      <w:r>
        <w:t>для обеспечения доступным и комфортным</w:t>
      </w:r>
    </w:p>
    <w:p w:rsidR="0010549C" w:rsidRDefault="0010549C">
      <w:pPr>
        <w:pStyle w:val="ConsPlusNormal"/>
        <w:jc w:val="right"/>
      </w:pPr>
      <w:r>
        <w:t>жильем граждан в Ставропольском крае"</w:t>
      </w:r>
    </w:p>
    <w:p w:rsidR="0010549C" w:rsidRDefault="0010549C">
      <w:pPr>
        <w:pStyle w:val="ConsPlusNormal"/>
        <w:jc w:val="right"/>
      </w:pPr>
      <w:r>
        <w:t>государственной программы</w:t>
      </w:r>
    </w:p>
    <w:p w:rsidR="0010549C" w:rsidRDefault="0010549C">
      <w:pPr>
        <w:pStyle w:val="ConsPlusNormal"/>
        <w:jc w:val="right"/>
      </w:pPr>
      <w:r>
        <w:t>Ставропольского края "Развитие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104" w:name="P2266"/>
      <w:bookmarkEnd w:id="104"/>
      <w:r>
        <w:t>ПОРЯДОК</w:t>
      </w:r>
    </w:p>
    <w:p w:rsidR="0010549C" w:rsidRDefault="0010549C">
      <w:pPr>
        <w:pStyle w:val="ConsPlusTitle"/>
        <w:jc w:val="center"/>
      </w:pPr>
      <w:r>
        <w:t>ПРЕДОСТАВЛЕНИЯ СЕМЬЕ, ПРОЖИВАЮЩЕЙ НА ТЕРРИТОРИИ</w:t>
      </w:r>
    </w:p>
    <w:p w:rsidR="0010549C" w:rsidRDefault="0010549C">
      <w:pPr>
        <w:pStyle w:val="ConsPlusTitle"/>
        <w:jc w:val="center"/>
      </w:pPr>
      <w:r>
        <w:t>СТАВРОПОЛЬСКОГО КРАЯ, ДОПОЛНИТЕЛЬНОЙ СОЦИАЛЬНОЙ ВЫПЛАТЫ</w:t>
      </w:r>
    </w:p>
    <w:p w:rsidR="0010549C" w:rsidRDefault="0010549C">
      <w:pPr>
        <w:pStyle w:val="ConsPlusTitle"/>
        <w:jc w:val="center"/>
      </w:pPr>
      <w:r>
        <w:t>НА ПРИОБРЕТЕНИЕ (СТРОИТЕЛЬСТВО) ЖИЛЬЯ ЗА СЧЕТ СРЕДСТВ</w:t>
      </w:r>
    </w:p>
    <w:p w:rsidR="0010549C" w:rsidRDefault="0010549C">
      <w:pPr>
        <w:pStyle w:val="ConsPlusTitle"/>
        <w:jc w:val="center"/>
      </w:pPr>
      <w:r>
        <w:t>БЮДЖЕТА СТАВРОПОЛЬСКОГО КРАЯ ПРИ РОЖДЕНИИ (УСЫНОВЛЕНИИ)</w:t>
      </w:r>
    </w:p>
    <w:p w:rsidR="0010549C" w:rsidRDefault="0010549C">
      <w:pPr>
        <w:pStyle w:val="ConsPlusTitle"/>
        <w:jc w:val="center"/>
      </w:pPr>
      <w:r>
        <w:t>ОДНОГО РЕБЕНКА В РАМКАХ РЕАЛИЗАЦИИ ПОДПРОГРАММЫ "СОЗДАНИЕ</w:t>
      </w:r>
    </w:p>
    <w:p w:rsidR="0010549C" w:rsidRDefault="0010549C">
      <w:pPr>
        <w:pStyle w:val="ConsPlusTitle"/>
        <w:jc w:val="center"/>
      </w:pPr>
      <w:r>
        <w:t>УСЛОВИЙ ДЛЯ ОБЕСПЕЧЕНИЯ ДОСТУПНЫМ И КОМФОРТНЫМ ЖИЛЬЕМ</w:t>
      </w:r>
    </w:p>
    <w:p w:rsidR="0010549C" w:rsidRDefault="0010549C">
      <w:pPr>
        <w:pStyle w:val="ConsPlusTitle"/>
        <w:jc w:val="center"/>
      </w:pPr>
      <w:r>
        <w:t>ГРАЖДАН В СТАВРОПОЛЬСКОМ КРАЕ" ГОСУДАРСТВЕННОЙ ПРОГРАММЫ</w:t>
      </w:r>
    </w:p>
    <w:p w:rsidR="0010549C" w:rsidRDefault="0010549C">
      <w:pPr>
        <w:pStyle w:val="ConsPlusTitle"/>
        <w:jc w:val="center"/>
      </w:pPr>
      <w:r>
        <w:t>СТАВРОПОЛЬСКОГО КРАЯ "РАЗВИТИЕ ГРАДОСТРОИТЕЛЬСТВА,</w:t>
      </w:r>
    </w:p>
    <w:p w:rsidR="0010549C" w:rsidRDefault="0010549C">
      <w:pPr>
        <w:pStyle w:val="ConsPlusTitle"/>
        <w:jc w:val="center"/>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 ред. </w:t>
            </w:r>
            <w:hyperlink r:id="rId239" w:history="1">
              <w:r>
                <w:rPr>
                  <w:color w:val="0000FF"/>
                </w:rPr>
                <w:t>постановления</w:t>
              </w:r>
            </w:hyperlink>
            <w:r>
              <w:rPr>
                <w:color w:val="392C69"/>
              </w:rPr>
              <w:t xml:space="preserve"> Правительства Ставропольского края</w:t>
            </w:r>
          </w:p>
          <w:p w:rsidR="0010549C" w:rsidRDefault="0010549C">
            <w:pPr>
              <w:pStyle w:val="ConsPlusNormal"/>
              <w:jc w:val="center"/>
            </w:pPr>
            <w:r>
              <w:rPr>
                <w:color w:val="392C69"/>
              </w:rPr>
              <w:t>от 25.06.2019 N 281-п)</w:t>
            </w:r>
          </w:p>
        </w:tc>
      </w:tr>
    </w:tbl>
    <w:p w:rsidR="0010549C" w:rsidRDefault="0010549C">
      <w:pPr>
        <w:pStyle w:val="ConsPlusNormal"/>
        <w:jc w:val="both"/>
      </w:pPr>
    </w:p>
    <w:p w:rsidR="0010549C" w:rsidRDefault="0010549C">
      <w:pPr>
        <w:pStyle w:val="ConsPlusNormal"/>
        <w:ind w:firstLine="540"/>
        <w:jc w:val="both"/>
      </w:pPr>
      <w:r>
        <w:t>1. Настоящий Порядок определяет правила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семья края, дополнительная социальная выплата, краевой бюджет, Подпрограмма).</w:t>
      </w:r>
    </w:p>
    <w:p w:rsidR="0010549C" w:rsidRDefault="0010549C">
      <w:pPr>
        <w:pStyle w:val="ConsPlusNormal"/>
        <w:jc w:val="both"/>
      </w:pPr>
      <w:r>
        <w:t xml:space="preserve">(в ред. </w:t>
      </w:r>
      <w:hyperlink r:id="rId240"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2. Право на получение дополнительной социальной выплаты имеет семья края при рождении (усыновлении) одного ребенка в следующие периоды:</w:t>
      </w:r>
    </w:p>
    <w:p w:rsidR="0010549C" w:rsidRDefault="0010549C">
      <w:pPr>
        <w:pStyle w:val="ConsPlusNormal"/>
        <w:spacing w:before="220"/>
        <w:ind w:firstLine="540"/>
        <w:jc w:val="both"/>
      </w:pPr>
      <w:r>
        <w:t xml:space="preserve">1) с момента включения семьи края в список молодых семей - претендентов на получение социальной выплаты на приобретение (строительство) жилья до окончания срока действия выданного ей свидетельства о праве на получение социальной выплаты на приобретение (строительство) жилья, выданного ей в соответствии с </w:t>
      </w:r>
      <w:hyperlink r:id="rId241"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жилье);</w:t>
      </w:r>
    </w:p>
    <w:p w:rsidR="0010549C" w:rsidRDefault="0010549C">
      <w:pPr>
        <w:pStyle w:val="ConsPlusNormal"/>
        <w:spacing w:before="220"/>
        <w:ind w:firstLine="540"/>
        <w:jc w:val="both"/>
      </w:pPr>
      <w:r>
        <w:t xml:space="preserve">2) с момента включения молодой семьи края в списки молодых семей края, которым планируется предоставить социальные выплаты в 2019 году, до окончания срока действия выданного ей извещения о предоставлении молодой семье края социальной выплаты, выданного ей в соответствии с </w:t>
      </w:r>
      <w:hyperlink w:anchor="P1350" w:history="1">
        <w:r>
          <w:rPr>
            <w:color w:val="0000FF"/>
          </w:rPr>
          <w:t>Правилами</w:t>
        </w:r>
      </w:hyperlink>
      <w:r>
        <w:t xml:space="preserve"> предоставления в 2019 году молодым семьям, являющимся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2 к Подпрограмме;</w:t>
      </w:r>
    </w:p>
    <w:p w:rsidR="0010549C" w:rsidRDefault="0010549C">
      <w:pPr>
        <w:pStyle w:val="ConsPlusNormal"/>
        <w:jc w:val="both"/>
      </w:pPr>
      <w:r>
        <w:t xml:space="preserve">(в ред. </w:t>
      </w:r>
      <w:hyperlink r:id="rId242"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 xml:space="preserve">3) с момента включения семьи края в список семей края, исключенных из числа участников основного мероприятия "Обеспечение жильем молодых семей" государственной </w:t>
      </w:r>
      <w:hyperlink r:id="rId2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(далее соответственно - семьи края, исключенные из числа участников основного мероприятия "Обеспечение жильем молодых семей", основное мероприятие "Обеспечение жильем молодых семей") - претендентов на получение социальной выплаты в 2019 году, до окончания срока действия извещения о предоставлении семье края, исключенной из числа участников основного мероприятия "Обеспечение жильем молодых семей", социальной выплаты, выданного ей в соответствии с </w:t>
      </w:r>
      <w:hyperlink w:anchor="P2673" w:history="1">
        <w:r>
          <w:rPr>
            <w:color w:val="0000FF"/>
          </w:rPr>
          <w:t>Правилами</w:t>
        </w:r>
      </w:hyperlink>
      <w:r>
        <w:t xml:space="preserve"> предоставления в 2019 году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6 к Подпрограмме</w:t>
      </w:r>
    </w:p>
    <w:p w:rsidR="0010549C" w:rsidRDefault="0010549C">
      <w:pPr>
        <w:pStyle w:val="ConsPlusNormal"/>
        <w:jc w:val="both"/>
      </w:pPr>
      <w:r>
        <w:t xml:space="preserve">(в ред. </w:t>
      </w:r>
      <w:hyperlink r:id="rId244"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jc w:val="both"/>
      </w:pPr>
      <w:r>
        <w:t>(далее - списки претендентов на получение социальной выплаты).</w:t>
      </w:r>
    </w:p>
    <w:p w:rsidR="0010549C" w:rsidRDefault="0010549C">
      <w:pPr>
        <w:pStyle w:val="ConsPlusNormal"/>
        <w:spacing w:before="220"/>
        <w:ind w:firstLine="540"/>
        <w:jc w:val="both"/>
      </w:pPr>
      <w:r>
        <w:t>3. Дополнительная социальная выплата предоставляется семье края за счет средств краевого бюджета в размере 5 процентов расчетной (средней) стоимости жилья, установленной на дату включения семьи края в список семей края - претендентов на получение социальной выплаты на приобретение (строительство) жилья в текущем году по Ставропольскому краю.</w:t>
      </w:r>
    </w:p>
    <w:p w:rsidR="0010549C" w:rsidRDefault="0010549C">
      <w:pPr>
        <w:pStyle w:val="ConsPlusNormal"/>
        <w:spacing w:before="220"/>
        <w:ind w:firstLine="540"/>
        <w:jc w:val="both"/>
      </w:pPr>
      <w:r>
        <w:t>4. Дополнительная социальная выплата предоставляется на компенсацию части собственных расходов семьи края, затраченных на приобретение (строительство) жилья с использованием социальной выплаты, предоставленной в рамках Подпрограммы, либо на погашение части долга и процентов по ипотечному жилищному кредиту (займу) на приобретение (строительство) жилья.</w:t>
      </w:r>
    </w:p>
    <w:p w:rsidR="0010549C" w:rsidRDefault="0010549C">
      <w:pPr>
        <w:pStyle w:val="ConsPlusNormal"/>
        <w:spacing w:before="220"/>
        <w:ind w:firstLine="540"/>
        <w:jc w:val="both"/>
      </w:pPr>
      <w:bookmarkStart w:id="105" w:name="P2291"/>
      <w:bookmarkEnd w:id="105"/>
      <w:r>
        <w:t xml:space="preserve">5. Для получения дополнительной социальной выплаты семья края подает в орган местного самоуправления поселения или городского округа Ставропольского края (далее - орган местного самоуправления муниципального образования края) </w:t>
      </w:r>
      <w:hyperlink w:anchor="P2352" w:history="1">
        <w:r>
          <w:rPr>
            <w:color w:val="0000FF"/>
          </w:rPr>
          <w:t>заявление</w:t>
        </w:r>
      </w:hyperlink>
      <w:r>
        <w:t xml:space="preserve"> о предоставлении дополнительной социальной выплаты по форме согласно приложению 1 к настоящему Порядку (далее - заявление) в двух экземплярах и документы и сведения (оригиналы или заверенные в установленном порядке копии), указанные в </w:t>
      </w:r>
      <w:hyperlink w:anchor="P2292" w:history="1">
        <w:r>
          <w:rPr>
            <w:color w:val="0000FF"/>
          </w:rPr>
          <w:t>пункте 6</w:t>
        </w:r>
      </w:hyperlink>
      <w:r>
        <w:t xml:space="preserve"> настоящего Порядка.</w:t>
      </w:r>
    </w:p>
    <w:p w:rsidR="0010549C" w:rsidRDefault="0010549C">
      <w:pPr>
        <w:pStyle w:val="ConsPlusNormal"/>
        <w:spacing w:before="220"/>
        <w:ind w:firstLine="540"/>
        <w:jc w:val="both"/>
      </w:pPr>
      <w:bookmarkStart w:id="106" w:name="P2292"/>
      <w:bookmarkEnd w:id="106"/>
      <w:r>
        <w:t>6. Документы и сведения, прилагаемые к заявлению:</w:t>
      </w:r>
    </w:p>
    <w:p w:rsidR="0010549C" w:rsidRDefault="0010549C">
      <w:pPr>
        <w:pStyle w:val="ConsPlusNormal"/>
        <w:spacing w:before="220"/>
        <w:ind w:firstLine="540"/>
        <w:jc w:val="both"/>
      </w:pPr>
      <w:bookmarkStart w:id="107" w:name="P2293"/>
      <w:bookmarkEnd w:id="107"/>
      <w:r>
        <w:t>1) документы, удостоверяющие личности супругов;</w:t>
      </w:r>
    </w:p>
    <w:p w:rsidR="0010549C" w:rsidRDefault="0010549C">
      <w:pPr>
        <w:pStyle w:val="ConsPlusNormal"/>
        <w:spacing w:before="220"/>
        <w:ind w:firstLine="540"/>
        <w:jc w:val="both"/>
      </w:pPr>
      <w:r>
        <w:t>2) свидетельство о браке (на неполную семью края не распространяется);</w:t>
      </w:r>
    </w:p>
    <w:p w:rsidR="0010549C" w:rsidRDefault="0010549C">
      <w:pPr>
        <w:pStyle w:val="ConsPlusNormal"/>
        <w:spacing w:before="220"/>
        <w:ind w:firstLine="540"/>
        <w:jc w:val="both"/>
      </w:pPr>
      <w:r>
        <w:t>3) свидетельство о рождении (усыновлении) ребенка;</w:t>
      </w:r>
    </w:p>
    <w:p w:rsidR="0010549C" w:rsidRDefault="0010549C">
      <w:pPr>
        <w:pStyle w:val="ConsPlusNormal"/>
        <w:spacing w:before="220"/>
        <w:ind w:firstLine="540"/>
        <w:jc w:val="both"/>
      </w:pPr>
      <w:r>
        <w:t>4) договор о получении кредита или займа, в том числе ипотечного жилищного кредита, на приобретение жилья или строительство индивидуального жилого дома, договор купли-продажи жилого помещения, договор участия в долевом строительстве, документы, подтверждающие расходы на строительство индивидуального жилого дома;</w:t>
      </w:r>
    </w:p>
    <w:p w:rsidR="0010549C" w:rsidRDefault="0010549C">
      <w:pPr>
        <w:pStyle w:val="ConsPlusNormal"/>
        <w:spacing w:before="220"/>
        <w:ind w:firstLine="540"/>
        <w:jc w:val="both"/>
      </w:pPr>
      <w:bookmarkStart w:id="108" w:name="P2297"/>
      <w:bookmarkEnd w:id="108"/>
      <w:r>
        <w:t>5)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(далее - ипотечные кредиты (займы), о сумме остатка основного долга и сумме задолженности по выплате процентов за пользование ипотечным кредитом (займом) на дату подачи заявления и на дату предоставления дополнительной социальной выплаты;</w:t>
      </w:r>
    </w:p>
    <w:p w:rsidR="0010549C" w:rsidRDefault="0010549C">
      <w:pPr>
        <w:pStyle w:val="ConsPlusNormal"/>
        <w:spacing w:before="220"/>
        <w:ind w:firstLine="540"/>
        <w:jc w:val="both"/>
      </w:pPr>
      <w:bookmarkStart w:id="109" w:name="P2298"/>
      <w:bookmarkEnd w:id="109"/>
      <w:r>
        <w:t>6) выписка (выписки) из Единого государственного реестра недвижимости, содержащая (содержащие) сведения о приобретенном (построенном) жилье, выданная (выданные) не ранее чем за 30 календарных дней до даты подачи заявления (если строительство завершено);</w:t>
      </w:r>
    </w:p>
    <w:p w:rsidR="0010549C" w:rsidRDefault="0010549C">
      <w:pPr>
        <w:pStyle w:val="ConsPlusNormal"/>
        <w:spacing w:before="220"/>
        <w:ind w:firstLine="540"/>
        <w:jc w:val="both"/>
      </w:pPr>
      <w:bookmarkStart w:id="110" w:name="P2299"/>
      <w:bookmarkEnd w:id="110"/>
      <w:r>
        <w:t>7) сведения, содержащие полные платежные реквизиты кредитной организации и лицевого счета члена семьи края.</w:t>
      </w:r>
    </w:p>
    <w:p w:rsidR="0010549C" w:rsidRDefault="0010549C">
      <w:pPr>
        <w:pStyle w:val="ConsPlusNormal"/>
        <w:spacing w:before="220"/>
        <w:ind w:firstLine="540"/>
        <w:jc w:val="both"/>
      </w:pPr>
      <w:r>
        <w:t xml:space="preserve">7. Документы и сведения, указанные в </w:t>
      </w:r>
      <w:hyperlink w:anchor="P2293" w:history="1">
        <w:r>
          <w:rPr>
            <w:color w:val="0000FF"/>
          </w:rPr>
          <w:t>подпунктах "1"</w:t>
        </w:r>
      </w:hyperlink>
      <w:r>
        <w:t xml:space="preserve"> - </w:t>
      </w:r>
      <w:hyperlink w:anchor="P2297" w:history="1">
        <w:r>
          <w:rPr>
            <w:color w:val="0000FF"/>
          </w:rPr>
          <w:t>"5"</w:t>
        </w:r>
      </w:hyperlink>
      <w:r>
        <w:t xml:space="preserve"> и </w:t>
      </w:r>
      <w:hyperlink w:anchor="P2299" w:history="1">
        <w:r>
          <w:rPr>
            <w:color w:val="0000FF"/>
          </w:rPr>
          <w:t>"7" пункта 6</w:t>
        </w:r>
      </w:hyperlink>
      <w:r>
        <w:t xml:space="preserve"> настоящего Порядка, должны быть приложены семьей края к заявлению. Документ, указанный в </w:t>
      </w:r>
      <w:hyperlink w:anchor="P2298" w:history="1">
        <w:r>
          <w:rPr>
            <w:color w:val="0000FF"/>
          </w:rPr>
          <w:t>подпункте "6" пункта 6</w:t>
        </w:r>
      </w:hyperlink>
      <w:r>
        <w:t xml:space="preserve"> настоящего Порядка, может быть приложен семьей края к заявлению по собственной инициативе.</w:t>
      </w:r>
    </w:p>
    <w:p w:rsidR="0010549C" w:rsidRDefault="0010549C">
      <w:pPr>
        <w:pStyle w:val="ConsPlusNormal"/>
        <w:spacing w:before="220"/>
        <w:ind w:firstLine="540"/>
        <w:jc w:val="both"/>
      </w:pPr>
      <w:r>
        <w:t>Один экземпляр заявления возвращается семье края с указанием даты принятия заявления и приложенных к нему документов.</w:t>
      </w:r>
    </w:p>
    <w:p w:rsidR="0010549C" w:rsidRDefault="0010549C">
      <w:pPr>
        <w:pStyle w:val="ConsPlusNormal"/>
        <w:spacing w:before="220"/>
        <w:ind w:firstLine="540"/>
        <w:jc w:val="both"/>
      </w:pPr>
      <w:r>
        <w:t xml:space="preserve">Документы и сведения, указанные в </w:t>
      </w:r>
      <w:hyperlink w:anchor="P2292" w:history="1">
        <w:r>
          <w:rPr>
            <w:color w:val="0000FF"/>
          </w:rPr>
          <w:t>пункте 6</w:t>
        </w:r>
      </w:hyperlink>
      <w:r>
        <w:t xml:space="preserve"> настоящего Порядка, могут быть представлены семьей края в форме электронных документов в порядке, установленном </w:t>
      </w:r>
      <w:hyperlink r:id="rId245" w:history="1">
        <w:r>
          <w:rPr>
            <w:color w:val="0000FF"/>
          </w:rPr>
          <w:t>постановлением</w:t>
        </w:r>
      </w:hyperlink>
      <w:r>
        <w:t xml:space="preserve">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549C" w:rsidRDefault="0010549C">
      <w:pPr>
        <w:pStyle w:val="ConsPlusNormal"/>
        <w:spacing w:before="220"/>
        <w:ind w:firstLine="540"/>
        <w:jc w:val="both"/>
      </w:pPr>
      <w:r>
        <w:t xml:space="preserve">8. Документы и сведения, указанные в </w:t>
      </w:r>
      <w:hyperlink w:anchor="P2292" w:history="1">
        <w:r>
          <w:rPr>
            <w:color w:val="0000FF"/>
          </w:rPr>
          <w:t>пункте 6</w:t>
        </w:r>
      </w:hyperlink>
      <w:r>
        <w:t xml:space="preserve"> настоящего Порядка, могут быть поданы от имени семьи края одним из ее совершеннолетних членов либо иным уполномоченным лицом при наличии надлежащим образом оформленных полномочий.</w:t>
      </w:r>
    </w:p>
    <w:p w:rsidR="0010549C" w:rsidRDefault="0010549C">
      <w:pPr>
        <w:pStyle w:val="ConsPlusNormal"/>
        <w:spacing w:before="220"/>
        <w:ind w:firstLine="540"/>
        <w:jc w:val="both"/>
      </w:pPr>
      <w:r>
        <w:t>9. Орган местного самоуправления муниципального образования края:</w:t>
      </w:r>
    </w:p>
    <w:p w:rsidR="0010549C" w:rsidRDefault="0010549C">
      <w:pPr>
        <w:pStyle w:val="ConsPlusNormal"/>
        <w:spacing w:before="220"/>
        <w:ind w:firstLine="540"/>
        <w:jc w:val="both"/>
      </w:pPr>
      <w:r>
        <w:t xml:space="preserve">в случае представления заявления, оригиналов документов, указанных в </w:t>
      </w:r>
      <w:hyperlink w:anchor="P2292" w:history="1">
        <w:r>
          <w:rPr>
            <w:color w:val="0000FF"/>
          </w:rPr>
          <w:t>пункте 6</w:t>
        </w:r>
      </w:hyperlink>
      <w:r>
        <w:t xml:space="preserve"> настоящего Порядка, и их копий, проверяет соответствие копий оригиналам документов и в случае их идентичности удостоверяет копию каждого документа и возвращает оригиналы документов семье края;</w:t>
      </w:r>
    </w:p>
    <w:p w:rsidR="0010549C" w:rsidRDefault="0010549C">
      <w:pPr>
        <w:pStyle w:val="ConsPlusNormal"/>
        <w:spacing w:before="220"/>
        <w:ind w:firstLine="540"/>
        <w:jc w:val="both"/>
      </w:pPr>
      <w:r>
        <w:t xml:space="preserve">в случае непредставления семьей края документа, указанного в </w:t>
      </w:r>
      <w:hyperlink w:anchor="P2298" w:history="1">
        <w:r>
          <w:rPr>
            <w:color w:val="0000FF"/>
          </w:rPr>
          <w:t>подпункте "6" пункта 6</w:t>
        </w:r>
      </w:hyperlink>
      <w:r>
        <w:t xml:space="preserve"> настоящего Порядка,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двух рабочих дней со дня поступления заявления и прилагаемых к нему документов.</w:t>
      </w:r>
    </w:p>
    <w:p w:rsidR="0010549C" w:rsidRDefault="0010549C">
      <w:pPr>
        <w:pStyle w:val="ConsPlusNormal"/>
        <w:spacing w:before="220"/>
        <w:ind w:firstLine="540"/>
        <w:jc w:val="both"/>
      </w:pPr>
      <w:r>
        <w:t>Семья края вправе представить указанный документ самостоятельно. В случае предоставления семьей края указанного документа орган местного самоуправления муниципального образования края межведомственный запрос не направляет;</w:t>
      </w:r>
    </w:p>
    <w:p w:rsidR="0010549C" w:rsidRDefault="0010549C">
      <w:pPr>
        <w:pStyle w:val="ConsPlusNormal"/>
        <w:spacing w:before="220"/>
        <w:ind w:firstLine="540"/>
        <w:jc w:val="both"/>
      </w:pPr>
      <w:r>
        <w:t>проверяет наличие остатка основного долга и суммы задолженности по выплате процентов за пользование ипотечным кредитом (займом), сумму уплаченных собственных средств семьи края, указанных в договоре купли-продажи жилого помещения и документах, подтверждающих расходы на строительство индивидуального жилого дома;</w:t>
      </w:r>
    </w:p>
    <w:p w:rsidR="0010549C" w:rsidRDefault="0010549C">
      <w:pPr>
        <w:pStyle w:val="ConsPlusNormal"/>
        <w:spacing w:before="220"/>
        <w:ind w:firstLine="540"/>
        <w:jc w:val="both"/>
      </w:pPr>
      <w:r>
        <w:t xml:space="preserve">ежемесячно, до 1-го числа месяца, следующего за отчетным, направляет в министерство строительства и архитектуры Ставропольского края - ответственному исполнителю Подпрограммы </w:t>
      </w:r>
      <w:hyperlink w:anchor="P2440" w:history="1">
        <w:r>
          <w:rPr>
            <w:color w:val="0000FF"/>
          </w:rPr>
          <w:t>сведения</w:t>
        </w:r>
      </w:hyperlink>
      <w:r>
        <w:t xml:space="preserve"> о семьях края, имеющих право на получение дополнительной социальной выплаты за счет средств краевого бюджета, по форме согласно приложению 2 к настоящему Порядку, подавших заявление в отчетном месяце (далее соответственно - ответственный исполнитель Подпрограммы, сведения), документы, предусмотренные </w:t>
      </w:r>
      <w:hyperlink w:anchor="P2292" w:history="1">
        <w:r>
          <w:rPr>
            <w:color w:val="0000FF"/>
          </w:rPr>
          <w:t>пунктом 6</w:t>
        </w:r>
      </w:hyperlink>
      <w:r>
        <w:t xml:space="preserve"> настоящего Порядка.</w:t>
      </w:r>
    </w:p>
    <w:p w:rsidR="0010549C" w:rsidRDefault="0010549C">
      <w:pPr>
        <w:pStyle w:val="ConsPlusNormal"/>
        <w:spacing w:before="220"/>
        <w:ind w:firstLine="540"/>
        <w:jc w:val="both"/>
      </w:pPr>
      <w:r>
        <w:t>Орган местного самоуправления муниципального образования края несет ответственность за представленные сведения в соответствии с законодательством Российской Федерации.</w:t>
      </w:r>
    </w:p>
    <w:p w:rsidR="0010549C" w:rsidRDefault="0010549C">
      <w:pPr>
        <w:pStyle w:val="ConsPlusNormal"/>
        <w:spacing w:before="220"/>
        <w:ind w:firstLine="540"/>
        <w:jc w:val="both"/>
      </w:pPr>
      <w:r>
        <w:t xml:space="preserve">10. Заявление и копии документов и сведений, указанных в </w:t>
      </w:r>
      <w:hyperlink w:anchor="P2292" w:history="1">
        <w:r>
          <w:rPr>
            <w:color w:val="0000FF"/>
          </w:rPr>
          <w:t>пункте 6</w:t>
        </w:r>
      </w:hyperlink>
      <w:r>
        <w:t xml:space="preserve"> настоящего Порядка, хранятся в органе местного самоуправления муниципального образования края в учетном деле семьи края.</w:t>
      </w:r>
    </w:p>
    <w:p w:rsidR="0010549C" w:rsidRDefault="0010549C">
      <w:pPr>
        <w:pStyle w:val="ConsPlusNormal"/>
        <w:spacing w:before="220"/>
        <w:ind w:firstLine="540"/>
        <w:jc w:val="both"/>
      </w:pPr>
      <w:bookmarkStart w:id="111" w:name="P2312"/>
      <w:bookmarkEnd w:id="111"/>
      <w:r>
        <w:t xml:space="preserve">11. Ответственный исполнитель Подпрограммы в течение 30 рабочих дней с даты получения от органов местного самоуправления муниципальных образований края документов и сведений, предусмотренных </w:t>
      </w:r>
      <w:hyperlink w:anchor="P2292" w:history="1">
        <w:r>
          <w:rPr>
            <w:color w:val="0000FF"/>
          </w:rPr>
          <w:t>пунктом 6</w:t>
        </w:r>
      </w:hyperlink>
      <w:r>
        <w:t xml:space="preserve"> настоящего Порядка, рассматривает их, производит расчет размера дополнительной социальной выплаты и перечисляет дополнительную социальную выплату либо принимает решение об отказе в предоставлении дополнительной социальной выплаты.</w:t>
      </w:r>
    </w:p>
    <w:p w:rsidR="0010549C" w:rsidRDefault="0010549C">
      <w:pPr>
        <w:pStyle w:val="ConsPlusNormal"/>
        <w:spacing w:before="220"/>
        <w:ind w:firstLine="540"/>
        <w:jc w:val="both"/>
      </w:pPr>
      <w:bookmarkStart w:id="112" w:name="P2313"/>
      <w:bookmarkEnd w:id="112"/>
      <w:r>
        <w:t>12. Основаниями для отказа ответственным исполнителем Подпрограммы в предоставлении семье края дополнительной социальной выплаты являются:</w:t>
      </w:r>
    </w:p>
    <w:p w:rsidR="0010549C" w:rsidRDefault="0010549C">
      <w:pPr>
        <w:pStyle w:val="ConsPlusNormal"/>
        <w:spacing w:before="220"/>
        <w:ind w:firstLine="540"/>
        <w:jc w:val="both"/>
      </w:pPr>
      <w:r>
        <w:t xml:space="preserve">1) представление не в полном объеме документов и сведений, предусмотренных </w:t>
      </w:r>
      <w:hyperlink w:anchor="P2291" w:history="1">
        <w:r>
          <w:rPr>
            <w:color w:val="0000FF"/>
          </w:rPr>
          <w:t>пунктами 5</w:t>
        </w:r>
      </w:hyperlink>
      <w:r>
        <w:t xml:space="preserve"> и </w:t>
      </w:r>
      <w:hyperlink w:anchor="P2292" w:history="1">
        <w:r>
          <w:rPr>
            <w:color w:val="0000FF"/>
          </w:rPr>
          <w:t>6</w:t>
        </w:r>
      </w:hyperlink>
      <w:r>
        <w:t xml:space="preserve"> настоящего Порядка;</w:t>
      </w:r>
    </w:p>
    <w:p w:rsidR="0010549C" w:rsidRDefault="0010549C">
      <w:pPr>
        <w:pStyle w:val="ConsPlusNormal"/>
        <w:spacing w:before="220"/>
        <w:ind w:firstLine="540"/>
        <w:jc w:val="both"/>
      </w:pPr>
      <w:r>
        <w:t>2) неиспользование семьей края собственных средств (в том числе средств материнского (семейного) капитала) или средства кредитов, займов при определении порядка оплаты договора купли-продажи жилого помещения, договора участия в долевом строительстве, договора строительного подряда с использованием средств социальной выплаты, предоставленной в рамках Подпрограммы;</w:t>
      </w:r>
    </w:p>
    <w:p w:rsidR="0010549C" w:rsidRDefault="0010549C">
      <w:pPr>
        <w:pStyle w:val="ConsPlusNormal"/>
        <w:spacing w:before="220"/>
        <w:ind w:firstLine="540"/>
        <w:jc w:val="both"/>
      </w:pPr>
      <w:r>
        <w:t>3) установление факта представления недостоверных сведений в целях получения дополнительной социальной выплаты.</w:t>
      </w:r>
    </w:p>
    <w:p w:rsidR="0010549C" w:rsidRDefault="0010549C">
      <w:pPr>
        <w:pStyle w:val="ConsPlusNormal"/>
        <w:spacing w:before="220"/>
        <w:ind w:firstLine="540"/>
        <w:jc w:val="both"/>
      </w:pPr>
      <w:r>
        <w:t xml:space="preserve">13. Повторное обращение с заявлением для получения дополнительной социальной выплаты допускается после устранения оснований для отказа, предусмотренных </w:t>
      </w:r>
      <w:hyperlink w:anchor="P2313" w:history="1">
        <w:r>
          <w:rPr>
            <w:color w:val="0000FF"/>
          </w:rPr>
          <w:t>пунктом 12</w:t>
        </w:r>
      </w:hyperlink>
      <w:r>
        <w:t xml:space="preserve"> настоящего Порядка.</w:t>
      </w:r>
    </w:p>
    <w:p w:rsidR="0010549C" w:rsidRDefault="0010549C">
      <w:pPr>
        <w:pStyle w:val="ConsPlusNormal"/>
        <w:spacing w:before="220"/>
        <w:ind w:firstLine="540"/>
        <w:jc w:val="both"/>
      </w:pPr>
      <w:r>
        <w:t xml:space="preserve">14. Ответственный исполнитель Подпрограммы уведомляет семью края о перечислении дополнительной социальной выплаты или об отказе в ее предоставлении в течение 5 рабочих дней со дня принятия соответствующего решения в соответствии с </w:t>
      </w:r>
      <w:hyperlink w:anchor="P2312" w:history="1">
        <w:r>
          <w:rPr>
            <w:color w:val="0000FF"/>
          </w:rPr>
          <w:t>пунктом 11</w:t>
        </w:r>
      </w:hyperlink>
      <w:r>
        <w:t xml:space="preserve"> настоящего Порядка.</w:t>
      </w:r>
    </w:p>
    <w:p w:rsidR="0010549C" w:rsidRDefault="0010549C">
      <w:pPr>
        <w:pStyle w:val="ConsPlusNormal"/>
        <w:spacing w:before="220"/>
        <w:ind w:firstLine="540"/>
        <w:jc w:val="both"/>
      </w:pPr>
      <w:r>
        <w:t>15. Дополнительная социальная выплата предоставляется семье края в безналичной форме путем зачисления соответствующих денежных средств на счет кредитной или другой организации, предоставляющей ипотечные кредиты (займы), либо на лицевой счет члена семьи края, открытый в кредитной организации, в случае использования дополнительной социальной выплаты на компенсацию части собственных средств, направленных на приобретение (строительство) жилья.</w:t>
      </w:r>
    </w:p>
    <w:p w:rsidR="0010549C" w:rsidRDefault="0010549C">
      <w:pPr>
        <w:pStyle w:val="ConsPlusNormal"/>
        <w:spacing w:before="220"/>
        <w:ind w:firstLine="540"/>
        <w:jc w:val="both"/>
      </w:pPr>
      <w:r>
        <w:t>16. Контроль за целевым использованием дополнительной социальной выплаты осуществляется ответственным исполнителем Подпрограммы.</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3"/>
      </w:pPr>
      <w:r>
        <w:t>Приложение 1</w:t>
      </w:r>
    </w:p>
    <w:p w:rsidR="0010549C" w:rsidRDefault="0010549C">
      <w:pPr>
        <w:pStyle w:val="ConsPlusNormal"/>
        <w:jc w:val="right"/>
      </w:pPr>
      <w:r>
        <w:t>к Порядку предоставления семьям, проживающим</w:t>
      </w:r>
    </w:p>
    <w:p w:rsidR="0010549C" w:rsidRDefault="0010549C">
      <w:pPr>
        <w:pStyle w:val="ConsPlusNormal"/>
        <w:jc w:val="right"/>
      </w:pPr>
      <w:r>
        <w:t>на территории Ставропольского края,</w:t>
      </w:r>
    </w:p>
    <w:p w:rsidR="0010549C" w:rsidRDefault="0010549C">
      <w:pPr>
        <w:pStyle w:val="ConsPlusNormal"/>
        <w:jc w:val="right"/>
      </w:pPr>
      <w:r>
        <w:t>дополнительной социальной выплаты</w:t>
      </w:r>
    </w:p>
    <w:p w:rsidR="0010549C" w:rsidRDefault="0010549C">
      <w:pPr>
        <w:pStyle w:val="ConsPlusNormal"/>
        <w:jc w:val="right"/>
      </w:pPr>
      <w:r>
        <w:t>на приобретение (строительство) жилья</w:t>
      </w:r>
    </w:p>
    <w:p w:rsidR="0010549C" w:rsidRDefault="0010549C">
      <w:pPr>
        <w:pStyle w:val="ConsPlusNormal"/>
        <w:jc w:val="right"/>
      </w:pPr>
      <w:r>
        <w:t>за счет средств бюджета Ставропольского края</w:t>
      </w:r>
    </w:p>
    <w:p w:rsidR="0010549C" w:rsidRDefault="0010549C">
      <w:pPr>
        <w:pStyle w:val="ConsPlusNormal"/>
        <w:jc w:val="right"/>
      </w:pPr>
      <w:r>
        <w:t>при рождении (усыновлении) одного ребенка</w:t>
      </w:r>
    </w:p>
    <w:p w:rsidR="0010549C" w:rsidRDefault="0010549C">
      <w:pPr>
        <w:pStyle w:val="ConsPlusNormal"/>
        <w:jc w:val="right"/>
      </w:pPr>
      <w:r>
        <w:t>в рамках реализации подпрограммы "Создание</w:t>
      </w:r>
    </w:p>
    <w:p w:rsidR="0010549C" w:rsidRDefault="0010549C">
      <w:pPr>
        <w:pStyle w:val="ConsPlusNormal"/>
        <w:jc w:val="right"/>
      </w:pPr>
      <w:r>
        <w:t>условий для обеспечения доступным и комфортным</w:t>
      </w:r>
    </w:p>
    <w:p w:rsidR="0010549C" w:rsidRDefault="0010549C">
      <w:pPr>
        <w:pStyle w:val="ConsPlusNormal"/>
        <w:jc w:val="right"/>
      </w:pPr>
      <w:r>
        <w:t>жильем граждан в Ставропольском крае"</w:t>
      </w:r>
    </w:p>
    <w:p w:rsidR="0010549C" w:rsidRDefault="0010549C">
      <w:pPr>
        <w:pStyle w:val="ConsPlusNormal"/>
        <w:jc w:val="right"/>
      </w:pPr>
      <w:r>
        <w:t>государственной программы 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 ред. </w:t>
            </w:r>
            <w:hyperlink r:id="rId246" w:history="1">
              <w:r>
                <w:rPr>
                  <w:color w:val="0000FF"/>
                </w:rPr>
                <w:t>постановления</w:t>
              </w:r>
            </w:hyperlink>
            <w:r>
              <w:rPr>
                <w:color w:val="392C69"/>
              </w:rPr>
              <w:t xml:space="preserve"> Правительства Ставропольского края</w:t>
            </w:r>
          </w:p>
          <w:p w:rsidR="0010549C" w:rsidRDefault="0010549C">
            <w:pPr>
              <w:pStyle w:val="ConsPlusNormal"/>
              <w:jc w:val="center"/>
            </w:pPr>
            <w:r>
              <w:rPr>
                <w:color w:val="392C69"/>
              </w:rPr>
              <w:t>от 25.06.2019 N 281-п)</w:t>
            </w:r>
          </w:p>
        </w:tc>
      </w:tr>
    </w:tbl>
    <w:p w:rsidR="0010549C" w:rsidRDefault="0010549C">
      <w:pPr>
        <w:pStyle w:val="ConsPlusNormal"/>
        <w:jc w:val="both"/>
      </w:pPr>
    </w:p>
    <w:p w:rsidR="0010549C" w:rsidRDefault="0010549C">
      <w:pPr>
        <w:pStyle w:val="ConsPlusNonformat"/>
        <w:jc w:val="both"/>
      </w:pPr>
      <w:r>
        <w:t xml:space="preserve">                                     ______________________________________</w:t>
      </w:r>
    </w:p>
    <w:p w:rsidR="0010549C" w:rsidRDefault="0010549C">
      <w:pPr>
        <w:pStyle w:val="ConsPlusNonformat"/>
        <w:jc w:val="both"/>
      </w:pPr>
      <w:r>
        <w:t xml:space="preserve">                                               (руководителю органа</w:t>
      </w:r>
    </w:p>
    <w:p w:rsidR="0010549C" w:rsidRDefault="0010549C">
      <w:pPr>
        <w:pStyle w:val="ConsPlusNonformat"/>
        <w:jc w:val="both"/>
      </w:pPr>
      <w:r>
        <w:t xml:space="preserve">                                             местного самоуправления</w:t>
      </w:r>
    </w:p>
    <w:p w:rsidR="0010549C" w:rsidRDefault="0010549C">
      <w:pPr>
        <w:pStyle w:val="ConsPlusNonformat"/>
        <w:jc w:val="both"/>
      </w:pPr>
      <w:r>
        <w:t xml:space="preserve">                                     ______________________________________</w:t>
      </w:r>
    </w:p>
    <w:p w:rsidR="0010549C" w:rsidRDefault="0010549C">
      <w:pPr>
        <w:pStyle w:val="ConsPlusNonformat"/>
        <w:jc w:val="both"/>
      </w:pPr>
      <w:r>
        <w:t xml:space="preserve">                                            муниципального образования</w:t>
      </w:r>
    </w:p>
    <w:p w:rsidR="0010549C" w:rsidRDefault="0010549C">
      <w:pPr>
        <w:pStyle w:val="ConsPlusNonformat"/>
        <w:jc w:val="both"/>
      </w:pPr>
      <w:r>
        <w:t xml:space="preserve">                                              Ставропольского края)</w:t>
      </w:r>
    </w:p>
    <w:p w:rsidR="0010549C" w:rsidRDefault="0010549C">
      <w:pPr>
        <w:pStyle w:val="ConsPlusNonformat"/>
        <w:jc w:val="both"/>
      </w:pPr>
      <w:r>
        <w:t xml:space="preserve">                                     ______________________________________</w:t>
      </w:r>
    </w:p>
    <w:p w:rsidR="0010549C" w:rsidRDefault="0010549C">
      <w:pPr>
        <w:pStyle w:val="ConsPlusNonformat"/>
        <w:jc w:val="both"/>
      </w:pPr>
      <w:r>
        <w:t xml:space="preserve">                                   (фамилия, имя, отчество члена семьи </w:t>
      </w:r>
      <w:hyperlink w:anchor="P2416" w:history="1">
        <w:r>
          <w:rPr>
            <w:color w:val="0000FF"/>
          </w:rPr>
          <w:t>&lt;*&gt;</w:t>
        </w:r>
      </w:hyperlink>
      <w:r>
        <w:t>)</w:t>
      </w:r>
    </w:p>
    <w:p w:rsidR="0010549C" w:rsidRDefault="0010549C">
      <w:pPr>
        <w:pStyle w:val="ConsPlusNonformat"/>
        <w:jc w:val="both"/>
      </w:pPr>
    </w:p>
    <w:p w:rsidR="0010549C" w:rsidRDefault="0010549C">
      <w:pPr>
        <w:pStyle w:val="ConsPlusNonformat"/>
        <w:jc w:val="both"/>
      </w:pPr>
      <w:bookmarkStart w:id="113" w:name="P2352"/>
      <w:bookmarkEnd w:id="113"/>
      <w:r>
        <w:t xml:space="preserve">                                 заявление.</w:t>
      </w:r>
    </w:p>
    <w:p w:rsidR="0010549C" w:rsidRDefault="0010549C">
      <w:pPr>
        <w:pStyle w:val="ConsPlusNonformat"/>
        <w:jc w:val="both"/>
      </w:pPr>
    </w:p>
    <w:p w:rsidR="0010549C" w:rsidRDefault="0010549C">
      <w:pPr>
        <w:pStyle w:val="ConsPlusNonformat"/>
        <w:jc w:val="both"/>
      </w:pPr>
      <w:r>
        <w:t xml:space="preserve">    В  связи  с  рождением (усыновлением) одного ребенка прошу предоставить</w:t>
      </w:r>
    </w:p>
    <w:p w:rsidR="0010549C" w:rsidRDefault="0010549C">
      <w:pPr>
        <w:pStyle w:val="ConsPlusNonformat"/>
        <w:jc w:val="both"/>
      </w:pPr>
      <w:r>
        <w:t>дополнительную   социальную   выплату   на   приобретение   (строительство)</w:t>
      </w:r>
    </w:p>
    <w:p w:rsidR="0010549C" w:rsidRDefault="0010549C">
      <w:pPr>
        <w:pStyle w:val="ConsPlusNonformat"/>
        <w:jc w:val="both"/>
      </w:pPr>
      <w:r>
        <w:t xml:space="preserve">                                                 (нужное подчеркнуть)</w:t>
      </w:r>
    </w:p>
    <w:p w:rsidR="0010549C" w:rsidRDefault="0010549C">
      <w:pPr>
        <w:pStyle w:val="ConsPlusNonformat"/>
        <w:jc w:val="both"/>
      </w:pPr>
      <w:r>
        <w:t>жилья   в   размере   5  процентов  расчетной  (средней)  стоимости  жилья,</w:t>
      </w:r>
    </w:p>
    <w:p w:rsidR="0010549C" w:rsidRDefault="0010549C">
      <w:pPr>
        <w:pStyle w:val="ConsPlusNonformat"/>
        <w:jc w:val="both"/>
      </w:pPr>
      <w:r>
        <w:t>исчисленной на дату выдачи ________________________________________________</w:t>
      </w:r>
    </w:p>
    <w:p w:rsidR="0010549C" w:rsidRDefault="0010549C">
      <w:pPr>
        <w:pStyle w:val="ConsPlusNonformat"/>
        <w:jc w:val="both"/>
      </w:pPr>
      <w:r>
        <w:t>___________________________________________________________________________</w:t>
      </w:r>
    </w:p>
    <w:p w:rsidR="0010549C" w:rsidRDefault="0010549C">
      <w:pPr>
        <w:pStyle w:val="ConsPlusNonformat"/>
        <w:jc w:val="both"/>
      </w:pPr>
      <w:r>
        <w:t xml:space="preserve">     (указывается свидетельство о праве на получение социальной выплаты</w:t>
      </w:r>
    </w:p>
    <w:p w:rsidR="0010549C" w:rsidRDefault="0010549C">
      <w:pPr>
        <w:pStyle w:val="ConsPlusNonformat"/>
        <w:jc w:val="both"/>
      </w:pPr>
      <w:r>
        <w:t xml:space="preserve">                     или извещение о праве на получение</w:t>
      </w:r>
    </w:p>
    <w:p w:rsidR="0010549C" w:rsidRDefault="0010549C">
      <w:pPr>
        <w:pStyle w:val="ConsPlusNonformat"/>
        <w:jc w:val="both"/>
      </w:pPr>
      <w:r>
        <w:t>___________________________________________________________________________</w:t>
      </w:r>
    </w:p>
    <w:p w:rsidR="0010549C" w:rsidRDefault="0010549C">
      <w:pPr>
        <w:pStyle w:val="ConsPlusNonformat"/>
        <w:jc w:val="both"/>
      </w:pPr>
      <w:r>
        <w:t xml:space="preserve">                            социальной выплаты)</w:t>
      </w:r>
    </w:p>
    <w:p w:rsidR="0010549C" w:rsidRDefault="0010549C">
      <w:pPr>
        <w:pStyle w:val="ConsPlusNonformat"/>
        <w:jc w:val="both"/>
      </w:pPr>
      <w:r>
        <w:t xml:space="preserve">семье </w:t>
      </w:r>
      <w:hyperlink w:anchor="P2416" w:history="1">
        <w:r>
          <w:rPr>
            <w:color w:val="0000FF"/>
          </w:rPr>
          <w:t>&lt;*&gt;</w:t>
        </w:r>
      </w:hyperlink>
      <w:r>
        <w:t xml:space="preserve"> в составе:</w:t>
      </w:r>
    </w:p>
    <w:p w:rsidR="0010549C" w:rsidRDefault="0010549C">
      <w:pPr>
        <w:pStyle w:val="ConsPlusNonformat"/>
        <w:jc w:val="both"/>
      </w:pPr>
      <w:r>
        <w:t xml:space="preserve">    супруг 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паспорт: серия _______ N ___________, выданный ____________________________</w:t>
      </w:r>
    </w:p>
    <w:p w:rsidR="0010549C" w:rsidRDefault="0010549C">
      <w:pPr>
        <w:pStyle w:val="ConsPlusNonformat"/>
        <w:jc w:val="both"/>
      </w:pPr>
      <w:r>
        <w:t>_________________________________________________ "___" __________ ____ г.,</w:t>
      </w:r>
    </w:p>
    <w:p w:rsidR="0010549C" w:rsidRDefault="0010549C">
      <w:pPr>
        <w:pStyle w:val="ConsPlusNonformat"/>
        <w:jc w:val="both"/>
      </w:pPr>
      <w:r>
        <w:t>проживает по адресу: _____________________________________________________;</w:t>
      </w:r>
    </w:p>
    <w:p w:rsidR="0010549C" w:rsidRDefault="0010549C">
      <w:pPr>
        <w:pStyle w:val="ConsPlusNonformat"/>
        <w:jc w:val="both"/>
      </w:pPr>
      <w:r>
        <w:t xml:space="preserve">    супруга 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паспорт: серия _______ N ___________, выданный ____________________________</w:t>
      </w:r>
    </w:p>
    <w:p w:rsidR="0010549C" w:rsidRDefault="0010549C">
      <w:pPr>
        <w:pStyle w:val="ConsPlusNonformat"/>
        <w:jc w:val="both"/>
      </w:pPr>
      <w:r>
        <w:t>_________________________________________________ "___" __________ ____ г.,</w:t>
      </w:r>
    </w:p>
    <w:p w:rsidR="0010549C" w:rsidRDefault="0010549C">
      <w:pPr>
        <w:pStyle w:val="ConsPlusNonformat"/>
        <w:jc w:val="both"/>
      </w:pPr>
      <w:r>
        <w:t>проживает по адресу: _____________________________________________________;</w:t>
      </w:r>
    </w:p>
    <w:p w:rsidR="0010549C" w:rsidRDefault="0010549C">
      <w:pPr>
        <w:pStyle w:val="ConsPlusNonformat"/>
        <w:jc w:val="both"/>
      </w:pPr>
      <w:r>
        <w:t xml:space="preserve">    дети:</w:t>
      </w:r>
    </w:p>
    <w:p w:rsidR="0010549C" w:rsidRDefault="0010549C">
      <w:pPr>
        <w:pStyle w:val="ConsPlusNonformat"/>
        <w:jc w:val="both"/>
      </w:pPr>
      <w:r>
        <w:t xml:space="preserve">    1) 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паспорт гражданина Российской  Федерации,  свидетельство  о  рождении  (для</w:t>
      </w:r>
    </w:p>
    <w:p w:rsidR="0010549C" w:rsidRDefault="0010549C">
      <w:pPr>
        <w:pStyle w:val="ConsPlusNonformat"/>
        <w:jc w:val="both"/>
      </w:pPr>
      <w:r>
        <w:t xml:space="preserve">                            (нужное подчеркнуть)</w:t>
      </w:r>
    </w:p>
    <w:p w:rsidR="0010549C" w:rsidRDefault="0010549C">
      <w:pPr>
        <w:pStyle w:val="ConsPlusNonformat"/>
        <w:jc w:val="both"/>
      </w:pPr>
      <w:r>
        <w:t>лиц,  не  достигших  14-летнего возраста) серия _________ N ______________,</w:t>
      </w:r>
    </w:p>
    <w:p w:rsidR="0010549C" w:rsidRDefault="0010549C">
      <w:pPr>
        <w:pStyle w:val="ConsPlusNonformat"/>
        <w:jc w:val="both"/>
      </w:pPr>
      <w:r>
        <w:t>выданный(ое) ___________________________________ "___" ___________ ____ г.,</w:t>
      </w:r>
    </w:p>
    <w:p w:rsidR="0010549C" w:rsidRDefault="0010549C">
      <w:pPr>
        <w:pStyle w:val="ConsPlusNonformat"/>
        <w:jc w:val="both"/>
      </w:pPr>
      <w:r>
        <w:t>проживает по адресу: _____________________________________________________;</w:t>
      </w:r>
    </w:p>
    <w:p w:rsidR="0010549C" w:rsidRDefault="0010549C">
      <w:pPr>
        <w:pStyle w:val="ConsPlusNonformat"/>
        <w:jc w:val="both"/>
      </w:pPr>
      <w:r>
        <w:t xml:space="preserve">    2) 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паспорт гражданина  Российской  Федерации,  свидетельство  о  рождении (для</w:t>
      </w:r>
    </w:p>
    <w:p w:rsidR="0010549C" w:rsidRDefault="0010549C">
      <w:pPr>
        <w:pStyle w:val="ConsPlusNonformat"/>
        <w:jc w:val="both"/>
      </w:pPr>
      <w:r>
        <w:t xml:space="preserve">                            (нужное подчеркнуть)</w:t>
      </w:r>
    </w:p>
    <w:p w:rsidR="0010549C" w:rsidRDefault="0010549C">
      <w:pPr>
        <w:pStyle w:val="ConsPlusNonformat"/>
        <w:jc w:val="both"/>
      </w:pPr>
      <w:r>
        <w:t>лиц,  не  достигших  14-летнего возраста) серия _________ N ______________,</w:t>
      </w:r>
    </w:p>
    <w:p w:rsidR="0010549C" w:rsidRDefault="0010549C">
      <w:pPr>
        <w:pStyle w:val="ConsPlusNonformat"/>
        <w:jc w:val="both"/>
      </w:pPr>
      <w:r>
        <w:t>выданный(ое) ___________________________________ "___" ___________ ____ г.,</w:t>
      </w:r>
    </w:p>
    <w:p w:rsidR="0010549C" w:rsidRDefault="0010549C">
      <w:pPr>
        <w:pStyle w:val="ConsPlusNonformat"/>
        <w:jc w:val="both"/>
      </w:pPr>
      <w:r>
        <w:t>проживает по адресу: _____________________________________________________;</w:t>
      </w:r>
    </w:p>
    <w:p w:rsidR="0010549C" w:rsidRDefault="0010549C">
      <w:pPr>
        <w:pStyle w:val="ConsPlusNonformat"/>
        <w:jc w:val="both"/>
      </w:pPr>
      <w:r>
        <w:t xml:space="preserve">    3) 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паспорт гражданина Российской  Федерации,  свидетельство  о  рождении  (для</w:t>
      </w:r>
    </w:p>
    <w:p w:rsidR="0010549C" w:rsidRDefault="0010549C">
      <w:pPr>
        <w:pStyle w:val="ConsPlusNonformat"/>
        <w:jc w:val="both"/>
      </w:pPr>
      <w:r>
        <w:t xml:space="preserve">                            (нужное подчеркнуть)</w:t>
      </w:r>
    </w:p>
    <w:p w:rsidR="0010549C" w:rsidRDefault="0010549C">
      <w:pPr>
        <w:pStyle w:val="ConsPlusNonformat"/>
        <w:jc w:val="both"/>
      </w:pPr>
      <w:r>
        <w:t>лиц,  не  достигших  14-летнего возраста) серия _________ N ______________,</w:t>
      </w:r>
    </w:p>
    <w:p w:rsidR="0010549C" w:rsidRDefault="0010549C">
      <w:pPr>
        <w:pStyle w:val="ConsPlusNonformat"/>
        <w:jc w:val="both"/>
      </w:pPr>
      <w:r>
        <w:t>выданный(ое) ___________________________________ "___" ___________ ____ г.,</w:t>
      </w:r>
    </w:p>
    <w:p w:rsidR="0010549C" w:rsidRDefault="0010549C">
      <w:pPr>
        <w:pStyle w:val="ConsPlusNonformat"/>
        <w:jc w:val="both"/>
      </w:pPr>
      <w:r>
        <w:t>проживает по адресу: _____________________________________________________.</w:t>
      </w:r>
    </w:p>
    <w:p w:rsidR="0010549C" w:rsidRDefault="0010549C">
      <w:pPr>
        <w:pStyle w:val="ConsPlusNonformat"/>
        <w:jc w:val="both"/>
      </w:pPr>
    </w:p>
    <w:p w:rsidR="0010549C" w:rsidRDefault="0010549C">
      <w:pPr>
        <w:pStyle w:val="ConsPlusNonformat"/>
        <w:jc w:val="both"/>
      </w:pPr>
      <w:r>
        <w:t xml:space="preserve">    К заявлению прилагаются следующие документы:</w:t>
      </w:r>
    </w:p>
    <w:p w:rsidR="0010549C" w:rsidRDefault="0010549C">
      <w:pPr>
        <w:pStyle w:val="ConsPlusNonformat"/>
        <w:jc w:val="both"/>
      </w:pPr>
      <w:r>
        <w:t xml:space="preserve">    1)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2)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3)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4)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_________________ _________________________________________________________</w:t>
      </w:r>
    </w:p>
    <w:p w:rsidR="0010549C" w:rsidRDefault="0010549C">
      <w:pPr>
        <w:pStyle w:val="ConsPlusNonformat"/>
        <w:jc w:val="both"/>
      </w:pPr>
      <w:r>
        <w:t xml:space="preserve"> (подпись, дата)             (расшифровка подписи члена семьи </w:t>
      </w:r>
      <w:hyperlink w:anchor="P2416" w:history="1">
        <w:r>
          <w:rPr>
            <w:color w:val="0000FF"/>
          </w:rPr>
          <w:t>&lt;*&gt;</w:t>
        </w:r>
      </w:hyperlink>
      <w:r>
        <w:t>)</w:t>
      </w:r>
    </w:p>
    <w:p w:rsidR="0010549C" w:rsidRDefault="0010549C">
      <w:pPr>
        <w:pStyle w:val="ConsPlusNonformat"/>
        <w:jc w:val="both"/>
      </w:pPr>
    </w:p>
    <w:p w:rsidR="0010549C" w:rsidRDefault="0010549C">
      <w:pPr>
        <w:pStyle w:val="ConsPlusNonformat"/>
        <w:jc w:val="both"/>
      </w:pPr>
      <w:r>
        <w:t xml:space="preserve">    Заявление и прилагаемые к нему документы приняты "__" _________ 20__ г.</w:t>
      </w:r>
    </w:p>
    <w:p w:rsidR="0010549C" w:rsidRDefault="0010549C">
      <w:pPr>
        <w:pStyle w:val="ConsPlusNonformat"/>
        <w:jc w:val="both"/>
      </w:pPr>
      <w:r>
        <w:t>______________________________________ ____________________________________</w:t>
      </w:r>
    </w:p>
    <w:p w:rsidR="0010549C" w:rsidRDefault="0010549C">
      <w:pPr>
        <w:pStyle w:val="ConsPlusNonformat"/>
        <w:jc w:val="both"/>
      </w:pPr>
      <w:r>
        <w:t xml:space="preserve">  (подпись,  дата)  лица, принявшего   расшифровка подписи (должность лица,</w:t>
      </w:r>
    </w:p>
    <w:p w:rsidR="0010549C" w:rsidRDefault="0010549C">
      <w:pPr>
        <w:pStyle w:val="ConsPlusNonformat"/>
        <w:jc w:val="both"/>
      </w:pPr>
      <w:r>
        <w:t xml:space="preserve">       заявление и прилагаемые          принявшего заявление и прилагаемые</w:t>
      </w:r>
    </w:p>
    <w:p w:rsidR="0010549C" w:rsidRDefault="0010549C">
      <w:pPr>
        <w:pStyle w:val="ConsPlusNonformat"/>
        <w:jc w:val="both"/>
      </w:pPr>
      <w:r>
        <w:t xml:space="preserve">           к нему документы                      к нему документы</w:t>
      </w:r>
    </w:p>
    <w:p w:rsidR="0010549C" w:rsidRDefault="0010549C">
      <w:pPr>
        <w:pStyle w:val="ConsPlusNormal"/>
        <w:ind w:firstLine="540"/>
        <w:jc w:val="both"/>
      </w:pPr>
      <w:r>
        <w:t>--------------------------------</w:t>
      </w:r>
    </w:p>
    <w:p w:rsidR="0010549C" w:rsidRDefault="0010549C">
      <w:pPr>
        <w:pStyle w:val="ConsPlusNormal"/>
        <w:spacing w:before="220"/>
        <w:ind w:firstLine="540"/>
        <w:jc w:val="both"/>
      </w:pPr>
      <w:bookmarkStart w:id="114" w:name="P2416"/>
      <w:bookmarkEnd w:id="114"/>
      <w:r>
        <w:t>&lt;*&gt; Семья, проживающая на территории Ставропольского края, признанная в установленном порядке нуждающейся в улучшении жилищных изменений.</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3"/>
      </w:pPr>
      <w:r>
        <w:t>Приложение 2</w:t>
      </w:r>
    </w:p>
    <w:p w:rsidR="0010549C" w:rsidRDefault="0010549C">
      <w:pPr>
        <w:pStyle w:val="ConsPlusNormal"/>
        <w:jc w:val="right"/>
      </w:pPr>
      <w:r>
        <w:t>к Порядку предоставления семьям,</w:t>
      </w:r>
    </w:p>
    <w:p w:rsidR="0010549C" w:rsidRDefault="0010549C">
      <w:pPr>
        <w:pStyle w:val="ConsPlusNormal"/>
        <w:jc w:val="right"/>
      </w:pPr>
      <w:r>
        <w:t>проживающим на территории</w:t>
      </w:r>
    </w:p>
    <w:p w:rsidR="0010549C" w:rsidRDefault="0010549C">
      <w:pPr>
        <w:pStyle w:val="ConsPlusNormal"/>
        <w:jc w:val="right"/>
      </w:pPr>
      <w:r>
        <w:t>Ставропольского края, дополнительной</w:t>
      </w:r>
    </w:p>
    <w:p w:rsidR="0010549C" w:rsidRDefault="0010549C">
      <w:pPr>
        <w:pStyle w:val="ConsPlusNormal"/>
        <w:jc w:val="right"/>
      </w:pPr>
      <w:r>
        <w:t>социальной выплаты на приобретение</w:t>
      </w:r>
    </w:p>
    <w:p w:rsidR="0010549C" w:rsidRDefault="0010549C">
      <w:pPr>
        <w:pStyle w:val="ConsPlusNormal"/>
        <w:jc w:val="right"/>
      </w:pPr>
      <w:r>
        <w:t>(строительство) жилья за счет средств</w:t>
      </w:r>
    </w:p>
    <w:p w:rsidR="0010549C" w:rsidRDefault="0010549C">
      <w:pPr>
        <w:pStyle w:val="ConsPlusNormal"/>
        <w:jc w:val="right"/>
      </w:pPr>
      <w:r>
        <w:t>бюджета Ставропольского края при рождении</w:t>
      </w:r>
    </w:p>
    <w:p w:rsidR="0010549C" w:rsidRDefault="0010549C">
      <w:pPr>
        <w:pStyle w:val="ConsPlusNormal"/>
        <w:jc w:val="right"/>
      </w:pPr>
      <w:r>
        <w:t>(усыновлении) одного ребенка в рамках</w:t>
      </w:r>
    </w:p>
    <w:p w:rsidR="0010549C" w:rsidRDefault="0010549C">
      <w:pPr>
        <w:pStyle w:val="ConsPlusNormal"/>
        <w:jc w:val="right"/>
      </w:pPr>
      <w:r>
        <w:t>реализации подпрограммы "Создание</w:t>
      </w:r>
    </w:p>
    <w:p w:rsidR="0010549C" w:rsidRDefault="0010549C">
      <w:pPr>
        <w:pStyle w:val="ConsPlusNormal"/>
        <w:jc w:val="right"/>
      </w:pPr>
      <w:r>
        <w:t>условий для обеспечения доступным</w:t>
      </w:r>
    </w:p>
    <w:p w:rsidR="0010549C" w:rsidRDefault="0010549C">
      <w:pPr>
        <w:pStyle w:val="ConsPlusNormal"/>
        <w:jc w:val="right"/>
      </w:pPr>
      <w:r>
        <w:t>и комфортным жильем граждан в Ставропольском крае"</w:t>
      </w:r>
    </w:p>
    <w:p w:rsidR="0010549C" w:rsidRDefault="0010549C">
      <w:pPr>
        <w:pStyle w:val="ConsPlusNormal"/>
        <w:jc w:val="right"/>
      </w:pPr>
      <w:r>
        <w:t>государственной программы 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 ред. </w:t>
            </w:r>
            <w:hyperlink r:id="rId247" w:history="1">
              <w:r>
                <w:rPr>
                  <w:color w:val="0000FF"/>
                </w:rPr>
                <w:t>постановления</w:t>
              </w:r>
            </w:hyperlink>
            <w:r>
              <w:rPr>
                <w:color w:val="392C69"/>
              </w:rPr>
              <w:t xml:space="preserve"> Правительства Ставропольского края</w:t>
            </w:r>
          </w:p>
          <w:p w:rsidR="0010549C" w:rsidRDefault="0010549C">
            <w:pPr>
              <w:pStyle w:val="ConsPlusNormal"/>
              <w:jc w:val="center"/>
            </w:pPr>
            <w:r>
              <w:rPr>
                <w:color w:val="392C69"/>
              </w:rPr>
              <w:t>от 25.06.2019 N 281-п)</w:t>
            </w:r>
          </w:p>
        </w:tc>
      </w:tr>
    </w:tbl>
    <w:p w:rsidR="0010549C" w:rsidRDefault="0010549C">
      <w:pPr>
        <w:pStyle w:val="ConsPlusNormal"/>
        <w:jc w:val="both"/>
      </w:pPr>
    </w:p>
    <w:p w:rsidR="0010549C" w:rsidRDefault="0010549C">
      <w:pPr>
        <w:pStyle w:val="ConsPlusNonformat"/>
        <w:jc w:val="both"/>
      </w:pPr>
      <w:bookmarkStart w:id="115" w:name="P2440"/>
      <w:bookmarkEnd w:id="115"/>
      <w:r>
        <w:t xml:space="preserve">                                  СВЕДЕНИЯ</w:t>
      </w:r>
    </w:p>
    <w:p w:rsidR="0010549C" w:rsidRDefault="0010549C">
      <w:pPr>
        <w:pStyle w:val="ConsPlusNonformat"/>
        <w:jc w:val="both"/>
      </w:pPr>
      <w:r>
        <w:t xml:space="preserve">          о семьях </w:t>
      </w:r>
      <w:hyperlink w:anchor="P2486" w:history="1">
        <w:r>
          <w:rPr>
            <w:color w:val="0000FF"/>
          </w:rPr>
          <w:t>&lt;*&gt;</w:t>
        </w:r>
      </w:hyperlink>
      <w:r>
        <w:t>, имеющих право на получение дополнительной</w:t>
      </w:r>
    </w:p>
    <w:p w:rsidR="0010549C" w:rsidRDefault="0010549C">
      <w:pPr>
        <w:pStyle w:val="ConsPlusNonformat"/>
        <w:jc w:val="both"/>
      </w:pPr>
      <w:r>
        <w:t xml:space="preserve">          социальной выплаты на приобретение (строительство) жилья</w:t>
      </w:r>
    </w:p>
    <w:p w:rsidR="0010549C" w:rsidRDefault="0010549C">
      <w:pPr>
        <w:pStyle w:val="ConsPlusNonformat"/>
        <w:jc w:val="both"/>
      </w:pPr>
      <w:r>
        <w:t xml:space="preserve">         за счет средств бюджета Ставропольского края при рождении</w:t>
      </w:r>
    </w:p>
    <w:p w:rsidR="0010549C" w:rsidRDefault="0010549C">
      <w:pPr>
        <w:pStyle w:val="ConsPlusNonformat"/>
        <w:jc w:val="both"/>
      </w:pPr>
      <w:r>
        <w:t xml:space="preserve">                  (усыновлении) одного ребенка в 20__ году</w:t>
      </w:r>
    </w:p>
    <w:p w:rsidR="0010549C" w:rsidRDefault="0010549C">
      <w:pPr>
        <w:pStyle w:val="ConsPlusNonformat"/>
        <w:jc w:val="both"/>
      </w:pPr>
      <w:r>
        <w:t xml:space="preserve">          по ____________________________________________________</w:t>
      </w:r>
    </w:p>
    <w:p w:rsidR="0010549C" w:rsidRDefault="0010549C">
      <w:pPr>
        <w:pStyle w:val="ConsPlusNonformat"/>
        <w:jc w:val="both"/>
      </w:pPr>
      <w:r>
        <w:t xml:space="preserve">    (наименование муниципального образования Ставропольского края)</w:t>
      </w:r>
    </w:p>
    <w:p w:rsidR="0010549C" w:rsidRDefault="0010549C">
      <w:pPr>
        <w:pStyle w:val="ConsPlusNormal"/>
        <w:jc w:val="both"/>
      </w:pPr>
    </w:p>
    <w:p w:rsidR="0010549C" w:rsidRDefault="0010549C">
      <w:pPr>
        <w:sectPr w:rsidR="0010549C" w:rsidSect="00581B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2098"/>
        <w:gridCol w:w="907"/>
        <w:gridCol w:w="1275"/>
        <w:gridCol w:w="851"/>
        <w:gridCol w:w="1701"/>
        <w:gridCol w:w="1228"/>
        <w:gridCol w:w="1607"/>
        <w:gridCol w:w="1531"/>
        <w:gridCol w:w="1701"/>
      </w:tblGrid>
      <w:tr w:rsidR="0010549C">
        <w:tc>
          <w:tcPr>
            <w:tcW w:w="704" w:type="dxa"/>
            <w:vMerge w:val="restart"/>
            <w:vAlign w:val="center"/>
          </w:tcPr>
          <w:p w:rsidR="0010549C" w:rsidRDefault="0010549C">
            <w:pPr>
              <w:pStyle w:val="ConsPlusNormal"/>
              <w:jc w:val="center"/>
            </w:pPr>
            <w:r>
              <w:t>N п/п</w:t>
            </w:r>
          </w:p>
        </w:tc>
        <w:tc>
          <w:tcPr>
            <w:tcW w:w="5131" w:type="dxa"/>
            <w:gridSpan w:val="4"/>
            <w:vAlign w:val="center"/>
          </w:tcPr>
          <w:p w:rsidR="0010549C" w:rsidRDefault="0010549C">
            <w:pPr>
              <w:pStyle w:val="ConsPlusNormal"/>
              <w:jc w:val="center"/>
            </w:pPr>
            <w:r>
              <w:t xml:space="preserve">Данные о членах семьи </w:t>
            </w:r>
            <w:hyperlink w:anchor="P2486" w:history="1">
              <w:r>
                <w:rPr>
                  <w:color w:val="0000FF"/>
                </w:rPr>
                <w:t>&lt;*&gt;</w:t>
              </w:r>
            </w:hyperlink>
          </w:p>
        </w:tc>
        <w:tc>
          <w:tcPr>
            <w:tcW w:w="4536" w:type="dxa"/>
            <w:gridSpan w:val="3"/>
            <w:vAlign w:val="center"/>
          </w:tcPr>
          <w:p w:rsidR="0010549C" w:rsidRDefault="0010549C">
            <w:pPr>
              <w:pStyle w:val="ConsPlusNormal"/>
              <w:jc w:val="center"/>
            </w:pPr>
            <w:r>
              <w:t xml:space="preserve">Данные о свидетельстве </w:t>
            </w:r>
            <w:hyperlink w:anchor="P2487" w:history="1">
              <w:r>
                <w:rPr>
                  <w:color w:val="0000FF"/>
                </w:rPr>
                <w:t>&lt;**&gt;</w:t>
              </w:r>
            </w:hyperlink>
          </w:p>
        </w:tc>
        <w:tc>
          <w:tcPr>
            <w:tcW w:w="1531" w:type="dxa"/>
            <w:vMerge w:val="restart"/>
            <w:vAlign w:val="center"/>
          </w:tcPr>
          <w:p w:rsidR="0010549C" w:rsidRDefault="0010549C">
            <w:pPr>
              <w:pStyle w:val="ConsPlusNormal"/>
              <w:jc w:val="center"/>
            </w:pPr>
            <w:r>
              <w:t>Остаток основного долга и сумма задолженности по выплате процентов за пользование ипотечным жилищным кредитом (займом) (рублей)</w:t>
            </w:r>
          </w:p>
        </w:tc>
        <w:tc>
          <w:tcPr>
            <w:tcW w:w="1701" w:type="dxa"/>
            <w:vMerge w:val="restart"/>
            <w:vAlign w:val="center"/>
          </w:tcPr>
          <w:p w:rsidR="0010549C" w:rsidRDefault="0010549C">
            <w:pPr>
              <w:pStyle w:val="ConsPlusNormal"/>
              <w:jc w:val="center"/>
            </w:pPr>
            <w:r>
              <w:t>Сумма затраченных собственных средств, указанная в договоре купли-продажи жилого помещения и документах, подтверждающих расходы на строительство индивидуального жилого дома (рублей)</w:t>
            </w:r>
          </w:p>
        </w:tc>
      </w:tr>
      <w:tr w:rsidR="0010549C">
        <w:tc>
          <w:tcPr>
            <w:tcW w:w="704" w:type="dxa"/>
            <w:vMerge/>
          </w:tcPr>
          <w:p w:rsidR="0010549C" w:rsidRDefault="0010549C"/>
        </w:tc>
        <w:tc>
          <w:tcPr>
            <w:tcW w:w="2098" w:type="dxa"/>
            <w:vMerge w:val="restart"/>
            <w:vAlign w:val="center"/>
          </w:tcPr>
          <w:p w:rsidR="0010549C" w:rsidRDefault="0010549C">
            <w:pPr>
              <w:pStyle w:val="ConsPlusNormal"/>
              <w:jc w:val="center"/>
            </w:pPr>
            <w:r>
              <w:t xml:space="preserve">Ф.И.О., родственные отношения (в том числе ребенок, родившийся (усыновленный) в период действия свидетельства (извещения) </w:t>
            </w:r>
            <w:hyperlink w:anchor="P2487" w:history="1">
              <w:r>
                <w:rPr>
                  <w:color w:val="0000FF"/>
                </w:rPr>
                <w:t>&lt;**&gt;</w:t>
              </w:r>
            </w:hyperlink>
          </w:p>
        </w:tc>
        <w:tc>
          <w:tcPr>
            <w:tcW w:w="2182" w:type="dxa"/>
            <w:gridSpan w:val="2"/>
            <w:vAlign w:val="center"/>
          </w:tcPr>
          <w:p w:rsidR="0010549C" w:rsidRDefault="0010549C">
            <w:pPr>
              <w:pStyle w:val="ConsPlusNormal"/>
              <w:jc w:val="center"/>
            </w:pPr>
            <w:r>
              <w:t>паспорт гражданина Российской Федерации, свидетельство о рождении (для лиц, не достигших 14-летнего возраста)</w:t>
            </w:r>
          </w:p>
        </w:tc>
        <w:tc>
          <w:tcPr>
            <w:tcW w:w="851" w:type="dxa"/>
            <w:vMerge w:val="restart"/>
            <w:vAlign w:val="center"/>
          </w:tcPr>
          <w:p w:rsidR="0010549C" w:rsidRDefault="0010549C">
            <w:pPr>
              <w:pStyle w:val="ConsPlusNormal"/>
              <w:jc w:val="center"/>
            </w:pPr>
            <w:r>
              <w:t>число, месяц, год рождения</w:t>
            </w:r>
          </w:p>
        </w:tc>
        <w:tc>
          <w:tcPr>
            <w:tcW w:w="1701" w:type="dxa"/>
            <w:vMerge w:val="restart"/>
            <w:vAlign w:val="center"/>
          </w:tcPr>
          <w:p w:rsidR="0010549C" w:rsidRDefault="0010549C">
            <w:pPr>
              <w:pStyle w:val="ConsPlusNormal"/>
              <w:jc w:val="center"/>
            </w:pPr>
            <w:r>
              <w:t xml:space="preserve">наименование органа местного самоуправления муниципального образования Ставропольского края, выдавшего свидетельство (извещение) </w:t>
            </w:r>
            <w:hyperlink w:anchor="P2487" w:history="1">
              <w:r>
                <w:rPr>
                  <w:color w:val="0000FF"/>
                </w:rPr>
                <w:t>&lt;**&gt;</w:t>
              </w:r>
            </w:hyperlink>
          </w:p>
        </w:tc>
        <w:tc>
          <w:tcPr>
            <w:tcW w:w="1228" w:type="dxa"/>
            <w:vMerge w:val="restart"/>
            <w:vAlign w:val="center"/>
          </w:tcPr>
          <w:p w:rsidR="0010549C" w:rsidRDefault="0010549C">
            <w:pPr>
              <w:pStyle w:val="ConsPlusNormal"/>
              <w:jc w:val="center"/>
            </w:pPr>
            <w:r>
              <w:t xml:space="preserve">серия, номер, срок действия свидетельства (извещения) </w:t>
            </w:r>
            <w:hyperlink w:anchor="P2487" w:history="1">
              <w:r>
                <w:rPr>
                  <w:color w:val="0000FF"/>
                </w:rPr>
                <w:t>&lt;**&gt;</w:t>
              </w:r>
            </w:hyperlink>
          </w:p>
        </w:tc>
        <w:tc>
          <w:tcPr>
            <w:tcW w:w="1607" w:type="dxa"/>
            <w:vMerge w:val="restart"/>
            <w:vAlign w:val="center"/>
          </w:tcPr>
          <w:p w:rsidR="0010549C" w:rsidRDefault="0010549C">
            <w:pPr>
              <w:pStyle w:val="ConsPlusNormal"/>
              <w:jc w:val="center"/>
            </w:pPr>
            <w:r>
              <w:t xml:space="preserve">расчетная (средняя) стоимость жилья на дату выдачи свидетельства (извещения) (рублей) </w:t>
            </w:r>
            <w:hyperlink w:anchor="P2487" w:history="1">
              <w:r>
                <w:rPr>
                  <w:color w:val="0000FF"/>
                </w:rPr>
                <w:t>&lt;**&gt;</w:t>
              </w:r>
            </w:hyperlink>
          </w:p>
        </w:tc>
        <w:tc>
          <w:tcPr>
            <w:tcW w:w="1531" w:type="dxa"/>
            <w:vMerge/>
          </w:tcPr>
          <w:p w:rsidR="0010549C" w:rsidRDefault="0010549C"/>
        </w:tc>
        <w:tc>
          <w:tcPr>
            <w:tcW w:w="1701" w:type="dxa"/>
            <w:vMerge/>
          </w:tcPr>
          <w:p w:rsidR="0010549C" w:rsidRDefault="0010549C"/>
        </w:tc>
      </w:tr>
      <w:tr w:rsidR="0010549C">
        <w:tc>
          <w:tcPr>
            <w:tcW w:w="704" w:type="dxa"/>
            <w:vMerge/>
          </w:tcPr>
          <w:p w:rsidR="0010549C" w:rsidRDefault="0010549C"/>
        </w:tc>
        <w:tc>
          <w:tcPr>
            <w:tcW w:w="2098" w:type="dxa"/>
            <w:vMerge/>
          </w:tcPr>
          <w:p w:rsidR="0010549C" w:rsidRDefault="0010549C"/>
        </w:tc>
        <w:tc>
          <w:tcPr>
            <w:tcW w:w="907" w:type="dxa"/>
            <w:vAlign w:val="center"/>
          </w:tcPr>
          <w:p w:rsidR="0010549C" w:rsidRDefault="0010549C">
            <w:pPr>
              <w:pStyle w:val="ConsPlusNormal"/>
              <w:jc w:val="center"/>
            </w:pPr>
            <w:r>
              <w:t>серия, номер</w:t>
            </w:r>
          </w:p>
        </w:tc>
        <w:tc>
          <w:tcPr>
            <w:tcW w:w="1275" w:type="dxa"/>
            <w:vAlign w:val="center"/>
          </w:tcPr>
          <w:p w:rsidR="0010549C" w:rsidRDefault="0010549C">
            <w:pPr>
              <w:pStyle w:val="ConsPlusNormal"/>
              <w:jc w:val="center"/>
            </w:pPr>
            <w:r>
              <w:t>кем, когда выдан</w:t>
            </w:r>
          </w:p>
        </w:tc>
        <w:tc>
          <w:tcPr>
            <w:tcW w:w="851" w:type="dxa"/>
            <w:vMerge/>
          </w:tcPr>
          <w:p w:rsidR="0010549C" w:rsidRDefault="0010549C"/>
        </w:tc>
        <w:tc>
          <w:tcPr>
            <w:tcW w:w="1701" w:type="dxa"/>
            <w:vMerge/>
          </w:tcPr>
          <w:p w:rsidR="0010549C" w:rsidRDefault="0010549C"/>
        </w:tc>
        <w:tc>
          <w:tcPr>
            <w:tcW w:w="1228" w:type="dxa"/>
            <w:vMerge/>
          </w:tcPr>
          <w:p w:rsidR="0010549C" w:rsidRDefault="0010549C"/>
        </w:tc>
        <w:tc>
          <w:tcPr>
            <w:tcW w:w="1607" w:type="dxa"/>
            <w:vMerge/>
          </w:tcPr>
          <w:p w:rsidR="0010549C" w:rsidRDefault="0010549C"/>
        </w:tc>
        <w:tc>
          <w:tcPr>
            <w:tcW w:w="1531" w:type="dxa"/>
            <w:vMerge/>
          </w:tcPr>
          <w:p w:rsidR="0010549C" w:rsidRDefault="0010549C"/>
        </w:tc>
        <w:tc>
          <w:tcPr>
            <w:tcW w:w="1701" w:type="dxa"/>
            <w:vMerge/>
          </w:tcPr>
          <w:p w:rsidR="0010549C" w:rsidRDefault="0010549C"/>
        </w:tc>
      </w:tr>
      <w:tr w:rsidR="0010549C">
        <w:tc>
          <w:tcPr>
            <w:tcW w:w="704" w:type="dxa"/>
            <w:vAlign w:val="center"/>
          </w:tcPr>
          <w:p w:rsidR="0010549C" w:rsidRDefault="0010549C">
            <w:pPr>
              <w:pStyle w:val="ConsPlusNormal"/>
              <w:jc w:val="center"/>
            </w:pPr>
            <w:r>
              <w:t>1</w:t>
            </w:r>
          </w:p>
        </w:tc>
        <w:tc>
          <w:tcPr>
            <w:tcW w:w="2098" w:type="dxa"/>
            <w:vAlign w:val="center"/>
          </w:tcPr>
          <w:p w:rsidR="0010549C" w:rsidRDefault="0010549C">
            <w:pPr>
              <w:pStyle w:val="ConsPlusNormal"/>
              <w:jc w:val="center"/>
            </w:pPr>
            <w:r>
              <w:t>2</w:t>
            </w:r>
          </w:p>
        </w:tc>
        <w:tc>
          <w:tcPr>
            <w:tcW w:w="907" w:type="dxa"/>
            <w:vAlign w:val="center"/>
          </w:tcPr>
          <w:p w:rsidR="0010549C" w:rsidRDefault="0010549C">
            <w:pPr>
              <w:pStyle w:val="ConsPlusNormal"/>
              <w:jc w:val="center"/>
            </w:pPr>
            <w:r>
              <w:t>3</w:t>
            </w:r>
          </w:p>
        </w:tc>
        <w:tc>
          <w:tcPr>
            <w:tcW w:w="1275" w:type="dxa"/>
            <w:vAlign w:val="center"/>
          </w:tcPr>
          <w:p w:rsidR="0010549C" w:rsidRDefault="0010549C">
            <w:pPr>
              <w:pStyle w:val="ConsPlusNormal"/>
              <w:jc w:val="center"/>
            </w:pPr>
            <w:r>
              <w:t>4</w:t>
            </w:r>
          </w:p>
        </w:tc>
        <w:tc>
          <w:tcPr>
            <w:tcW w:w="851" w:type="dxa"/>
            <w:vAlign w:val="center"/>
          </w:tcPr>
          <w:p w:rsidR="0010549C" w:rsidRDefault="0010549C">
            <w:pPr>
              <w:pStyle w:val="ConsPlusNormal"/>
              <w:jc w:val="center"/>
            </w:pPr>
            <w:r>
              <w:t>5</w:t>
            </w:r>
          </w:p>
        </w:tc>
        <w:tc>
          <w:tcPr>
            <w:tcW w:w="1701" w:type="dxa"/>
            <w:vAlign w:val="center"/>
          </w:tcPr>
          <w:p w:rsidR="0010549C" w:rsidRDefault="0010549C">
            <w:pPr>
              <w:pStyle w:val="ConsPlusNormal"/>
              <w:jc w:val="center"/>
            </w:pPr>
            <w:r>
              <w:t>6</w:t>
            </w:r>
          </w:p>
        </w:tc>
        <w:tc>
          <w:tcPr>
            <w:tcW w:w="1228" w:type="dxa"/>
            <w:vAlign w:val="center"/>
          </w:tcPr>
          <w:p w:rsidR="0010549C" w:rsidRDefault="0010549C">
            <w:pPr>
              <w:pStyle w:val="ConsPlusNormal"/>
              <w:jc w:val="center"/>
            </w:pPr>
            <w:r>
              <w:t>7</w:t>
            </w:r>
          </w:p>
        </w:tc>
        <w:tc>
          <w:tcPr>
            <w:tcW w:w="1607" w:type="dxa"/>
            <w:vAlign w:val="center"/>
          </w:tcPr>
          <w:p w:rsidR="0010549C" w:rsidRDefault="0010549C">
            <w:pPr>
              <w:pStyle w:val="ConsPlusNormal"/>
              <w:jc w:val="center"/>
            </w:pPr>
            <w:r>
              <w:t>8</w:t>
            </w:r>
          </w:p>
        </w:tc>
        <w:tc>
          <w:tcPr>
            <w:tcW w:w="1531" w:type="dxa"/>
            <w:vAlign w:val="center"/>
          </w:tcPr>
          <w:p w:rsidR="0010549C" w:rsidRDefault="0010549C">
            <w:pPr>
              <w:pStyle w:val="ConsPlusNormal"/>
              <w:jc w:val="center"/>
            </w:pPr>
            <w:r>
              <w:t>9</w:t>
            </w:r>
          </w:p>
        </w:tc>
        <w:tc>
          <w:tcPr>
            <w:tcW w:w="1701" w:type="dxa"/>
            <w:vAlign w:val="center"/>
          </w:tcPr>
          <w:p w:rsidR="0010549C" w:rsidRDefault="0010549C">
            <w:pPr>
              <w:pStyle w:val="ConsPlusNormal"/>
              <w:jc w:val="center"/>
            </w:pPr>
            <w:r>
              <w:t>10</w:t>
            </w:r>
          </w:p>
        </w:tc>
      </w:tr>
      <w:tr w:rsidR="0010549C">
        <w:tc>
          <w:tcPr>
            <w:tcW w:w="704" w:type="dxa"/>
            <w:vAlign w:val="center"/>
          </w:tcPr>
          <w:p w:rsidR="0010549C" w:rsidRDefault="0010549C">
            <w:pPr>
              <w:pStyle w:val="ConsPlusNormal"/>
            </w:pPr>
          </w:p>
        </w:tc>
        <w:tc>
          <w:tcPr>
            <w:tcW w:w="2098" w:type="dxa"/>
            <w:vAlign w:val="center"/>
          </w:tcPr>
          <w:p w:rsidR="0010549C" w:rsidRDefault="0010549C">
            <w:pPr>
              <w:pStyle w:val="ConsPlusNormal"/>
            </w:pPr>
          </w:p>
        </w:tc>
        <w:tc>
          <w:tcPr>
            <w:tcW w:w="907" w:type="dxa"/>
            <w:vAlign w:val="center"/>
          </w:tcPr>
          <w:p w:rsidR="0010549C" w:rsidRDefault="0010549C">
            <w:pPr>
              <w:pStyle w:val="ConsPlusNormal"/>
            </w:pPr>
          </w:p>
        </w:tc>
        <w:tc>
          <w:tcPr>
            <w:tcW w:w="1275" w:type="dxa"/>
            <w:vAlign w:val="center"/>
          </w:tcPr>
          <w:p w:rsidR="0010549C" w:rsidRDefault="0010549C">
            <w:pPr>
              <w:pStyle w:val="ConsPlusNormal"/>
            </w:pPr>
          </w:p>
        </w:tc>
        <w:tc>
          <w:tcPr>
            <w:tcW w:w="851" w:type="dxa"/>
            <w:vAlign w:val="center"/>
          </w:tcPr>
          <w:p w:rsidR="0010549C" w:rsidRDefault="0010549C">
            <w:pPr>
              <w:pStyle w:val="ConsPlusNormal"/>
            </w:pPr>
          </w:p>
        </w:tc>
        <w:tc>
          <w:tcPr>
            <w:tcW w:w="1701" w:type="dxa"/>
            <w:vAlign w:val="center"/>
          </w:tcPr>
          <w:p w:rsidR="0010549C" w:rsidRDefault="0010549C">
            <w:pPr>
              <w:pStyle w:val="ConsPlusNormal"/>
            </w:pPr>
          </w:p>
        </w:tc>
        <w:tc>
          <w:tcPr>
            <w:tcW w:w="1228" w:type="dxa"/>
            <w:vAlign w:val="center"/>
          </w:tcPr>
          <w:p w:rsidR="0010549C" w:rsidRDefault="0010549C">
            <w:pPr>
              <w:pStyle w:val="ConsPlusNormal"/>
            </w:pPr>
          </w:p>
        </w:tc>
        <w:tc>
          <w:tcPr>
            <w:tcW w:w="1607" w:type="dxa"/>
            <w:vAlign w:val="center"/>
          </w:tcPr>
          <w:p w:rsidR="0010549C" w:rsidRDefault="0010549C">
            <w:pPr>
              <w:pStyle w:val="ConsPlusNormal"/>
            </w:pPr>
          </w:p>
        </w:tc>
        <w:tc>
          <w:tcPr>
            <w:tcW w:w="1531" w:type="dxa"/>
            <w:vAlign w:val="center"/>
          </w:tcPr>
          <w:p w:rsidR="0010549C" w:rsidRDefault="0010549C">
            <w:pPr>
              <w:pStyle w:val="ConsPlusNormal"/>
            </w:pPr>
          </w:p>
        </w:tc>
        <w:tc>
          <w:tcPr>
            <w:tcW w:w="1701" w:type="dxa"/>
            <w:vAlign w:val="center"/>
          </w:tcPr>
          <w:p w:rsidR="0010549C" w:rsidRDefault="0010549C">
            <w:pPr>
              <w:pStyle w:val="ConsPlusNormal"/>
            </w:pPr>
          </w:p>
        </w:tc>
      </w:tr>
    </w:tbl>
    <w:p w:rsidR="0010549C" w:rsidRDefault="0010549C">
      <w:pPr>
        <w:sectPr w:rsidR="0010549C">
          <w:pgSz w:w="16838" w:h="11905" w:orient="landscape"/>
          <w:pgMar w:top="1701" w:right="1134" w:bottom="850" w:left="1134" w:header="0" w:footer="0" w:gutter="0"/>
          <w:cols w:space="720"/>
        </w:sectPr>
      </w:pPr>
    </w:p>
    <w:p w:rsidR="0010549C" w:rsidRDefault="0010549C">
      <w:pPr>
        <w:pStyle w:val="ConsPlusNormal"/>
        <w:jc w:val="both"/>
      </w:pPr>
    </w:p>
    <w:p w:rsidR="0010549C" w:rsidRDefault="0010549C">
      <w:pPr>
        <w:pStyle w:val="ConsPlusNonformat"/>
        <w:jc w:val="both"/>
      </w:pPr>
      <w:r>
        <w:t>_____________________________ _________________ ___________________________</w:t>
      </w:r>
    </w:p>
    <w:p w:rsidR="0010549C" w:rsidRDefault="0010549C">
      <w:pPr>
        <w:pStyle w:val="ConsPlusNonformat"/>
        <w:jc w:val="both"/>
      </w:pPr>
      <w:r>
        <w:t xml:space="preserve">       (должность лица,        (подпись, дата)  (расшифровка подписи лица,</w:t>
      </w:r>
    </w:p>
    <w:p w:rsidR="0010549C" w:rsidRDefault="0010549C">
      <w:pPr>
        <w:pStyle w:val="ConsPlusNonformat"/>
        <w:jc w:val="both"/>
      </w:pPr>
      <w:r>
        <w:t xml:space="preserve">   сформировавшего сведения)                     сформировавшего сведения)</w:t>
      </w:r>
    </w:p>
    <w:p w:rsidR="0010549C" w:rsidRDefault="0010549C">
      <w:pPr>
        <w:pStyle w:val="ConsPlusNormal"/>
        <w:ind w:firstLine="540"/>
        <w:jc w:val="both"/>
      </w:pPr>
      <w:r>
        <w:t>--------------------------------</w:t>
      </w:r>
    </w:p>
    <w:p w:rsidR="0010549C" w:rsidRDefault="0010549C">
      <w:pPr>
        <w:pStyle w:val="ConsPlusNormal"/>
        <w:spacing w:before="220"/>
        <w:ind w:firstLine="540"/>
        <w:jc w:val="both"/>
      </w:pPr>
      <w:bookmarkStart w:id="116" w:name="P2486"/>
      <w:bookmarkEnd w:id="116"/>
      <w:r>
        <w:t>&lt;*&gt; Семьи, проживающие на территории Ставропольского края, признанные в установленном порядке нуждающимися в улучшении жилищных условий.</w:t>
      </w:r>
    </w:p>
    <w:p w:rsidR="0010549C" w:rsidRDefault="0010549C">
      <w:pPr>
        <w:pStyle w:val="ConsPlusNormal"/>
        <w:spacing w:before="220"/>
        <w:ind w:firstLine="540"/>
        <w:jc w:val="both"/>
      </w:pPr>
      <w:bookmarkStart w:id="117" w:name="P2487"/>
      <w:bookmarkEnd w:id="117"/>
      <w:r>
        <w:t>&lt;**&gt; Свидетельство (извещение) о праве на получение социальной выплаты на приобретение (строительство) жилья.</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2"/>
      </w:pPr>
      <w:r>
        <w:t>Приложение 5</w:t>
      </w:r>
    </w:p>
    <w:p w:rsidR="0010549C" w:rsidRDefault="0010549C">
      <w:pPr>
        <w:pStyle w:val="ConsPlusNormal"/>
        <w:jc w:val="right"/>
      </w:pPr>
      <w:r>
        <w:t>к подпрограмме "Создание условий</w:t>
      </w:r>
    </w:p>
    <w:p w:rsidR="0010549C" w:rsidRDefault="0010549C">
      <w:pPr>
        <w:pStyle w:val="ConsPlusNormal"/>
        <w:jc w:val="right"/>
      </w:pPr>
      <w:r>
        <w:t>для обеспечения доступным и комфортным</w:t>
      </w:r>
    </w:p>
    <w:p w:rsidR="0010549C" w:rsidRDefault="0010549C">
      <w:pPr>
        <w:pStyle w:val="ConsPlusNormal"/>
        <w:jc w:val="right"/>
      </w:pPr>
      <w:r>
        <w:t>жильем граждан в Ставропольском крае"</w:t>
      </w:r>
    </w:p>
    <w:p w:rsidR="0010549C" w:rsidRDefault="0010549C">
      <w:pPr>
        <w:pStyle w:val="ConsPlusNormal"/>
        <w:jc w:val="right"/>
      </w:pPr>
      <w:r>
        <w:t>государственной программы 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118" w:name="P2501"/>
      <w:bookmarkEnd w:id="118"/>
      <w:r>
        <w:t>ПРАВИЛА</w:t>
      </w:r>
    </w:p>
    <w:p w:rsidR="0010549C" w:rsidRDefault="0010549C">
      <w:pPr>
        <w:pStyle w:val="ConsPlusTitle"/>
        <w:jc w:val="center"/>
      </w:pPr>
      <w:r>
        <w:t>ПРЕДОСТАВЛЕНИЯ И РАСЧЕТА СУБСИДИЙ В 2019 ГОДУ ЗА СЧЕТ</w:t>
      </w:r>
    </w:p>
    <w:p w:rsidR="0010549C" w:rsidRDefault="0010549C">
      <w:pPr>
        <w:pStyle w:val="ConsPlusTitle"/>
        <w:jc w:val="center"/>
      </w:pPr>
      <w:r>
        <w:t>СРЕДСТВ БЮДЖЕТА СТАВРОПОЛЬСКОГО КРАЯ БЮДЖЕТАМ МУНИЦИПАЛЬНЫХ</w:t>
      </w:r>
    </w:p>
    <w:p w:rsidR="0010549C" w:rsidRDefault="0010549C">
      <w:pPr>
        <w:pStyle w:val="ConsPlusTitle"/>
        <w:jc w:val="center"/>
      </w:pPr>
      <w:r>
        <w:t>ОБРАЗОВАНИЙ СТАВРОПОЛЬСКОГО КРАЯ НА ПРЕДОСТАВЛЕНИЕ</w:t>
      </w:r>
    </w:p>
    <w:p w:rsidR="0010549C" w:rsidRDefault="0010549C">
      <w:pPr>
        <w:pStyle w:val="ConsPlusTitle"/>
        <w:jc w:val="center"/>
      </w:pPr>
      <w:r>
        <w:t>СОЦИАЛЬНЫХ ВЫПЛАТ НА ПРИОБРЕТЕНИЕ (СТРОИТЕЛЬСТВО)</w:t>
      </w:r>
    </w:p>
    <w:p w:rsidR="0010549C" w:rsidRDefault="0010549C">
      <w:pPr>
        <w:pStyle w:val="ConsPlusTitle"/>
        <w:jc w:val="center"/>
      </w:pPr>
      <w:r>
        <w:t>ЖИЛЬЯ СЕМЬЯМ, ИСКЛЮЧЕННЫМ ИЗ ЧИСЛА УЧАСТНИКОВ ОСНОВНОГО</w:t>
      </w:r>
    </w:p>
    <w:p w:rsidR="0010549C" w:rsidRDefault="0010549C">
      <w:pPr>
        <w:pStyle w:val="ConsPlusTitle"/>
        <w:jc w:val="center"/>
      </w:pPr>
      <w:r>
        <w:t>МЕРОПРИЯТИЯ "ОБЕСПЕЧЕНИЕ ЖИЛЬЕМ МОЛОДЫХ СЕМЕЙ"</w:t>
      </w:r>
    </w:p>
    <w:p w:rsidR="0010549C" w:rsidRDefault="0010549C">
      <w:pPr>
        <w:pStyle w:val="ConsPlusTitle"/>
        <w:jc w:val="center"/>
      </w:pPr>
      <w:r>
        <w:t>ГОСУДАРСТВЕННОЙ ПРОГРАММЫ РОССИЙСКОЙ ФЕДЕРАЦИИ "ОБЕСПЕЧЕНИЕ</w:t>
      </w:r>
    </w:p>
    <w:p w:rsidR="0010549C" w:rsidRDefault="0010549C">
      <w:pPr>
        <w:pStyle w:val="ConsPlusTitle"/>
        <w:jc w:val="center"/>
      </w:pPr>
      <w:r>
        <w:t>ДОСТУПНЫМ И КОМФОРТНЫМ ЖИЛЬЕМ И КОММУНАЛЬНЫМИ УСЛУГАМИ</w:t>
      </w:r>
    </w:p>
    <w:p w:rsidR="0010549C" w:rsidRDefault="0010549C">
      <w:pPr>
        <w:pStyle w:val="ConsPlusTitle"/>
        <w:jc w:val="center"/>
      </w:pPr>
      <w:r>
        <w:t>ГРАЖДАН РОССИЙСКОЙ ФЕДЕРАЦИИ" В СВЯЗИ С ПРЕВЫШЕНИЕМ ОДНИМ</w:t>
      </w:r>
    </w:p>
    <w:p w:rsidR="0010549C" w:rsidRDefault="0010549C">
      <w:pPr>
        <w:pStyle w:val="ConsPlusTitle"/>
        <w:jc w:val="center"/>
      </w:pPr>
      <w:r>
        <w:t>ИЗ СУПРУГОВ ЛИБО РОДИТЕЛЕМ В НЕПОЛНОЙ СЕМЬЕ ВОЗРАСТА 35 ЛЕТ,</w:t>
      </w:r>
    </w:p>
    <w:p w:rsidR="0010549C" w:rsidRDefault="0010549C">
      <w:pPr>
        <w:pStyle w:val="ConsPlusTitle"/>
        <w:jc w:val="center"/>
      </w:pPr>
      <w:r>
        <w:t>И В КОТОРЫХ ВОЗРАСТ КАЖДОГО ИЗ СУПРУГОВ ЛИБО РОДИТЕЛЯ</w:t>
      </w:r>
    </w:p>
    <w:p w:rsidR="0010549C" w:rsidRDefault="0010549C">
      <w:pPr>
        <w:pStyle w:val="ConsPlusTitle"/>
        <w:jc w:val="center"/>
      </w:pPr>
      <w:r>
        <w:t>В НЕПОЛНОЙ СЕМЬЕ В 2018 ГОДУ НЕ ПРЕВЫСИЛ 39 ЛЕТ, В РАМКАХ</w:t>
      </w:r>
    </w:p>
    <w:p w:rsidR="0010549C" w:rsidRDefault="0010549C">
      <w:pPr>
        <w:pStyle w:val="ConsPlusTitle"/>
        <w:jc w:val="center"/>
      </w:pPr>
      <w:r>
        <w:t>РЕАЛИЗАЦИИ ПОДПРОГРАММЫ "СОЗДАНИЕ УСЛОВИЙ ДЛЯ ОБЕСПЕЧЕНИЯ</w:t>
      </w:r>
    </w:p>
    <w:p w:rsidR="0010549C" w:rsidRDefault="0010549C">
      <w:pPr>
        <w:pStyle w:val="ConsPlusTitle"/>
        <w:jc w:val="center"/>
      </w:pPr>
      <w:r>
        <w:t>ДОСТУПНЫМ И КОМФОРТНЫМ ЖИЛЬЕМ ГРАЖДАН В СТАВРОПОЛЬСКОМ КРАЕ"</w:t>
      </w:r>
    </w:p>
    <w:p w:rsidR="0010549C" w:rsidRDefault="0010549C">
      <w:pPr>
        <w:pStyle w:val="ConsPlusTitle"/>
        <w:jc w:val="center"/>
      </w:pPr>
      <w:r>
        <w:t>ГОСУДАРСТВЕННОЙ ПРОГРАММЫ СТАВРОПОЛЬСКОГО КРАЯ "РАЗВИТИЕ</w:t>
      </w:r>
    </w:p>
    <w:p w:rsidR="0010549C" w:rsidRDefault="0010549C">
      <w:pPr>
        <w:pStyle w:val="ConsPlusTitle"/>
        <w:jc w:val="center"/>
      </w:pPr>
      <w:r>
        <w:t>ГРАДОСТРОИТЕЛЬСТВА, 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 ред. </w:t>
            </w:r>
            <w:hyperlink r:id="rId248" w:history="1">
              <w:r>
                <w:rPr>
                  <w:color w:val="0000FF"/>
                </w:rPr>
                <w:t>постановления</w:t>
              </w:r>
            </w:hyperlink>
            <w:r>
              <w:rPr>
                <w:color w:val="392C69"/>
              </w:rPr>
              <w:t xml:space="preserve"> Правительства Ставропольского края</w:t>
            </w:r>
          </w:p>
          <w:p w:rsidR="0010549C" w:rsidRDefault="0010549C">
            <w:pPr>
              <w:pStyle w:val="ConsPlusNormal"/>
              <w:jc w:val="center"/>
            </w:pPr>
            <w:r>
              <w:rPr>
                <w:color w:val="392C69"/>
              </w:rPr>
              <w:t>от 25.06.2019 N 281-п)</w:t>
            </w:r>
          </w:p>
        </w:tc>
      </w:tr>
    </w:tbl>
    <w:p w:rsidR="0010549C" w:rsidRDefault="0010549C">
      <w:pPr>
        <w:pStyle w:val="ConsPlusNormal"/>
        <w:jc w:val="both"/>
      </w:pPr>
    </w:p>
    <w:p w:rsidR="0010549C" w:rsidRDefault="0010549C">
      <w:pPr>
        <w:pStyle w:val="ConsPlusNormal"/>
        <w:ind w:firstLine="540"/>
        <w:jc w:val="both"/>
      </w:pPr>
      <w:bookmarkStart w:id="119" w:name="P2522"/>
      <w:bookmarkEnd w:id="119"/>
      <w:r>
        <w:t xml:space="preserve">1. Настоящие Правила определяют методику расчета, цели, условия и порядок предоставления субсидий в 2019 году за счет средств бюджета Ставропольского края бюджетам муниципальных образований Ставропольского края на предоставление социальных выплат на приобретение (строительство) жилья семьям, исключенным из числа участников </w:t>
      </w:r>
      <w:hyperlink r:id="rId249" w:history="1">
        <w:r>
          <w:rPr>
            <w:color w:val="0000FF"/>
          </w:rPr>
          <w:t>подпрограммы</w:t>
        </w:r>
      </w:hyperlink>
      <w: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N 1050, и основного мероприятия "Обеспечение жильем молодых семей" государственной </w:t>
      </w:r>
      <w:hyperlink r:id="rId25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основное мероприятие "Обеспечение жильем молодых семей"),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субсидии; краевой бюджет; местные бюджеты; семьи края, исключенные из числа участников основного мероприятия "Обеспечение жильем молодых семей"; социальные выплаты; Подпрограмма).</w:t>
      </w:r>
    </w:p>
    <w:p w:rsidR="0010549C" w:rsidRDefault="0010549C">
      <w:pPr>
        <w:pStyle w:val="ConsPlusNormal"/>
        <w:jc w:val="both"/>
      </w:pPr>
      <w:r>
        <w:t xml:space="preserve">(в ред. </w:t>
      </w:r>
      <w:hyperlink r:id="rId251"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2. Субсидии предоставляются бюджетам поселений и городских округов Ставропольского края (далее - муниципальное образование края) при выполнении в совокупности следующих условий:</w:t>
      </w:r>
    </w:p>
    <w:p w:rsidR="0010549C" w:rsidRDefault="0010549C">
      <w:pPr>
        <w:pStyle w:val="ConsPlusNormal"/>
        <w:spacing w:before="220"/>
        <w:ind w:firstLine="540"/>
        <w:jc w:val="both"/>
      </w:pPr>
      <w:r>
        <w:t>1) соблюдение муниципальным образованием края порядка формирования органами местного самоуправления муниципальных образований края списка семей края, исключенных из числа участников основного мероприятия "Обеспечение жильем молодых семей", по муниципальному образованию края, утверждаемого министерством строительства и архитектуры Ставропольского края (далее соответственно - список семей края, исключенных из числа участников основного мероприятия "Обеспечение жильем молодых семей"; минстрой края);</w:t>
      </w:r>
    </w:p>
    <w:p w:rsidR="0010549C" w:rsidRDefault="0010549C">
      <w:pPr>
        <w:pStyle w:val="ConsPlusNormal"/>
        <w:spacing w:before="220"/>
        <w:ind w:firstLine="540"/>
        <w:jc w:val="both"/>
      </w:pPr>
      <w:r>
        <w:t>2) представление муниципальным образованием края списка семей края, исключенных из числа участников основного мероприятия "Обеспечение жильем молодых семей", изъявивших желание получить социальную выплату в 2019 году, в минстрой края в сроки, устанавливаемые минстроем края;</w:t>
      </w:r>
    </w:p>
    <w:p w:rsidR="0010549C" w:rsidRDefault="0010549C">
      <w:pPr>
        <w:pStyle w:val="ConsPlusNormal"/>
        <w:spacing w:before="220"/>
        <w:ind w:firstLine="540"/>
        <w:jc w:val="both"/>
      </w:pPr>
      <w:r>
        <w:t>3) наличие нормативных правовых актов муниципального образования края, утверждающих мероприятия по предоставлению социальных выплат семьям края, исключенным из числа участников основного мероприятия "Обеспечение жильем молодых семей", предусматривающих выделение из местного бюджета средств на предоставление семьям края, исключенным из числа участников основного мероприятия "Обеспечение жильем молодых семей", социальных выплат;</w:t>
      </w:r>
    </w:p>
    <w:p w:rsidR="0010549C" w:rsidRDefault="0010549C">
      <w:pPr>
        <w:pStyle w:val="ConsPlusNormal"/>
        <w:spacing w:before="220"/>
        <w:ind w:firstLine="540"/>
        <w:jc w:val="both"/>
      </w:pPr>
      <w:r>
        <w:t>4) наличие в местном бюджете бюджетных ассигнований на предоставление семьям края, исключенным из числа участников основного мероприятия "Обеспечение жильем молодых семей", социальных выплат в объеме, необходимом для исполнения указанного расходного обязательства муниципального образования края, включающем размер планируемой к предоставлению из краевого бюджета субсидии;</w:t>
      </w:r>
    </w:p>
    <w:p w:rsidR="0010549C" w:rsidRDefault="0010549C">
      <w:pPr>
        <w:pStyle w:val="ConsPlusNormal"/>
        <w:spacing w:before="220"/>
        <w:ind w:firstLine="540"/>
        <w:jc w:val="both"/>
      </w:pPr>
      <w:r>
        <w:t xml:space="preserve">5) заключение соглашения о предоставлении субсидии между минстроем края и органом местного самоуправления муниципального образования края (далее - соглашение) в соответствии с положениями, предусмотренными </w:t>
      </w:r>
      <w:hyperlink r:id="rId252" w:history="1">
        <w:r>
          <w:rPr>
            <w:color w:val="0000FF"/>
          </w:rPr>
          <w:t>пунктом 12</w:t>
        </w:r>
      </w:hyperlink>
      <w: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формирования, предоставления и распределения субсидий), и </w:t>
      </w:r>
      <w:hyperlink r:id="rId253" w:history="1">
        <w:r>
          <w:rPr>
            <w:color w:val="0000FF"/>
          </w:rPr>
          <w:t>частью 15 статьи 8</w:t>
        </w:r>
      </w:hyperlink>
      <w:r>
        <w:t xml:space="preserve"> Закона Ставропольского края "О бюджете Ставропольского края на 2019 год и плановый период 2020 и 2021 годов".</w:t>
      </w:r>
    </w:p>
    <w:p w:rsidR="0010549C" w:rsidRDefault="0010549C">
      <w:pPr>
        <w:pStyle w:val="ConsPlusNormal"/>
        <w:spacing w:before="220"/>
        <w:ind w:firstLine="540"/>
        <w:jc w:val="both"/>
      </w:pPr>
      <w:bookmarkStart w:id="120" w:name="P2530"/>
      <w:bookmarkEnd w:id="120"/>
      <w:r>
        <w:t>3. Для получения субсидии орган местного самоуправления муниципального образования края представляет в минстрой края в срок, устанавливаемый минстроем края, следующие документы:</w:t>
      </w:r>
    </w:p>
    <w:p w:rsidR="0010549C" w:rsidRDefault="0010549C">
      <w:pPr>
        <w:pStyle w:val="ConsPlusNormal"/>
        <w:spacing w:before="220"/>
        <w:ind w:firstLine="540"/>
        <w:jc w:val="both"/>
      </w:pPr>
      <w:r>
        <w:t>1) заявка на получение субсидии по форме, устанавливаемой минстроем края, с указанием финансовых средств, необходимых на предоставление социальных выплат семьям края, исключенным из числа участников основного мероприятия "Обеспечение жильем молодых семей", проживающим на территории муниципального образования края;</w:t>
      </w:r>
    </w:p>
    <w:p w:rsidR="0010549C" w:rsidRDefault="0010549C">
      <w:pPr>
        <w:pStyle w:val="ConsPlusNormal"/>
        <w:spacing w:before="220"/>
        <w:ind w:firstLine="540"/>
        <w:jc w:val="both"/>
      </w:pPr>
      <w:r>
        <w:t>2) копия нормативного правового акта муниципального образования края об утверждении мероприятий по предоставлению социальных выплат семьям края, исключенным из числа участников основного мероприятия "Обеспечение жильем молодых семей", предусматривающего выделение из местного бюджета средств на предоставление семьям края, исключенным из числа участников основного мероприятия "Обеспечение жильем молодых семей", социальных выплат, заверенная в установленном порядке;</w:t>
      </w:r>
    </w:p>
    <w:p w:rsidR="0010549C" w:rsidRDefault="0010549C">
      <w:pPr>
        <w:pStyle w:val="ConsPlusNormal"/>
        <w:spacing w:before="220"/>
        <w:ind w:firstLine="540"/>
        <w:jc w:val="both"/>
      </w:pPr>
      <w:r>
        <w:t>3) список семей края, исключенных из числа участников основного мероприятия "Обеспечение жильем молодых семей", утвержденный руководителем органа местного самоуправления муниципального образования края;</w:t>
      </w:r>
    </w:p>
    <w:p w:rsidR="0010549C" w:rsidRDefault="0010549C">
      <w:pPr>
        <w:pStyle w:val="ConsPlusNormal"/>
        <w:spacing w:before="220"/>
        <w:ind w:firstLine="540"/>
        <w:jc w:val="both"/>
      </w:pPr>
      <w:r>
        <w:t>4) выписка из решения представительного органа местного самоуправления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семьям края, исключенным из числа участников основного мероприятия "Обеспечение жильем молодых семей", социальных выплат в объеме, необходимом для исполнения указанного расходного обязательства муниципального образования края, заверенная финансовым органом муниципального образования края;</w:t>
      </w:r>
    </w:p>
    <w:p w:rsidR="0010549C" w:rsidRDefault="0010549C">
      <w:pPr>
        <w:pStyle w:val="ConsPlusNormal"/>
        <w:spacing w:before="220"/>
        <w:ind w:firstLine="540"/>
        <w:jc w:val="both"/>
      </w:pPr>
      <w:r>
        <w:t>5) копия нормативного правового акта муниципального образования края об утверждении средней рыночной стоимости 1 кв. метра общей площади жилья на территории соответствующего муниципального образования края, заверенная в установленном порядке.</w:t>
      </w:r>
    </w:p>
    <w:p w:rsidR="0010549C" w:rsidRDefault="0010549C">
      <w:pPr>
        <w:pStyle w:val="ConsPlusNormal"/>
        <w:spacing w:before="220"/>
        <w:ind w:firstLine="540"/>
        <w:jc w:val="both"/>
      </w:pPr>
      <w:r>
        <w:t>4. Критерием отбора муниципальных образований края для предоставления субсидий является наличие в местном бюджете бюджетных ассигнований на исполнение муниципальным образованием края мероприятий по предоставлению социальных выплат семьям края, исключенным из числа участников основного мероприятия "Обеспечение жильем молодых семей".</w:t>
      </w:r>
    </w:p>
    <w:p w:rsidR="0010549C" w:rsidRDefault="0010549C">
      <w:pPr>
        <w:pStyle w:val="ConsPlusNormal"/>
        <w:spacing w:before="220"/>
        <w:ind w:firstLine="540"/>
        <w:jc w:val="both"/>
      </w:pPr>
      <w:r>
        <w:t>Отбор муниципальных образований края для предоставления субсидий осуществляется комиссией, создаваемой минстроем края (далее - комиссия).</w:t>
      </w:r>
    </w:p>
    <w:p w:rsidR="0010549C" w:rsidRDefault="0010549C">
      <w:pPr>
        <w:pStyle w:val="ConsPlusNormal"/>
        <w:spacing w:before="220"/>
        <w:ind w:firstLine="540"/>
        <w:jc w:val="both"/>
      </w:pPr>
      <w:r>
        <w:t xml:space="preserve">Положение о комиссии, ее состав и порядок отбора муниципальных образований края для предоставления субсидий с указанием сроков предоставления документов, указанных в </w:t>
      </w:r>
      <w:hyperlink w:anchor="P2530" w:history="1">
        <w:r>
          <w:rPr>
            <w:color w:val="0000FF"/>
          </w:rPr>
          <w:t>пункте 3</w:t>
        </w:r>
      </w:hyperlink>
      <w:r>
        <w:t xml:space="preserve"> настоящих Правил, утверждаются нормативными правовыми актами минстроя края и размещаются минстроем края на своем официальном сайте в информационно-телекоммуникационной сети "Интернет" в течение 2 рабочих дней со дня их принятия.</w:t>
      </w:r>
    </w:p>
    <w:p w:rsidR="0010549C" w:rsidRDefault="0010549C">
      <w:pPr>
        <w:pStyle w:val="ConsPlusNormal"/>
        <w:spacing w:before="220"/>
        <w:ind w:firstLine="540"/>
        <w:jc w:val="both"/>
      </w:pPr>
      <w:r>
        <w:t xml:space="preserve">5. Субсидии предоставляются минстроем края местным бюджетам в пределах средств, предусматриваемых на цели, указанные в </w:t>
      </w:r>
      <w:hyperlink w:anchor="P2522" w:history="1">
        <w:r>
          <w:rPr>
            <w:color w:val="0000FF"/>
          </w:rPr>
          <w:t>пункте 1</w:t>
        </w:r>
      </w:hyperlink>
      <w:r>
        <w:t xml:space="preserve"> настоящих Правил, краевым бюджетом на 2019 год и плановый период 2020 и 2021 годов, и утверждаемых лимитов бюджетных обязательств в соответствии со сводной бюджетной росписью краевого бюджета на 2019 год и плановый период 2020 и 2021 годов, утверждаемой в порядке, установленном законодательством Российской Федерации и законодательством Ставропольского края.</w:t>
      </w:r>
    </w:p>
    <w:p w:rsidR="0010549C" w:rsidRDefault="0010549C">
      <w:pPr>
        <w:pStyle w:val="ConsPlusNormal"/>
        <w:spacing w:before="220"/>
        <w:ind w:firstLine="540"/>
        <w:jc w:val="both"/>
      </w:pPr>
      <w:r>
        <w:t>6. Размер социальной выплаты составляет не менее:</w:t>
      </w:r>
    </w:p>
    <w:p w:rsidR="0010549C" w:rsidRDefault="0010549C">
      <w:pPr>
        <w:pStyle w:val="ConsPlusNormal"/>
        <w:spacing w:before="220"/>
        <w:ind w:firstLine="540"/>
        <w:jc w:val="both"/>
      </w:pPr>
      <w:r>
        <w:t xml:space="preserve">30 процентов расчетной (средней) стоимости жилья, определяемой в соответствии с требованиями, предусмотренными </w:t>
      </w:r>
      <w:hyperlink w:anchor="P2673" w:history="1">
        <w:r>
          <w:rPr>
            <w:color w:val="0000FF"/>
          </w:rPr>
          <w:t>Правилами</w:t>
        </w:r>
      </w:hyperlink>
      <w:r>
        <w:t xml:space="preserve"> предоставления в 2019 году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6 к Подпрограмме (далее - Правила предоставления социальных выплат), - для семей края, исключенных из числа участников основного мероприятия "Обеспечение жильем молодых семей", не имеющих детей;</w:t>
      </w:r>
    </w:p>
    <w:p w:rsidR="0010549C" w:rsidRDefault="0010549C">
      <w:pPr>
        <w:pStyle w:val="ConsPlusNormal"/>
        <w:jc w:val="both"/>
      </w:pPr>
      <w:r>
        <w:t xml:space="preserve">(в ред. </w:t>
      </w:r>
      <w:hyperlink r:id="rId254"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35 процентов расчетной (средней) стоимости жилья, определяемой в соответствии с требованиями, предусмотренными Правилами предоставления социальных выплат, - для семей края, исключенных из числа участников основного мероприятия "Обеспечение жильем молодых семей", имеющих одного или двух детей в возрасте до 18 лет, несовершеннолетних, в отношении которых не принято решение в установленном законодательством Российской Федерации порядке об их эмансипации, а также детей, достигших совершеннолетия, в случае их обучения в профессиональных образовательных организациях и образовательных организациях высшего образования по очной форме обучения - до окончания профессионального образования, но не более чем до достижения ими возраста 23 лет (далее - дети), а также неполных семей края, исключенных из числа участников основного мероприятия "Обеспечение жильем молодых семей", состоящих из одного родителя и одного или двух детей;</w:t>
      </w:r>
    </w:p>
    <w:p w:rsidR="0010549C" w:rsidRDefault="0010549C">
      <w:pPr>
        <w:pStyle w:val="ConsPlusNormal"/>
        <w:spacing w:before="220"/>
        <w:ind w:firstLine="540"/>
        <w:jc w:val="both"/>
      </w:pPr>
      <w:r>
        <w:t>70 процентов расчетной (средней) стоимости жилья, определяемой в соответствии с требованиями, предусмотренными Правилами предоставления социальных выплат, - для семей края, исключенных из числа участников основного мероприятия "Обеспечение жильем молодых семей", имеющих трех и более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трех и более детей, изъявивших желание получить социальную выплату в указанном размере.</w:t>
      </w:r>
    </w:p>
    <w:p w:rsidR="0010549C" w:rsidRDefault="0010549C">
      <w:pPr>
        <w:pStyle w:val="ConsPlusNormal"/>
        <w:spacing w:before="220"/>
        <w:ind w:firstLine="540"/>
        <w:jc w:val="both"/>
      </w:pPr>
      <w:r>
        <w:t>7. Субсидии предоставляются муниципальным образованиям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минстроем края в список семей края, исключенных из числа участников основного мероприятия "Обеспечение жильем молодых семей", не имеющих детей или имеющих одного и более детей, а также неполных семей края, исключенных из числа участников основного мероприятия "Обеспечение жильем молодых семей", состоящих из одного родителя и одного и более детей, - претендентов на получение в 2019 году социальных выплат в пределах средств краевого бюджета по Ставропольскому краю (далее - список получателей).</w:t>
      </w:r>
    </w:p>
    <w:p w:rsidR="0010549C" w:rsidRDefault="0010549C">
      <w:pPr>
        <w:pStyle w:val="ConsPlusNormal"/>
        <w:spacing w:before="220"/>
        <w:ind w:firstLine="540"/>
        <w:jc w:val="both"/>
      </w:pPr>
      <w:r>
        <w:t>Список получателей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семьях края, исключенных из числа участников основного мероприятия "Обеспечение жильем молодых семей", включенных в сводный список семей края, исключенных из числа участников основного мероприятия "Обеспечение жильем молодых семей", изъявивших желание получить социальную выплату в 2019 году, по Ставропольскому краю (далее - сводный список), форма и сроки представления в минстрой края указанных заявок на расчет и распределение субсидий, а также порядок формирования списка получателей и сводного списка определяются минстроем края.</w:t>
      </w:r>
    </w:p>
    <w:p w:rsidR="0010549C" w:rsidRDefault="0010549C">
      <w:pPr>
        <w:pStyle w:val="ConsPlusNormal"/>
        <w:spacing w:before="220"/>
        <w:ind w:firstLine="540"/>
        <w:jc w:val="both"/>
      </w:pPr>
      <w:r>
        <w:t>Минстрой края вносит изменения в список получателей на основании информации, полученной от органов местного самоуправления муниципальных образований края.</w:t>
      </w:r>
    </w:p>
    <w:p w:rsidR="0010549C" w:rsidRDefault="0010549C">
      <w:pPr>
        <w:pStyle w:val="ConsPlusNormal"/>
        <w:spacing w:before="220"/>
        <w:ind w:firstLine="540"/>
        <w:jc w:val="both"/>
      </w:pPr>
      <w:r>
        <w:t>8.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SM</w:t>
      </w:r>
      <w:r>
        <w:rPr>
          <w:vertAlign w:val="subscript"/>
        </w:rPr>
        <w:t>i</w:t>
      </w:r>
      <w:r>
        <w:t xml:space="preserve"> = CK</w:t>
      </w:r>
      <w:r>
        <w:rPr>
          <w:vertAlign w:val="subscript"/>
        </w:rPr>
        <w:t>i</w:t>
      </w:r>
      <w:r>
        <w:t xml:space="preserve"> + DK</w:t>
      </w:r>
      <w:r>
        <w:rPr>
          <w:vertAlign w:val="subscript"/>
        </w:rPr>
        <w:t>i</w:t>
      </w:r>
      <w:r>
        <w:t xml:space="preserve"> + ЕK</w:t>
      </w:r>
      <w:r>
        <w:rPr>
          <w:vertAlign w:val="subscript"/>
        </w:rPr>
        <w:t>i</w:t>
      </w:r>
      <w:r>
        <w:t>, где</w:t>
      </w:r>
    </w:p>
    <w:p w:rsidR="0010549C" w:rsidRDefault="0010549C">
      <w:pPr>
        <w:pStyle w:val="ConsPlusNormal"/>
        <w:jc w:val="both"/>
      </w:pPr>
    </w:p>
    <w:p w:rsidR="0010549C" w:rsidRDefault="0010549C">
      <w:pPr>
        <w:pStyle w:val="ConsPlusNormal"/>
        <w:ind w:firstLine="540"/>
        <w:jc w:val="both"/>
      </w:pPr>
      <w:r>
        <w:t>SM</w:t>
      </w:r>
      <w:r>
        <w:rPr>
          <w:vertAlign w:val="subscript"/>
        </w:rPr>
        <w:t>i</w:t>
      </w:r>
      <w: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w:t>
      </w:r>
    </w:p>
    <w:p w:rsidR="0010549C" w:rsidRDefault="0010549C">
      <w:pPr>
        <w:pStyle w:val="ConsPlusNormal"/>
        <w:spacing w:before="220"/>
        <w:ind w:firstLine="540"/>
        <w:jc w:val="both"/>
      </w:pPr>
      <w:r>
        <w:t>CK</w:t>
      </w:r>
      <w:r>
        <w:rPr>
          <w:vertAlign w:val="subscript"/>
        </w:rPr>
        <w:t>i</w:t>
      </w:r>
      <w: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не имеющим детей;</w:t>
      </w:r>
    </w:p>
    <w:p w:rsidR="0010549C" w:rsidRDefault="0010549C">
      <w:pPr>
        <w:pStyle w:val="ConsPlusNormal"/>
        <w:spacing w:before="220"/>
        <w:ind w:firstLine="540"/>
        <w:jc w:val="both"/>
      </w:pPr>
      <w:r>
        <w:t>DK</w:t>
      </w:r>
      <w:r>
        <w:rPr>
          <w:vertAlign w:val="subscript"/>
        </w:rPr>
        <w:t>i</w:t>
      </w:r>
      <w: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w:t>
      </w:r>
    </w:p>
    <w:p w:rsidR="0010549C" w:rsidRDefault="0010549C">
      <w:pPr>
        <w:pStyle w:val="ConsPlusNormal"/>
        <w:spacing w:before="220"/>
        <w:ind w:firstLine="540"/>
        <w:jc w:val="both"/>
      </w:pPr>
      <w:r>
        <w:t>ЕK</w:t>
      </w:r>
      <w:r>
        <w:rPr>
          <w:vertAlign w:val="subscript"/>
        </w:rPr>
        <w:t>i</w:t>
      </w:r>
      <w: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w:t>
      </w:r>
    </w:p>
    <w:p w:rsidR="0010549C" w:rsidRDefault="0010549C">
      <w:pPr>
        <w:pStyle w:val="ConsPlusNormal"/>
        <w:spacing w:before="220"/>
        <w:ind w:firstLine="540"/>
        <w:jc w:val="both"/>
      </w:pPr>
      <w:r>
        <w:t>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не имеющим детей, осуществляется по следующей формуле:</w:t>
      </w:r>
    </w:p>
    <w:p w:rsidR="0010549C" w:rsidRDefault="0010549C">
      <w:pPr>
        <w:pStyle w:val="ConsPlusNormal"/>
        <w:jc w:val="both"/>
      </w:pPr>
    </w:p>
    <w:p w:rsidR="0010549C" w:rsidRDefault="0010549C">
      <w:pPr>
        <w:pStyle w:val="ConsPlusNormal"/>
        <w:ind w:firstLine="540"/>
        <w:jc w:val="both"/>
      </w:pPr>
      <w:r>
        <w:t>CK</w:t>
      </w:r>
      <w:r>
        <w:rPr>
          <w:vertAlign w:val="subscript"/>
        </w:rPr>
        <w:t>i</w:t>
      </w:r>
      <w:r>
        <w:t xml:space="preserve"> = H</w:t>
      </w:r>
      <w:r>
        <w:rPr>
          <w:vertAlign w:val="subscript"/>
        </w:rPr>
        <w:t>i</w:t>
      </w:r>
      <w:r>
        <w:t xml:space="preserve"> x SUM PK</w:t>
      </w:r>
      <w:r>
        <w:rPr>
          <w:vertAlign w:val="subscript"/>
        </w:rPr>
        <w:t>i</w:t>
      </w:r>
      <w:r>
        <w:t xml:space="preserve"> x 0,95 x 0,3, где</w:t>
      </w:r>
    </w:p>
    <w:p w:rsidR="0010549C" w:rsidRDefault="0010549C">
      <w:pPr>
        <w:pStyle w:val="ConsPlusNormal"/>
        <w:jc w:val="both"/>
      </w:pPr>
    </w:p>
    <w:p w:rsidR="0010549C" w:rsidRDefault="0010549C">
      <w:pPr>
        <w:pStyle w:val="ConsPlusNormal"/>
        <w:ind w:firstLine="540"/>
        <w:jc w:val="both"/>
      </w:pPr>
      <w:r>
        <w:t>CK</w:t>
      </w:r>
      <w:r>
        <w:rPr>
          <w:vertAlign w:val="subscript"/>
        </w:rPr>
        <w:t>i</w:t>
      </w:r>
      <w: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не имеющим детей;</w:t>
      </w:r>
    </w:p>
    <w:p w:rsidR="0010549C" w:rsidRDefault="0010549C">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PK</w:t>
      </w:r>
      <w:r>
        <w:rPr>
          <w:vertAlign w:val="subscript"/>
        </w:rPr>
        <w:t>i</w:t>
      </w:r>
      <w: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семей края, исключенных из числа участников основного мероприятия "Обеспечение жильем молодых семей", включенных в список получателей, состоящей из двух человек);</w:t>
      </w:r>
    </w:p>
    <w:p w:rsidR="0010549C" w:rsidRDefault="0010549C">
      <w:pPr>
        <w:pStyle w:val="ConsPlusNormal"/>
        <w:spacing w:before="220"/>
        <w:ind w:firstLine="540"/>
        <w:jc w:val="both"/>
      </w:pPr>
      <w:r>
        <w:t>0,95 - коэффициент, определяющий долю софинансирования расходов, на предоставление социальной выплаты семье края, исключенной из числа участников основного мероприятия "Обеспечение жильем молодых семей", включенной в список получателей, не имеющей детей, за счет средств краевого бюджета для i-го муниципального образования края;</w:t>
      </w:r>
    </w:p>
    <w:p w:rsidR="0010549C" w:rsidRDefault="0010549C">
      <w:pPr>
        <w:pStyle w:val="ConsPlusNormal"/>
        <w:spacing w:before="220"/>
        <w:ind w:firstLine="540"/>
        <w:jc w:val="both"/>
      </w:pPr>
      <w:r>
        <w:t>0,3 -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не имеющей детей.</w:t>
      </w:r>
    </w:p>
    <w:p w:rsidR="0010549C" w:rsidRDefault="0010549C">
      <w:pPr>
        <w:pStyle w:val="ConsPlusNormal"/>
        <w:spacing w:before="220"/>
        <w:ind w:firstLine="540"/>
        <w:jc w:val="both"/>
      </w:pPr>
      <w:r>
        <w:t>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DK</w:t>
      </w:r>
      <w:r>
        <w:rPr>
          <w:vertAlign w:val="subscript"/>
        </w:rPr>
        <w:t>i</w:t>
      </w:r>
      <w:r>
        <w:t xml:space="preserve"> = H</w:t>
      </w:r>
      <w:r>
        <w:rPr>
          <w:vertAlign w:val="subscript"/>
        </w:rPr>
        <w:t>i</w:t>
      </w:r>
      <w:r>
        <w:t xml:space="preserve"> x SUM PK</w:t>
      </w:r>
      <w:r>
        <w:rPr>
          <w:vertAlign w:val="subscript"/>
        </w:rPr>
        <w:t>i</w:t>
      </w:r>
      <w:r>
        <w:t xml:space="preserve"> x 0,95 x 0,35, где</w:t>
      </w:r>
    </w:p>
    <w:p w:rsidR="0010549C" w:rsidRDefault="0010549C">
      <w:pPr>
        <w:pStyle w:val="ConsPlusNormal"/>
        <w:jc w:val="both"/>
      </w:pPr>
    </w:p>
    <w:p w:rsidR="0010549C" w:rsidRDefault="0010549C">
      <w:pPr>
        <w:pStyle w:val="ConsPlusNormal"/>
        <w:ind w:firstLine="540"/>
        <w:jc w:val="both"/>
      </w:pPr>
      <w:r>
        <w:t>DK</w:t>
      </w:r>
      <w:r>
        <w:rPr>
          <w:vertAlign w:val="subscript"/>
        </w:rPr>
        <w:t>i</w:t>
      </w:r>
      <w: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w:t>
      </w:r>
    </w:p>
    <w:p w:rsidR="0010549C" w:rsidRDefault="0010549C">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PK</w:t>
      </w:r>
      <w:r>
        <w:rPr>
          <w:vertAlign w:val="subscript"/>
        </w:rPr>
        <w:t>i</w:t>
      </w:r>
      <w: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семьи края, исключенной из числа участников основного мероприятия "Обеспечение жильем молодых семей", включенной в список получателей, состоящей из трех или более человек, 42 кв. метра - для семьи края, исключенной из числа участников основного мероприятия "Обеспечение жильем молодых семей", включенной в список получателей, состоящей из двух человек);</w:t>
      </w:r>
    </w:p>
    <w:p w:rsidR="0010549C" w:rsidRDefault="0010549C">
      <w:pPr>
        <w:pStyle w:val="ConsPlusNormal"/>
        <w:spacing w:before="220"/>
        <w:ind w:firstLine="540"/>
        <w:jc w:val="both"/>
      </w:pPr>
      <w:r>
        <w:t>0,95 - коэффициент, определяющий долю софинансирования расходов, на предоставление социальной выплаты семье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 за счет средств краевого бюджета для i-го муниципального образования края;</w:t>
      </w:r>
    </w:p>
    <w:p w:rsidR="0010549C" w:rsidRDefault="0010549C">
      <w:pPr>
        <w:pStyle w:val="ConsPlusNormal"/>
        <w:spacing w:before="220"/>
        <w:ind w:firstLine="540"/>
        <w:jc w:val="both"/>
      </w:pPr>
      <w:r>
        <w:t>0,35 -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10549C" w:rsidRDefault="0010549C">
      <w:pPr>
        <w:pStyle w:val="ConsPlusNormal"/>
        <w:spacing w:before="220"/>
        <w:ind w:firstLine="540"/>
        <w:jc w:val="both"/>
      </w:pPr>
      <w:r>
        <w:t>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ЕK</w:t>
      </w:r>
      <w:r>
        <w:rPr>
          <w:vertAlign w:val="subscript"/>
        </w:rPr>
        <w:t>i</w:t>
      </w:r>
      <w:r>
        <w:t xml:space="preserve"> = H</w:t>
      </w:r>
      <w:r>
        <w:rPr>
          <w:vertAlign w:val="subscript"/>
        </w:rPr>
        <w:t>i</w:t>
      </w:r>
      <w:r>
        <w:t xml:space="preserve"> x SUM PK</w:t>
      </w:r>
      <w:r>
        <w:rPr>
          <w:vertAlign w:val="subscript"/>
        </w:rPr>
        <w:t>i</w:t>
      </w:r>
      <w:r>
        <w:t xml:space="preserve"> x 0,95 x 0,7, где</w:t>
      </w:r>
    </w:p>
    <w:p w:rsidR="0010549C" w:rsidRDefault="0010549C">
      <w:pPr>
        <w:pStyle w:val="ConsPlusNormal"/>
        <w:jc w:val="both"/>
      </w:pPr>
    </w:p>
    <w:p w:rsidR="0010549C" w:rsidRDefault="0010549C">
      <w:pPr>
        <w:pStyle w:val="ConsPlusNormal"/>
        <w:ind w:firstLine="540"/>
        <w:jc w:val="both"/>
      </w:pPr>
      <w:r>
        <w:t>ЕK</w:t>
      </w:r>
      <w:r>
        <w:rPr>
          <w:vertAlign w:val="subscript"/>
        </w:rPr>
        <w:t>i</w:t>
      </w:r>
      <w:r>
        <w:t xml:space="preserve"> - размер субсидии, выделяемой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w:t>
      </w:r>
    </w:p>
    <w:p w:rsidR="0010549C" w:rsidRDefault="0010549C">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PK</w:t>
      </w:r>
      <w:r>
        <w:rPr>
          <w:vertAlign w:val="subscript"/>
        </w:rPr>
        <w:t>i</w:t>
      </w:r>
      <w: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края, исключенной из числа участников основного мероприятия "Обеспечение жильем молодых семей", включенной в список получателей, состоящей из трех или более человек);</w:t>
      </w:r>
    </w:p>
    <w:p w:rsidR="0010549C" w:rsidRDefault="0010549C">
      <w:pPr>
        <w:pStyle w:val="ConsPlusNormal"/>
        <w:spacing w:before="220"/>
        <w:ind w:firstLine="540"/>
        <w:jc w:val="both"/>
      </w:pPr>
      <w:r>
        <w:t>0,95 - коэффициент, определяющий долю софинансирования расходов, на предоставление социальной выплаты семье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трех и более детей, за счет средств краевого бюджета для i-го муниципального образования края;</w:t>
      </w:r>
    </w:p>
    <w:p w:rsidR="0010549C" w:rsidRDefault="0010549C">
      <w:pPr>
        <w:pStyle w:val="ConsPlusNormal"/>
        <w:spacing w:before="220"/>
        <w:ind w:firstLine="540"/>
        <w:jc w:val="both"/>
      </w:pPr>
      <w:r>
        <w:t>0,7 -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10549C" w:rsidRDefault="0010549C">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семьям края, исключенным из числа участников основного мероприятия "Обеспечение жильем молодых семей", включенным в список получателей, не имеющим детей,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MCK</w:t>
      </w:r>
      <w:r>
        <w:rPr>
          <w:vertAlign w:val="subscript"/>
        </w:rPr>
        <w:t>i</w:t>
      </w:r>
      <w:r>
        <w:t xml:space="preserve"> = H</w:t>
      </w:r>
      <w:r>
        <w:rPr>
          <w:vertAlign w:val="subscript"/>
        </w:rPr>
        <w:t>i</w:t>
      </w:r>
      <w:r>
        <w:t xml:space="preserve"> x SUM PK</w:t>
      </w:r>
      <w:r>
        <w:rPr>
          <w:vertAlign w:val="subscript"/>
        </w:rPr>
        <w:t>i</w:t>
      </w:r>
      <w:r>
        <w:t xml:space="preserve"> x 0,05 x 0,3, где</w:t>
      </w:r>
    </w:p>
    <w:p w:rsidR="0010549C" w:rsidRDefault="0010549C">
      <w:pPr>
        <w:pStyle w:val="ConsPlusNormal"/>
        <w:jc w:val="both"/>
      </w:pPr>
    </w:p>
    <w:p w:rsidR="0010549C" w:rsidRDefault="0010549C">
      <w:pPr>
        <w:pStyle w:val="ConsPlusNormal"/>
        <w:ind w:firstLine="540"/>
        <w:jc w:val="both"/>
      </w:pPr>
      <w:r>
        <w:t>MCK</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семьям края, исключенным из числа участников основного мероприятия "Обеспечение жильем молодых семей", не имеющим детей, включенным в список получателей;</w:t>
      </w:r>
    </w:p>
    <w:p w:rsidR="0010549C" w:rsidRDefault="0010549C">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PK</w:t>
      </w:r>
      <w:r>
        <w:rPr>
          <w:vertAlign w:val="subscript"/>
        </w:rPr>
        <w:t>i</w:t>
      </w:r>
      <w: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семьи края, исключенной из числа участников основного мероприятия "Обеспечение жильем молодых семей", включенной в список получателей, состоящей из двух человек);</w:t>
      </w:r>
    </w:p>
    <w:p w:rsidR="0010549C" w:rsidRDefault="0010549C">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семье края, исключенной из числа участников основного мероприятия "Обеспечение жильем молодых семей", включенной в список получателей, не имеющей детей;</w:t>
      </w:r>
    </w:p>
    <w:p w:rsidR="0010549C" w:rsidRDefault="0010549C">
      <w:pPr>
        <w:pStyle w:val="ConsPlusNormal"/>
        <w:spacing w:before="220"/>
        <w:ind w:firstLine="540"/>
        <w:jc w:val="both"/>
      </w:pPr>
      <w:r>
        <w:t>0,3 -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не имеющей детей.</w:t>
      </w:r>
    </w:p>
    <w:p w:rsidR="0010549C" w:rsidRDefault="0010549C">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MDK</w:t>
      </w:r>
      <w:r>
        <w:rPr>
          <w:vertAlign w:val="subscript"/>
        </w:rPr>
        <w:t>i</w:t>
      </w:r>
      <w:r>
        <w:t xml:space="preserve"> = H</w:t>
      </w:r>
      <w:r>
        <w:rPr>
          <w:vertAlign w:val="subscript"/>
        </w:rPr>
        <w:t>i</w:t>
      </w:r>
      <w:r>
        <w:t xml:space="preserve"> x SUM PK</w:t>
      </w:r>
      <w:r>
        <w:rPr>
          <w:vertAlign w:val="subscript"/>
        </w:rPr>
        <w:t>i</w:t>
      </w:r>
      <w:r>
        <w:t xml:space="preserve"> x 0,05 x 0,35, где</w:t>
      </w:r>
    </w:p>
    <w:p w:rsidR="0010549C" w:rsidRDefault="0010549C">
      <w:pPr>
        <w:pStyle w:val="ConsPlusNormal"/>
        <w:jc w:val="both"/>
      </w:pPr>
    </w:p>
    <w:p w:rsidR="0010549C" w:rsidRDefault="0010549C">
      <w:pPr>
        <w:pStyle w:val="ConsPlusNormal"/>
        <w:ind w:firstLine="540"/>
        <w:jc w:val="both"/>
      </w:pPr>
      <w:r>
        <w:t>MDK</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одного или двух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одного или двух детей;</w:t>
      </w:r>
    </w:p>
    <w:p w:rsidR="0010549C" w:rsidRDefault="0010549C">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PK</w:t>
      </w:r>
      <w:r>
        <w:rPr>
          <w:vertAlign w:val="subscript"/>
        </w:rPr>
        <w:t>i</w:t>
      </w:r>
      <w: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края, исключенной из числа участников основного мероприятия "Обеспечение жильем молодых семей", включенной в список получателей, состоящей из трех или более человек, 42 кв. метра - для семьи края, исключенной из числа участников основного мероприятия "Обеспечение жильем молодых семей", включенной в список получателей, состоящей из двух человек);</w:t>
      </w:r>
    </w:p>
    <w:p w:rsidR="0010549C" w:rsidRDefault="0010549C">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семье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10549C" w:rsidRDefault="0010549C">
      <w:pPr>
        <w:pStyle w:val="ConsPlusNormal"/>
        <w:spacing w:before="220"/>
        <w:ind w:firstLine="540"/>
        <w:jc w:val="both"/>
      </w:pPr>
      <w:r>
        <w:t>0,35 -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одного или двух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одного или двух детей.</w:t>
      </w:r>
    </w:p>
    <w:p w:rsidR="0010549C" w:rsidRDefault="0010549C">
      <w:pPr>
        <w:pStyle w:val="ConsPlusNormal"/>
        <w:spacing w:before="220"/>
        <w:ind w:firstLine="540"/>
        <w:jc w:val="both"/>
      </w:pPr>
      <w: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MEK</w:t>
      </w:r>
      <w:r>
        <w:rPr>
          <w:vertAlign w:val="subscript"/>
        </w:rPr>
        <w:t>i</w:t>
      </w:r>
      <w:r>
        <w:t xml:space="preserve"> = H</w:t>
      </w:r>
      <w:r>
        <w:rPr>
          <w:vertAlign w:val="subscript"/>
        </w:rPr>
        <w:t>i</w:t>
      </w:r>
      <w:r>
        <w:t xml:space="preserve"> x SUM PK</w:t>
      </w:r>
      <w:r>
        <w:rPr>
          <w:vertAlign w:val="subscript"/>
        </w:rPr>
        <w:t>i</w:t>
      </w:r>
      <w:r>
        <w:t xml:space="preserve"> x 0,05 x 0,7, где</w:t>
      </w:r>
    </w:p>
    <w:p w:rsidR="0010549C" w:rsidRDefault="0010549C">
      <w:pPr>
        <w:pStyle w:val="ConsPlusNormal"/>
        <w:jc w:val="both"/>
      </w:pPr>
    </w:p>
    <w:p w:rsidR="0010549C" w:rsidRDefault="0010549C">
      <w:pPr>
        <w:pStyle w:val="ConsPlusNormal"/>
        <w:ind w:firstLine="540"/>
        <w:jc w:val="both"/>
      </w:pPr>
      <w:r>
        <w:t>MEK</w:t>
      </w:r>
      <w:r>
        <w:rPr>
          <w:vertAlign w:val="subscript"/>
        </w:rPr>
        <w:t>i</w:t>
      </w:r>
      <w: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включенным в список получателей, имеющим трех и более детей, а также неполным семьям края, исключенным из числа участников основного мероприятия "Обеспечение жильем молодых семей", включенным в список получателей, состоящим из одного родителя и трех и более детей;</w:t>
      </w:r>
    </w:p>
    <w:p w:rsidR="0010549C" w:rsidRDefault="0010549C">
      <w:pPr>
        <w:pStyle w:val="ConsPlusNormal"/>
        <w:spacing w:before="220"/>
        <w:ind w:firstLine="540"/>
        <w:jc w:val="both"/>
      </w:pPr>
      <w:r>
        <w:t>H</w:t>
      </w:r>
      <w:r>
        <w:rPr>
          <w:vertAlign w:val="subscript"/>
        </w:rPr>
        <w:t>i</w:t>
      </w:r>
      <w: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социальных выплат;</w:t>
      </w:r>
    </w:p>
    <w:p w:rsidR="0010549C" w:rsidRDefault="0010549C">
      <w:pPr>
        <w:pStyle w:val="ConsPlusNormal"/>
        <w:spacing w:before="220"/>
        <w:ind w:firstLine="540"/>
        <w:jc w:val="both"/>
      </w:pPr>
      <w:r>
        <w:t>SUM - знак суммирования;</w:t>
      </w:r>
    </w:p>
    <w:p w:rsidR="0010549C" w:rsidRDefault="0010549C">
      <w:pPr>
        <w:pStyle w:val="ConsPlusNormal"/>
        <w:spacing w:before="220"/>
        <w:ind w:firstLine="540"/>
        <w:jc w:val="both"/>
      </w:pPr>
      <w:r>
        <w:t>PK</w:t>
      </w:r>
      <w:r>
        <w:rPr>
          <w:vertAlign w:val="subscript"/>
        </w:rPr>
        <w:t>i</w:t>
      </w:r>
      <w:r>
        <w:t xml:space="preserve"> - размер общей площади жилья, приобретаемого семьей края, исключенной из числа участников основного мероприятия "Обеспечение жильем молодых семей",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края, исключенной из числа участников основного мероприятия "Обеспечение жильем молодых семей", включенной в список получателей, состоящей из трех или более человек);</w:t>
      </w:r>
    </w:p>
    <w:p w:rsidR="0010549C" w:rsidRDefault="0010549C">
      <w:pPr>
        <w:pStyle w:val="ConsPlusNormal"/>
        <w:spacing w:before="220"/>
        <w:ind w:firstLine="540"/>
        <w:jc w:val="both"/>
      </w:pPr>
      <w:r>
        <w:t>0,05 - коэффициент, определяющий долю расходов бюджета i-го муниципального образования края в социальной выплате семье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семье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трех и более детей;</w:t>
      </w:r>
    </w:p>
    <w:p w:rsidR="0010549C" w:rsidRDefault="0010549C">
      <w:pPr>
        <w:pStyle w:val="ConsPlusNormal"/>
        <w:spacing w:before="220"/>
        <w:ind w:firstLine="540"/>
        <w:jc w:val="both"/>
      </w:pPr>
      <w:r>
        <w:t>0,7 - доля социальной выплаты в расчетной (средней) стоимости жилья для семьи края, исключенной из числа участников основного мероприятия "Обеспечение жильем молодых семей", включенной в список получателей, имеющей трех и более детей, а также неполной семьи края, исключенной из числа участников основного мероприятия "Обеспечение жильем молодых семей", включенной в список получателей, состоящей из одного родителя и трех и более детей.</w:t>
      </w:r>
    </w:p>
    <w:p w:rsidR="0010549C" w:rsidRDefault="0010549C">
      <w:pPr>
        <w:pStyle w:val="ConsPlusNormal"/>
        <w:spacing w:before="220"/>
        <w:ind w:firstLine="540"/>
        <w:jc w:val="both"/>
      </w:pPr>
      <w:r>
        <w:t>Доля финансирования расходов муниципального образования края на предоставление социальных выплат семьям края, исключенным из числа участников основного мероприятия "Обеспечение жильем молодых семей" за счет средств бюджета i-го муниципального образования края должна составлять не менее 5 процентов от потребности i-го муниципального образования края в объеме затрат на предоставление социальных выплат семьям края, исключенным из числа участников основного мероприятия "Обеспечение жильем молодых семей" в 2019 году.</w:t>
      </w:r>
    </w:p>
    <w:p w:rsidR="0010549C" w:rsidRDefault="0010549C">
      <w:pPr>
        <w:pStyle w:val="ConsPlusNormal"/>
        <w:spacing w:before="220"/>
        <w:ind w:firstLine="540"/>
        <w:jc w:val="both"/>
      </w:pPr>
      <w:r>
        <w:t>9. Распределение субсидий в разрезе муниципальных образований края осуществляется на основании нормативного правового акта Правительства Ставропольского края.</w:t>
      </w:r>
    </w:p>
    <w:p w:rsidR="0010549C" w:rsidRDefault="0010549C">
      <w:pPr>
        <w:pStyle w:val="ConsPlusNormal"/>
        <w:spacing w:before="220"/>
        <w:ind w:firstLine="540"/>
        <w:jc w:val="both"/>
      </w:pPr>
      <w:bookmarkStart w:id="121" w:name="P2618"/>
      <w:bookmarkEnd w:id="121"/>
      <w:r>
        <w:t>10.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местном бюджете (сводной бюджетной росписи)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10549C" w:rsidRDefault="0010549C">
      <w:pPr>
        <w:pStyle w:val="ConsPlusNormal"/>
        <w:spacing w:before="220"/>
        <w:ind w:firstLine="540"/>
        <w:jc w:val="both"/>
      </w:pPr>
      <w:r>
        <w:t>11. Предоставление субсидий осуществляется на основании соглашений, подготавливаемых (формируемых) и заключаемых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 в течение 10 календарных дней с даты принятия нормативного правового акта Правительства Ставропольского края о распределении субсидий.</w:t>
      </w:r>
    </w:p>
    <w:p w:rsidR="0010549C" w:rsidRDefault="0010549C">
      <w:pPr>
        <w:pStyle w:val="ConsPlusNormal"/>
        <w:jc w:val="both"/>
      </w:pPr>
      <w:r>
        <w:t xml:space="preserve">(в ред. </w:t>
      </w:r>
      <w:hyperlink r:id="rId255"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Форма соглашения утверждается правовым актом минстроя края в соответствии с типовой формой соглашения, утверждаемой министерством финансов Ставропольского края.</w:t>
      </w:r>
    </w:p>
    <w:p w:rsidR="0010549C" w:rsidRDefault="0010549C">
      <w:pPr>
        <w:pStyle w:val="ConsPlusNormal"/>
        <w:spacing w:before="220"/>
        <w:ind w:firstLine="540"/>
        <w:jc w:val="both"/>
      </w:pPr>
      <w:r>
        <w:t xml:space="preserve">12. В случае непредставления органом местного самоуправления муниципального образования края выписки в срок, указанный в </w:t>
      </w:r>
      <w:hyperlink w:anchor="P2618" w:history="1">
        <w:r>
          <w:rPr>
            <w:color w:val="0000FF"/>
          </w:rPr>
          <w:t>пункте 10</w:t>
        </w:r>
      </w:hyperlink>
      <w:r>
        <w:t xml:space="preserve"> настоящих Правил, соглашение не заключается.</w:t>
      </w:r>
    </w:p>
    <w:p w:rsidR="0010549C" w:rsidRDefault="0010549C">
      <w:pPr>
        <w:pStyle w:val="ConsPlusNormal"/>
        <w:spacing w:before="220"/>
        <w:ind w:firstLine="540"/>
        <w:jc w:val="both"/>
      </w:pPr>
      <w:r>
        <w:t xml:space="preserve">13. Содержание соглашения должно соответствовать положениям </w:t>
      </w:r>
      <w:hyperlink r:id="rId256" w:history="1">
        <w:r>
          <w:rPr>
            <w:color w:val="0000FF"/>
          </w:rPr>
          <w:t>пункта 12</w:t>
        </w:r>
      </w:hyperlink>
      <w:r>
        <w:t xml:space="preserve"> Порядка формирования, предоставления и распределения субсидий.</w:t>
      </w:r>
    </w:p>
    <w:p w:rsidR="0010549C" w:rsidRDefault="0010549C">
      <w:pPr>
        <w:pStyle w:val="ConsPlusNormal"/>
        <w:spacing w:before="220"/>
        <w:ind w:firstLine="540"/>
        <w:jc w:val="both"/>
      </w:pPr>
      <w:r>
        <w:t>14. Минстрой края вправе включить в соглашение дополнительные условия, которые регулируют особенности порядка предоставления субсидии.</w:t>
      </w:r>
    </w:p>
    <w:p w:rsidR="0010549C" w:rsidRDefault="0010549C">
      <w:pPr>
        <w:pStyle w:val="ConsPlusNormal"/>
        <w:spacing w:before="220"/>
        <w:ind w:firstLine="540"/>
        <w:jc w:val="both"/>
      </w:pPr>
      <w:r>
        <w:t>15. Внесение в соглашение изменений, предусматривающих ухудшение значений целевых показателей результативности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показателей решения задач Подпрограммы, а также в случае сокращения размера субсидии более чем на 10 процентов.</w:t>
      </w:r>
    </w:p>
    <w:p w:rsidR="0010549C" w:rsidRDefault="0010549C">
      <w:pPr>
        <w:pStyle w:val="ConsPlusNormal"/>
        <w:spacing w:before="220"/>
        <w:ind w:firstLine="540"/>
        <w:jc w:val="both"/>
      </w:pPr>
      <w:r>
        <w:t>16. Перечисление субсидии в местный бюджет осуществляется в установленном порядке на счет Управления Федерального казначейства по Ставропольскому краю.</w:t>
      </w:r>
    </w:p>
    <w:p w:rsidR="0010549C" w:rsidRDefault="0010549C">
      <w:pPr>
        <w:pStyle w:val="ConsPlusNormal"/>
        <w:jc w:val="both"/>
      </w:pPr>
      <w:r>
        <w:t xml:space="preserve">(п. 16 в ред. </w:t>
      </w:r>
      <w:hyperlink r:id="rId257"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17. Перечисление субсидии в местный бюджет осуществляется на основании следующих документов:</w:t>
      </w:r>
    </w:p>
    <w:p w:rsidR="0010549C" w:rsidRDefault="0010549C">
      <w:pPr>
        <w:pStyle w:val="ConsPlusNormal"/>
        <w:jc w:val="both"/>
      </w:pPr>
      <w:r>
        <w:t xml:space="preserve">(в ред. </w:t>
      </w:r>
      <w:hyperlink r:id="rId258"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заявка муниципального образования края о перечислении субсидии, представляемая в минстрой края по форме и в срок, устанавливаемые минстроем края (далее - заявка);</w:t>
      </w:r>
    </w:p>
    <w:p w:rsidR="0010549C" w:rsidRDefault="0010549C">
      <w:pPr>
        <w:pStyle w:val="ConsPlusNormal"/>
        <w:jc w:val="both"/>
      </w:pPr>
      <w:r>
        <w:t xml:space="preserve">(в ред. </w:t>
      </w:r>
      <w:hyperlink r:id="rId259"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выписка из решения представительного органа муниципального образования края о местном бюджете на 2019 год (на 2019 год и плановый период 2020 и 2021 годов), подтверждающая наличие в местном бюджете бюджетных ассигнований на предоставление семьям края, исключенным из числа участников основного мероприятия "Обеспечение жильем молодых семей", социальных выплат по форме, утверждаемой минстроем края.</w:t>
      </w:r>
    </w:p>
    <w:p w:rsidR="0010549C" w:rsidRDefault="0010549C">
      <w:pPr>
        <w:pStyle w:val="ConsPlusNormal"/>
        <w:spacing w:before="220"/>
        <w:ind w:firstLine="540"/>
        <w:jc w:val="both"/>
      </w:pPr>
      <w:r>
        <w:t>В заявке указываются наименование субсидии, необходимый объем средств в пределах предусмотренной субсидии, срок возникновения денежного обязательства муниципального образования края, финансовое обеспечение которого осуществляется с привлечением средств субсидии.</w:t>
      </w:r>
    </w:p>
    <w:p w:rsidR="0010549C" w:rsidRDefault="0010549C">
      <w:pPr>
        <w:pStyle w:val="ConsPlusNormal"/>
        <w:spacing w:before="220"/>
        <w:ind w:firstLine="540"/>
        <w:jc w:val="both"/>
      </w:pPr>
      <w:bookmarkStart w:id="122" w:name="P2634"/>
      <w:bookmarkEnd w:id="122"/>
      <w:r>
        <w:t>18. Отчет об исполнении условий предоставления субсидий и их использования, включающий отчет о достижении значения целевого показателя результативности использования субсидий (далее - отчет), представляется муниципальным образованием края в минстрой края по форме, установленной минстроем края, ежемесячно, в срок не позднее 2-го числа месяца, следующего за отчетным периодом.</w:t>
      </w:r>
    </w:p>
    <w:p w:rsidR="0010549C" w:rsidRDefault="0010549C">
      <w:pPr>
        <w:pStyle w:val="ConsPlusNormal"/>
        <w:spacing w:before="220"/>
        <w:ind w:firstLine="540"/>
        <w:jc w:val="both"/>
      </w:pPr>
      <w:r>
        <w:t>Отчет должен быть согласован с финансовым органом муниципального образования края.</w:t>
      </w:r>
    </w:p>
    <w:p w:rsidR="0010549C" w:rsidRDefault="0010549C">
      <w:pPr>
        <w:pStyle w:val="ConsPlusNormal"/>
        <w:spacing w:before="220"/>
        <w:ind w:firstLine="540"/>
        <w:jc w:val="both"/>
      </w:pPr>
      <w:r>
        <w:t xml:space="preserve">19. В случае неисполнения муниципальным образованием края условий соглашения и (или) непредставления отчета в соответствии с требованиями, предусмотренными </w:t>
      </w:r>
      <w:hyperlink w:anchor="P2634" w:history="1">
        <w:r>
          <w:rPr>
            <w:color w:val="0000FF"/>
          </w:rPr>
          <w:t>пунктом 18</w:t>
        </w:r>
      </w:hyperlink>
      <w:r>
        <w:t xml:space="preserve"> настоящих Правил, а также нарушения иных условий предоставления и использования субсидии перечисление субсидии соответствующему муниципальному образованию края приостанавливается (сокращается) в порядке, установленном министерством финансов Ставропольского края.</w:t>
      </w:r>
    </w:p>
    <w:p w:rsidR="0010549C" w:rsidRDefault="0010549C">
      <w:pPr>
        <w:pStyle w:val="ConsPlusNormal"/>
        <w:spacing w:before="220"/>
        <w:ind w:firstLine="540"/>
        <w:jc w:val="both"/>
      </w:pPr>
      <w:r>
        <w:t>Высвободившийся объем субсидии перераспределяется между муниципальными образованиями края, имеющими право на получение субсидии в соответствии с настоящими Правилами, на основании нормативного правового акта Правительства Ставропольского края.</w:t>
      </w:r>
    </w:p>
    <w:p w:rsidR="0010549C" w:rsidRDefault="0010549C">
      <w:pPr>
        <w:pStyle w:val="ConsPlusNormal"/>
        <w:spacing w:before="220"/>
        <w:ind w:firstLine="540"/>
        <w:jc w:val="both"/>
      </w:pPr>
      <w:bookmarkStart w:id="123" w:name="P2638"/>
      <w:bookmarkEnd w:id="123"/>
      <w:r>
        <w:t xml:space="preserve">20. В случае если муниципальным образованием края по состоянию на 31 декабря 2019 года не достигнуто значение целевого показателя результативности использования субсидии, установленное соглашением, и в срок до первой даты представления отчета о достижении значения целевого показателя результативности использования субсидии в соответствии с соглашением в 2020 году указанные нарушения не устранены, объем средств, подлежащий возврату из местного бюджета в доход краевого бюджета в срок до 01 июня 2020 года, определяется в соответствии с </w:t>
      </w:r>
      <w:hyperlink r:id="rId260" w:history="1">
        <w:r>
          <w:rPr>
            <w:color w:val="0000FF"/>
          </w:rPr>
          <w:t>пунктом 17</w:t>
        </w:r>
      </w:hyperlink>
      <w:r>
        <w:t xml:space="preserve"> Порядка формирования, предоставления и распределения субсидий.</w:t>
      </w:r>
    </w:p>
    <w:p w:rsidR="0010549C" w:rsidRDefault="0010549C">
      <w:pPr>
        <w:pStyle w:val="ConsPlusNonformat"/>
        <w:spacing w:before="200"/>
        <w:jc w:val="both"/>
      </w:pPr>
      <w:bookmarkStart w:id="124" w:name="P2639"/>
      <w:bookmarkEnd w:id="124"/>
      <w:r>
        <w:t xml:space="preserve">    21.  Средства  субсидии  подлежат  возврату из местного бюджета в доход</w:t>
      </w:r>
    </w:p>
    <w:p w:rsidR="0010549C" w:rsidRDefault="0010549C">
      <w:pPr>
        <w:pStyle w:val="ConsPlusNonformat"/>
        <w:jc w:val="both"/>
      </w:pPr>
      <w:r>
        <w:t>краевого бюджета по итогам отчетного финансового года в случаях и размерах,</w:t>
      </w:r>
    </w:p>
    <w:p w:rsidR="0010549C" w:rsidRDefault="0010549C">
      <w:pPr>
        <w:pStyle w:val="ConsPlusNonformat"/>
        <w:jc w:val="both"/>
      </w:pPr>
      <w:r>
        <w:t xml:space="preserve">                            1</w:t>
      </w:r>
    </w:p>
    <w:p w:rsidR="0010549C" w:rsidRDefault="0010549C">
      <w:pPr>
        <w:pStyle w:val="ConsPlusNonformat"/>
        <w:jc w:val="both"/>
      </w:pPr>
      <w:r>
        <w:t xml:space="preserve">установленных   </w:t>
      </w:r>
      <w:hyperlink r:id="rId261" w:history="1">
        <w:r>
          <w:rPr>
            <w:color w:val="0000FF"/>
          </w:rPr>
          <w:t>пунктом   18</w:t>
        </w:r>
      </w:hyperlink>
      <w:r>
        <w:t xml:space="preserve">    Порядка   формирования,   предоставления  и</w:t>
      </w:r>
    </w:p>
    <w:p w:rsidR="0010549C" w:rsidRDefault="0010549C">
      <w:pPr>
        <w:pStyle w:val="ConsPlusNonformat"/>
        <w:jc w:val="both"/>
      </w:pPr>
      <w:r>
        <w:t>распределения субсидий.</w:t>
      </w:r>
    </w:p>
    <w:p w:rsidR="0010549C" w:rsidRDefault="0010549C">
      <w:pPr>
        <w:pStyle w:val="ConsPlusNormal"/>
        <w:ind w:firstLine="540"/>
        <w:jc w:val="both"/>
      </w:pPr>
      <w:r>
        <w:t xml:space="preserve">В случае если средства, указанные в </w:t>
      </w:r>
      <w:hyperlink w:anchor="P2639" w:history="1">
        <w:r>
          <w:rPr>
            <w:color w:val="0000FF"/>
          </w:rPr>
          <w:t>абзаце первом</w:t>
        </w:r>
      </w:hyperlink>
      <w:r>
        <w:t xml:space="preserve"> настоящего пункта, в срок до 01 июня 2020 года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10549C" w:rsidRDefault="0010549C">
      <w:pPr>
        <w:pStyle w:val="ConsPlusNormal"/>
        <w:spacing w:before="220"/>
        <w:ind w:firstLine="540"/>
        <w:jc w:val="both"/>
      </w:pPr>
      <w:r>
        <w:t xml:space="preserve">22. Основанием для освобождения муниципального образования края от применения мер ответственности, установленных </w:t>
      </w:r>
      <w:hyperlink w:anchor="P2638" w:history="1">
        <w:r>
          <w:rPr>
            <w:color w:val="0000FF"/>
          </w:rPr>
          <w:t>пунктами 20</w:t>
        </w:r>
      </w:hyperlink>
      <w:r>
        <w:t xml:space="preserve"> и </w:t>
      </w:r>
      <w:hyperlink w:anchor="P2639" w:history="1">
        <w:r>
          <w:rPr>
            <w:color w:val="0000FF"/>
          </w:rPr>
          <w:t>21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0549C" w:rsidRDefault="0010549C">
      <w:pPr>
        <w:pStyle w:val="ConsPlusNormal"/>
        <w:spacing w:before="220"/>
        <w:ind w:firstLine="540"/>
        <w:jc w:val="both"/>
      </w:pPr>
      <w: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262" w:history="1">
        <w:r>
          <w:rPr>
            <w:color w:val="0000FF"/>
          </w:rPr>
          <w:t>пунктом 19</w:t>
        </w:r>
      </w:hyperlink>
      <w:r>
        <w:t xml:space="preserve"> Порядка формирования, предоставления и распределения субсидий.</w:t>
      </w:r>
    </w:p>
    <w:p w:rsidR="0010549C" w:rsidRDefault="0010549C">
      <w:pPr>
        <w:pStyle w:val="ConsPlusNormal"/>
        <w:spacing w:before="220"/>
        <w:ind w:firstLine="540"/>
        <w:jc w:val="both"/>
      </w:pPr>
      <w:r>
        <w:t>23. Субсидии носят целевой характер и не могут быть использованы на другие цели.</w:t>
      </w:r>
    </w:p>
    <w:p w:rsidR="0010549C" w:rsidRDefault="0010549C">
      <w:pPr>
        <w:pStyle w:val="ConsPlusNormal"/>
        <w:spacing w:before="220"/>
        <w:ind w:firstLine="540"/>
        <w:jc w:val="both"/>
      </w:pPr>
      <w:r>
        <w:t>24. В случае невостребованности социальных выплат семьями края, исключенными из числа участников основного мероприятия "Обеспечение жильем молодых семей", по истечении срока действия извещений о праве на получение социальных выплат субсидии подлежат возврату в полном объеме в доход краевого бюджета в соответствии с бюджетным законодательством Российской Федерации.</w:t>
      </w:r>
    </w:p>
    <w:p w:rsidR="0010549C" w:rsidRDefault="0010549C">
      <w:pPr>
        <w:pStyle w:val="ConsPlusNormal"/>
        <w:spacing w:before="220"/>
        <w:ind w:firstLine="540"/>
        <w:jc w:val="both"/>
      </w:pPr>
      <w:r>
        <w:t>25. 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10549C" w:rsidRDefault="0010549C">
      <w:pPr>
        <w:pStyle w:val="ConsPlusNormal"/>
        <w:spacing w:before="220"/>
        <w:ind w:firstLine="540"/>
        <w:jc w:val="both"/>
      </w:pPr>
      <w:r>
        <w:t>26. Результативность использования субсидии муниципальным образованием края оценивается минстроем края в соответствии со следующим целевым показателем результативности использования субсидий - количество семей края, исключенных из числа участников основного мероприятия "Обеспечение жильем молодых семей", получивших извещения о праве на получение социальной выплаты на приобретение (строительство) жилья.</w:t>
      </w:r>
    </w:p>
    <w:p w:rsidR="0010549C" w:rsidRDefault="0010549C">
      <w:pPr>
        <w:pStyle w:val="ConsPlusNormal"/>
        <w:spacing w:before="220"/>
        <w:ind w:firstLine="540"/>
        <w:jc w:val="both"/>
      </w:pPr>
      <w:r>
        <w:t>Эффективность использования субсидий муниципальными образованиями края оценивается минстроем края на основании значения целевого показателя результативности использования субсидий. Порядок проведения оценки достижения значения целевого показателя результативности использования субсидий утверждается минстроем края.</w:t>
      </w:r>
    </w:p>
    <w:p w:rsidR="0010549C" w:rsidRDefault="0010549C">
      <w:pPr>
        <w:pStyle w:val="ConsPlusNormal"/>
        <w:spacing w:before="220"/>
        <w:ind w:firstLine="540"/>
        <w:jc w:val="both"/>
      </w:pPr>
      <w:r>
        <w:t xml:space="preserve">27. Оценка результативности использования субсидий производится минстроем края на основании отчетов, представленных муниципальными образованиями края в соответствии с </w:t>
      </w:r>
      <w:hyperlink w:anchor="P2634" w:history="1">
        <w:r>
          <w:rPr>
            <w:color w:val="0000FF"/>
          </w:rPr>
          <w:t>пунктом 18</w:t>
        </w:r>
      </w:hyperlink>
      <w:r>
        <w:t xml:space="preserve"> настоящих Правил.</w:t>
      </w:r>
    </w:p>
    <w:p w:rsidR="0010549C" w:rsidRDefault="0010549C">
      <w:pPr>
        <w:pStyle w:val="ConsPlusNormal"/>
        <w:spacing w:before="220"/>
        <w:ind w:firstLine="540"/>
        <w:jc w:val="both"/>
      </w:pPr>
      <w:r>
        <w:t>Рейтинг эффективности использования субсидий муниципальными образованиями края и порядок его размещения на официальном сайте минстроя края в информационно-телекоммуникационной сети "Интернет" производится в порядке, определенном минстроем края.</w:t>
      </w:r>
    </w:p>
    <w:p w:rsidR="0010549C" w:rsidRDefault="0010549C">
      <w:pPr>
        <w:pStyle w:val="ConsPlusNormal"/>
        <w:spacing w:before="220"/>
        <w:ind w:firstLine="540"/>
        <w:jc w:val="both"/>
      </w:pPr>
      <w:r>
        <w:t>28. Остатки субсидий, не использованные муниципальными образованиями края по состоянию на 01 января 2020 года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10549C" w:rsidRDefault="0010549C">
      <w:pPr>
        <w:pStyle w:val="ConsPlusNormal"/>
        <w:spacing w:before="220"/>
        <w:ind w:firstLine="540"/>
        <w:jc w:val="both"/>
      </w:pPr>
      <w:r>
        <w:t>29. В случае если остатки субсидий не перечислены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10549C" w:rsidRDefault="0010549C">
      <w:pPr>
        <w:pStyle w:val="ConsPlusNormal"/>
        <w:spacing w:before="220"/>
        <w:ind w:firstLine="540"/>
        <w:jc w:val="both"/>
      </w:pPr>
      <w:r>
        <w:t>30. В случае нецелевого использования субсидии и (или) нарушения муниципальным образованием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10549C" w:rsidRDefault="0010549C">
      <w:pPr>
        <w:pStyle w:val="ConsPlusNormal"/>
        <w:spacing w:before="220"/>
        <w:ind w:firstLine="540"/>
        <w:jc w:val="both"/>
      </w:pPr>
      <w:r>
        <w:t>31. Минстрой края обеспечивает соблюдение муниципальным образованием края условий, целей и порядка, установленных при предоставлении местному бюджету субсидий.</w:t>
      </w:r>
    </w:p>
    <w:p w:rsidR="0010549C" w:rsidRDefault="0010549C">
      <w:pPr>
        <w:pStyle w:val="ConsPlusNormal"/>
        <w:spacing w:before="220"/>
        <w:ind w:firstLine="540"/>
        <w:jc w:val="both"/>
      </w:pPr>
      <w: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2"/>
      </w:pPr>
      <w:r>
        <w:t>Приложение 6</w:t>
      </w:r>
    </w:p>
    <w:p w:rsidR="0010549C" w:rsidRDefault="0010549C">
      <w:pPr>
        <w:pStyle w:val="ConsPlusNormal"/>
        <w:jc w:val="right"/>
      </w:pPr>
      <w:r>
        <w:t>к подпрограмме "Создание условий</w:t>
      </w:r>
    </w:p>
    <w:p w:rsidR="0010549C" w:rsidRDefault="0010549C">
      <w:pPr>
        <w:pStyle w:val="ConsPlusNormal"/>
        <w:jc w:val="right"/>
      </w:pPr>
      <w:r>
        <w:t>для обеспечения доступным и комфортным</w:t>
      </w:r>
    </w:p>
    <w:p w:rsidR="0010549C" w:rsidRDefault="0010549C">
      <w:pPr>
        <w:pStyle w:val="ConsPlusNormal"/>
        <w:jc w:val="right"/>
      </w:pPr>
      <w:r>
        <w:t>жильем граждан в Ставропольском крае"</w:t>
      </w:r>
    </w:p>
    <w:p w:rsidR="0010549C" w:rsidRDefault="0010549C">
      <w:pPr>
        <w:pStyle w:val="ConsPlusNormal"/>
        <w:jc w:val="right"/>
      </w:pPr>
      <w:r>
        <w:t>государственной программы</w:t>
      </w:r>
    </w:p>
    <w:p w:rsidR="0010549C" w:rsidRDefault="0010549C">
      <w:pPr>
        <w:pStyle w:val="ConsPlusNormal"/>
        <w:jc w:val="right"/>
      </w:pPr>
      <w:r>
        <w:t>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125" w:name="P2673"/>
      <w:bookmarkEnd w:id="125"/>
      <w:r>
        <w:t>ПРАВИЛА</w:t>
      </w:r>
    </w:p>
    <w:p w:rsidR="0010549C" w:rsidRDefault="0010549C">
      <w:pPr>
        <w:pStyle w:val="ConsPlusTitle"/>
        <w:jc w:val="center"/>
      </w:pPr>
      <w:r>
        <w:t>ПРЕДОСТАВЛЕНИЯ В 2019 ГОДУ СОЦИАЛЬНЫХ ВЫПЛАТ НА ПРИОБРЕТЕНИЕ</w:t>
      </w:r>
    </w:p>
    <w:p w:rsidR="0010549C" w:rsidRDefault="0010549C">
      <w:pPr>
        <w:pStyle w:val="ConsPlusTitle"/>
        <w:jc w:val="center"/>
      </w:pPr>
      <w:r>
        <w:t>(СТРОИТЕЛЬСТВО) ЖИЛЬЯ СЕМЬЯМ, ИСКЛЮЧЕННЫМ ИЗ ЧИСЛА</w:t>
      </w:r>
    </w:p>
    <w:p w:rsidR="0010549C" w:rsidRDefault="0010549C">
      <w:pPr>
        <w:pStyle w:val="ConsPlusTitle"/>
        <w:jc w:val="center"/>
      </w:pPr>
      <w:r>
        <w:t>УЧАСТНИКОВ ОСНОВНОГО МЕРОПРИЯТИЯ "ОБЕСПЕЧЕНИЕ ЖИЛЬЕМ МОЛОДЫХ</w:t>
      </w:r>
    </w:p>
    <w:p w:rsidR="0010549C" w:rsidRDefault="0010549C">
      <w:pPr>
        <w:pStyle w:val="ConsPlusTitle"/>
        <w:jc w:val="center"/>
      </w:pPr>
      <w:r>
        <w:t>СЕМЕЙ" ГОСУДАРСТВЕННОЙ ПРОГРАММЫ РОССИЙСКОЙ ФЕДЕРАЦИИ</w:t>
      </w:r>
    </w:p>
    <w:p w:rsidR="0010549C" w:rsidRDefault="0010549C">
      <w:pPr>
        <w:pStyle w:val="ConsPlusTitle"/>
        <w:jc w:val="center"/>
      </w:pPr>
      <w:r>
        <w:t>"ОБЕСПЕЧЕНИЕ ДОСТУПНЫМ И КОМФОРТНЫМ ЖИЛЬЕМ И КОММУНАЛЬНЫМИ</w:t>
      </w:r>
    </w:p>
    <w:p w:rsidR="0010549C" w:rsidRDefault="0010549C">
      <w:pPr>
        <w:pStyle w:val="ConsPlusTitle"/>
        <w:jc w:val="center"/>
      </w:pPr>
      <w:r>
        <w:t>УСЛУГАМИ ГРАЖДАН РОССИЙСКОЙ ФЕДЕРАЦИИ" В СВЯЗИ С ПРЕВЫШЕНИЕМ</w:t>
      </w:r>
    </w:p>
    <w:p w:rsidR="0010549C" w:rsidRDefault="0010549C">
      <w:pPr>
        <w:pStyle w:val="ConsPlusTitle"/>
        <w:jc w:val="center"/>
      </w:pPr>
      <w:r>
        <w:t>ОДНИМ ИЗ СУПРУГОВ ЛИБО РОДИТЕЛЕМ В НЕПОЛНОЙ СЕМЬЕ ВОЗРАСТА</w:t>
      </w:r>
    </w:p>
    <w:p w:rsidR="0010549C" w:rsidRDefault="0010549C">
      <w:pPr>
        <w:pStyle w:val="ConsPlusTitle"/>
        <w:jc w:val="center"/>
      </w:pPr>
      <w:r>
        <w:t>35 ЛЕТ, И В КОТОРЫХ ВОЗРАСТ КАЖДОГО ИЗ СУПРУГОВ ЛИБО</w:t>
      </w:r>
    </w:p>
    <w:p w:rsidR="0010549C" w:rsidRDefault="0010549C">
      <w:pPr>
        <w:pStyle w:val="ConsPlusTitle"/>
        <w:jc w:val="center"/>
      </w:pPr>
      <w:r>
        <w:t>РОДИТЕЛЯ В НЕПОЛНОЙ СЕМЬЕ В 2018 ГОДУ НЕ ПРЕВЫСИЛ 39 ЛЕТ,</w:t>
      </w:r>
    </w:p>
    <w:p w:rsidR="0010549C" w:rsidRDefault="0010549C">
      <w:pPr>
        <w:pStyle w:val="ConsPlusTitle"/>
        <w:jc w:val="center"/>
      </w:pPr>
      <w:r>
        <w:t>В РАМКАХ РЕАЛИЗАЦИИ ПОДПРОГРАММЫ "СОЗДАНИЕ УСЛОВИЙ</w:t>
      </w:r>
    </w:p>
    <w:p w:rsidR="0010549C" w:rsidRDefault="0010549C">
      <w:pPr>
        <w:pStyle w:val="ConsPlusTitle"/>
        <w:jc w:val="center"/>
      </w:pPr>
      <w:r>
        <w:t>ДЛЯ ОБЕСПЕЧЕНИЯ ДОСТУПНЫМ И КОМФОРТНЫМ ЖИЛЬЕМ ГРАЖДАН</w:t>
      </w:r>
    </w:p>
    <w:p w:rsidR="0010549C" w:rsidRDefault="0010549C">
      <w:pPr>
        <w:pStyle w:val="ConsPlusTitle"/>
        <w:jc w:val="center"/>
      </w:pPr>
      <w:r>
        <w:t>В СТАВРОПОЛЬСКОМ КРАЕ" ГОСУДАРСТВЕННОЙ ПРОГРАММЫ</w:t>
      </w:r>
    </w:p>
    <w:p w:rsidR="0010549C" w:rsidRDefault="0010549C">
      <w:pPr>
        <w:pStyle w:val="ConsPlusTitle"/>
        <w:jc w:val="center"/>
      </w:pPr>
      <w:r>
        <w:t>СТАВРОПОЛЬСКОГО КРАЯ "РАЗВИТИЕ ГРАДОСТРОИТЕЛЬСТВА,</w:t>
      </w:r>
    </w:p>
    <w:p w:rsidR="0010549C" w:rsidRDefault="0010549C">
      <w:pPr>
        <w:pStyle w:val="ConsPlusTitle"/>
        <w:jc w:val="center"/>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(в ред. постановлений Правительства Ставропольского края</w:t>
            </w:r>
          </w:p>
          <w:p w:rsidR="0010549C" w:rsidRDefault="0010549C">
            <w:pPr>
              <w:pStyle w:val="ConsPlusNormal"/>
              <w:jc w:val="center"/>
            </w:pPr>
            <w:r>
              <w:rPr>
                <w:color w:val="392C69"/>
              </w:rPr>
              <w:t xml:space="preserve">от 25.06.2019 </w:t>
            </w:r>
            <w:hyperlink r:id="rId263" w:history="1">
              <w:r>
                <w:rPr>
                  <w:color w:val="0000FF"/>
                </w:rPr>
                <w:t>N 281-п</w:t>
              </w:r>
            </w:hyperlink>
            <w:r>
              <w:rPr>
                <w:color w:val="392C69"/>
              </w:rPr>
              <w:t xml:space="preserve">, от 16.12.2019 </w:t>
            </w:r>
            <w:hyperlink r:id="rId264" w:history="1">
              <w:r>
                <w:rPr>
                  <w:color w:val="0000FF"/>
                </w:rPr>
                <w:t>N 566-п</w:t>
              </w:r>
            </w:hyperlink>
            <w:r>
              <w:rPr>
                <w:color w:val="392C69"/>
              </w:rPr>
              <w:t>)</w:t>
            </w:r>
          </w:p>
        </w:tc>
      </w:tr>
    </w:tbl>
    <w:p w:rsidR="0010549C" w:rsidRDefault="0010549C">
      <w:pPr>
        <w:pStyle w:val="ConsPlusNormal"/>
        <w:jc w:val="both"/>
      </w:pPr>
    </w:p>
    <w:p w:rsidR="0010549C" w:rsidRDefault="0010549C">
      <w:pPr>
        <w:pStyle w:val="ConsPlusNormal"/>
        <w:ind w:firstLine="540"/>
        <w:jc w:val="both"/>
      </w:pPr>
      <w:r>
        <w:t xml:space="preserve">1. Настоящие Правила определяют порядок и цели предоставления в 2019 году за счет средств бюджета Ставропольского края и бюджетов муниципальных образований Ставропольского края социальных выплат на приобретение (строительство) жилья семьям, проживающим на территории Ставропольского края, исключенным из числа участников </w:t>
      </w:r>
      <w:hyperlink r:id="rId265" w:history="1">
        <w:r>
          <w:rPr>
            <w:color w:val="0000FF"/>
          </w:rPr>
          <w:t>подпрограммы</w:t>
        </w:r>
      </w:hyperlink>
      <w: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N 1050, и основного мероприятия "Обеспечение жильем молодых семей" государственной </w:t>
      </w:r>
      <w:hyperlink r:id="rId26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основное мероприятие "Обеспечение жильем молодых семей"),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и признанным органами местного самоуправления муниципальных образований Ставропольского края нуждающимися в улучшении жилищных условий,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краевой бюджет; местные бюджеты; жилье; социальная выплата; основное мероприятие "Обеспечение жильем молодых семей"; семья края, исключенная из числа участников основного мероприятия "Обеспечение жильем молодых семей"), а также использования таких социальных выплат.</w:t>
      </w:r>
    </w:p>
    <w:p w:rsidR="0010549C" w:rsidRDefault="0010549C">
      <w:pPr>
        <w:pStyle w:val="ConsPlusNormal"/>
        <w:jc w:val="both"/>
      </w:pPr>
      <w:r>
        <w:t xml:space="preserve">(в ред. </w:t>
      </w:r>
      <w:hyperlink r:id="rId267"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bookmarkStart w:id="126" w:name="P2694"/>
      <w:bookmarkEnd w:id="126"/>
      <w:r>
        <w:t>2. Социальные выплаты используются семьями края, исключенными из числа участников основного мероприятия "Обеспечение жильем молодых семей", на следующие цели:</w:t>
      </w:r>
    </w:p>
    <w:p w:rsidR="0010549C" w:rsidRDefault="0010549C">
      <w:pPr>
        <w:pStyle w:val="ConsPlusNormal"/>
        <w:spacing w:before="220"/>
        <w:ind w:firstLine="540"/>
        <w:jc w:val="both"/>
      </w:pPr>
      <w:bookmarkStart w:id="127" w:name="P2695"/>
      <w:bookmarkEnd w:id="127"/>
      <w:r>
        <w:t>1) оплата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10549C" w:rsidRDefault="0010549C">
      <w:pPr>
        <w:pStyle w:val="ConsPlusNormal"/>
        <w:spacing w:before="220"/>
        <w:ind w:firstLine="540"/>
        <w:jc w:val="both"/>
      </w:pPr>
      <w:bookmarkStart w:id="128" w:name="P2696"/>
      <w:bookmarkEnd w:id="128"/>
      <w:r>
        <w:t>2) оплата цены договора строительного подряда на строительство жилого дома (далее - договор строительного подряда);</w:t>
      </w:r>
    </w:p>
    <w:p w:rsidR="0010549C" w:rsidRDefault="0010549C">
      <w:pPr>
        <w:pStyle w:val="ConsPlusNormal"/>
        <w:spacing w:before="220"/>
        <w:ind w:firstLine="540"/>
        <w:jc w:val="both"/>
      </w:pPr>
      <w:bookmarkStart w:id="129" w:name="P2697"/>
      <w:bookmarkEnd w:id="129"/>
      <w:r>
        <w:t>3) осуществление последнего платежа в счет уплаты паевого взноса в полном размере, после уплаты которого жилое помещение переходит в собственность семьи края, исключенной из числа участников основного мероприятия "Обеспечение жильем молодых семей" (в случае если семья края, исключенная из числа участников основного мероприятия "Обеспечение жильем молодых семей", или один из супругов в такой семье является членом жилищного, жилищно-строительного, жилищного накопительного кооператива (далее - кооператив);</w:t>
      </w:r>
    </w:p>
    <w:p w:rsidR="0010549C" w:rsidRDefault="0010549C">
      <w:pPr>
        <w:pStyle w:val="ConsPlusNormal"/>
        <w:spacing w:before="220"/>
        <w:ind w:firstLine="540"/>
        <w:jc w:val="both"/>
      </w:pPr>
      <w:bookmarkStart w:id="130" w:name="P2698"/>
      <w:bookmarkEnd w:id="130"/>
      <w:r>
        <w:t>4) уплата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0549C" w:rsidRDefault="0010549C">
      <w:pPr>
        <w:pStyle w:val="ConsPlusNormal"/>
        <w:spacing w:before="220"/>
        <w:ind w:firstLine="540"/>
        <w:jc w:val="both"/>
      </w:pPr>
      <w:bookmarkStart w:id="131" w:name="P2699"/>
      <w:bookmarkEnd w:id="131"/>
      <w:r>
        <w:t>5) оплата цены договора с уполномоченной организацией на приобретение в интересах семьи края, исключенной из числа участников основного мероприятия "Обеспечение жильем молодых семей", жилого помещения на первичном рынке жилья, в том числе оплата цены договора купли-продажи жилого помещения (в случаях, когда это предусмотрено договором с уполномоченной организацией) и (или) оплата услуг указанной организации;</w:t>
      </w:r>
    </w:p>
    <w:p w:rsidR="0010549C" w:rsidRDefault="0010549C">
      <w:pPr>
        <w:pStyle w:val="ConsPlusNormal"/>
        <w:spacing w:before="220"/>
        <w:ind w:firstLine="540"/>
        <w:jc w:val="both"/>
      </w:pPr>
      <w:bookmarkStart w:id="132" w:name="P2700"/>
      <w:bookmarkEnd w:id="132"/>
      <w:r>
        <w:t>6) погашение основной суммы долга и уплата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10549C" w:rsidRDefault="0010549C">
      <w:pPr>
        <w:pStyle w:val="ConsPlusNormal"/>
        <w:spacing w:before="220"/>
        <w:ind w:firstLine="540"/>
        <w:jc w:val="both"/>
      </w:pPr>
      <w:bookmarkStart w:id="133" w:name="P2701"/>
      <w:bookmarkEnd w:id="133"/>
      <w:r>
        <w:t>7) уплата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10549C" w:rsidRDefault="0010549C">
      <w:pPr>
        <w:pStyle w:val="ConsPlusNormal"/>
        <w:spacing w:before="220"/>
        <w:ind w:firstLine="540"/>
        <w:jc w:val="both"/>
      </w:pPr>
      <w:bookmarkStart w:id="134" w:name="P2702"/>
      <w:bookmarkEnd w:id="134"/>
      <w:r>
        <w:t>3.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0549C" w:rsidRDefault="0010549C">
      <w:pPr>
        <w:pStyle w:val="ConsPlusNormal"/>
        <w:spacing w:before="220"/>
        <w:ind w:firstLine="540"/>
        <w:jc w:val="both"/>
      </w:pPr>
      <w:r>
        <w:t xml:space="preserve">4. Право семьи края, исключенной из числа участников основного мероприятия "Обеспечение жильем молодых семей", на получение социальной выплаты удостоверяется </w:t>
      </w:r>
      <w:hyperlink w:anchor="P2886" w:history="1">
        <w:r>
          <w:rPr>
            <w:color w:val="0000FF"/>
          </w:rPr>
          <w:t>извещением</w:t>
        </w:r>
      </w:hyperlink>
      <w:r>
        <w:t xml:space="preserve"> о предоставлении семье края, исключенной из числа участников основного мероприятия "Обеспечение жильем молодых семей", социальной выплаты на приобретение (строительство) жилья, подготовленным по форме согласно приложению 1 к настоящим Правилам (далее - извещение о предоставлении социальной выплаты), которое не является ценной бумагой.</w:t>
      </w:r>
    </w:p>
    <w:p w:rsidR="0010549C" w:rsidRDefault="0010549C">
      <w:pPr>
        <w:pStyle w:val="ConsPlusNormal"/>
        <w:spacing w:before="220"/>
        <w:ind w:firstLine="540"/>
        <w:jc w:val="both"/>
      </w:pPr>
      <w:r>
        <w:t>5. В течение 10 рабочих дней после получения уведомления о лимитах бюджетных ассигнований краевого бюджета, предназначенных для предоставления социальных выплат, орган местного самоуправления муниципального образования Ставропольского края, предоставивший в министерство строительства и архитектуры Ставропольского края (далее соответственно - муниципальное образование края, минстрой края) заявку на получение субсидии на предоставление семьям края, исключенным из числа участников основного мероприятия "Обеспечение жильем молодых семей", производит оформление извещения о предоставлении социальной выплаты для семьи края, исключенной из числа участников основного мероприятия "Обеспечение жильем молодых семей", которой планируется предоставить социальную выплату.</w:t>
      </w:r>
    </w:p>
    <w:p w:rsidR="0010549C" w:rsidRDefault="0010549C">
      <w:pPr>
        <w:pStyle w:val="ConsPlusNormal"/>
        <w:spacing w:before="220"/>
        <w:ind w:firstLine="540"/>
        <w:jc w:val="both"/>
      </w:pPr>
      <w:r>
        <w:t>Извещение о предоставлении социальной выплаты заполняется органом местного самоуправления муниципального образования края в соответствии с направленными минстроем края в орган местного самоуправления муниципального образования края выписками из списка семей края, исключенных из числа участников основного мероприятия "Обеспечение жильем молодых семей", - претендентов на получение в 2019 году социальных выплат по Ставропольскому краю (далее - список получателей социальных выплат).</w:t>
      </w:r>
    </w:p>
    <w:p w:rsidR="0010549C" w:rsidRDefault="0010549C">
      <w:pPr>
        <w:pStyle w:val="ConsPlusNormal"/>
        <w:spacing w:before="220"/>
        <w:ind w:firstLine="540"/>
        <w:jc w:val="both"/>
      </w:pPr>
      <w:r>
        <w:t>Минстрой края вносит изменения в список получателей социальных выплат на основании информации, полученной от органов местного самоуправления муниципальных образований края.</w:t>
      </w:r>
    </w:p>
    <w:p w:rsidR="0010549C" w:rsidRDefault="0010549C">
      <w:pPr>
        <w:pStyle w:val="ConsPlusNormal"/>
        <w:spacing w:before="220"/>
        <w:ind w:firstLine="540"/>
        <w:jc w:val="both"/>
      </w:pPr>
      <w:r>
        <w:t>6. Срок действия извещения о предоставлении социальной выплаты составляет 7 месяцев с даты его выдачи, указанной в извещении о предоставлении социальной выплаты.</w:t>
      </w:r>
    </w:p>
    <w:p w:rsidR="0010549C" w:rsidRDefault="0010549C">
      <w:pPr>
        <w:pStyle w:val="ConsPlusNormal"/>
        <w:spacing w:before="220"/>
        <w:ind w:firstLine="540"/>
        <w:jc w:val="both"/>
      </w:pPr>
      <w:r>
        <w:t>7. Социальные выплаты предоставляются в 2019 году семьям края, исключенным из числа участников основного мероприятия "Обеспечение жильем молодых семей", соответствующим в совокупности следующим условиям:</w:t>
      </w:r>
    </w:p>
    <w:p w:rsidR="0010549C" w:rsidRDefault="0010549C">
      <w:pPr>
        <w:pStyle w:val="ConsPlusNormal"/>
        <w:spacing w:before="220"/>
        <w:ind w:firstLine="540"/>
        <w:jc w:val="both"/>
      </w:pPr>
      <w:r>
        <w:t>1) исключение молодой семьи края, проживающей на территории Ставропольского края, являющейся участником основного мероприятия "Обеспечение жильем молодых семей", из числа участников основного мероприятия "Обеспечение жильем молодых семей" в связи с превышением хотя бы одним из супругов либо родителем в неполной семье возраста 35 лет, в которой возраст одного из супругов либо родителя в неполной семье в 2018 году не превысил 39 лет;</w:t>
      </w:r>
    </w:p>
    <w:p w:rsidR="0010549C" w:rsidRDefault="0010549C">
      <w:pPr>
        <w:pStyle w:val="ConsPlusNormal"/>
        <w:spacing w:before="220"/>
        <w:ind w:firstLine="540"/>
        <w:jc w:val="both"/>
      </w:pPr>
      <w:r>
        <w:t xml:space="preserve">2) 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семьей, нуждающейся в улучшении жилищных условий в соответствии со </w:t>
      </w:r>
      <w:hyperlink r:id="rId268" w:history="1">
        <w:r>
          <w:rPr>
            <w:color w:val="0000FF"/>
          </w:rPr>
          <w:t>статьей 51</w:t>
        </w:r>
      </w:hyperlink>
      <w:r>
        <w:t xml:space="preserve"> Жилищного кодекса Российской Федерации;</w:t>
      </w:r>
    </w:p>
    <w:p w:rsidR="0010549C" w:rsidRDefault="0010549C">
      <w:pPr>
        <w:pStyle w:val="ConsPlusNormal"/>
        <w:spacing w:before="220"/>
        <w:ind w:firstLine="540"/>
        <w:jc w:val="both"/>
      </w:pPr>
      <w:r>
        <w:t>3) признание органом местного самоуправления муниципального образования края семьи края, исключенной из числа участников основного мероприятия "Обеспечение жильем молодых семей",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жилого помещения в части, превышающей размер социальной выплаты (далее - семья края, имеющая достаточные доходы).</w:t>
      </w:r>
    </w:p>
    <w:p w:rsidR="0010549C" w:rsidRDefault="0010549C">
      <w:pPr>
        <w:pStyle w:val="ConsPlusNormal"/>
        <w:spacing w:before="220"/>
        <w:ind w:firstLine="540"/>
        <w:jc w:val="both"/>
      </w:pPr>
      <w:r>
        <w:t>Семьи края, исключенные из числа участников основного мероприятия "Обеспечение жильем молодых семей", включаются минстроем края в сводный список семей края, исключенных из числа участников основного мероприятия "Обеспечение жильем молодых семей", в связи с превышением хотя бы одним из супругов либо родителем в неполной семье возраста 35 лет, в которых возраст одного из супругов либо родителя в неполной семье в 2018 году не превысил 39 лет (далее - сводный список).</w:t>
      </w:r>
    </w:p>
    <w:p w:rsidR="0010549C" w:rsidRDefault="0010549C">
      <w:pPr>
        <w:pStyle w:val="ConsPlusNormal"/>
        <w:spacing w:before="220"/>
        <w:ind w:firstLine="540"/>
        <w:jc w:val="both"/>
      </w:pPr>
      <w:r>
        <w:t>8. Семья края, исключенная из числа участников основного мероприятия "Обеспечение жильем молодых семей", имеет право на получение социальной выплаты с целью улучшения жилищных условий только один раз.</w:t>
      </w:r>
    </w:p>
    <w:p w:rsidR="0010549C" w:rsidRDefault="0010549C">
      <w:pPr>
        <w:pStyle w:val="ConsPlusNormal"/>
        <w:spacing w:before="220"/>
        <w:ind w:firstLine="540"/>
        <w:jc w:val="both"/>
      </w:pPr>
      <w:r>
        <w:t>9. Социальная выплата рассчитывается минстроем края в размере не менее:</w:t>
      </w:r>
    </w:p>
    <w:p w:rsidR="0010549C" w:rsidRDefault="0010549C">
      <w:pPr>
        <w:pStyle w:val="ConsPlusNormal"/>
        <w:spacing w:before="220"/>
        <w:ind w:firstLine="540"/>
        <w:jc w:val="both"/>
      </w:pPr>
      <w:r>
        <w:t xml:space="preserve">30 процентов расчетной (средней) стоимости жилья, определяемой в соответствии с требованиями, предусмотренными </w:t>
      </w:r>
      <w:hyperlink w:anchor="P2726" w:history="1">
        <w:r>
          <w:rPr>
            <w:color w:val="0000FF"/>
          </w:rPr>
          <w:t>пунктом 15</w:t>
        </w:r>
      </w:hyperlink>
      <w:r>
        <w:t xml:space="preserve"> настоящих Правил, - для семей края, исключенных из числа участников основного мероприятия "Обеспечение жильем молодых семей", не имеющих детей;</w:t>
      </w:r>
    </w:p>
    <w:p w:rsidR="0010549C" w:rsidRDefault="0010549C">
      <w:pPr>
        <w:pStyle w:val="ConsPlusNormal"/>
        <w:spacing w:before="220"/>
        <w:ind w:firstLine="540"/>
        <w:jc w:val="both"/>
      </w:pPr>
      <w:r>
        <w:t xml:space="preserve">35 процентов расчетной (средней) стоимости жилья, определяемой в соответствии с требованиями, предусмотренными </w:t>
      </w:r>
      <w:hyperlink w:anchor="P2726" w:history="1">
        <w:r>
          <w:rPr>
            <w:color w:val="0000FF"/>
          </w:rPr>
          <w:t>пунктом 15</w:t>
        </w:r>
      </w:hyperlink>
      <w:r>
        <w:t xml:space="preserve"> настоящих Правил, - для семей края, исключенных из числа участников основного мероприятия "Обеспечение жильем молодых семей", имеющих одного или двух детей в возрасте до 18 лет, несовершеннолетних, в отношении которых не принято решение в установленном законодательством Российской Федерации порядке об их эмансипации, а также детей, достигших совершеннолетия, в случае их обучения в профессиональных образовательных организациях и образовательных организациях высшего образования по очной форме обучения - до окончания профессионального образования, но не более чем до достижения ими возраста 23 лет (далее - дети),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одного или двух детей;</w:t>
      </w:r>
    </w:p>
    <w:p w:rsidR="0010549C" w:rsidRDefault="0010549C">
      <w:pPr>
        <w:pStyle w:val="ConsPlusNormal"/>
        <w:spacing w:before="220"/>
        <w:ind w:firstLine="540"/>
        <w:jc w:val="both"/>
      </w:pPr>
      <w:r>
        <w:t xml:space="preserve">70 процентов расчетной (средней) стоимости жилья, определяемой в соответствии с требованиями, предусмотренными </w:t>
      </w:r>
      <w:hyperlink w:anchor="P2726" w:history="1">
        <w:r>
          <w:rPr>
            <w:color w:val="0000FF"/>
          </w:rPr>
          <w:t>пунктом 15</w:t>
        </w:r>
      </w:hyperlink>
      <w:r>
        <w:t xml:space="preserve"> настоящих Правил, - для семей края, исключенных из числа участников основного мероприятия "Обеспечение жильем молодых семей", имеющих трех и более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трех и более детей.</w:t>
      </w:r>
    </w:p>
    <w:p w:rsidR="0010549C" w:rsidRDefault="0010549C">
      <w:pPr>
        <w:pStyle w:val="ConsPlusNormal"/>
        <w:spacing w:before="220"/>
        <w:ind w:firstLine="540"/>
        <w:jc w:val="both"/>
      </w:pPr>
      <w:r>
        <w:t xml:space="preserve">10.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697" w:history="1">
        <w:r>
          <w:rPr>
            <w:color w:val="0000FF"/>
          </w:rPr>
          <w:t>подпунктом "3" пункта 2</w:t>
        </w:r>
      </w:hyperlink>
      <w:r>
        <w:t xml:space="preserve"> настоящих Правил, ее размер устанавливается в соответствии с </w:t>
      </w:r>
      <w:hyperlink w:anchor="P2720" w:history="1">
        <w:r>
          <w:rPr>
            <w:color w:val="0000FF"/>
          </w:rPr>
          <w:t>пунктом 12</w:t>
        </w:r>
      </w:hyperlink>
      <w:r>
        <w:t xml:space="preserve"> настоящих Правил и ограничивается суммой остатка задолженности по выплате остатка паевого взноса.</w:t>
      </w:r>
    </w:p>
    <w:p w:rsidR="0010549C" w:rsidRDefault="0010549C">
      <w:pPr>
        <w:pStyle w:val="ConsPlusNormal"/>
        <w:spacing w:before="220"/>
        <w:ind w:firstLine="540"/>
        <w:jc w:val="both"/>
      </w:pPr>
      <w:r>
        <w:t xml:space="preserve">11.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700" w:history="1">
        <w:r>
          <w:rPr>
            <w:color w:val="0000FF"/>
          </w:rPr>
          <w:t>подпунктом "6" пункта 2</w:t>
        </w:r>
      </w:hyperlink>
      <w:r>
        <w:t xml:space="preserve"> настоящих Правил, размер социальной выплаты устанавливается в соответствии с </w:t>
      </w:r>
      <w:hyperlink w:anchor="P2720" w:history="1">
        <w:r>
          <w:rPr>
            <w:color w:val="0000FF"/>
          </w:rPr>
          <w:t>пунктом 12</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0549C" w:rsidRDefault="0010549C">
      <w:pPr>
        <w:pStyle w:val="ConsPlusNormal"/>
        <w:spacing w:before="220"/>
        <w:ind w:firstLine="540"/>
        <w:jc w:val="both"/>
      </w:pPr>
      <w:bookmarkStart w:id="135" w:name="P2720"/>
      <w:bookmarkEnd w:id="135"/>
      <w:r>
        <w:t xml:space="preserve">12. Размер социальной выплаты определяется минстроем края исходя из размера общей площади жилья, указанного в </w:t>
      </w:r>
      <w:hyperlink w:anchor="P2723" w:history="1">
        <w:r>
          <w:rPr>
            <w:color w:val="0000FF"/>
          </w:rPr>
          <w:t>пункте 14</w:t>
        </w:r>
      </w:hyperlink>
      <w:r>
        <w:t xml:space="preserve"> настоящих Правил, количества членов семьи края, исключенной из числа участников основного мероприятия "Обеспечение жильем молодых семей", и норматива стоимости 1 кв. метра общей площади жилья по муниципальному образованию края, на территории которого семья края, исключенная из числа участников основного мероприятия "Обеспечение жильем молодых семей", проживает и органом местного самоуправления муниципального образования края которого признана участником основного мероприятия "Обеспечение жильем молодых семей".</w:t>
      </w:r>
    </w:p>
    <w:p w:rsidR="0010549C" w:rsidRDefault="0010549C">
      <w:pPr>
        <w:pStyle w:val="ConsPlusNormal"/>
        <w:spacing w:before="220"/>
        <w:ind w:firstLine="540"/>
        <w:jc w:val="both"/>
      </w:pPr>
      <w:r>
        <w:t>Норматив стоимости 1 кв. метра общей площади жилья по муниципальному образованию края для расчета размера социальной выплаты устанавливается органом местного самоуправления муниципального образования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10549C" w:rsidRDefault="0010549C">
      <w:pPr>
        <w:pStyle w:val="ConsPlusNormal"/>
        <w:spacing w:before="220"/>
        <w:ind w:firstLine="540"/>
        <w:jc w:val="both"/>
      </w:pPr>
      <w:r>
        <w:t xml:space="preserve">13. Расчет размера социальной выплаты для семьи края, исключенной из числа участников основного мероприятия "Обеспечение жильем молодых семей", в которой один из супругов не является гражданином Российской Федерации, производится в соответствии с </w:t>
      </w:r>
      <w:hyperlink w:anchor="P2720" w:history="1">
        <w:r>
          <w:rPr>
            <w:color w:val="0000FF"/>
          </w:rPr>
          <w:t>пунктом 12</w:t>
        </w:r>
      </w:hyperlink>
      <w:r>
        <w:t xml:space="preserve"> настоящих Правил, исходя из размера общей площади жилья, установленного для семьи края, исключенной из числа участников основного мероприятия "Обеспечение жильем молодых семей", разной численности, с учетом количества членов семьи края, исключенной из числа участников основного мероприятия "Обеспечение жильем молодых семей", являющихся гражданами Российской Федерации.</w:t>
      </w:r>
    </w:p>
    <w:p w:rsidR="0010549C" w:rsidRDefault="0010549C">
      <w:pPr>
        <w:pStyle w:val="ConsPlusNormal"/>
        <w:spacing w:before="220"/>
        <w:ind w:firstLine="540"/>
        <w:jc w:val="both"/>
      </w:pPr>
      <w:bookmarkStart w:id="136" w:name="P2723"/>
      <w:bookmarkEnd w:id="136"/>
      <w:r>
        <w:t>14. Размер общей площади жилья, с учетом которого определяется размер социальной выплаты, составляет:</w:t>
      </w:r>
    </w:p>
    <w:p w:rsidR="0010549C" w:rsidRDefault="0010549C">
      <w:pPr>
        <w:pStyle w:val="ConsPlusNormal"/>
        <w:spacing w:before="220"/>
        <w:ind w:firstLine="540"/>
        <w:jc w:val="both"/>
      </w:pPr>
      <w:r>
        <w:t>1) для семьи края, исключенной из числа участников основного мероприятия "Обеспечение жильем молодых семей", состоящей из двух человек (супруги или один родитель и ребенок в неполной семье), - 42 кв. метра;</w:t>
      </w:r>
    </w:p>
    <w:p w:rsidR="0010549C" w:rsidRDefault="0010549C">
      <w:pPr>
        <w:pStyle w:val="ConsPlusNormal"/>
        <w:spacing w:before="220"/>
        <w:ind w:firstLine="540"/>
        <w:jc w:val="both"/>
      </w:pPr>
      <w:r>
        <w:t>2) для семьи края, исключенной из числа участников основного мероприятия "Обеспечение жильем молодых семей", состоящей из трех или более человек, включающей помимо супругов одного ребенка или более (либо семьи, состоящей из одного родителя и двух или более детей в неполной семье), - по 18 кв. метров на одного человека.</w:t>
      </w:r>
    </w:p>
    <w:p w:rsidR="0010549C" w:rsidRDefault="0010549C">
      <w:pPr>
        <w:pStyle w:val="ConsPlusNormal"/>
        <w:spacing w:before="220"/>
        <w:ind w:firstLine="540"/>
        <w:jc w:val="both"/>
      </w:pPr>
      <w:bookmarkStart w:id="137" w:name="P2726"/>
      <w:bookmarkEnd w:id="137"/>
      <w:r>
        <w:t>15. Расчетная (средняя) стоимость жилья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СЖ = Н x РЖ, где</w:t>
      </w:r>
    </w:p>
    <w:p w:rsidR="0010549C" w:rsidRDefault="0010549C">
      <w:pPr>
        <w:pStyle w:val="ConsPlusNormal"/>
        <w:jc w:val="both"/>
      </w:pPr>
    </w:p>
    <w:p w:rsidR="0010549C" w:rsidRDefault="0010549C">
      <w:pPr>
        <w:pStyle w:val="ConsPlusNormal"/>
        <w:ind w:firstLine="540"/>
        <w:jc w:val="both"/>
      </w:pPr>
      <w:r>
        <w:t>СЖ - расчетная (средняя) стоимость жилья;</w:t>
      </w:r>
    </w:p>
    <w:p w:rsidR="0010549C" w:rsidRDefault="0010549C">
      <w:pPr>
        <w:pStyle w:val="ConsPlusNormal"/>
        <w:spacing w:before="220"/>
        <w:ind w:firstLine="540"/>
        <w:jc w:val="both"/>
      </w:pPr>
      <w:r>
        <w:t xml:space="preserve">Н - норматив стоимости 1 кв. метра общей площади жилья по муниципальному образованию края, установленный в соответствии с </w:t>
      </w:r>
      <w:hyperlink w:anchor="P2720" w:history="1">
        <w:r>
          <w:rPr>
            <w:color w:val="0000FF"/>
          </w:rPr>
          <w:t>пунктом 12</w:t>
        </w:r>
      </w:hyperlink>
      <w:r>
        <w:t xml:space="preserve"> настоящих Правил;</w:t>
      </w:r>
    </w:p>
    <w:p w:rsidR="0010549C" w:rsidRDefault="0010549C">
      <w:pPr>
        <w:pStyle w:val="ConsPlusNormal"/>
        <w:spacing w:before="220"/>
        <w:ind w:firstLine="540"/>
        <w:jc w:val="both"/>
      </w:pPr>
      <w:r>
        <w:t xml:space="preserve">РЖ - размер общей площади жилья, определяемый в соответствии с </w:t>
      </w:r>
      <w:hyperlink w:anchor="P2723" w:history="1">
        <w:r>
          <w:rPr>
            <w:color w:val="0000FF"/>
          </w:rPr>
          <w:t>пунктом 14</w:t>
        </w:r>
      </w:hyperlink>
      <w:r>
        <w:t xml:space="preserve"> настоящих Правил.</w:t>
      </w:r>
    </w:p>
    <w:p w:rsidR="0010549C" w:rsidRDefault="0010549C">
      <w:pPr>
        <w:pStyle w:val="ConsPlusNormal"/>
        <w:spacing w:before="220"/>
        <w:ind w:firstLine="540"/>
        <w:jc w:val="both"/>
      </w:pPr>
      <w:r>
        <w:t>16. Размер социальной выплаты:</w:t>
      </w:r>
    </w:p>
    <w:p w:rsidR="0010549C" w:rsidRDefault="0010549C">
      <w:pPr>
        <w:pStyle w:val="ConsPlusNormal"/>
        <w:spacing w:before="220"/>
        <w:ind w:firstLine="540"/>
        <w:jc w:val="both"/>
      </w:pPr>
      <w:r>
        <w:t>1) рассчитывается на дату утверждения минстроем края списка получателей социальных выплат;</w:t>
      </w:r>
    </w:p>
    <w:p w:rsidR="0010549C" w:rsidRDefault="0010549C">
      <w:pPr>
        <w:pStyle w:val="ConsPlusNormal"/>
        <w:spacing w:before="220"/>
        <w:ind w:firstLine="540"/>
        <w:jc w:val="both"/>
      </w:pPr>
      <w:r>
        <w:t>2) указывается в извещении о предоставлении социальной выплаты;</w:t>
      </w:r>
    </w:p>
    <w:p w:rsidR="0010549C" w:rsidRDefault="0010549C">
      <w:pPr>
        <w:pStyle w:val="ConsPlusNormal"/>
        <w:spacing w:before="220"/>
        <w:ind w:firstLine="540"/>
        <w:jc w:val="both"/>
      </w:pPr>
      <w:r>
        <w:t>3) остается неизменным в течение всего срока действия извещения о предоставлении социальной выплаты.</w:t>
      </w:r>
    </w:p>
    <w:p w:rsidR="0010549C" w:rsidRDefault="0010549C">
      <w:pPr>
        <w:pStyle w:val="ConsPlusNormal"/>
        <w:spacing w:before="220"/>
        <w:ind w:firstLine="540"/>
        <w:jc w:val="both"/>
      </w:pPr>
      <w:r>
        <w:t>17. Минстрой края на основании сводного списка и с учетом размера бюджетных ассигнований, предусматриваемых краевым бюджетом и местными бюджетами на 2019 год на предоставление социальных выплат семьям края, исключенным из числа участников основного мероприятия "Обеспечение жильем молодых семей", формирует и утверждает список получателей социальной выплаты в порядке, утверждаемом минстроем края.</w:t>
      </w:r>
    </w:p>
    <w:p w:rsidR="0010549C" w:rsidRDefault="0010549C">
      <w:pPr>
        <w:pStyle w:val="ConsPlusNormal"/>
        <w:spacing w:before="220"/>
        <w:ind w:firstLine="540"/>
        <w:jc w:val="both"/>
      </w:pPr>
      <w:r>
        <w:t>18. Минстрой края в течение 15 рабочих дней со дня утверждения списка получателей социальных выплат доводит до органов местного самоуправления муниципального образования края выписки из утвержденного списка получателей социальных выплат.</w:t>
      </w:r>
    </w:p>
    <w:p w:rsidR="0010549C" w:rsidRDefault="0010549C">
      <w:pPr>
        <w:pStyle w:val="ConsPlusNormal"/>
        <w:spacing w:before="220"/>
        <w:ind w:firstLine="540"/>
        <w:jc w:val="both"/>
      </w:pPr>
      <w:r>
        <w:t xml:space="preserve">Минстрой края вносит изменения в утвержденный список получателей социальных выплат в случае, если семьи края, исключенные из числа участников основного мероприятия "Обеспечение жильем молодых семей", не представили необходимые документы для получения извещения о предоставлении социальной выплаты в срок, установленный </w:t>
      </w:r>
      <w:hyperlink w:anchor="P2745" w:history="1">
        <w:r>
          <w:rPr>
            <w:color w:val="0000FF"/>
          </w:rPr>
          <w:t>пунктами 20</w:t>
        </w:r>
      </w:hyperlink>
      <w:r>
        <w:t xml:space="preserve"> и </w:t>
      </w:r>
      <w:hyperlink w:anchor="P2753" w:history="1">
        <w:r>
          <w:rPr>
            <w:color w:val="0000FF"/>
          </w:rPr>
          <w:t>21</w:t>
        </w:r>
      </w:hyperlink>
      <w:r>
        <w:t xml:space="preserve"> настоящих Правил,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w:t>
      </w:r>
    </w:p>
    <w:p w:rsidR="0010549C" w:rsidRDefault="0010549C">
      <w:pPr>
        <w:pStyle w:val="ConsPlusNormal"/>
        <w:spacing w:before="220"/>
        <w:ind w:firstLine="540"/>
        <w:jc w:val="both"/>
      </w:pPr>
      <w:r>
        <w:t>19. Органы местного самоуправления муниципальных образований края в течение 10 рабочих дней со дня получения от минстроя края выписок из списка получателей социальных выплат:</w:t>
      </w:r>
    </w:p>
    <w:p w:rsidR="0010549C" w:rsidRDefault="0010549C">
      <w:pPr>
        <w:pStyle w:val="ConsPlusNormal"/>
        <w:spacing w:before="220"/>
        <w:ind w:firstLine="540"/>
        <w:jc w:val="both"/>
      </w:pPr>
      <w:r>
        <w:t>1) письменно уведомляют семьи края, исключенные из числа участников основного мероприятия "Обеспечение жильем молодых семей":</w:t>
      </w:r>
    </w:p>
    <w:p w:rsidR="0010549C" w:rsidRDefault="0010549C">
      <w:pPr>
        <w:pStyle w:val="ConsPlusNormal"/>
        <w:spacing w:before="220"/>
        <w:ind w:firstLine="540"/>
        <w:jc w:val="both"/>
      </w:pPr>
      <w:r>
        <w:t>о включении их в список получателей социальных выплат;</w:t>
      </w:r>
    </w:p>
    <w:p w:rsidR="0010549C" w:rsidRDefault="0010549C">
      <w:pPr>
        <w:pStyle w:val="ConsPlusNormal"/>
        <w:spacing w:before="220"/>
        <w:ind w:firstLine="540"/>
        <w:jc w:val="both"/>
      </w:pPr>
      <w:r>
        <w:t xml:space="preserve">о необходимости представить в орган местного самоуправления муниципального образования края для получения извещения о предоставлении социальной выплаты документы, указанные в </w:t>
      </w:r>
      <w:hyperlink w:anchor="P2745" w:history="1">
        <w:r>
          <w:rPr>
            <w:color w:val="0000FF"/>
          </w:rPr>
          <w:t>пунктах 20</w:t>
        </w:r>
      </w:hyperlink>
      <w:r>
        <w:t xml:space="preserve"> и </w:t>
      </w:r>
      <w:hyperlink w:anchor="P2753" w:history="1">
        <w:r>
          <w:rPr>
            <w:color w:val="0000FF"/>
          </w:rPr>
          <w:t>21</w:t>
        </w:r>
      </w:hyperlink>
      <w:r>
        <w:t xml:space="preserve"> настоящих Правил;</w:t>
      </w:r>
    </w:p>
    <w:p w:rsidR="0010549C" w:rsidRDefault="0010549C">
      <w:pPr>
        <w:pStyle w:val="ConsPlusNormal"/>
        <w:spacing w:before="220"/>
        <w:ind w:firstLine="540"/>
        <w:jc w:val="both"/>
      </w:pPr>
      <w:r>
        <w:t>2) разъясняют порядок и условия получения и использования семьей края, исключенной из числа участников основного мероприятия "Обеспечение жильем молодых семей", социальной выплаты.</w:t>
      </w:r>
    </w:p>
    <w:p w:rsidR="0010549C" w:rsidRDefault="0010549C">
      <w:pPr>
        <w:pStyle w:val="ConsPlusNormal"/>
        <w:spacing w:before="220"/>
        <w:ind w:firstLine="540"/>
        <w:jc w:val="both"/>
      </w:pPr>
      <w:bookmarkStart w:id="138" w:name="P2745"/>
      <w:bookmarkEnd w:id="138"/>
      <w:r>
        <w:t xml:space="preserve">20. В случае использования семьи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2695" w:history="1">
        <w:r>
          <w:rPr>
            <w:color w:val="0000FF"/>
          </w:rPr>
          <w:t>подпунктами "1"</w:t>
        </w:r>
      </w:hyperlink>
      <w:r>
        <w:t xml:space="preserve"> - </w:t>
      </w:r>
      <w:hyperlink w:anchor="P2699" w:history="1">
        <w:r>
          <w:rPr>
            <w:color w:val="0000FF"/>
          </w:rPr>
          <w:t>"5"</w:t>
        </w:r>
      </w:hyperlink>
      <w:r>
        <w:t xml:space="preserve"> и </w:t>
      </w:r>
      <w:hyperlink w:anchor="P2701" w:history="1">
        <w:r>
          <w:rPr>
            <w:color w:val="0000FF"/>
          </w:rPr>
          <w:t>"7" пункта 2</w:t>
        </w:r>
      </w:hyperlink>
      <w:r>
        <w:t xml:space="preserve"> настоящих Правил, для получения извещения о предоставлении социальной выплаты семья края, исключенная из числа участников основного мероприятия "Обеспечение жильем молодых семей",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10549C" w:rsidRDefault="0010549C">
      <w:pPr>
        <w:pStyle w:val="ConsPlusNormal"/>
        <w:spacing w:before="220"/>
        <w:ind w:firstLine="540"/>
        <w:jc w:val="both"/>
      </w:pPr>
      <w:r>
        <w:t xml:space="preserve">1) </w:t>
      </w:r>
      <w:hyperlink w:anchor="P3014" w:history="1">
        <w:r>
          <w:rPr>
            <w:color w:val="0000FF"/>
          </w:rPr>
          <w:t>заявление</w:t>
        </w:r>
      </w:hyperlink>
      <w:r>
        <w:t xml:space="preserve"> (обязательство) об использовании социальной выплаты семьей края, исключенной из числа участников основного мероприятия "Обеспечение жильем молодых семей", содержащее согласие семьи края, исключенной из числа участников основного мероприятия "Обеспечение жильем молодых семей", на получение социальной выплаты за счет средств краевого бюджета и местных бюджетов в порядке и на условиях, определенных настоящими Правилами, по форме согласно приложению 2 к настоящим Правилам (далее - заявление);</w:t>
      </w:r>
    </w:p>
    <w:p w:rsidR="0010549C" w:rsidRDefault="0010549C">
      <w:pPr>
        <w:pStyle w:val="ConsPlusNormal"/>
        <w:spacing w:before="220"/>
        <w:ind w:firstLine="540"/>
        <w:jc w:val="both"/>
      </w:pPr>
      <w:r>
        <w:t>2) копии документов, удостоверяющих личность каждого члена семьи края, исключенной из числа участников основного мероприятия "Обеспечение жильем молодых семей";</w:t>
      </w:r>
    </w:p>
    <w:p w:rsidR="0010549C" w:rsidRDefault="0010549C">
      <w:pPr>
        <w:pStyle w:val="ConsPlusNormal"/>
        <w:spacing w:before="220"/>
        <w:ind w:firstLine="540"/>
        <w:jc w:val="both"/>
      </w:pPr>
      <w:r>
        <w:t>3) копия свидетельства о браке (представляется только полными семьями края, исключенными из числа участников основного мероприятия "Обеспечение жильем молодых семей");</w:t>
      </w:r>
    </w:p>
    <w:p w:rsidR="0010549C" w:rsidRDefault="0010549C">
      <w:pPr>
        <w:pStyle w:val="ConsPlusNormal"/>
        <w:spacing w:before="220"/>
        <w:ind w:firstLine="540"/>
        <w:jc w:val="both"/>
      </w:pPr>
      <w:r>
        <w:t>4) документ, подтверждающий признание семьи края, исключенной из числа участников основного мероприятия "Обеспечение жильем молодых семей" семьей, нуждающейся в улучшении жилищных условий;</w:t>
      </w:r>
    </w:p>
    <w:p w:rsidR="0010549C" w:rsidRDefault="0010549C">
      <w:pPr>
        <w:pStyle w:val="ConsPlusNormal"/>
        <w:spacing w:before="220"/>
        <w:ind w:firstLine="540"/>
        <w:jc w:val="both"/>
      </w:pPr>
      <w:r>
        <w:t>5) документы, подтверждающие признание семьи края, исключенной из числа участников основного мероприятия "Обеспечение жильем молодых семей", платежеспособной семьей края;</w:t>
      </w:r>
    </w:p>
    <w:p w:rsidR="0010549C" w:rsidRDefault="0010549C">
      <w:pPr>
        <w:pStyle w:val="ConsPlusNormal"/>
        <w:spacing w:before="220"/>
        <w:ind w:firstLine="540"/>
        <w:jc w:val="both"/>
      </w:pPr>
      <w:r>
        <w:t>6)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10549C" w:rsidRDefault="0010549C">
      <w:pPr>
        <w:pStyle w:val="ConsPlusNormal"/>
        <w:jc w:val="both"/>
      </w:pPr>
      <w:r>
        <w:t xml:space="preserve">(пп. 6 в ред. </w:t>
      </w:r>
      <w:hyperlink r:id="rId269" w:history="1">
        <w:r>
          <w:rPr>
            <w:color w:val="0000FF"/>
          </w:rPr>
          <w:t>постановления</w:t>
        </w:r>
      </w:hyperlink>
      <w:r>
        <w:t xml:space="preserve"> Правительства Ставропольского края от 16.12.2019 N 566-п)</w:t>
      </w:r>
    </w:p>
    <w:p w:rsidR="0010549C" w:rsidRDefault="0010549C">
      <w:pPr>
        <w:pStyle w:val="ConsPlusNormal"/>
        <w:spacing w:before="220"/>
        <w:ind w:firstLine="540"/>
        <w:jc w:val="both"/>
      </w:pPr>
      <w:bookmarkStart w:id="139" w:name="P2753"/>
      <w:bookmarkEnd w:id="139"/>
      <w:r>
        <w:t xml:space="preserve">21.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700" w:history="1">
        <w:r>
          <w:rPr>
            <w:color w:val="0000FF"/>
          </w:rPr>
          <w:t>подпунктом "6" пункта 2</w:t>
        </w:r>
      </w:hyperlink>
      <w:r>
        <w:t xml:space="preserve"> настоящих Правил, для получения извещения о предоставлении социальной выплаты семья края, исключенная из числа участников основного мероприятия "Обеспечение жильем молодых семей",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10549C" w:rsidRDefault="0010549C">
      <w:pPr>
        <w:pStyle w:val="ConsPlusNormal"/>
        <w:spacing w:before="220"/>
        <w:ind w:firstLine="540"/>
        <w:jc w:val="both"/>
      </w:pPr>
      <w:r>
        <w:t>1) заявление;</w:t>
      </w:r>
    </w:p>
    <w:p w:rsidR="0010549C" w:rsidRDefault="0010549C">
      <w:pPr>
        <w:pStyle w:val="ConsPlusNormal"/>
        <w:spacing w:before="220"/>
        <w:ind w:firstLine="540"/>
        <w:jc w:val="both"/>
      </w:pPr>
      <w:bookmarkStart w:id="140" w:name="P2755"/>
      <w:bookmarkEnd w:id="140"/>
      <w:r>
        <w:t>2) копии документов, удостоверяющих личность каждого члена семьи края, исключенной из числа участников основного мероприятия "Обеспечение жильем молодых семей";</w:t>
      </w:r>
    </w:p>
    <w:p w:rsidR="0010549C" w:rsidRDefault="0010549C">
      <w:pPr>
        <w:pStyle w:val="ConsPlusNormal"/>
        <w:spacing w:before="220"/>
        <w:ind w:firstLine="540"/>
        <w:jc w:val="both"/>
      </w:pPr>
      <w:r>
        <w:t>3) копия свидетельства о браке (представляется только полными семьями края, исключенными из числа участников основного мероприятия "Обеспечение жильем молодых семей");</w:t>
      </w:r>
    </w:p>
    <w:p w:rsidR="0010549C" w:rsidRDefault="0010549C">
      <w:pPr>
        <w:pStyle w:val="ConsPlusNormal"/>
        <w:spacing w:before="220"/>
        <w:ind w:firstLine="540"/>
        <w:jc w:val="both"/>
      </w:pPr>
      <w:r>
        <w:t>4) документ, подтверждающий признание семьи края, исключенной из числа участников основного мероприятия "Обеспечение жильем молодых семей", семьей, нуждающейся в улучшении жилищных условий;</w:t>
      </w:r>
    </w:p>
    <w:p w:rsidR="0010549C" w:rsidRDefault="0010549C">
      <w:pPr>
        <w:pStyle w:val="ConsPlusNormal"/>
        <w:spacing w:before="220"/>
        <w:ind w:firstLine="540"/>
        <w:jc w:val="both"/>
      </w:pPr>
      <w:r>
        <w:t>5)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10549C" w:rsidRDefault="0010549C">
      <w:pPr>
        <w:pStyle w:val="ConsPlusNormal"/>
        <w:jc w:val="both"/>
      </w:pPr>
      <w:r>
        <w:t xml:space="preserve">(пп. 5 в ред. </w:t>
      </w:r>
      <w:hyperlink r:id="rId270" w:history="1">
        <w:r>
          <w:rPr>
            <w:color w:val="0000FF"/>
          </w:rPr>
          <w:t>постановления</w:t>
        </w:r>
      </w:hyperlink>
      <w:r>
        <w:t xml:space="preserve"> Правительства Ставропольского края от 16.12.2019 N 566-п)</w:t>
      </w:r>
    </w:p>
    <w:p w:rsidR="0010549C" w:rsidRDefault="0010549C">
      <w:pPr>
        <w:pStyle w:val="ConsPlusNormal"/>
        <w:spacing w:before="220"/>
        <w:ind w:firstLine="540"/>
        <w:jc w:val="both"/>
      </w:pPr>
      <w:r>
        <w:t>6)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10549C" w:rsidRDefault="0010549C">
      <w:pPr>
        <w:pStyle w:val="ConsPlusNormal"/>
        <w:spacing w:before="220"/>
        <w:ind w:firstLine="540"/>
        <w:jc w:val="both"/>
      </w:pPr>
      <w:bookmarkStart w:id="141" w:name="P2761"/>
      <w:bookmarkEnd w:id="141"/>
      <w:r>
        <w:t>7) копия кредитного договора (договора займа);</w:t>
      </w:r>
    </w:p>
    <w:p w:rsidR="0010549C" w:rsidRDefault="0010549C">
      <w:pPr>
        <w:pStyle w:val="ConsPlusNormal"/>
        <w:spacing w:before="220"/>
        <w:ind w:firstLine="540"/>
        <w:jc w:val="both"/>
      </w:pPr>
      <w:bookmarkStart w:id="142" w:name="P2762"/>
      <w:bookmarkEnd w:id="142"/>
      <w:r>
        <w:t>8) 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10549C" w:rsidRDefault="0010549C">
      <w:pPr>
        <w:pStyle w:val="ConsPlusNormal"/>
        <w:spacing w:before="220"/>
        <w:ind w:firstLine="540"/>
        <w:jc w:val="both"/>
      </w:pPr>
      <w:r>
        <w:t xml:space="preserve">22. Документы, указанные в </w:t>
      </w:r>
      <w:hyperlink w:anchor="P2755" w:history="1">
        <w:r>
          <w:rPr>
            <w:color w:val="0000FF"/>
          </w:rPr>
          <w:t>подпунктах "2"</w:t>
        </w:r>
      </w:hyperlink>
      <w:r>
        <w:t xml:space="preserve"> - </w:t>
      </w:r>
      <w:hyperlink w:anchor="P2761" w:history="1">
        <w:r>
          <w:rPr>
            <w:color w:val="0000FF"/>
          </w:rPr>
          <w:t>"7" пункта 21</w:t>
        </w:r>
      </w:hyperlink>
      <w:r>
        <w:t xml:space="preserve"> настоящих Правил, должны быть приложены семьей края, исключенной из числа участников основного мероприятия "Обеспечение жильем молодых семей" к заявлению. Документ, указанный в </w:t>
      </w:r>
      <w:hyperlink w:anchor="P2762" w:history="1">
        <w:r>
          <w:rPr>
            <w:color w:val="0000FF"/>
          </w:rPr>
          <w:t>подпункте "8" пункта 21</w:t>
        </w:r>
      </w:hyperlink>
      <w:r>
        <w:t xml:space="preserve"> настоящих Правил, может быть приложен семьей края, исключенной из числа участников основного мероприятия "Обеспечение жильем молодых семей", к заявлению по собственной инициативе.</w:t>
      </w:r>
    </w:p>
    <w:p w:rsidR="0010549C" w:rsidRDefault="0010549C">
      <w:pPr>
        <w:pStyle w:val="ConsPlusNormal"/>
        <w:spacing w:before="220"/>
        <w:ind w:firstLine="540"/>
        <w:jc w:val="both"/>
      </w:pPr>
      <w:r>
        <w:t>Один экземпляр заявления возвращается семье края, исключенной из числа участников основного мероприятия "Обеспечение жильем молодых семей", с указанием даты принятия заявления и приложенных к нему документов.</w:t>
      </w:r>
    </w:p>
    <w:p w:rsidR="0010549C" w:rsidRDefault="0010549C">
      <w:pPr>
        <w:pStyle w:val="ConsPlusNormal"/>
        <w:spacing w:before="220"/>
        <w:ind w:firstLine="540"/>
        <w:jc w:val="both"/>
      </w:pPr>
      <w:r>
        <w:t xml:space="preserve">23. Документы, указанные в </w:t>
      </w:r>
      <w:hyperlink w:anchor="P2745" w:history="1">
        <w:r>
          <w:rPr>
            <w:color w:val="0000FF"/>
          </w:rPr>
          <w:t>пунктах 20</w:t>
        </w:r>
      </w:hyperlink>
      <w:r>
        <w:t xml:space="preserve">, </w:t>
      </w:r>
      <w:hyperlink w:anchor="P2753" w:history="1">
        <w:r>
          <w:rPr>
            <w:color w:val="0000FF"/>
          </w:rPr>
          <w:t>21</w:t>
        </w:r>
      </w:hyperlink>
      <w:r>
        <w:t xml:space="preserve">, </w:t>
      </w:r>
      <w:hyperlink w:anchor="P2796" w:history="1">
        <w:r>
          <w:rPr>
            <w:color w:val="0000FF"/>
          </w:rPr>
          <w:t>34</w:t>
        </w:r>
      </w:hyperlink>
      <w:r>
        <w:t xml:space="preserve"> - </w:t>
      </w:r>
      <w:hyperlink w:anchor="P2821" w:history="1">
        <w:r>
          <w:rPr>
            <w:color w:val="0000FF"/>
          </w:rPr>
          <w:t>38</w:t>
        </w:r>
      </w:hyperlink>
      <w:r>
        <w:t xml:space="preserve"> и </w:t>
      </w:r>
      <w:hyperlink w:anchor="P2831" w:history="1">
        <w:r>
          <w:rPr>
            <w:color w:val="0000FF"/>
          </w:rPr>
          <w:t>40</w:t>
        </w:r>
      </w:hyperlink>
      <w:r>
        <w:t xml:space="preserve"> настоящих Правил, могут быть представлены от имени семьи края, исключенной из числа участников основного мероприятия "Обеспечение жильем молодых семей", одним из ее совершеннолетних членов либо иным уполномоченным лицом при наличии надлежащим образом оформленных полномочий.</w:t>
      </w:r>
    </w:p>
    <w:p w:rsidR="0010549C" w:rsidRDefault="0010549C">
      <w:pPr>
        <w:pStyle w:val="ConsPlusNormal"/>
        <w:spacing w:before="220"/>
        <w:ind w:firstLine="540"/>
        <w:jc w:val="both"/>
      </w:pPr>
      <w:r>
        <w:t xml:space="preserve">Документы, указанные в </w:t>
      </w:r>
      <w:hyperlink w:anchor="P2745" w:history="1">
        <w:r>
          <w:rPr>
            <w:color w:val="0000FF"/>
          </w:rPr>
          <w:t>пунктах 20</w:t>
        </w:r>
      </w:hyperlink>
      <w:r>
        <w:t xml:space="preserve"> и </w:t>
      </w:r>
      <w:hyperlink w:anchor="P2753" w:history="1">
        <w:r>
          <w:rPr>
            <w:color w:val="0000FF"/>
          </w:rPr>
          <w:t>21</w:t>
        </w:r>
      </w:hyperlink>
      <w:r>
        <w:t xml:space="preserve"> настоящих Правил, могут быть представлены семьей края, исключенной из числа участников основного мероприятия "Обеспечение жильем молодых семей", в форме электронных документов в порядке, установленном </w:t>
      </w:r>
      <w:hyperlink r:id="rId27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549C" w:rsidRDefault="0010549C">
      <w:pPr>
        <w:pStyle w:val="ConsPlusNormal"/>
        <w:spacing w:before="220"/>
        <w:ind w:firstLine="540"/>
        <w:jc w:val="both"/>
      </w:pPr>
      <w:r>
        <w:t>24. Орган местного самоуправления муниципального образования края:</w:t>
      </w:r>
    </w:p>
    <w:p w:rsidR="0010549C" w:rsidRDefault="0010549C">
      <w:pPr>
        <w:pStyle w:val="ConsPlusNormal"/>
        <w:spacing w:before="220"/>
        <w:ind w:firstLine="540"/>
        <w:jc w:val="both"/>
      </w:pPr>
      <w:r>
        <w:t xml:space="preserve">1) в случае представления заявления, оригиналов документов, указанных в </w:t>
      </w:r>
      <w:hyperlink w:anchor="P2753" w:history="1">
        <w:r>
          <w:rPr>
            <w:color w:val="0000FF"/>
          </w:rPr>
          <w:t>пункте 21</w:t>
        </w:r>
      </w:hyperlink>
      <w:r>
        <w:t xml:space="preserve"> настоящих Правил, и их копий проверяет соответствие копий оригиналам документов, в случае их идентичности удостоверяет копию каждого документа и возвращает оригиналы документов семье края, исключенной из числа участников основного мероприятия "Обеспечение жильем молодых семей";</w:t>
      </w:r>
    </w:p>
    <w:p w:rsidR="0010549C" w:rsidRDefault="0010549C">
      <w:pPr>
        <w:pStyle w:val="ConsPlusNormal"/>
        <w:spacing w:before="220"/>
        <w:ind w:firstLine="540"/>
        <w:jc w:val="both"/>
      </w:pPr>
      <w:r>
        <w:t xml:space="preserve">2) в случае непредставления семьей края, исключенной из числа участников основного мероприятия "Обеспечение жильем молодых семей", документа, указанного в </w:t>
      </w:r>
      <w:hyperlink w:anchor="P2762" w:history="1">
        <w:r>
          <w:rPr>
            <w:color w:val="0000FF"/>
          </w:rPr>
          <w:t>подпункте "8" пункта 21</w:t>
        </w:r>
      </w:hyperlink>
      <w:r>
        <w:t xml:space="preserve"> настоящих Правил,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2 рабочих дней со дня поступления заявления и прилагаемых к нему документов (семья края, исключенная из числа участников основного мероприятия "Обеспечение жильем молодых семей", вправе представить указанный документ самостоятельно, в случае представления семьей края, исключенной из числа участников основного мероприятия "Обеспечение жильем молодых семей", указанного документа орган местного самоуправления края межведомственный запрос не направляет);</w:t>
      </w:r>
    </w:p>
    <w:p w:rsidR="0010549C" w:rsidRDefault="0010549C">
      <w:pPr>
        <w:pStyle w:val="ConsPlusNormal"/>
        <w:spacing w:before="220"/>
        <w:ind w:firstLine="540"/>
        <w:jc w:val="both"/>
      </w:pPr>
      <w: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жилья;</w:t>
      </w:r>
    </w:p>
    <w:p w:rsidR="0010549C" w:rsidRDefault="0010549C">
      <w:pPr>
        <w:pStyle w:val="ConsPlusNormal"/>
        <w:spacing w:before="220"/>
        <w:ind w:firstLine="540"/>
        <w:jc w:val="both"/>
      </w:pPr>
      <w:r>
        <w:t xml:space="preserve">4) организует работу по проверке сведений, содержащихся в документах, указанных в </w:t>
      </w:r>
      <w:hyperlink w:anchor="P2745" w:history="1">
        <w:r>
          <w:rPr>
            <w:color w:val="0000FF"/>
          </w:rPr>
          <w:t>пунктах 20</w:t>
        </w:r>
      </w:hyperlink>
      <w:r>
        <w:t xml:space="preserve"> и </w:t>
      </w:r>
      <w:hyperlink w:anchor="P2753" w:history="1">
        <w:r>
          <w:rPr>
            <w:color w:val="0000FF"/>
          </w:rPr>
          <w:t>21</w:t>
        </w:r>
      </w:hyperlink>
      <w:r>
        <w:t xml:space="preserve"> настоящих Правил, и в течение 5 рабочих дней принимает решение о выдаче (об отказе в выдаче) извещения о предоставлении социальной выплаты.</w:t>
      </w:r>
    </w:p>
    <w:p w:rsidR="0010549C" w:rsidRDefault="0010549C">
      <w:pPr>
        <w:pStyle w:val="ConsPlusNormal"/>
        <w:spacing w:before="220"/>
        <w:ind w:firstLine="540"/>
        <w:jc w:val="both"/>
      </w:pPr>
      <w:r>
        <w:t>25. Основаниями для отказа в выдаче извещения о предоставлении социальной выплаты являются:</w:t>
      </w:r>
    </w:p>
    <w:p w:rsidR="0010549C" w:rsidRDefault="0010549C">
      <w:pPr>
        <w:pStyle w:val="ConsPlusNormal"/>
        <w:spacing w:before="220"/>
        <w:ind w:firstLine="540"/>
        <w:jc w:val="both"/>
      </w:pPr>
      <w:r>
        <w:t xml:space="preserve">1) нарушение срока представления необходимых документов для получения извещения о предоставлении социальной выплаты, установленного </w:t>
      </w:r>
      <w:hyperlink w:anchor="P2745" w:history="1">
        <w:r>
          <w:rPr>
            <w:color w:val="0000FF"/>
          </w:rPr>
          <w:t>пунктами 20</w:t>
        </w:r>
      </w:hyperlink>
      <w:r>
        <w:t xml:space="preserve"> и </w:t>
      </w:r>
      <w:hyperlink w:anchor="P2753" w:history="1">
        <w:r>
          <w:rPr>
            <w:color w:val="0000FF"/>
          </w:rPr>
          <w:t>21</w:t>
        </w:r>
      </w:hyperlink>
      <w:r>
        <w:t xml:space="preserve"> настоящих Правил;</w:t>
      </w:r>
    </w:p>
    <w:p w:rsidR="0010549C" w:rsidRDefault="0010549C">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2745" w:history="1">
        <w:r>
          <w:rPr>
            <w:color w:val="0000FF"/>
          </w:rPr>
          <w:t>пунктах 20</w:t>
        </w:r>
      </w:hyperlink>
      <w:r>
        <w:t xml:space="preserve"> и </w:t>
      </w:r>
      <w:hyperlink w:anchor="P2753" w:history="1">
        <w:r>
          <w:rPr>
            <w:color w:val="0000FF"/>
          </w:rPr>
          <w:t>21</w:t>
        </w:r>
      </w:hyperlink>
      <w:r>
        <w:t xml:space="preserve"> настоящих Правил;</w:t>
      </w:r>
    </w:p>
    <w:p w:rsidR="0010549C" w:rsidRDefault="0010549C">
      <w:pPr>
        <w:pStyle w:val="ConsPlusNormal"/>
        <w:spacing w:before="220"/>
        <w:ind w:firstLine="540"/>
        <w:jc w:val="both"/>
      </w:pPr>
      <w:r>
        <w:t xml:space="preserve">3) недостоверность сведений, содержащихся в документах, указанных в </w:t>
      </w:r>
      <w:hyperlink w:anchor="P2745" w:history="1">
        <w:r>
          <w:rPr>
            <w:color w:val="0000FF"/>
          </w:rPr>
          <w:t>пунктах 20</w:t>
        </w:r>
      </w:hyperlink>
      <w:r>
        <w:t xml:space="preserve"> и </w:t>
      </w:r>
      <w:hyperlink w:anchor="P2753" w:history="1">
        <w:r>
          <w:rPr>
            <w:color w:val="0000FF"/>
          </w:rPr>
          <w:t>21</w:t>
        </w:r>
      </w:hyperlink>
      <w:r>
        <w:t xml:space="preserve"> настоящих Правил;</w:t>
      </w:r>
    </w:p>
    <w:p w:rsidR="0010549C" w:rsidRDefault="0010549C">
      <w:pPr>
        <w:pStyle w:val="ConsPlusNormal"/>
        <w:spacing w:before="220"/>
        <w:ind w:firstLine="540"/>
        <w:jc w:val="both"/>
      </w:pPr>
      <w:r>
        <w:t xml:space="preserve">4) несоответствие жилья, приобретенного (построенного) с помощью заемных средств, требованиям, предусмотренным </w:t>
      </w:r>
      <w:hyperlink w:anchor="P2788" w:history="1">
        <w:r>
          <w:rPr>
            <w:color w:val="0000FF"/>
          </w:rPr>
          <w:t>пунктом 31</w:t>
        </w:r>
      </w:hyperlink>
      <w:r>
        <w:t xml:space="preserve"> настоящих Правил (в случае использования семьей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2698" w:history="1">
        <w:r>
          <w:rPr>
            <w:color w:val="0000FF"/>
          </w:rPr>
          <w:t>подпунктами "4"</w:t>
        </w:r>
      </w:hyperlink>
      <w:r>
        <w:t xml:space="preserve"> и </w:t>
      </w:r>
      <w:hyperlink w:anchor="P2700" w:history="1">
        <w:r>
          <w:rPr>
            <w:color w:val="0000FF"/>
          </w:rPr>
          <w:t>"6" пункта 2</w:t>
        </w:r>
      </w:hyperlink>
      <w:r>
        <w:t xml:space="preserve"> настоящих Правил).</w:t>
      </w:r>
    </w:p>
    <w:p w:rsidR="0010549C" w:rsidRDefault="0010549C">
      <w:pPr>
        <w:pStyle w:val="ConsPlusNormal"/>
        <w:spacing w:before="220"/>
        <w:ind w:firstLine="540"/>
        <w:jc w:val="both"/>
      </w:pPr>
      <w:bookmarkStart w:id="143" w:name="P2777"/>
      <w:bookmarkEnd w:id="143"/>
      <w:r>
        <w:t>26. При возникновении у семьи края, исключенной из числа участников основного мероприятия "Обеспечение жильем молодых семей", обстоятельств, требующих замены извещения о предоставлении социальной выплаты, семья края, исключенная из числа участников основного мероприятия "Обеспечение жильем молодых семей", представляет в орган местного самоуправления муниципального образования края, выдавший указанное извещение, заявление о его замене с 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извещения о предоставлении социальной выплаты и иные уважительные причины, не позволившие семье края, исключенной из числа участников основного мероприятия "Обеспечение жильем молодых семей", представить его в установленный срок в банк, отобранный для обслуживания средств, предоставляемых в качестве социальных выплат, выделяемых семьям края, исключенным из числа участников основного мероприятия "Обеспечение жильем молодых семей" (далее - банк).</w:t>
      </w:r>
    </w:p>
    <w:p w:rsidR="0010549C" w:rsidRDefault="0010549C">
      <w:pPr>
        <w:pStyle w:val="ConsPlusNormal"/>
        <w:spacing w:before="220"/>
        <w:ind w:firstLine="540"/>
        <w:jc w:val="both"/>
      </w:pPr>
      <w:r>
        <w:t>В течение 30 рабочих дней со дня получения заявления о замене извещения о предоставлении социальной выплаты орган местного самоуправления муниципального образования края, выдавший указанное извещение, выдает новое извещение о предоставлении социальной выплаты, в котором указываются размер социальной выплаты, предусмотренный в выданном ранее извещении о предоставлении социальной выплаты, и срок действия нового извещения о предоставлении социальной выплаты, соответствующий сроку действия выданного ранее извещения о предоставлении социальной выплаты.</w:t>
      </w:r>
    </w:p>
    <w:p w:rsidR="0010549C" w:rsidRDefault="0010549C">
      <w:pPr>
        <w:pStyle w:val="ConsPlusNormal"/>
        <w:spacing w:before="220"/>
        <w:ind w:firstLine="540"/>
        <w:jc w:val="both"/>
      </w:pPr>
      <w:bookmarkStart w:id="144" w:name="P2779"/>
      <w:bookmarkEnd w:id="144"/>
      <w:r>
        <w:t xml:space="preserve">27. Социальная выплата предоставляется семье края, исключенной из числа участников основного мероприятия "Обеспечение жильем молодых семей", органом местного самоуправления муниципального образования края в безналичной форме путем зачисления соответствующих средств на банковский счет, открытый в банке на имя одного из супругов или родителя в неполной семье края, исключенной из числа участников основного мероприятия "Обеспечение жильем молодых семей, представившего в банк извещение о предоставлении социальной выплаты (далее - владелец извещения), на основании заявки банка на перечисление бюджетных средств и документов, указанных в </w:t>
      </w:r>
      <w:hyperlink w:anchor="P2796" w:history="1">
        <w:r>
          <w:rPr>
            <w:color w:val="0000FF"/>
          </w:rPr>
          <w:t>пунктах 34</w:t>
        </w:r>
      </w:hyperlink>
      <w:r>
        <w:t xml:space="preserve"> - </w:t>
      </w:r>
      <w:hyperlink w:anchor="P2821" w:history="1">
        <w:r>
          <w:rPr>
            <w:color w:val="0000FF"/>
          </w:rPr>
          <w:t>38</w:t>
        </w:r>
      </w:hyperlink>
      <w:r>
        <w:t xml:space="preserve"> и </w:t>
      </w:r>
      <w:hyperlink w:anchor="P2831" w:history="1">
        <w:r>
          <w:rPr>
            <w:color w:val="0000FF"/>
          </w:rPr>
          <w:t>40</w:t>
        </w:r>
      </w:hyperlink>
      <w:r>
        <w:t xml:space="preserve"> настоящих Правил.</w:t>
      </w:r>
    </w:p>
    <w:p w:rsidR="0010549C" w:rsidRDefault="0010549C">
      <w:pPr>
        <w:pStyle w:val="ConsPlusNormal"/>
        <w:spacing w:before="220"/>
        <w:ind w:firstLine="540"/>
        <w:jc w:val="both"/>
      </w:pPr>
      <w:r>
        <w:t>Семья края, исключенная из числа участников основного мероприятия "Обеспечение жильем молодых семей", обязана представить извещение о предоставлении социальной выплаты в банк в течение 30 календарных дней со дня его выдачи.</w:t>
      </w:r>
    </w:p>
    <w:p w:rsidR="0010549C" w:rsidRDefault="0010549C">
      <w:pPr>
        <w:pStyle w:val="ConsPlusNormal"/>
        <w:spacing w:before="220"/>
        <w:ind w:firstLine="540"/>
        <w:jc w:val="both"/>
      </w:pPr>
      <w:r>
        <w:t xml:space="preserve">Извещение о предоставлении социальной выплаты, представленное в банк по истечении месячного срока со дня его выдачи, банком не принимается. По истечении этого срока семья края, исключенная из числа участников основного мероприятия "Обеспечение жильем молодых семей", вправе обратиться в орган местного самоуправления муниципального образования края, выдавший извещение о предоставлении социальной выплаты, с заявлением о его замене в порядке, предусмотренном </w:t>
      </w:r>
      <w:hyperlink w:anchor="P2777" w:history="1">
        <w:r>
          <w:rPr>
            <w:color w:val="0000FF"/>
          </w:rPr>
          <w:t>пунктом 26</w:t>
        </w:r>
      </w:hyperlink>
      <w:r>
        <w:t xml:space="preserve"> настоящих Правил.</w:t>
      </w:r>
    </w:p>
    <w:p w:rsidR="0010549C" w:rsidRDefault="0010549C">
      <w:pPr>
        <w:pStyle w:val="ConsPlusNormal"/>
        <w:spacing w:before="220"/>
        <w:ind w:firstLine="540"/>
        <w:jc w:val="both"/>
      </w:pPr>
      <w:r>
        <w:t>28. Банк проверяет соответствие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а также своевременность представления извещения о предоставлении социальной выплаты в банк.</w:t>
      </w:r>
    </w:p>
    <w:p w:rsidR="0010549C" w:rsidRDefault="0010549C">
      <w:pPr>
        <w:pStyle w:val="ConsPlusNormal"/>
        <w:spacing w:before="220"/>
        <w:ind w:firstLine="540"/>
        <w:jc w:val="both"/>
      </w:pPr>
      <w:r>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10549C" w:rsidRDefault="0010549C">
      <w:pPr>
        <w:pStyle w:val="ConsPlusNormal"/>
        <w:spacing w:before="220"/>
        <w:ind w:firstLine="540"/>
        <w:jc w:val="both"/>
      </w:pPr>
      <w:r>
        <w:t>В случае выявления несоответствия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банк отказывает в заключении договора банковского счета и возвращает извещение о предоставлении социальной выплаты его владельцу.</w:t>
      </w:r>
    </w:p>
    <w:p w:rsidR="0010549C" w:rsidRDefault="0010549C">
      <w:pPr>
        <w:pStyle w:val="ConsPlusNormal"/>
        <w:spacing w:before="220"/>
        <w:ind w:firstLine="540"/>
        <w:jc w:val="both"/>
      </w:pPr>
      <w:r>
        <w:t>29. В договоре банковского счета устанавливаются условия обслуживания банковского счета, порядок взаимоотношений банка и владельца извещения,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0549C" w:rsidRDefault="0010549C">
      <w:pPr>
        <w:pStyle w:val="ConsPlusNormal"/>
        <w:spacing w:before="220"/>
        <w:ind w:firstLine="540"/>
        <w:jc w:val="both"/>
      </w:pPr>
      <w:r>
        <w:t>Договор банковского счета заключается на срок, оставшийся до истечения срока действия извещения о предоставлении социальной выплаты,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Извещение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10549C" w:rsidRDefault="0010549C">
      <w:pPr>
        <w:pStyle w:val="ConsPlusNormal"/>
        <w:spacing w:before="220"/>
        <w:ind w:firstLine="540"/>
        <w:jc w:val="both"/>
      </w:pPr>
      <w:r>
        <w:t>30. Банк представляет ежемесячно, до 10-го числа, в орган местного самоуправления муниципального образования края по состоянию на 1-е число месяца, следующего за отчетным, информацию о фактах заключения договоров банковского счета с владельцами извещений,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(строящегося жилого дома, жилого помещения, являющегося объектом долевого строительства) жилья (далее - приобретаемое (построенное) жилье).</w:t>
      </w:r>
    </w:p>
    <w:p w:rsidR="0010549C" w:rsidRDefault="0010549C">
      <w:pPr>
        <w:pStyle w:val="ConsPlusNormal"/>
        <w:spacing w:before="220"/>
        <w:ind w:firstLine="540"/>
        <w:jc w:val="both"/>
      </w:pPr>
      <w:bookmarkStart w:id="145" w:name="P2788"/>
      <w:bookmarkEnd w:id="145"/>
      <w:r>
        <w:t xml:space="preserve">31. Семья края, исключенная из числа участников основного мероприятия "Обеспечение жильем молодых семей", имеет право использовать социальную выплату на приобретение у любых физических и (или) юридических лиц жилого помещения (за исключением лиц, указанных в </w:t>
      </w:r>
      <w:hyperlink w:anchor="P2702" w:history="1">
        <w:r>
          <w:rPr>
            <w:color w:val="0000FF"/>
          </w:rPr>
          <w:t>пункте 3</w:t>
        </w:r>
      </w:hyperlink>
      <w:r>
        <w:t xml:space="preserve"> настоящих Правил) как на первичном, так и на вторичном рынках жилья, уплату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w:t>
      </w:r>
    </w:p>
    <w:p w:rsidR="0010549C" w:rsidRDefault="0010549C">
      <w:pPr>
        <w:pStyle w:val="ConsPlusNormal"/>
        <w:spacing w:before="220"/>
        <w:ind w:firstLine="540"/>
        <w:jc w:val="both"/>
      </w:pPr>
      <w:r>
        <w:t xml:space="preserve">Приобретаемое (построенное) жилье семьей края, исключенной из числа участников основного мероприятия "Обеспечение жильем молодых семей", должно соответствовать требованиям, установленным </w:t>
      </w:r>
      <w:hyperlink r:id="rId272" w:history="1">
        <w:r>
          <w:rPr>
            <w:color w:val="0000FF"/>
          </w:rPr>
          <w:t>статьями 15</w:t>
        </w:r>
      </w:hyperlink>
      <w:r>
        <w:t xml:space="preserve"> и </w:t>
      </w:r>
      <w:hyperlink r:id="rId273" w:history="1">
        <w:r>
          <w:rPr>
            <w:color w:val="0000FF"/>
          </w:rPr>
          <w:t>16</w:t>
        </w:r>
      </w:hyperlink>
      <w:r>
        <w:t xml:space="preserve"> Жилищного кодекса Российской Федерации, и быть благоустроенным применительно к условиям населенного пункта, на территории которого приобретается жилье для постоянного проживания.</w:t>
      </w:r>
    </w:p>
    <w:p w:rsidR="0010549C" w:rsidRDefault="0010549C">
      <w:pPr>
        <w:pStyle w:val="ConsPlusNormal"/>
        <w:spacing w:before="220"/>
        <w:ind w:firstLine="540"/>
        <w:jc w:val="both"/>
      </w:pPr>
      <w:r>
        <w:t>Приобретаемое (построенное) жилье (в том числе являющееся объектом долевого строительства) семьей края, исключенной из числа участников основного мероприятия "Обеспечение жильем молодых семей", должно находиться или строительство жилого дома должно осуществляться на территории Ставропольского края.</w:t>
      </w:r>
    </w:p>
    <w:p w:rsidR="0010549C" w:rsidRDefault="0010549C">
      <w:pPr>
        <w:pStyle w:val="ConsPlusNormal"/>
        <w:spacing w:before="220"/>
        <w:ind w:firstLine="540"/>
        <w:jc w:val="both"/>
      </w:pPr>
      <w: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2695" w:history="1">
        <w:r>
          <w:rPr>
            <w:color w:val="0000FF"/>
          </w:rPr>
          <w:t>подпунктами "1"</w:t>
        </w:r>
      </w:hyperlink>
      <w:r>
        <w:t xml:space="preserve"> - </w:t>
      </w:r>
      <w:hyperlink w:anchor="P2699" w:history="1">
        <w:r>
          <w:rPr>
            <w:color w:val="0000FF"/>
          </w:rPr>
          <w:t>"5"</w:t>
        </w:r>
      </w:hyperlink>
      <w:r>
        <w:t xml:space="preserve"> и </w:t>
      </w:r>
      <w:hyperlink w:anchor="P2701" w:history="1">
        <w:r>
          <w:rPr>
            <w:color w:val="0000FF"/>
          </w:rPr>
          <w:t>"7" пункта 2</w:t>
        </w:r>
      </w:hyperlink>
      <w:r>
        <w:t xml:space="preserve"> настоящих Правил, общая площадь приобретаемого (построенного) жилья в расчете на каждого члена семьи края, исключенной из числа участников основного мероприятия "Обеспечение жильем молодых семей", учтенного при расчете размера социальной выплаты,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семьей края, исключенной из числа участников основного мероприятия "Обеспечение жильем молодых семей", приобретено (построено) жилье.</w:t>
      </w:r>
    </w:p>
    <w:p w:rsidR="0010549C" w:rsidRDefault="0010549C">
      <w:pPr>
        <w:pStyle w:val="ConsPlusNormal"/>
        <w:spacing w:before="220"/>
        <w:ind w:firstLine="540"/>
        <w:jc w:val="both"/>
      </w:pPr>
      <w: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700" w:history="1">
        <w:r>
          <w:rPr>
            <w:color w:val="0000FF"/>
          </w:rPr>
          <w:t>подпунктом "6" пункта 2</w:t>
        </w:r>
      </w:hyperlink>
      <w:r>
        <w:t xml:space="preserve"> настоящих Правил, общая площадь приобретаемого (построенного) жилья в расчете на каждого члена семьи края, исключенной из числа участников основного мероприятия "Обеспечение жильем молодых семей", на дату государственной регистрации права собственности на такое жилье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семьей края, исключенной из числа участников основного мероприятия "Обеспечение жильем молодых семей", приобретено жилье.</w:t>
      </w:r>
    </w:p>
    <w:p w:rsidR="0010549C" w:rsidRDefault="0010549C">
      <w:pPr>
        <w:pStyle w:val="ConsPlusNormal"/>
        <w:spacing w:before="220"/>
        <w:ind w:firstLine="540"/>
        <w:jc w:val="both"/>
      </w:pPr>
      <w:r>
        <w:t xml:space="preserve">Жилье, приобретаемое (построенное) семьей края, исключенной из числа участников основного мероприятия "Обеспечение жильем молодых семей", должно соответствовать </w:t>
      </w:r>
      <w:hyperlink r:id="rId274" w:history="1">
        <w:r>
          <w:rPr>
            <w:color w:val="0000FF"/>
          </w:rPr>
          <w:t>условиям</w:t>
        </w:r>
      </w:hyperlink>
      <w:r>
        <w:t xml:space="preserve"> отнесения жилых помещений к жилью экономического класса, утвержденным приказом Министерства строительства и жилищно-коммунального хозяйства Российской Федерации от 14 ноября 2016 г. N 800/пр (далее - условия отнесения жилья к жилью экономического класса).</w:t>
      </w:r>
    </w:p>
    <w:p w:rsidR="0010549C" w:rsidRDefault="0010549C">
      <w:pPr>
        <w:pStyle w:val="ConsPlusNormal"/>
        <w:spacing w:before="220"/>
        <w:ind w:firstLine="540"/>
        <w:jc w:val="both"/>
      </w:pPr>
      <w:r>
        <w:t>32. Семьи края, исключенные из числа участников основного мероприятия "Обеспечение жильем молодых семей", могут привлекать в целях приобретения жилья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0549C" w:rsidRDefault="0010549C">
      <w:pPr>
        <w:pStyle w:val="ConsPlusNormal"/>
        <w:spacing w:before="220"/>
        <w:ind w:firstLine="540"/>
        <w:jc w:val="both"/>
      </w:pPr>
      <w:r>
        <w:t>33. 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данное извещение) и банковского счета (банковских счетов), с которых будут осуществляться операции по оплате жилья, приобретаемого или строящегося на основании соответствующего договора купли-продажи жилья или договора строительного подряда, а также определяется порядок уплаты средств в части, превышающей размер предоставляемой социальной выплаты.</w:t>
      </w:r>
    </w:p>
    <w:p w:rsidR="0010549C" w:rsidRDefault="0010549C">
      <w:pPr>
        <w:pStyle w:val="ConsPlusNormal"/>
        <w:spacing w:before="220"/>
        <w:ind w:firstLine="540"/>
        <w:jc w:val="both"/>
      </w:pPr>
      <w:bookmarkStart w:id="146" w:name="P2796"/>
      <w:bookmarkEnd w:id="146"/>
      <w:r>
        <w:t xml:space="preserve">34. В случае использования семьей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2695" w:history="1">
        <w:r>
          <w:rPr>
            <w:color w:val="0000FF"/>
          </w:rPr>
          <w:t>подпунктами "1"</w:t>
        </w:r>
      </w:hyperlink>
      <w:r>
        <w:t xml:space="preserve"> и </w:t>
      </w:r>
      <w:hyperlink w:anchor="P2699" w:history="1">
        <w:r>
          <w:rPr>
            <w:color w:val="0000FF"/>
          </w:rPr>
          <w:t>"5" пункта 2</w:t>
        </w:r>
      </w:hyperlink>
      <w:r>
        <w:t xml:space="preserve"> настоящих Правил, распорядитель счета представляет в банк следующие документы:</w:t>
      </w:r>
    </w:p>
    <w:p w:rsidR="0010549C" w:rsidRDefault="0010549C">
      <w:pPr>
        <w:pStyle w:val="ConsPlusNormal"/>
        <w:spacing w:before="220"/>
        <w:ind w:firstLine="540"/>
        <w:jc w:val="both"/>
      </w:pPr>
      <w:r>
        <w:t>1) договор банковского счета;</w:t>
      </w:r>
    </w:p>
    <w:p w:rsidR="0010549C" w:rsidRDefault="0010549C">
      <w:pPr>
        <w:pStyle w:val="ConsPlusNormal"/>
        <w:spacing w:before="220"/>
        <w:ind w:firstLine="540"/>
        <w:jc w:val="both"/>
      </w:pPr>
      <w:r>
        <w:t>2) договор купли-продажи жилья или договор с уполномоченной организацией на приобретение в интересах семьи края, исключенной из числа участников основного мероприятия "Обеспечение жильем молодых семей", жилья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0549C" w:rsidRDefault="0010549C">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приобретенном жилье;</w:t>
      </w:r>
    </w:p>
    <w:p w:rsidR="0010549C" w:rsidRDefault="0010549C">
      <w:pPr>
        <w:pStyle w:val="ConsPlusNormal"/>
        <w:spacing w:before="220"/>
        <w:ind w:firstLine="540"/>
        <w:jc w:val="both"/>
      </w:pPr>
      <w:r>
        <w:t>4) документы, подтверждающие наличие достаточных средств для оплаты приобретаемого жилья в части, превышающей размер предоставляемой социальной выплаты.</w:t>
      </w:r>
    </w:p>
    <w:p w:rsidR="0010549C" w:rsidRDefault="0010549C">
      <w:pPr>
        <w:pStyle w:val="ConsPlusNormal"/>
        <w:spacing w:before="220"/>
        <w:ind w:firstLine="540"/>
        <w:jc w:val="both"/>
      </w:pPr>
      <w:r>
        <w:t xml:space="preserve">35.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696" w:history="1">
        <w:r>
          <w:rPr>
            <w:color w:val="0000FF"/>
          </w:rPr>
          <w:t>подпунктом "2" пункта 2</w:t>
        </w:r>
      </w:hyperlink>
      <w:r>
        <w:t xml:space="preserve"> настоящих Правил, распорядитель счета представляет в банк следующие документы:</w:t>
      </w:r>
    </w:p>
    <w:p w:rsidR="0010549C" w:rsidRDefault="0010549C">
      <w:pPr>
        <w:pStyle w:val="ConsPlusNormal"/>
        <w:spacing w:before="220"/>
        <w:ind w:firstLine="540"/>
        <w:jc w:val="both"/>
      </w:pPr>
      <w:r>
        <w:t>1) договор банковского счета;</w:t>
      </w:r>
    </w:p>
    <w:p w:rsidR="0010549C" w:rsidRDefault="0010549C">
      <w:pPr>
        <w:pStyle w:val="ConsPlusNormal"/>
        <w:spacing w:before="220"/>
        <w:ind w:firstLine="540"/>
        <w:jc w:val="both"/>
      </w:pPr>
      <w:r>
        <w:t>2) договор строительного подряда, предусматривающий информацию об общей площади построенного жилья и расчет стоимости производимых работ по его строительству;</w:t>
      </w:r>
    </w:p>
    <w:p w:rsidR="0010549C" w:rsidRDefault="0010549C">
      <w:pPr>
        <w:pStyle w:val="ConsPlusNormal"/>
        <w:spacing w:before="220"/>
        <w:ind w:firstLine="540"/>
        <w:jc w:val="both"/>
      </w:pPr>
      <w:r>
        <w:t>3) выписка (выписки) из Единого государственного реестра недвижимости, содержащая (содержащие) сведения о построенном жилье;</w:t>
      </w:r>
    </w:p>
    <w:p w:rsidR="0010549C" w:rsidRDefault="0010549C">
      <w:pPr>
        <w:pStyle w:val="ConsPlusNormal"/>
        <w:spacing w:before="220"/>
        <w:ind w:firstLine="540"/>
        <w:jc w:val="both"/>
      </w:pPr>
      <w:r>
        <w:t>4) документы, подтверждающие наличие достаточных средств для оплаты построенного жилья в части, превышающей размер предоставляемой социальной выплаты;</w:t>
      </w:r>
    </w:p>
    <w:p w:rsidR="0010549C" w:rsidRDefault="0010549C">
      <w:pPr>
        <w:pStyle w:val="ConsPlusNormal"/>
        <w:spacing w:before="220"/>
        <w:ind w:firstLine="540"/>
        <w:jc w:val="both"/>
      </w:pPr>
      <w:r>
        <w:t>5) документы, подтверждающие право собственности, постоянного (бессрочного) пользования или пожизненного наследуемого владения членов семьи края, исключенной из числа участников основного мероприятия "Обеспечение жильем молодых семей", на земельный участок;</w:t>
      </w:r>
    </w:p>
    <w:p w:rsidR="0010549C" w:rsidRDefault="0010549C">
      <w:pPr>
        <w:pStyle w:val="ConsPlusNormal"/>
        <w:spacing w:before="220"/>
        <w:ind w:firstLine="540"/>
        <w:jc w:val="both"/>
      </w:pPr>
      <w:r>
        <w:t>6) разрешение на строительство, выданное одному из супругов или родителю в неполной семье края, исключенной из числа участников основного мероприятия "Обеспечение жильем молодых семей".</w:t>
      </w:r>
    </w:p>
    <w:p w:rsidR="0010549C" w:rsidRDefault="0010549C">
      <w:pPr>
        <w:pStyle w:val="ConsPlusNormal"/>
        <w:spacing w:before="220"/>
        <w:ind w:firstLine="540"/>
        <w:jc w:val="both"/>
      </w:pPr>
      <w:r>
        <w:t xml:space="preserve">36.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697" w:history="1">
        <w:r>
          <w:rPr>
            <w:color w:val="0000FF"/>
          </w:rPr>
          <w:t>подпунктом "3" пункта 2</w:t>
        </w:r>
      </w:hyperlink>
      <w:r>
        <w:t xml:space="preserve"> настоящих Правил, распорядитель счета представляет в банк следующие документы:</w:t>
      </w:r>
    </w:p>
    <w:p w:rsidR="0010549C" w:rsidRDefault="0010549C">
      <w:pPr>
        <w:pStyle w:val="ConsPlusNormal"/>
        <w:spacing w:before="220"/>
        <w:ind w:firstLine="540"/>
        <w:jc w:val="both"/>
      </w:pPr>
      <w:r>
        <w:t>1) договор банковского счета;</w:t>
      </w:r>
    </w:p>
    <w:p w:rsidR="0010549C" w:rsidRDefault="0010549C">
      <w:pPr>
        <w:pStyle w:val="ConsPlusNormal"/>
        <w:spacing w:before="220"/>
        <w:ind w:firstLine="540"/>
        <w:jc w:val="both"/>
      </w:pPr>
      <w:r>
        <w:t>2)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0549C" w:rsidRDefault="0010549C">
      <w:pPr>
        <w:pStyle w:val="ConsPlusNormal"/>
        <w:spacing w:before="220"/>
        <w:ind w:firstLine="540"/>
        <w:jc w:val="both"/>
      </w:pPr>
      <w:r>
        <w:t>3) копия устава кооператива;</w:t>
      </w:r>
    </w:p>
    <w:p w:rsidR="0010549C" w:rsidRDefault="0010549C">
      <w:pPr>
        <w:pStyle w:val="ConsPlusNormal"/>
        <w:spacing w:before="220"/>
        <w:ind w:firstLine="540"/>
        <w:jc w:val="both"/>
      </w:pPr>
      <w:r>
        <w:t>4) выписка из реестра членов кооператива, подтверждающая его членство в кооперативе;</w:t>
      </w:r>
    </w:p>
    <w:p w:rsidR="0010549C" w:rsidRDefault="0010549C">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правах кооператива на жилое помещение, которое приобретено для семьи края, исключенной из числа участников основного мероприятия "Обеспечение жильем молодых семей";</w:t>
      </w:r>
    </w:p>
    <w:p w:rsidR="0010549C" w:rsidRDefault="0010549C">
      <w:pPr>
        <w:pStyle w:val="ConsPlusNormal"/>
        <w:spacing w:before="220"/>
        <w:ind w:firstLine="540"/>
        <w:jc w:val="both"/>
      </w:pPr>
      <w:r>
        <w:t>6) копия решения о передаче жилья в пользование члена кооператива.</w:t>
      </w:r>
    </w:p>
    <w:p w:rsidR="0010549C" w:rsidRDefault="0010549C">
      <w:pPr>
        <w:pStyle w:val="ConsPlusNormal"/>
        <w:spacing w:before="220"/>
        <w:ind w:firstLine="540"/>
        <w:jc w:val="both"/>
      </w:pPr>
      <w:r>
        <w:t xml:space="preserve">37.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698" w:history="1">
        <w:r>
          <w:rPr>
            <w:color w:val="0000FF"/>
          </w:rPr>
          <w:t>подпунктом "4" пункта 2</w:t>
        </w:r>
      </w:hyperlink>
      <w:r>
        <w:t xml:space="preserve"> настоящих Правил, распорядитель счета представляет в банк следующие документы:</w:t>
      </w:r>
    </w:p>
    <w:p w:rsidR="0010549C" w:rsidRDefault="0010549C">
      <w:pPr>
        <w:pStyle w:val="ConsPlusNormal"/>
        <w:spacing w:before="220"/>
        <w:ind w:firstLine="540"/>
        <w:jc w:val="both"/>
      </w:pPr>
      <w:r>
        <w:t>1) договор банковского счета;</w:t>
      </w:r>
    </w:p>
    <w:p w:rsidR="0010549C" w:rsidRDefault="0010549C">
      <w:pPr>
        <w:pStyle w:val="ConsPlusNormal"/>
        <w:spacing w:before="220"/>
        <w:ind w:firstLine="540"/>
        <w:jc w:val="both"/>
      </w:pPr>
      <w:r>
        <w:t>2) кредитный договор (договор займа);</w:t>
      </w:r>
    </w:p>
    <w:p w:rsidR="0010549C" w:rsidRDefault="0010549C">
      <w:pPr>
        <w:pStyle w:val="ConsPlusNormal"/>
        <w:spacing w:before="220"/>
        <w:ind w:firstLine="540"/>
        <w:jc w:val="both"/>
      </w:pPr>
      <w:r>
        <w:t>3) договор купли-продажи жилья (в случае приобретения жилья);</w:t>
      </w:r>
    </w:p>
    <w:p w:rsidR="0010549C" w:rsidRDefault="0010549C">
      <w:pPr>
        <w:pStyle w:val="ConsPlusNormal"/>
        <w:spacing w:before="220"/>
        <w:ind w:firstLine="540"/>
        <w:jc w:val="both"/>
      </w:pPr>
      <w:r>
        <w:t>4) договор строительного подряда (в случае строительства жилья);</w:t>
      </w:r>
    </w:p>
    <w:p w:rsidR="0010549C" w:rsidRDefault="0010549C">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приобретенном (построенном) жилье.</w:t>
      </w:r>
    </w:p>
    <w:p w:rsidR="0010549C" w:rsidRDefault="0010549C">
      <w:pPr>
        <w:pStyle w:val="ConsPlusNormal"/>
        <w:spacing w:before="220"/>
        <w:ind w:firstLine="540"/>
        <w:jc w:val="both"/>
      </w:pPr>
      <w:bookmarkStart w:id="147" w:name="P2821"/>
      <w:bookmarkEnd w:id="147"/>
      <w:r>
        <w:t xml:space="preserve">38.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700" w:history="1">
        <w:r>
          <w:rPr>
            <w:color w:val="0000FF"/>
          </w:rPr>
          <w:t>подпунктом "6" пункта 2</w:t>
        </w:r>
      </w:hyperlink>
      <w:r>
        <w:t xml:space="preserve"> настоящих Правил, распорядитель счета представляет в банк следующие документы:</w:t>
      </w:r>
    </w:p>
    <w:p w:rsidR="0010549C" w:rsidRDefault="0010549C">
      <w:pPr>
        <w:pStyle w:val="ConsPlusNormal"/>
        <w:spacing w:before="220"/>
        <w:ind w:firstLine="540"/>
        <w:jc w:val="both"/>
      </w:pPr>
      <w:r>
        <w:t>1) договор банковского счета;</w:t>
      </w:r>
    </w:p>
    <w:p w:rsidR="0010549C" w:rsidRDefault="0010549C">
      <w:pPr>
        <w:pStyle w:val="ConsPlusNormal"/>
        <w:spacing w:before="220"/>
        <w:ind w:firstLine="540"/>
        <w:jc w:val="both"/>
      </w:pPr>
      <w:r>
        <w:t>2) кредитный договор (договор займа);</w:t>
      </w:r>
    </w:p>
    <w:p w:rsidR="0010549C" w:rsidRDefault="0010549C">
      <w:pPr>
        <w:pStyle w:val="ConsPlusNormal"/>
        <w:spacing w:before="220"/>
        <w:ind w:firstLine="540"/>
        <w:jc w:val="both"/>
      </w:pPr>
      <w:r>
        <w:t>3) договор купли-продажи жилья (в случае приобретения жилья);</w:t>
      </w:r>
    </w:p>
    <w:p w:rsidR="0010549C" w:rsidRDefault="0010549C">
      <w:pPr>
        <w:pStyle w:val="ConsPlusNormal"/>
        <w:spacing w:before="220"/>
        <w:ind w:firstLine="540"/>
        <w:jc w:val="both"/>
      </w:pPr>
      <w:r>
        <w:t>4) договор строительного подряда (в случае строительства жилья);</w:t>
      </w:r>
    </w:p>
    <w:p w:rsidR="0010549C" w:rsidRDefault="0010549C">
      <w:pPr>
        <w:pStyle w:val="ConsPlusNormal"/>
        <w:spacing w:before="220"/>
        <w:ind w:firstLine="540"/>
        <w:jc w:val="both"/>
      </w:pPr>
      <w:r>
        <w:t>5) выписка (выписки) из Единого государственного реестра недвижимости, содержащая (содержащие) сведения о приобретенном (построенном) жилье;</w:t>
      </w:r>
    </w:p>
    <w:p w:rsidR="0010549C" w:rsidRDefault="0010549C">
      <w:pPr>
        <w:pStyle w:val="ConsPlusNormal"/>
        <w:spacing w:before="220"/>
        <w:ind w:firstLine="540"/>
        <w:jc w:val="both"/>
      </w:pPr>
      <w:r>
        <w:t>6)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0549C" w:rsidRDefault="0010549C">
      <w:pPr>
        <w:pStyle w:val="ConsPlusNormal"/>
        <w:spacing w:before="220"/>
        <w:ind w:firstLine="540"/>
        <w:jc w:val="both"/>
      </w:pPr>
      <w:r>
        <w:t>39. Приобретаемое (построенное) жилье оформляется в общую собственность всех членов семьи края, исключенной из числа участников основного мероприятия "Обеспечение жильем молодых семей", указанных в извещении о предоставлении социальной выплаты.</w:t>
      </w:r>
    </w:p>
    <w:p w:rsidR="0010549C" w:rsidRDefault="0010549C">
      <w:pPr>
        <w:pStyle w:val="ConsPlusNormal"/>
        <w:spacing w:before="220"/>
        <w:ind w:firstLine="540"/>
        <w:jc w:val="both"/>
      </w:pPr>
      <w: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цели, предусмотренные </w:t>
      </w:r>
      <w:hyperlink w:anchor="P2698" w:history="1">
        <w:r>
          <w:rPr>
            <w:color w:val="0000FF"/>
          </w:rPr>
          <w:t>подпунктами "4"</w:t>
        </w:r>
      </w:hyperlink>
      <w:r>
        <w:t xml:space="preserve"> и </w:t>
      </w:r>
      <w:hyperlink w:anchor="P2700" w:history="1">
        <w:r>
          <w:rPr>
            <w:color w:val="0000FF"/>
          </w:rPr>
          <w:t>"6" пункта 2</w:t>
        </w:r>
      </w:hyperlink>
      <w:r>
        <w:t xml:space="preserve"> настоящих Правил, допускается оформление приобретенного (построенного) жилья в собственность одного из супругов или обоих супругов. При этом лицо (лица), на чье имя оформлено право собственности на жилье, представляет (представляют) в орган местного самоуправления муниципального образования края нотариально заверенное обязательство о переоформлении приобретенного (построенного) с использованием социальной выплаты жилья в общую собственность всех членов семьи края, исключенной из числа участников основного мероприятия "Обеспечение жильем молодых семей", указанных в извещении о предоставлении социальной выплаты, в течение 6 месяцев после снятия обременения с жилья.</w:t>
      </w:r>
    </w:p>
    <w:p w:rsidR="0010549C" w:rsidRDefault="0010549C">
      <w:pPr>
        <w:pStyle w:val="ConsPlusNormal"/>
        <w:spacing w:before="220"/>
        <w:ind w:firstLine="540"/>
        <w:jc w:val="both"/>
      </w:pPr>
      <w:r>
        <w:t xml:space="preserve">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701" w:history="1">
        <w:r>
          <w:rPr>
            <w:color w:val="0000FF"/>
          </w:rPr>
          <w:t>подпунктом "7"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(являющиеся участниками) долевого строительства, представляет (представляют) в орган местного самоуправления муниципального образования края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края, исключенной из числа участников основного мероприятия "Обеспечение жильем молодых семей", указанных в свидетельстве о праве на получение социальной выплаты, в течение 6 месяцев после принятия объекта долевого строительства.</w:t>
      </w:r>
    </w:p>
    <w:p w:rsidR="0010549C" w:rsidRDefault="0010549C">
      <w:pPr>
        <w:pStyle w:val="ConsPlusNormal"/>
        <w:spacing w:before="220"/>
        <w:ind w:firstLine="540"/>
        <w:jc w:val="both"/>
      </w:pPr>
      <w:bookmarkStart w:id="148" w:name="P2831"/>
      <w:bookmarkEnd w:id="148"/>
      <w:r>
        <w:t xml:space="preserve">40. В случае использования семьей края, исключенной из числа участников основного мероприятия "Обеспечение жильем молодых семей", социальной выплаты на цель, предусмотренную </w:t>
      </w:r>
      <w:hyperlink w:anchor="P2701" w:history="1">
        <w:r>
          <w:rPr>
            <w:color w:val="0000FF"/>
          </w:rPr>
          <w:t>подпунктом "7" пункта 2</w:t>
        </w:r>
      </w:hyperlink>
      <w:r>
        <w:t xml:space="preserve"> настоящих Правил, семья края, исключенная из числа участников основного мероприятия "Обеспечение жильем молодых семей", представляет в банк следующие документы:</w:t>
      </w:r>
    </w:p>
    <w:p w:rsidR="0010549C" w:rsidRDefault="0010549C">
      <w:pPr>
        <w:pStyle w:val="ConsPlusNormal"/>
        <w:spacing w:before="220"/>
        <w:ind w:firstLine="540"/>
        <w:jc w:val="both"/>
      </w:pPr>
      <w:r>
        <w:t>договор банковского счета;</w:t>
      </w:r>
    </w:p>
    <w:p w:rsidR="0010549C" w:rsidRDefault="0010549C">
      <w:pPr>
        <w:pStyle w:val="ConsPlusNormal"/>
        <w:spacing w:before="220"/>
        <w:ind w:firstLine="540"/>
        <w:jc w:val="both"/>
      </w:pPr>
      <w:r>
        <w:t>договор участия в долевом строительстве;</w:t>
      </w:r>
    </w:p>
    <w:p w:rsidR="0010549C" w:rsidRDefault="0010549C">
      <w:pPr>
        <w:pStyle w:val="ConsPlusNormal"/>
        <w:spacing w:before="220"/>
        <w:ind w:firstLine="540"/>
        <w:jc w:val="both"/>
      </w:pPr>
      <w: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0549C" w:rsidRDefault="0010549C">
      <w:pPr>
        <w:pStyle w:val="ConsPlusNormal"/>
        <w:spacing w:before="220"/>
        <w:ind w:firstLine="540"/>
        <w:jc w:val="both"/>
      </w:pPr>
      <w:r>
        <w:t>В договоре участия в долевом строительстве указываются реквизиты извещения о предоставлении социальной выплаты (номер, дата выдачи, орган, выдавший извещение)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0549C" w:rsidRDefault="0010549C">
      <w:pPr>
        <w:pStyle w:val="ConsPlusNormal"/>
        <w:spacing w:before="220"/>
        <w:ind w:firstLine="540"/>
        <w:jc w:val="both"/>
      </w:pPr>
      <w:r>
        <w:t xml:space="preserve">41. Банк в течение 5 рабочих дней со дня получения документов, указанных в </w:t>
      </w:r>
      <w:hyperlink w:anchor="P2796" w:history="1">
        <w:r>
          <w:rPr>
            <w:color w:val="0000FF"/>
          </w:rPr>
          <w:t>пунктах 34</w:t>
        </w:r>
      </w:hyperlink>
      <w:r>
        <w:t xml:space="preserve"> - </w:t>
      </w:r>
      <w:hyperlink w:anchor="P2821" w:history="1">
        <w:r>
          <w:rPr>
            <w:color w:val="0000FF"/>
          </w:rPr>
          <w:t>38</w:t>
        </w:r>
      </w:hyperlink>
      <w:r>
        <w:t xml:space="preserve"> и </w:t>
      </w:r>
      <w:hyperlink w:anchor="P2831" w:history="1">
        <w:r>
          <w:rPr>
            <w:color w:val="0000FF"/>
          </w:rPr>
          <w:t>40</w:t>
        </w:r>
      </w:hyperlink>
      <w:r>
        <w:t xml:space="preserve"> настоящих Правил, осуществляет проверку содержащихся в них сведений, включающую проверку соответствия приобретаемого (построенного) жилья условиям отнесения жилья к жилью экономического класса.</w:t>
      </w:r>
    </w:p>
    <w:p w:rsidR="0010549C" w:rsidRDefault="0010549C">
      <w:pPr>
        <w:pStyle w:val="ConsPlusNormal"/>
        <w:spacing w:before="220"/>
        <w:ind w:firstLine="540"/>
        <w:jc w:val="both"/>
      </w:pPr>
      <w:r>
        <w:t xml:space="preserve">В случае вынесения банком решения об отказе в принятии договора купли-продажи жилья и документов, указанных в </w:t>
      </w:r>
      <w:hyperlink w:anchor="P2796" w:history="1">
        <w:r>
          <w:rPr>
            <w:color w:val="0000FF"/>
          </w:rPr>
          <w:t>пунктах 34</w:t>
        </w:r>
      </w:hyperlink>
      <w:r>
        <w:t xml:space="preserve"> - </w:t>
      </w:r>
      <w:hyperlink w:anchor="P2821" w:history="1">
        <w:r>
          <w:rPr>
            <w:color w:val="0000FF"/>
          </w:rPr>
          <w:t>38</w:t>
        </w:r>
      </w:hyperlink>
      <w:r>
        <w:t xml:space="preserve"> и </w:t>
      </w:r>
      <w:hyperlink w:anchor="P2831" w:history="1">
        <w:r>
          <w:rPr>
            <w:color w:val="0000FF"/>
          </w:rPr>
          <w:t>40</w:t>
        </w:r>
      </w:hyperlink>
      <w:r>
        <w:t xml:space="preserve"> настоящих Правил,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соответствующее уведомление в письменной форме с указанием причин отказа и возвращает ему документы, принятые банком для проверки.</w:t>
      </w:r>
    </w:p>
    <w:p w:rsidR="0010549C" w:rsidRDefault="0010549C">
      <w:pPr>
        <w:pStyle w:val="ConsPlusNormal"/>
        <w:spacing w:before="220"/>
        <w:ind w:firstLine="540"/>
        <w:jc w:val="both"/>
      </w:pPr>
      <w:r>
        <w:t xml:space="preserve">Оригиналы договора купли-продажи жилья и документов, указанных в </w:t>
      </w:r>
      <w:hyperlink w:anchor="P2796" w:history="1">
        <w:r>
          <w:rPr>
            <w:color w:val="0000FF"/>
          </w:rPr>
          <w:t>пунктах 34</w:t>
        </w:r>
      </w:hyperlink>
      <w:r>
        <w:t xml:space="preserve"> - </w:t>
      </w:r>
      <w:hyperlink w:anchor="P2821" w:history="1">
        <w:r>
          <w:rPr>
            <w:color w:val="0000FF"/>
          </w:rPr>
          <w:t>38</w:t>
        </w:r>
      </w:hyperlink>
      <w:r>
        <w:t xml:space="preserve"> и </w:t>
      </w:r>
      <w:hyperlink w:anchor="P2831" w:history="1">
        <w:r>
          <w:rPr>
            <w:color w:val="0000FF"/>
          </w:rPr>
          <w:t>40</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0549C" w:rsidRDefault="0010549C">
      <w:pPr>
        <w:pStyle w:val="ConsPlusNormal"/>
        <w:spacing w:before="220"/>
        <w:ind w:firstLine="540"/>
        <w:jc w:val="both"/>
      </w:pPr>
      <w:r>
        <w:t xml:space="preserve">Банк в течение 1 рабочего дня после вынесения решения о принятии договора купли-продажи жилья и документов, указанных в </w:t>
      </w:r>
      <w:hyperlink w:anchor="P2796" w:history="1">
        <w:r>
          <w:rPr>
            <w:color w:val="0000FF"/>
          </w:rPr>
          <w:t>пунктах 34</w:t>
        </w:r>
      </w:hyperlink>
      <w:r>
        <w:t xml:space="preserve"> - </w:t>
      </w:r>
      <w:hyperlink w:anchor="P2821" w:history="1">
        <w:r>
          <w:rPr>
            <w:color w:val="0000FF"/>
          </w:rPr>
          <w:t>38</w:t>
        </w:r>
      </w:hyperlink>
      <w:r>
        <w:t xml:space="preserve"> и </w:t>
      </w:r>
      <w:hyperlink w:anchor="P2831" w:history="1">
        <w:r>
          <w:rPr>
            <w:color w:val="0000FF"/>
          </w:rPr>
          <w:t>40</w:t>
        </w:r>
      </w:hyperlink>
      <w:r>
        <w:t xml:space="preserve"> настоящих Правил, направляет в орган местного самоуправления муниципального образования края заявку на перечисление бюджетных средств в счет оплаты расходов на основании указанных документов и копий этих документов.</w:t>
      </w:r>
    </w:p>
    <w:p w:rsidR="0010549C" w:rsidRDefault="0010549C">
      <w:pPr>
        <w:pStyle w:val="ConsPlusNormal"/>
        <w:spacing w:before="220"/>
        <w:ind w:firstLine="540"/>
        <w:jc w:val="both"/>
      </w:pPr>
      <w:r>
        <w:t xml:space="preserve">42. В течение 5 рабочих дней со дня получения от банка заявки на перечисление средств из местного бюджета на банковский счет (далее - заявка банка) и копий документов, указанных в </w:t>
      </w:r>
      <w:hyperlink w:anchor="P2796" w:history="1">
        <w:r>
          <w:rPr>
            <w:color w:val="0000FF"/>
          </w:rPr>
          <w:t>пунктах 34</w:t>
        </w:r>
      </w:hyperlink>
      <w:r>
        <w:t xml:space="preserve"> - </w:t>
      </w:r>
      <w:hyperlink w:anchor="P2821" w:history="1">
        <w:r>
          <w:rPr>
            <w:color w:val="0000FF"/>
          </w:rPr>
          <w:t>38</w:t>
        </w:r>
      </w:hyperlink>
      <w:r>
        <w:t xml:space="preserve"> и </w:t>
      </w:r>
      <w:hyperlink w:anchor="P2831" w:history="1">
        <w:r>
          <w:rPr>
            <w:color w:val="0000FF"/>
          </w:rPr>
          <w:t>40</w:t>
        </w:r>
      </w:hyperlink>
      <w:r>
        <w:t xml:space="preserve"> настоящих Правил, орган местного самоуправления муниципального образования края:</w:t>
      </w:r>
    </w:p>
    <w:p w:rsidR="0010549C" w:rsidRDefault="0010549C">
      <w:pPr>
        <w:pStyle w:val="ConsPlusNormal"/>
        <w:spacing w:before="220"/>
        <w:ind w:firstLine="540"/>
        <w:jc w:val="both"/>
      </w:pPr>
      <w:r>
        <w:t xml:space="preserve">1) проверяет сведения, содержащиеся в заявке банка, и копии документов, указанных в </w:t>
      </w:r>
      <w:hyperlink w:anchor="P2796" w:history="1">
        <w:r>
          <w:rPr>
            <w:color w:val="0000FF"/>
          </w:rPr>
          <w:t>пунктах 34</w:t>
        </w:r>
      </w:hyperlink>
      <w:r>
        <w:t xml:space="preserve"> - </w:t>
      </w:r>
      <w:hyperlink w:anchor="P2821" w:history="1">
        <w:r>
          <w:rPr>
            <w:color w:val="0000FF"/>
          </w:rPr>
          <w:t>38</w:t>
        </w:r>
      </w:hyperlink>
      <w:r>
        <w:t xml:space="preserve"> и </w:t>
      </w:r>
      <w:hyperlink w:anchor="P2831" w:history="1">
        <w:r>
          <w:rPr>
            <w:color w:val="0000FF"/>
          </w:rPr>
          <w:t>40</w:t>
        </w:r>
      </w:hyperlink>
      <w:r>
        <w:t xml:space="preserve"> настоящих Правил, на соответствие сведениям, содержащимся в выданных извещениях о предоставлении социальной выплаты, и требованиям, предусмотренным </w:t>
      </w:r>
      <w:hyperlink w:anchor="P2779" w:history="1">
        <w:r>
          <w:rPr>
            <w:color w:val="0000FF"/>
          </w:rPr>
          <w:t>пунктами 27</w:t>
        </w:r>
      </w:hyperlink>
      <w:r>
        <w:t xml:space="preserve"> и </w:t>
      </w:r>
      <w:hyperlink w:anchor="P2788" w:history="1">
        <w:r>
          <w:rPr>
            <w:color w:val="0000FF"/>
          </w:rPr>
          <w:t>31</w:t>
        </w:r>
      </w:hyperlink>
      <w:r>
        <w:t xml:space="preserve"> настоящих Правил;</w:t>
      </w:r>
    </w:p>
    <w:p w:rsidR="0010549C" w:rsidRDefault="0010549C">
      <w:pPr>
        <w:pStyle w:val="ConsPlusNormal"/>
        <w:spacing w:before="220"/>
        <w:ind w:firstLine="540"/>
        <w:jc w:val="both"/>
      </w:pPr>
      <w:r>
        <w:t xml:space="preserve">2) в случае соответствия сведений, содержащихся в заявке банка, сведениям, содержащимся в выданных извещениях о предоставлении социальной выплаты, и требованиям, предусмотренным </w:t>
      </w:r>
      <w:hyperlink w:anchor="P2779" w:history="1">
        <w:r>
          <w:rPr>
            <w:color w:val="0000FF"/>
          </w:rPr>
          <w:t>пунктами 27</w:t>
        </w:r>
      </w:hyperlink>
      <w:r>
        <w:t xml:space="preserve"> и </w:t>
      </w:r>
      <w:hyperlink w:anchor="P2788" w:history="1">
        <w:r>
          <w:rPr>
            <w:color w:val="0000FF"/>
          </w:rPr>
          <w:t>31</w:t>
        </w:r>
      </w:hyperlink>
      <w:r>
        <w:t xml:space="preserve"> настоящих Правил, перечисляет банку средства, предоставляемые семьям края, исключенным из числа участников основного мероприятия "Обеспечение жильем молодых семей", в качестве социальной выплаты;</w:t>
      </w:r>
    </w:p>
    <w:p w:rsidR="0010549C" w:rsidRDefault="0010549C">
      <w:pPr>
        <w:pStyle w:val="ConsPlusNormal"/>
        <w:spacing w:before="220"/>
        <w:ind w:firstLine="540"/>
        <w:jc w:val="both"/>
      </w:pPr>
      <w:r>
        <w:t xml:space="preserve">3) в случае несоответствия сведений, содержащихся в заявке банка, сведениям, содержащимся в выданных извещениях о предоставлении социальной выплаты, и (или) нарушения требований, предусмотренных </w:t>
      </w:r>
      <w:hyperlink w:anchor="P2779" w:history="1">
        <w:r>
          <w:rPr>
            <w:color w:val="0000FF"/>
          </w:rPr>
          <w:t>пунктами 27</w:t>
        </w:r>
      </w:hyperlink>
      <w:r>
        <w:t xml:space="preserve"> и </w:t>
      </w:r>
      <w:hyperlink w:anchor="P2788" w:history="1">
        <w:r>
          <w:rPr>
            <w:color w:val="0000FF"/>
          </w:rPr>
          <w:t>31</w:t>
        </w:r>
      </w:hyperlink>
      <w:r>
        <w:t xml:space="preserve"> настоящих Правил, письменно уведомляет об этом банк и не производит перечисление банку средств, предоставляемых семьям края, исключенным из числа участников основного мероприятия "Обеспечение жильем молодых семей", в качестве социальной выплаты.</w:t>
      </w:r>
    </w:p>
    <w:p w:rsidR="0010549C" w:rsidRDefault="0010549C">
      <w:pPr>
        <w:pStyle w:val="ConsPlusNormal"/>
        <w:spacing w:before="220"/>
        <w:ind w:firstLine="540"/>
        <w:jc w:val="both"/>
      </w:pPr>
      <w:r>
        <w:t>43.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0549C" w:rsidRDefault="0010549C">
      <w:pPr>
        <w:pStyle w:val="ConsPlusNormal"/>
        <w:spacing w:before="220"/>
        <w:ind w:firstLine="540"/>
        <w:jc w:val="both"/>
      </w:pPr>
      <w:r>
        <w:t>44. По соглашению сторон договор банковского счета может быть продлен в следующих случаях:</w:t>
      </w:r>
    </w:p>
    <w:p w:rsidR="0010549C" w:rsidRDefault="0010549C">
      <w:pPr>
        <w:pStyle w:val="ConsPlusNormal"/>
        <w:spacing w:before="220"/>
        <w:ind w:firstLine="540"/>
        <w:jc w:val="both"/>
      </w:pPr>
      <w:r>
        <w:t xml:space="preserve">1) до истечения срока действия договора банковского счета банк принял документы, указанные в </w:t>
      </w:r>
      <w:hyperlink w:anchor="P2796" w:history="1">
        <w:r>
          <w:rPr>
            <w:color w:val="0000FF"/>
          </w:rPr>
          <w:t>пунктах 34</w:t>
        </w:r>
      </w:hyperlink>
      <w:r>
        <w:t xml:space="preserve"> - </w:t>
      </w:r>
      <w:hyperlink w:anchor="P2821" w:history="1">
        <w:r>
          <w:rPr>
            <w:color w:val="0000FF"/>
          </w:rPr>
          <w:t>38</w:t>
        </w:r>
      </w:hyperlink>
      <w:r>
        <w:t xml:space="preserve"> и </w:t>
      </w:r>
      <w:hyperlink w:anchor="P2831" w:history="1">
        <w:r>
          <w:rPr>
            <w:color w:val="0000FF"/>
          </w:rPr>
          <w:t>40</w:t>
        </w:r>
      </w:hyperlink>
      <w:r>
        <w:t xml:space="preserve"> настоящих Правил, но оплата не произведена;</w:t>
      </w:r>
    </w:p>
    <w:p w:rsidR="0010549C" w:rsidRDefault="0010549C">
      <w:pPr>
        <w:pStyle w:val="ConsPlusNormal"/>
        <w:spacing w:before="220"/>
        <w:ind w:firstLine="540"/>
        <w:jc w:val="both"/>
      </w:pPr>
      <w:r>
        <w:t xml:space="preserve">2)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(построенное) жилье, и правоустанавливающие документы на жилье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жилья осуществляется в порядке, установленном </w:t>
      </w:r>
      <w:hyperlink w:anchor="P2831" w:history="1">
        <w:r>
          <w:rPr>
            <w:color w:val="0000FF"/>
          </w:rPr>
          <w:t>пунктом 40</w:t>
        </w:r>
      </w:hyperlink>
      <w:r>
        <w:t xml:space="preserve"> настоящих Правил).</w:t>
      </w:r>
    </w:p>
    <w:p w:rsidR="0010549C" w:rsidRDefault="0010549C">
      <w:pPr>
        <w:pStyle w:val="ConsPlusNormal"/>
        <w:spacing w:before="220"/>
        <w:ind w:firstLine="540"/>
        <w:jc w:val="both"/>
      </w:pPr>
      <w:r>
        <w:t xml:space="preserve">45. Социальная выплата считается предоставленной семье края, исключенной из числа участников основного мероприятия "Обеспечение жильем молодых семей", со дня исполнения банком распоряжения распорядителя счета о перечислении банком средств, зачисленных на банковский счет распорядителя счета, на цели, предусмотренные </w:t>
      </w:r>
      <w:hyperlink w:anchor="P2694" w:history="1">
        <w:r>
          <w:rPr>
            <w:color w:val="0000FF"/>
          </w:rPr>
          <w:t>пунктом 2</w:t>
        </w:r>
      </w:hyperlink>
      <w:r>
        <w:t xml:space="preserve"> настоящих Правил.</w:t>
      </w:r>
    </w:p>
    <w:p w:rsidR="0010549C" w:rsidRDefault="0010549C">
      <w:pPr>
        <w:pStyle w:val="ConsPlusNormal"/>
        <w:spacing w:before="220"/>
        <w:ind w:firstLine="540"/>
        <w:jc w:val="both"/>
      </w:pPr>
      <w:r>
        <w:t xml:space="preserve">46.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предъявленные в банк в порядке и сроки, установленные </w:t>
      </w:r>
      <w:hyperlink w:anchor="P2779" w:history="1">
        <w:r>
          <w:rPr>
            <w:color w:val="0000FF"/>
          </w:rPr>
          <w:t>пунктом 27</w:t>
        </w:r>
      </w:hyperlink>
      <w:r>
        <w:t xml:space="preserve"> настоящих Правил, считаются недействительными.</w:t>
      </w:r>
    </w:p>
    <w:p w:rsidR="0010549C" w:rsidRDefault="0010549C">
      <w:pPr>
        <w:pStyle w:val="ConsPlusNormal"/>
        <w:spacing w:before="220"/>
        <w:ind w:firstLine="540"/>
        <w:jc w:val="both"/>
      </w:pPr>
      <w:r>
        <w:t>47. В случае если семья края, исключенная из числа участников основного мероприятия "Обеспечение жильем молодых семей",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 она представляет в орган местного самоуправления муниципального образования края, выдавший извещение о предоставлении социальной выплаты, справку о закрытии договора банковского счета без перечисления социальной выплаты и сохраняет право на улучшение жилищных условий, в том числе на дальнейшее участие в основном мероприятии "Обеспечение жильем молодых семей" на общих основаниях.</w:t>
      </w:r>
    </w:p>
    <w:p w:rsidR="0010549C" w:rsidRDefault="0010549C">
      <w:pPr>
        <w:pStyle w:val="ConsPlusNormal"/>
        <w:spacing w:before="220"/>
        <w:ind w:firstLine="540"/>
        <w:jc w:val="both"/>
      </w:pPr>
      <w:r>
        <w:t>48. Контроль за целевым использованием семьей края, исключенной из числа участников основного мероприятия "Обеспечение жильем молодых семей", социальных выплат осуществляется органами местного самоуправления муниципальных образований края, минстроем края и министерством финансов Ставропольского края.</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3"/>
      </w:pPr>
      <w:r>
        <w:t>Приложение 1</w:t>
      </w:r>
    </w:p>
    <w:p w:rsidR="0010549C" w:rsidRDefault="0010549C">
      <w:pPr>
        <w:pStyle w:val="ConsPlusNormal"/>
        <w:jc w:val="right"/>
      </w:pPr>
      <w:r>
        <w:t>к Правилам предоставления в 2019 году</w:t>
      </w:r>
    </w:p>
    <w:p w:rsidR="0010549C" w:rsidRDefault="0010549C">
      <w:pPr>
        <w:pStyle w:val="ConsPlusNormal"/>
        <w:jc w:val="right"/>
      </w:pPr>
      <w:r>
        <w:t>социальных выплат на приобретение</w:t>
      </w:r>
    </w:p>
    <w:p w:rsidR="0010549C" w:rsidRDefault="0010549C">
      <w:pPr>
        <w:pStyle w:val="ConsPlusNormal"/>
        <w:jc w:val="right"/>
      </w:pPr>
      <w:r>
        <w:t>(строительство) жилья семьям, исключенным</w:t>
      </w:r>
    </w:p>
    <w:p w:rsidR="0010549C" w:rsidRDefault="0010549C">
      <w:pPr>
        <w:pStyle w:val="ConsPlusNormal"/>
        <w:jc w:val="right"/>
      </w:pPr>
      <w:r>
        <w:t>из числа участников основного мероприятия</w:t>
      </w:r>
    </w:p>
    <w:p w:rsidR="0010549C" w:rsidRDefault="0010549C">
      <w:pPr>
        <w:pStyle w:val="ConsPlusNormal"/>
        <w:jc w:val="right"/>
      </w:pPr>
      <w:r>
        <w:t>"Обеспечение жильем молодых семей"</w:t>
      </w:r>
    </w:p>
    <w:p w:rsidR="0010549C" w:rsidRDefault="0010549C">
      <w:pPr>
        <w:pStyle w:val="ConsPlusNormal"/>
        <w:jc w:val="right"/>
      </w:pPr>
      <w:r>
        <w:t>государственной программы</w:t>
      </w:r>
    </w:p>
    <w:p w:rsidR="0010549C" w:rsidRDefault="0010549C">
      <w:pPr>
        <w:pStyle w:val="ConsPlusNormal"/>
        <w:jc w:val="right"/>
      </w:pPr>
      <w:r>
        <w:t>Российской Федерации "Обеспечение</w:t>
      </w:r>
    </w:p>
    <w:p w:rsidR="0010549C" w:rsidRDefault="0010549C">
      <w:pPr>
        <w:pStyle w:val="ConsPlusNormal"/>
        <w:jc w:val="right"/>
      </w:pPr>
      <w:r>
        <w:t>доступным и комфортным жильем</w:t>
      </w:r>
    </w:p>
    <w:p w:rsidR="0010549C" w:rsidRDefault="0010549C">
      <w:pPr>
        <w:pStyle w:val="ConsPlusNormal"/>
        <w:jc w:val="right"/>
      </w:pPr>
      <w:r>
        <w:t>и коммунальными услугами граждан</w:t>
      </w:r>
    </w:p>
    <w:p w:rsidR="0010549C" w:rsidRDefault="0010549C">
      <w:pPr>
        <w:pStyle w:val="ConsPlusNormal"/>
        <w:jc w:val="right"/>
      </w:pPr>
      <w:r>
        <w:t>Российской Федерации", в связи</w:t>
      </w:r>
    </w:p>
    <w:p w:rsidR="0010549C" w:rsidRDefault="0010549C">
      <w:pPr>
        <w:pStyle w:val="ConsPlusNormal"/>
        <w:jc w:val="right"/>
      </w:pPr>
      <w:r>
        <w:t>с превышением одним из супругов либо</w:t>
      </w:r>
    </w:p>
    <w:p w:rsidR="0010549C" w:rsidRDefault="0010549C">
      <w:pPr>
        <w:pStyle w:val="ConsPlusNormal"/>
        <w:jc w:val="right"/>
      </w:pPr>
      <w:r>
        <w:t>родителем в неполной семье возраста 35 лет,</w:t>
      </w:r>
    </w:p>
    <w:p w:rsidR="0010549C" w:rsidRDefault="0010549C">
      <w:pPr>
        <w:pStyle w:val="ConsPlusNormal"/>
        <w:jc w:val="right"/>
      </w:pPr>
      <w:r>
        <w:t>и в которых возраст каждого из супругов</w:t>
      </w:r>
    </w:p>
    <w:p w:rsidR="0010549C" w:rsidRDefault="0010549C">
      <w:pPr>
        <w:pStyle w:val="ConsPlusNormal"/>
        <w:jc w:val="right"/>
      </w:pPr>
      <w:r>
        <w:t>либо родителя в неполной семье</w:t>
      </w:r>
    </w:p>
    <w:p w:rsidR="0010549C" w:rsidRDefault="0010549C">
      <w:pPr>
        <w:pStyle w:val="ConsPlusNormal"/>
        <w:jc w:val="right"/>
      </w:pPr>
      <w:r>
        <w:t>в 2018 году не превысил 39 лет, в рамках</w:t>
      </w:r>
    </w:p>
    <w:p w:rsidR="0010549C" w:rsidRDefault="0010549C">
      <w:pPr>
        <w:pStyle w:val="ConsPlusNormal"/>
        <w:jc w:val="right"/>
      </w:pPr>
      <w:r>
        <w:t>реализации подпрограммы "Создание</w:t>
      </w:r>
    </w:p>
    <w:p w:rsidR="0010549C" w:rsidRDefault="0010549C">
      <w:pPr>
        <w:pStyle w:val="ConsPlusNormal"/>
        <w:jc w:val="right"/>
      </w:pPr>
      <w:r>
        <w:t>условий для обеспечения доступным</w:t>
      </w:r>
    </w:p>
    <w:p w:rsidR="0010549C" w:rsidRDefault="0010549C">
      <w:pPr>
        <w:pStyle w:val="ConsPlusNormal"/>
        <w:jc w:val="right"/>
      </w:pPr>
      <w:r>
        <w:t>и комфортным жильем граждан</w:t>
      </w:r>
    </w:p>
    <w:p w:rsidR="0010549C" w:rsidRDefault="0010549C">
      <w:pPr>
        <w:pStyle w:val="ConsPlusNormal"/>
        <w:jc w:val="right"/>
      </w:pPr>
      <w:r>
        <w:t>Ставропольского края" государственной</w:t>
      </w:r>
    </w:p>
    <w:p w:rsidR="0010549C" w:rsidRDefault="0010549C">
      <w:pPr>
        <w:pStyle w:val="ConsPlusNormal"/>
        <w:jc w:val="right"/>
      </w:pPr>
      <w:r>
        <w:t>программы 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 ред. </w:t>
            </w:r>
            <w:hyperlink r:id="rId275" w:history="1">
              <w:r>
                <w:rPr>
                  <w:color w:val="0000FF"/>
                </w:rPr>
                <w:t>постановления</w:t>
              </w:r>
            </w:hyperlink>
            <w:r>
              <w:rPr>
                <w:color w:val="392C69"/>
              </w:rPr>
              <w:t xml:space="preserve"> Правительства Ставропольского края</w:t>
            </w:r>
          </w:p>
          <w:p w:rsidR="0010549C" w:rsidRDefault="0010549C">
            <w:pPr>
              <w:pStyle w:val="ConsPlusNormal"/>
              <w:jc w:val="center"/>
            </w:pPr>
            <w:r>
              <w:rPr>
                <w:color w:val="392C69"/>
              </w:rPr>
              <w:t>от 25.06.2019 N 281-п)</w:t>
            </w:r>
          </w:p>
        </w:tc>
      </w:tr>
    </w:tbl>
    <w:p w:rsidR="0010549C" w:rsidRDefault="0010549C">
      <w:pPr>
        <w:pStyle w:val="ConsPlusNormal"/>
        <w:jc w:val="both"/>
      </w:pPr>
    </w:p>
    <w:p w:rsidR="0010549C" w:rsidRDefault="0010549C">
      <w:pPr>
        <w:pStyle w:val="ConsPlusNonformat"/>
        <w:jc w:val="both"/>
      </w:pPr>
      <w:r>
        <w:t xml:space="preserve">                                                                      Форма</w:t>
      </w:r>
    </w:p>
    <w:p w:rsidR="0010549C" w:rsidRDefault="0010549C">
      <w:pPr>
        <w:pStyle w:val="ConsPlusNonformat"/>
        <w:jc w:val="both"/>
      </w:pPr>
    </w:p>
    <w:p w:rsidR="0010549C" w:rsidRDefault="0010549C">
      <w:pPr>
        <w:pStyle w:val="ConsPlusNonformat"/>
        <w:jc w:val="both"/>
      </w:pPr>
      <w:bookmarkStart w:id="149" w:name="P2886"/>
      <w:bookmarkEnd w:id="149"/>
      <w:r>
        <w:t xml:space="preserve">                                 ИЗВЕЩЕНИЕ</w:t>
      </w:r>
    </w:p>
    <w:p w:rsidR="0010549C" w:rsidRDefault="0010549C">
      <w:pPr>
        <w:pStyle w:val="ConsPlusNonformat"/>
        <w:jc w:val="both"/>
      </w:pPr>
      <w:r>
        <w:t>о   предоставлении   семье,   исключенной  из  числа  участников  основного</w:t>
      </w:r>
    </w:p>
    <w:p w:rsidR="0010549C" w:rsidRDefault="0010549C">
      <w:pPr>
        <w:pStyle w:val="ConsPlusNonformat"/>
        <w:jc w:val="both"/>
      </w:pPr>
      <w:r>
        <w:t xml:space="preserve">мероприятия  "Обеспечение  жильем  молодых семей" государственной </w:t>
      </w:r>
      <w:hyperlink r:id="rId276" w:history="1">
        <w:r>
          <w:rPr>
            <w:color w:val="0000FF"/>
          </w:rPr>
          <w:t>программы</w:t>
        </w:r>
      </w:hyperlink>
    </w:p>
    <w:p w:rsidR="0010549C" w:rsidRDefault="0010549C">
      <w:pPr>
        <w:pStyle w:val="ConsPlusNonformat"/>
        <w:jc w:val="both"/>
      </w:pPr>
      <w:r>
        <w:t>Российской   Федерации   "Обеспечение   доступным  и  комфортным  жильем  и</w:t>
      </w:r>
    </w:p>
    <w:p w:rsidR="0010549C" w:rsidRDefault="0010549C">
      <w:pPr>
        <w:pStyle w:val="ConsPlusNonformat"/>
        <w:jc w:val="both"/>
      </w:pPr>
      <w:r>
        <w:t xml:space="preserve">коммунальными   услугами  граждан  Российской  Федерации"  </w:t>
      </w:r>
      <w:hyperlink w:anchor="P2959" w:history="1">
        <w:r>
          <w:rPr>
            <w:color w:val="0000FF"/>
          </w:rPr>
          <w:t>&lt;*&gt;</w:t>
        </w:r>
      </w:hyperlink>
      <w:r>
        <w:t xml:space="preserve">  в  связи  с</w:t>
      </w:r>
    </w:p>
    <w:p w:rsidR="0010549C" w:rsidRDefault="0010549C">
      <w:pPr>
        <w:pStyle w:val="ConsPlusNonformat"/>
        <w:jc w:val="both"/>
      </w:pPr>
      <w:r>
        <w:t>превышением  одним  из супругов либо родителем в неполной семье возраста 35</w:t>
      </w:r>
    </w:p>
    <w:p w:rsidR="0010549C" w:rsidRDefault="0010549C">
      <w:pPr>
        <w:pStyle w:val="ConsPlusNonformat"/>
        <w:jc w:val="both"/>
      </w:pPr>
      <w:r>
        <w:t>лет,  и в которых возраст одного из супругов либо родителя в неполной семье</w:t>
      </w:r>
    </w:p>
    <w:p w:rsidR="0010549C" w:rsidRDefault="0010549C">
      <w:pPr>
        <w:pStyle w:val="ConsPlusNonformat"/>
        <w:jc w:val="both"/>
      </w:pPr>
      <w:r>
        <w:t>в  2018  году не превысил 39 лет, проживающим на территории Ставропольского</w:t>
      </w:r>
    </w:p>
    <w:p w:rsidR="0010549C" w:rsidRDefault="0010549C">
      <w:pPr>
        <w:pStyle w:val="ConsPlusNonformat"/>
        <w:jc w:val="both"/>
      </w:pPr>
      <w:r>
        <w:t>края,  социальных  выплат  на  приобретение (строительства) жилья, в рамках</w:t>
      </w:r>
    </w:p>
    <w:p w:rsidR="0010549C" w:rsidRDefault="0010549C">
      <w:pPr>
        <w:pStyle w:val="ConsPlusNonformat"/>
        <w:jc w:val="both"/>
      </w:pPr>
      <w:r>
        <w:t>реализации  подпрограммы  "Создание  условий  для  обеспечения  доступным и</w:t>
      </w:r>
    </w:p>
    <w:p w:rsidR="0010549C" w:rsidRDefault="0010549C">
      <w:pPr>
        <w:pStyle w:val="ConsPlusNonformat"/>
        <w:jc w:val="both"/>
      </w:pPr>
      <w:r>
        <w:t>комфортным  жильем граждан в Ставропольском крае" государственной программы</w:t>
      </w:r>
    </w:p>
    <w:p w:rsidR="0010549C" w:rsidRDefault="0010549C">
      <w:pPr>
        <w:pStyle w:val="ConsPlusNonformat"/>
        <w:jc w:val="both"/>
      </w:pPr>
      <w:r>
        <w:t>Ставропольского   края   "Развитие   градостроительства,   строительства  и</w:t>
      </w:r>
    </w:p>
    <w:p w:rsidR="0010549C" w:rsidRDefault="0010549C">
      <w:pPr>
        <w:pStyle w:val="ConsPlusNonformat"/>
        <w:jc w:val="both"/>
      </w:pPr>
      <w:r>
        <w:t>архитектуры"</w:t>
      </w:r>
    </w:p>
    <w:p w:rsidR="0010549C" w:rsidRDefault="0010549C">
      <w:pPr>
        <w:pStyle w:val="ConsPlusNonformat"/>
        <w:jc w:val="both"/>
      </w:pPr>
    </w:p>
    <w:p w:rsidR="0010549C" w:rsidRDefault="0010549C">
      <w:pPr>
        <w:pStyle w:val="ConsPlusNonformat"/>
        <w:jc w:val="both"/>
      </w:pPr>
      <w:r>
        <w:t>"__" _____________ 20__ г.                                          N _____</w:t>
      </w:r>
    </w:p>
    <w:p w:rsidR="0010549C" w:rsidRDefault="0010549C">
      <w:pPr>
        <w:pStyle w:val="ConsPlusNonformat"/>
        <w:jc w:val="both"/>
      </w:pPr>
    </w:p>
    <w:p w:rsidR="0010549C" w:rsidRDefault="0010549C">
      <w:pPr>
        <w:pStyle w:val="ConsPlusNonformat"/>
        <w:jc w:val="both"/>
      </w:pPr>
      <w:r>
        <w:t xml:space="preserve">    Настоящим  Извещением  удостоверяется,  что  семье края, исключенной из</w:t>
      </w:r>
    </w:p>
    <w:p w:rsidR="0010549C" w:rsidRDefault="0010549C">
      <w:pPr>
        <w:pStyle w:val="ConsPlusNonformat"/>
        <w:jc w:val="both"/>
      </w:pPr>
      <w:r>
        <w:t>числа   участников   основного   мероприятия  "Обеспечение  жильем  молодых</w:t>
      </w:r>
    </w:p>
    <w:p w:rsidR="0010549C" w:rsidRDefault="0010549C">
      <w:pPr>
        <w:pStyle w:val="ConsPlusNonformat"/>
        <w:jc w:val="both"/>
      </w:pPr>
      <w:r>
        <w:t xml:space="preserve">семей" </w:t>
      </w:r>
      <w:hyperlink w:anchor="P2960" w:history="1">
        <w:r>
          <w:rPr>
            <w:color w:val="0000FF"/>
          </w:rPr>
          <w:t>&lt;**&gt;</w:t>
        </w:r>
      </w:hyperlink>
      <w:r>
        <w:t>, в составе:</w:t>
      </w:r>
    </w:p>
    <w:p w:rsidR="0010549C" w:rsidRDefault="0010549C">
      <w:pPr>
        <w:pStyle w:val="ConsPlusNonformat"/>
        <w:jc w:val="both"/>
      </w:pPr>
      <w:r>
        <w:t xml:space="preserve">    супруг: 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супруга: 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дети: 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_______________________________________________________________________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в   рамках   реализации  подпрограммы  "Создание  условий  для  обеспечения</w:t>
      </w:r>
    </w:p>
    <w:p w:rsidR="0010549C" w:rsidRDefault="0010549C">
      <w:pPr>
        <w:pStyle w:val="ConsPlusNonformat"/>
        <w:jc w:val="both"/>
      </w:pPr>
      <w:r>
        <w:t>доступным    и   комфортным   жильем   граждан   в   Ставропольском   крае"</w:t>
      </w:r>
    </w:p>
    <w:p w:rsidR="0010549C" w:rsidRDefault="0010549C">
      <w:pPr>
        <w:pStyle w:val="ConsPlusNonformat"/>
        <w:jc w:val="both"/>
      </w:pPr>
      <w:r>
        <w:t>государственной      программы      Ставропольского      края     "Развитие</w:t>
      </w:r>
    </w:p>
    <w:p w:rsidR="0010549C" w:rsidRDefault="0010549C">
      <w:pPr>
        <w:pStyle w:val="ConsPlusNonformat"/>
        <w:jc w:val="both"/>
      </w:pPr>
      <w:r>
        <w:t>градостроительства, строительства и архитектуры" __________________________</w:t>
      </w:r>
    </w:p>
    <w:p w:rsidR="0010549C" w:rsidRDefault="0010549C">
      <w:pPr>
        <w:pStyle w:val="ConsPlusNonformat"/>
        <w:jc w:val="both"/>
      </w:pPr>
      <w:r>
        <w:t>___________________________________________________________________________</w:t>
      </w:r>
    </w:p>
    <w:p w:rsidR="0010549C" w:rsidRDefault="0010549C">
      <w:pPr>
        <w:pStyle w:val="ConsPlusNonformat"/>
        <w:jc w:val="both"/>
      </w:pPr>
      <w:r>
        <w:t xml:space="preserve">            (наименование муниципальной программы (подпрограммы</w:t>
      </w:r>
    </w:p>
    <w:p w:rsidR="0010549C" w:rsidRDefault="0010549C">
      <w:pPr>
        <w:pStyle w:val="ConsPlusNonformat"/>
        <w:jc w:val="both"/>
      </w:pPr>
      <w:r>
        <w:t>___________________________________________________________________________</w:t>
      </w:r>
    </w:p>
    <w:p w:rsidR="0010549C" w:rsidRDefault="0010549C">
      <w:pPr>
        <w:pStyle w:val="ConsPlusNonformat"/>
        <w:jc w:val="both"/>
      </w:pPr>
      <w:r>
        <w:t xml:space="preserve">       муниципальной программы, мероприятия муниципальной программы),</w:t>
      </w:r>
    </w:p>
    <w:p w:rsidR="0010549C" w:rsidRDefault="0010549C">
      <w:pPr>
        <w:pStyle w:val="ConsPlusNonformat"/>
        <w:jc w:val="both"/>
      </w:pPr>
      <w:r>
        <w:t>__________________________________________________________________________,</w:t>
      </w:r>
    </w:p>
    <w:p w:rsidR="0010549C" w:rsidRDefault="0010549C">
      <w:pPr>
        <w:pStyle w:val="ConsPlusNonformat"/>
        <w:jc w:val="both"/>
      </w:pPr>
      <w:r>
        <w:t xml:space="preserve">           направленной на улучшение жилищных условий семей края,</w:t>
      </w:r>
    </w:p>
    <w:p w:rsidR="0010549C" w:rsidRDefault="0010549C">
      <w:pPr>
        <w:pStyle w:val="ConsPlusNonformat"/>
        <w:jc w:val="both"/>
      </w:pPr>
      <w:r>
        <w:t xml:space="preserve">                 исключенных из числа участников основного</w:t>
      </w:r>
    </w:p>
    <w:p w:rsidR="0010549C" w:rsidRDefault="0010549C">
      <w:pPr>
        <w:pStyle w:val="ConsPlusNonformat"/>
        <w:jc w:val="both"/>
      </w:pPr>
      <w:r>
        <w:t xml:space="preserve">              мероприятия "Обеспечение жильем молодых семей")</w:t>
      </w:r>
    </w:p>
    <w:p w:rsidR="0010549C" w:rsidRDefault="0010549C">
      <w:pPr>
        <w:pStyle w:val="ConsPlusNonformat"/>
        <w:jc w:val="both"/>
      </w:pPr>
      <w:r>
        <w:t>в соответствии с условиями указанных программ (подпрограмм) предоставляется</w:t>
      </w:r>
    </w:p>
    <w:p w:rsidR="0010549C" w:rsidRDefault="0010549C">
      <w:pPr>
        <w:pStyle w:val="ConsPlusNonformat"/>
        <w:jc w:val="both"/>
      </w:pPr>
      <w:r>
        <w:t>социальная   выплата  на   приобретение  (строительство)  жилья  в  размере</w:t>
      </w:r>
    </w:p>
    <w:p w:rsidR="0010549C" w:rsidRDefault="0010549C">
      <w:pPr>
        <w:pStyle w:val="ConsPlusNonformat"/>
        <w:jc w:val="both"/>
      </w:pPr>
      <w:r>
        <w:t>_____________________ (___________________________________________) рублей,</w:t>
      </w:r>
    </w:p>
    <w:p w:rsidR="0010549C" w:rsidRDefault="0010549C">
      <w:pPr>
        <w:pStyle w:val="ConsPlusNonformat"/>
        <w:jc w:val="both"/>
      </w:pPr>
      <w:r>
        <w:t xml:space="preserve">                         (сумма цифрами и прописью)</w:t>
      </w:r>
    </w:p>
    <w:p w:rsidR="0010549C" w:rsidRDefault="0010549C">
      <w:pPr>
        <w:pStyle w:val="ConsPlusNonformat"/>
        <w:jc w:val="both"/>
      </w:pPr>
      <w:r>
        <w:t>в том числе за счет средств:</w:t>
      </w:r>
    </w:p>
    <w:p w:rsidR="0010549C" w:rsidRDefault="0010549C">
      <w:pPr>
        <w:pStyle w:val="ConsPlusNonformat"/>
        <w:jc w:val="both"/>
      </w:pPr>
      <w:r>
        <w:t xml:space="preserve">    бюджета Ставропольского края _____________ (__________________) рублей;</w:t>
      </w:r>
    </w:p>
    <w:p w:rsidR="0010549C" w:rsidRDefault="0010549C">
      <w:pPr>
        <w:pStyle w:val="ConsPlusNonformat"/>
        <w:jc w:val="both"/>
      </w:pPr>
      <w:r>
        <w:t xml:space="preserve">                                      (сумма цифрами и прописью)</w:t>
      </w:r>
    </w:p>
    <w:p w:rsidR="0010549C" w:rsidRDefault="0010549C">
      <w:pPr>
        <w:pStyle w:val="ConsPlusNonformat"/>
        <w:jc w:val="both"/>
      </w:pPr>
      <w:r>
        <w:t xml:space="preserve">    бюджета _______________________________________________________________</w:t>
      </w:r>
    </w:p>
    <w:p w:rsidR="0010549C" w:rsidRDefault="0010549C">
      <w:pPr>
        <w:pStyle w:val="ConsPlusNonformat"/>
        <w:jc w:val="both"/>
      </w:pPr>
      <w:r>
        <w:t xml:space="preserve">                      (наименование муниципального образования</w:t>
      </w:r>
    </w:p>
    <w:p w:rsidR="0010549C" w:rsidRDefault="0010549C">
      <w:pPr>
        <w:pStyle w:val="ConsPlusNonformat"/>
        <w:jc w:val="both"/>
      </w:pPr>
      <w:r>
        <w:t xml:space="preserve">                               Ставропольского края)</w:t>
      </w:r>
    </w:p>
    <w:p w:rsidR="0010549C" w:rsidRDefault="0010549C">
      <w:pPr>
        <w:pStyle w:val="ConsPlusNonformat"/>
        <w:jc w:val="both"/>
      </w:pPr>
      <w:r>
        <w:t>Ставропольского края ______________ (_____________________________) рублей.</w:t>
      </w:r>
    </w:p>
    <w:p w:rsidR="0010549C" w:rsidRDefault="0010549C">
      <w:pPr>
        <w:pStyle w:val="ConsPlusNonformat"/>
        <w:jc w:val="both"/>
      </w:pPr>
      <w:r>
        <w:t xml:space="preserve">                              (сумма цифрами и прописью)</w:t>
      </w:r>
    </w:p>
    <w:p w:rsidR="0010549C" w:rsidRDefault="0010549C">
      <w:pPr>
        <w:pStyle w:val="ConsPlusNonformat"/>
        <w:jc w:val="both"/>
      </w:pPr>
      <w:r>
        <w:t xml:space="preserve">    Настоящее  Извещение  подлежит предъявлению в банк до "__" _______ 20__</w:t>
      </w:r>
    </w:p>
    <w:p w:rsidR="0010549C" w:rsidRDefault="0010549C">
      <w:pPr>
        <w:pStyle w:val="ConsPlusNonformat"/>
        <w:jc w:val="both"/>
      </w:pPr>
      <w:r>
        <w:t>года включительно.</w:t>
      </w:r>
    </w:p>
    <w:p w:rsidR="0010549C" w:rsidRDefault="0010549C">
      <w:pPr>
        <w:pStyle w:val="ConsPlusNonformat"/>
        <w:jc w:val="both"/>
      </w:pPr>
      <w:r>
        <w:t xml:space="preserve">    Настоящее  Извещение  действительно  по  "__"  ____________  20__  года</w:t>
      </w:r>
    </w:p>
    <w:p w:rsidR="0010549C" w:rsidRDefault="0010549C">
      <w:pPr>
        <w:pStyle w:val="ConsPlusNonformat"/>
        <w:jc w:val="both"/>
      </w:pPr>
      <w:r>
        <w:t>включительно.</w:t>
      </w:r>
    </w:p>
    <w:p w:rsidR="0010549C" w:rsidRDefault="0010549C">
      <w:pPr>
        <w:pStyle w:val="ConsPlusNonformat"/>
        <w:jc w:val="both"/>
      </w:pPr>
    </w:p>
    <w:p w:rsidR="0010549C" w:rsidRDefault="0010549C">
      <w:pPr>
        <w:pStyle w:val="ConsPlusNonformat"/>
        <w:jc w:val="both"/>
      </w:pPr>
      <w:r>
        <w:t>________________________________ __________________ _______________________</w:t>
      </w:r>
    </w:p>
    <w:p w:rsidR="0010549C" w:rsidRDefault="0010549C">
      <w:pPr>
        <w:pStyle w:val="ConsPlusNonformat"/>
        <w:jc w:val="both"/>
      </w:pPr>
      <w:r>
        <w:t xml:space="preserve">     (наименование должности       (подпись, дата)   (расшифровка подписи)</w:t>
      </w:r>
    </w:p>
    <w:p w:rsidR="0010549C" w:rsidRDefault="0010549C">
      <w:pPr>
        <w:pStyle w:val="ConsPlusNonformat"/>
        <w:jc w:val="both"/>
      </w:pPr>
      <w:r>
        <w:t xml:space="preserve">  руководителя органа местного</w:t>
      </w:r>
    </w:p>
    <w:p w:rsidR="0010549C" w:rsidRDefault="0010549C">
      <w:pPr>
        <w:pStyle w:val="ConsPlusNonformat"/>
        <w:jc w:val="both"/>
      </w:pPr>
      <w:r>
        <w:t xml:space="preserve">   самоуправления муниципального</w:t>
      </w:r>
    </w:p>
    <w:p w:rsidR="0010549C" w:rsidRDefault="0010549C">
      <w:pPr>
        <w:pStyle w:val="ConsPlusNonformat"/>
        <w:jc w:val="both"/>
      </w:pPr>
      <w:r>
        <w:t>образования Ставропольского края)</w:t>
      </w:r>
    </w:p>
    <w:p w:rsidR="0010549C" w:rsidRDefault="0010549C">
      <w:pPr>
        <w:pStyle w:val="ConsPlusNonformat"/>
        <w:jc w:val="both"/>
      </w:pPr>
      <w:r>
        <w:t>М.П.</w:t>
      </w:r>
    </w:p>
    <w:p w:rsidR="0010549C" w:rsidRDefault="0010549C">
      <w:pPr>
        <w:pStyle w:val="ConsPlusNonformat"/>
        <w:jc w:val="both"/>
      </w:pPr>
      <w:r>
        <w:t xml:space="preserve">    Настоящее Извещение получил(а): _______________________________________</w:t>
      </w:r>
    </w:p>
    <w:p w:rsidR="0010549C" w:rsidRDefault="0010549C">
      <w:pPr>
        <w:pStyle w:val="ConsPlusNonformat"/>
        <w:jc w:val="both"/>
      </w:pPr>
      <w:r>
        <w:t xml:space="preserve">                                       (Ф.И.О. (полностью) члена семьи,</w:t>
      </w:r>
    </w:p>
    <w:p w:rsidR="0010549C" w:rsidRDefault="0010549C">
      <w:pPr>
        <w:pStyle w:val="ConsPlusNonformat"/>
        <w:jc w:val="both"/>
      </w:pPr>
      <w:r>
        <w:t>___________________________________________________________________________</w:t>
      </w:r>
    </w:p>
    <w:p w:rsidR="0010549C" w:rsidRDefault="0010549C">
      <w:pPr>
        <w:pStyle w:val="ConsPlusNonformat"/>
        <w:jc w:val="both"/>
      </w:pPr>
      <w:r>
        <w:t xml:space="preserve">           исключенной из числа участников основного мероприятия</w:t>
      </w:r>
    </w:p>
    <w:p w:rsidR="0010549C" w:rsidRDefault="0010549C">
      <w:pPr>
        <w:pStyle w:val="ConsPlusNonformat"/>
        <w:jc w:val="both"/>
      </w:pPr>
      <w:r>
        <w:t xml:space="preserve">                     "Обеспечение жильем молодых семей"</w:t>
      </w:r>
    </w:p>
    <w:p w:rsidR="0010549C" w:rsidRDefault="0010549C">
      <w:pPr>
        <w:pStyle w:val="ConsPlusNonformat"/>
        <w:jc w:val="both"/>
      </w:pPr>
      <w:r>
        <w:t>______________________________________      "__" __________________ 20__ г.</w:t>
      </w:r>
    </w:p>
    <w:p w:rsidR="0010549C" w:rsidRDefault="0010549C">
      <w:pPr>
        <w:pStyle w:val="ConsPlusNonformat"/>
        <w:jc w:val="both"/>
      </w:pPr>
      <w:r>
        <w:t>(подпись члена семьи края, исключенной            (дата получения</w:t>
      </w:r>
    </w:p>
    <w:p w:rsidR="0010549C" w:rsidRDefault="0010549C">
      <w:pPr>
        <w:pStyle w:val="ConsPlusNonformat"/>
        <w:jc w:val="both"/>
      </w:pPr>
      <w:r>
        <w:t xml:space="preserve">   из числа участников основного                настоящего Извещения)</w:t>
      </w:r>
    </w:p>
    <w:p w:rsidR="0010549C" w:rsidRDefault="0010549C">
      <w:pPr>
        <w:pStyle w:val="ConsPlusNonformat"/>
        <w:jc w:val="both"/>
      </w:pPr>
      <w:r>
        <w:t xml:space="preserve">   мероприятия "Обеспечение жильем</w:t>
      </w:r>
    </w:p>
    <w:p w:rsidR="0010549C" w:rsidRDefault="0010549C">
      <w:pPr>
        <w:pStyle w:val="ConsPlusNonformat"/>
        <w:jc w:val="both"/>
      </w:pPr>
      <w:r>
        <w:t xml:space="preserve">          молодых семей")</w:t>
      </w:r>
    </w:p>
    <w:p w:rsidR="0010549C" w:rsidRDefault="0010549C">
      <w:pPr>
        <w:pStyle w:val="ConsPlusNormal"/>
        <w:ind w:firstLine="540"/>
        <w:jc w:val="both"/>
      </w:pPr>
      <w:r>
        <w:t>--------------------------------</w:t>
      </w:r>
    </w:p>
    <w:p w:rsidR="0010549C" w:rsidRDefault="0010549C">
      <w:pPr>
        <w:pStyle w:val="ConsPlusNormal"/>
        <w:spacing w:before="220"/>
        <w:ind w:firstLine="540"/>
        <w:jc w:val="both"/>
      </w:pPr>
      <w:bookmarkStart w:id="150" w:name="P2959"/>
      <w:bookmarkEnd w:id="150"/>
      <w:r>
        <w:t xml:space="preserve">&lt;*&gt; Утверждена </w:t>
      </w:r>
      <w:hyperlink r:id="rId277" w:history="1">
        <w:r>
          <w:rPr>
            <w:color w:val="0000FF"/>
          </w:rPr>
          <w:t>постановлением</w:t>
        </w:r>
      </w:hyperlink>
      <w:r>
        <w:t xml:space="preserve"> Правительства Российской Федерации от 30 декабря 2017 г. N 1710.</w:t>
      </w:r>
    </w:p>
    <w:p w:rsidR="0010549C" w:rsidRDefault="0010549C">
      <w:pPr>
        <w:pStyle w:val="ConsPlusNormal"/>
        <w:spacing w:before="220"/>
        <w:ind w:firstLine="540"/>
        <w:jc w:val="both"/>
      </w:pPr>
      <w:bookmarkStart w:id="151" w:name="P2960"/>
      <w:bookmarkEnd w:id="151"/>
      <w:r>
        <w:t xml:space="preserve">&lt;**&gt;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исключенная из числа участников основного мероприятия "Обеспечение жильем молодых семей" государственной </w:t>
      </w:r>
      <w:hyperlink r:id="rId27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3"/>
      </w:pPr>
      <w:r>
        <w:t>Приложение 2</w:t>
      </w:r>
    </w:p>
    <w:p w:rsidR="0010549C" w:rsidRDefault="0010549C">
      <w:pPr>
        <w:pStyle w:val="ConsPlusNormal"/>
        <w:jc w:val="right"/>
      </w:pPr>
      <w:r>
        <w:t>к Правилам предоставления в 2019 году</w:t>
      </w:r>
    </w:p>
    <w:p w:rsidR="0010549C" w:rsidRDefault="0010549C">
      <w:pPr>
        <w:pStyle w:val="ConsPlusNormal"/>
        <w:jc w:val="right"/>
      </w:pPr>
      <w:r>
        <w:t>социальных выплат на приобретение</w:t>
      </w:r>
    </w:p>
    <w:p w:rsidR="0010549C" w:rsidRDefault="0010549C">
      <w:pPr>
        <w:pStyle w:val="ConsPlusNormal"/>
        <w:jc w:val="right"/>
      </w:pPr>
      <w:r>
        <w:t>(строительство) жилья семьям, исключенным</w:t>
      </w:r>
    </w:p>
    <w:p w:rsidR="0010549C" w:rsidRDefault="0010549C">
      <w:pPr>
        <w:pStyle w:val="ConsPlusNormal"/>
        <w:jc w:val="right"/>
      </w:pPr>
      <w:r>
        <w:t>из числа участников основного мероприятия</w:t>
      </w:r>
    </w:p>
    <w:p w:rsidR="0010549C" w:rsidRDefault="0010549C">
      <w:pPr>
        <w:pStyle w:val="ConsPlusNormal"/>
        <w:jc w:val="right"/>
      </w:pPr>
      <w:r>
        <w:t>"Обеспечение жильем молодых семей"</w:t>
      </w:r>
    </w:p>
    <w:p w:rsidR="0010549C" w:rsidRDefault="0010549C">
      <w:pPr>
        <w:pStyle w:val="ConsPlusNormal"/>
        <w:jc w:val="right"/>
      </w:pPr>
      <w:r>
        <w:t>государственной программы Российской Федерации</w:t>
      </w:r>
    </w:p>
    <w:p w:rsidR="0010549C" w:rsidRDefault="0010549C">
      <w:pPr>
        <w:pStyle w:val="ConsPlusNormal"/>
        <w:jc w:val="right"/>
      </w:pPr>
      <w:r>
        <w:t>"Обеспечение доступным и комфортным жильем</w:t>
      </w:r>
    </w:p>
    <w:p w:rsidR="0010549C" w:rsidRDefault="0010549C">
      <w:pPr>
        <w:pStyle w:val="ConsPlusNormal"/>
        <w:jc w:val="right"/>
      </w:pPr>
      <w:r>
        <w:t>и коммунальными услугами граждан</w:t>
      </w:r>
    </w:p>
    <w:p w:rsidR="0010549C" w:rsidRDefault="0010549C">
      <w:pPr>
        <w:pStyle w:val="ConsPlusNormal"/>
        <w:jc w:val="right"/>
      </w:pPr>
      <w:r>
        <w:t>Российской Федерации", в связи</w:t>
      </w:r>
    </w:p>
    <w:p w:rsidR="0010549C" w:rsidRDefault="0010549C">
      <w:pPr>
        <w:pStyle w:val="ConsPlusNormal"/>
        <w:jc w:val="right"/>
      </w:pPr>
      <w:r>
        <w:t>с превышением одним из супругов либо</w:t>
      </w:r>
    </w:p>
    <w:p w:rsidR="0010549C" w:rsidRDefault="0010549C">
      <w:pPr>
        <w:pStyle w:val="ConsPlusNormal"/>
        <w:jc w:val="right"/>
      </w:pPr>
      <w:r>
        <w:t>родителем в неполной семье возраста 35 лет,</w:t>
      </w:r>
    </w:p>
    <w:p w:rsidR="0010549C" w:rsidRDefault="0010549C">
      <w:pPr>
        <w:pStyle w:val="ConsPlusNormal"/>
        <w:jc w:val="right"/>
      </w:pPr>
      <w:r>
        <w:t>и в которых возраст каждого из супругов</w:t>
      </w:r>
    </w:p>
    <w:p w:rsidR="0010549C" w:rsidRDefault="0010549C">
      <w:pPr>
        <w:pStyle w:val="ConsPlusNormal"/>
        <w:jc w:val="right"/>
      </w:pPr>
      <w:r>
        <w:t>либо родителя в неполной семье в 2018 году</w:t>
      </w:r>
    </w:p>
    <w:p w:rsidR="0010549C" w:rsidRDefault="0010549C">
      <w:pPr>
        <w:pStyle w:val="ConsPlusNormal"/>
        <w:jc w:val="right"/>
      </w:pPr>
      <w:r>
        <w:t>не превысил 39 лет, в рамках реализации</w:t>
      </w:r>
    </w:p>
    <w:p w:rsidR="0010549C" w:rsidRDefault="0010549C">
      <w:pPr>
        <w:pStyle w:val="ConsPlusNormal"/>
        <w:jc w:val="right"/>
      </w:pPr>
      <w:r>
        <w:t>подпрограммы "Создание условий</w:t>
      </w:r>
    </w:p>
    <w:p w:rsidR="0010549C" w:rsidRDefault="0010549C">
      <w:pPr>
        <w:pStyle w:val="ConsPlusNormal"/>
        <w:jc w:val="right"/>
      </w:pPr>
      <w:r>
        <w:t>для обеспечения доступным и комфортным</w:t>
      </w:r>
    </w:p>
    <w:p w:rsidR="0010549C" w:rsidRDefault="0010549C">
      <w:pPr>
        <w:pStyle w:val="ConsPlusNormal"/>
        <w:jc w:val="right"/>
      </w:pPr>
      <w:r>
        <w:t>жильем граждан Ставропольского края"</w:t>
      </w:r>
    </w:p>
    <w:p w:rsidR="0010549C" w:rsidRDefault="0010549C">
      <w:pPr>
        <w:pStyle w:val="ConsPlusNormal"/>
        <w:jc w:val="right"/>
      </w:pPr>
      <w:r>
        <w:t>государственной программы</w:t>
      </w:r>
    </w:p>
    <w:p w:rsidR="0010549C" w:rsidRDefault="0010549C">
      <w:pPr>
        <w:pStyle w:val="ConsPlusNormal"/>
        <w:jc w:val="right"/>
      </w:pPr>
      <w:r>
        <w:t>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 ред. </w:t>
            </w:r>
            <w:hyperlink r:id="rId279" w:history="1">
              <w:r>
                <w:rPr>
                  <w:color w:val="0000FF"/>
                </w:rPr>
                <w:t>постановления</w:t>
              </w:r>
            </w:hyperlink>
            <w:r>
              <w:rPr>
                <w:color w:val="392C69"/>
              </w:rPr>
              <w:t xml:space="preserve"> Правительства Ставропольского края</w:t>
            </w:r>
          </w:p>
          <w:p w:rsidR="0010549C" w:rsidRDefault="0010549C">
            <w:pPr>
              <w:pStyle w:val="ConsPlusNormal"/>
              <w:jc w:val="center"/>
            </w:pPr>
            <w:r>
              <w:rPr>
                <w:color w:val="392C69"/>
              </w:rPr>
              <w:t>от 25.06.2019 N 281-п)</w:t>
            </w:r>
          </w:p>
        </w:tc>
      </w:tr>
    </w:tbl>
    <w:p w:rsidR="0010549C" w:rsidRDefault="0010549C">
      <w:pPr>
        <w:pStyle w:val="ConsPlusNormal"/>
        <w:jc w:val="both"/>
      </w:pPr>
    </w:p>
    <w:p w:rsidR="0010549C" w:rsidRDefault="0010549C">
      <w:pPr>
        <w:pStyle w:val="ConsPlusNonformat"/>
        <w:jc w:val="both"/>
      </w:pPr>
      <w:r>
        <w:t xml:space="preserve">                                                                      Форма</w:t>
      </w:r>
    </w:p>
    <w:p w:rsidR="0010549C" w:rsidRDefault="0010549C">
      <w:pPr>
        <w:pStyle w:val="ConsPlusNonformat"/>
        <w:jc w:val="both"/>
      </w:pPr>
    </w:p>
    <w:p w:rsidR="0010549C" w:rsidRDefault="0010549C">
      <w:pPr>
        <w:pStyle w:val="ConsPlusNonformat"/>
        <w:jc w:val="both"/>
      </w:pPr>
      <w:r>
        <w:t xml:space="preserve">                                      _____________________________________</w:t>
      </w:r>
    </w:p>
    <w:p w:rsidR="0010549C" w:rsidRDefault="0010549C">
      <w:pPr>
        <w:pStyle w:val="ConsPlusNonformat"/>
        <w:jc w:val="both"/>
      </w:pPr>
      <w:r>
        <w:t xml:space="preserve">                                       (наименование должности руководителя</w:t>
      </w:r>
    </w:p>
    <w:p w:rsidR="0010549C" w:rsidRDefault="0010549C">
      <w:pPr>
        <w:pStyle w:val="ConsPlusNonformat"/>
        <w:jc w:val="both"/>
      </w:pPr>
      <w:r>
        <w:t xml:space="preserve">                                          органа местного самоуправления</w:t>
      </w:r>
    </w:p>
    <w:p w:rsidR="0010549C" w:rsidRDefault="0010549C">
      <w:pPr>
        <w:pStyle w:val="ConsPlusNonformat"/>
        <w:jc w:val="both"/>
      </w:pPr>
      <w:r>
        <w:t xml:space="preserve">                                      _____________________________________</w:t>
      </w:r>
    </w:p>
    <w:p w:rsidR="0010549C" w:rsidRDefault="0010549C">
      <w:pPr>
        <w:pStyle w:val="ConsPlusNonformat"/>
        <w:jc w:val="both"/>
      </w:pPr>
      <w:r>
        <w:t xml:space="preserve">                                             муниципального образования</w:t>
      </w:r>
    </w:p>
    <w:p w:rsidR="0010549C" w:rsidRDefault="0010549C">
      <w:pPr>
        <w:pStyle w:val="ConsPlusNonformat"/>
        <w:jc w:val="both"/>
      </w:pPr>
      <w:r>
        <w:t xml:space="preserve">                                      _____________________________________</w:t>
      </w:r>
    </w:p>
    <w:p w:rsidR="0010549C" w:rsidRDefault="0010549C">
      <w:pPr>
        <w:pStyle w:val="ConsPlusNonformat"/>
        <w:jc w:val="both"/>
      </w:pPr>
      <w:r>
        <w:t xml:space="preserve">                                                Ставропольского края)</w:t>
      </w:r>
    </w:p>
    <w:p w:rsidR="0010549C" w:rsidRDefault="0010549C">
      <w:pPr>
        <w:pStyle w:val="ConsPlusNonformat"/>
        <w:jc w:val="both"/>
      </w:pPr>
      <w:r>
        <w:t xml:space="preserve">                                      _____________________________________</w:t>
      </w:r>
    </w:p>
    <w:p w:rsidR="0010549C" w:rsidRDefault="0010549C">
      <w:pPr>
        <w:pStyle w:val="ConsPlusNonformat"/>
        <w:jc w:val="both"/>
      </w:pPr>
      <w:r>
        <w:t xml:space="preserve">                                      (Ф.И.О. члена семьи края, исключенной</w:t>
      </w:r>
    </w:p>
    <w:p w:rsidR="0010549C" w:rsidRDefault="0010549C">
      <w:pPr>
        <w:pStyle w:val="ConsPlusNonformat"/>
        <w:jc w:val="both"/>
      </w:pPr>
      <w:r>
        <w:t xml:space="preserve">                                          из числа участников основного</w:t>
      </w:r>
    </w:p>
    <w:p w:rsidR="0010549C" w:rsidRDefault="0010549C">
      <w:pPr>
        <w:pStyle w:val="ConsPlusNonformat"/>
        <w:jc w:val="both"/>
      </w:pPr>
      <w:r>
        <w:t xml:space="preserve">                                      _____________________________________</w:t>
      </w:r>
    </w:p>
    <w:p w:rsidR="0010549C" w:rsidRDefault="0010549C">
      <w:pPr>
        <w:pStyle w:val="ConsPlusNonformat"/>
        <w:jc w:val="both"/>
      </w:pPr>
      <w:r>
        <w:t xml:space="preserve">                                          мероприятия "Обеспечение жильем</w:t>
      </w:r>
    </w:p>
    <w:p w:rsidR="0010549C" w:rsidRDefault="0010549C">
      <w:pPr>
        <w:pStyle w:val="ConsPlusNonformat"/>
        <w:jc w:val="both"/>
      </w:pPr>
      <w:r>
        <w:t xml:space="preserve">                                         молодых семей" </w:t>
      </w:r>
      <w:hyperlink w:anchor="P3094" w:history="1">
        <w:r>
          <w:rPr>
            <w:color w:val="0000FF"/>
          </w:rPr>
          <w:t>&lt;*&gt;</w:t>
        </w:r>
      </w:hyperlink>
      <w:r>
        <w:t>, номер, дата</w:t>
      </w:r>
    </w:p>
    <w:p w:rsidR="0010549C" w:rsidRDefault="0010549C">
      <w:pPr>
        <w:pStyle w:val="ConsPlusNonformat"/>
        <w:jc w:val="both"/>
      </w:pPr>
      <w:r>
        <w:t xml:space="preserve">                                      _____________________________________</w:t>
      </w:r>
    </w:p>
    <w:p w:rsidR="0010549C" w:rsidRDefault="0010549C">
      <w:pPr>
        <w:pStyle w:val="ConsPlusNonformat"/>
        <w:jc w:val="both"/>
      </w:pPr>
      <w:r>
        <w:t xml:space="preserve">                                        выдачи извещения о предоставлении</w:t>
      </w:r>
    </w:p>
    <w:p w:rsidR="0010549C" w:rsidRDefault="0010549C">
      <w:pPr>
        <w:pStyle w:val="ConsPlusNonformat"/>
        <w:jc w:val="both"/>
      </w:pPr>
      <w:r>
        <w:t xml:space="preserve">                                       социальной выплаты за счет средств</w:t>
      </w:r>
    </w:p>
    <w:p w:rsidR="0010549C" w:rsidRDefault="0010549C">
      <w:pPr>
        <w:pStyle w:val="ConsPlusNonformat"/>
        <w:jc w:val="both"/>
      </w:pPr>
      <w:r>
        <w:t xml:space="preserve">                                      _____________________________________</w:t>
      </w:r>
    </w:p>
    <w:p w:rsidR="0010549C" w:rsidRDefault="0010549C">
      <w:pPr>
        <w:pStyle w:val="ConsPlusNonformat"/>
        <w:jc w:val="both"/>
      </w:pPr>
      <w:r>
        <w:t xml:space="preserve">                                           бюджета Ставропольского края</w:t>
      </w:r>
    </w:p>
    <w:p w:rsidR="0010549C" w:rsidRDefault="0010549C">
      <w:pPr>
        <w:pStyle w:val="ConsPlusNonformat"/>
        <w:jc w:val="both"/>
      </w:pPr>
      <w:r>
        <w:t xml:space="preserve">                                              на приобретение жилья)</w:t>
      </w:r>
    </w:p>
    <w:p w:rsidR="0010549C" w:rsidRDefault="0010549C">
      <w:pPr>
        <w:pStyle w:val="ConsPlusNonformat"/>
        <w:jc w:val="both"/>
      </w:pPr>
    </w:p>
    <w:p w:rsidR="0010549C" w:rsidRDefault="0010549C">
      <w:pPr>
        <w:pStyle w:val="ConsPlusNonformat"/>
        <w:jc w:val="both"/>
      </w:pPr>
      <w:bookmarkStart w:id="152" w:name="P3014"/>
      <w:bookmarkEnd w:id="152"/>
      <w:r>
        <w:t xml:space="preserve">                         ЗАЯВЛЕНИЕ (ОБЯЗАТЕЛЬСТВО)</w:t>
      </w:r>
    </w:p>
    <w:p w:rsidR="0010549C" w:rsidRDefault="0010549C">
      <w:pPr>
        <w:pStyle w:val="ConsPlusNonformat"/>
        <w:jc w:val="both"/>
      </w:pPr>
      <w:r>
        <w:t>об использовании социальной выплаты за счет средств бюджета Ставропольского</w:t>
      </w:r>
    </w:p>
    <w:p w:rsidR="0010549C" w:rsidRDefault="0010549C">
      <w:pPr>
        <w:pStyle w:val="ConsPlusNonformat"/>
        <w:jc w:val="both"/>
      </w:pPr>
      <w:r>
        <w:t>края   и   бюджета   муниципального  образования  Ставропольского  края  на</w:t>
      </w:r>
    </w:p>
    <w:p w:rsidR="0010549C" w:rsidRDefault="0010549C">
      <w:pPr>
        <w:pStyle w:val="ConsPlusNonformat"/>
        <w:jc w:val="both"/>
      </w:pPr>
      <w:r>
        <w:t>приобретение   (строительство)   жилья  в  рамках  реализации  подпрограммы</w:t>
      </w:r>
    </w:p>
    <w:p w:rsidR="0010549C" w:rsidRDefault="0010549C">
      <w:pPr>
        <w:pStyle w:val="ConsPlusNonformat"/>
        <w:jc w:val="both"/>
      </w:pPr>
      <w:r>
        <w:t>"Создание  условий  для обеспечения доступным и комфортным жильем граждан в</w:t>
      </w:r>
    </w:p>
    <w:p w:rsidR="0010549C" w:rsidRDefault="0010549C">
      <w:pPr>
        <w:pStyle w:val="ConsPlusNonformat"/>
        <w:jc w:val="both"/>
      </w:pPr>
      <w:r>
        <w:t>Ставропольском   крае"   государственной   программы  Ставропольского  края</w:t>
      </w:r>
    </w:p>
    <w:p w:rsidR="0010549C" w:rsidRDefault="0010549C">
      <w:pPr>
        <w:pStyle w:val="ConsPlusNonformat"/>
        <w:jc w:val="both"/>
      </w:pPr>
      <w:r>
        <w:t>"Развитие  градостроительства,  строительства  и  архитектуры" семьей края,</w:t>
      </w:r>
    </w:p>
    <w:p w:rsidR="0010549C" w:rsidRDefault="0010549C">
      <w:pPr>
        <w:pStyle w:val="ConsPlusNonformat"/>
        <w:jc w:val="both"/>
      </w:pPr>
      <w:r>
        <w:t>исключенной  из  числа участников основного мероприятия "Обеспечение жильем</w:t>
      </w:r>
    </w:p>
    <w:p w:rsidR="0010549C" w:rsidRDefault="0010549C">
      <w:pPr>
        <w:pStyle w:val="ConsPlusNonformat"/>
        <w:jc w:val="both"/>
      </w:pPr>
      <w:r>
        <w:t xml:space="preserve">молодых семей" </w:t>
      </w:r>
      <w:hyperlink w:anchor="P3095" w:history="1">
        <w:r>
          <w:rPr>
            <w:color w:val="0000FF"/>
          </w:rPr>
          <w:t>&lt;**&gt;</w:t>
        </w:r>
      </w:hyperlink>
      <w:r>
        <w:t>, в связи с превышением одним из супругов либо родителем</w:t>
      </w:r>
    </w:p>
    <w:p w:rsidR="0010549C" w:rsidRDefault="0010549C">
      <w:pPr>
        <w:pStyle w:val="ConsPlusNonformat"/>
        <w:jc w:val="both"/>
      </w:pPr>
      <w:r>
        <w:t>в  неполной  семье возраста 35 лет, и в которых возраст каждого из супругов</w:t>
      </w:r>
    </w:p>
    <w:p w:rsidR="0010549C" w:rsidRDefault="0010549C">
      <w:pPr>
        <w:pStyle w:val="ConsPlusNonformat"/>
        <w:jc w:val="both"/>
      </w:pPr>
      <w:r>
        <w:t>либо родителя в неполной семье в 2018 году не превысил 39 лет</w:t>
      </w:r>
    </w:p>
    <w:p w:rsidR="0010549C" w:rsidRDefault="0010549C">
      <w:pPr>
        <w:pStyle w:val="ConsPlusNonformat"/>
        <w:jc w:val="both"/>
      </w:pPr>
    </w:p>
    <w:p w:rsidR="0010549C" w:rsidRDefault="0010549C">
      <w:pPr>
        <w:pStyle w:val="ConsPlusNonformat"/>
        <w:jc w:val="both"/>
      </w:pPr>
      <w:r>
        <w:t xml:space="preserve">    Семья  края,  исключенная  из  числа  участников  основного мероприятия</w:t>
      </w:r>
    </w:p>
    <w:p w:rsidR="0010549C" w:rsidRDefault="0010549C">
      <w:pPr>
        <w:pStyle w:val="ConsPlusNonformat"/>
        <w:jc w:val="both"/>
      </w:pPr>
      <w:r>
        <w:t>"Обеспечение жильем молодых семей", в составе:</w:t>
      </w:r>
    </w:p>
    <w:p w:rsidR="0010549C" w:rsidRDefault="0010549C">
      <w:pPr>
        <w:pStyle w:val="ConsPlusNonformat"/>
        <w:jc w:val="both"/>
      </w:pPr>
      <w:r>
        <w:t xml:space="preserve">    супруг: 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супруга: 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дети: 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______________________________________________________________________,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 xml:space="preserve">    ______________________________________________________________________,</w:t>
      </w:r>
    </w:p>
    <w:p w:rsidR="0010549C" w:rsidRDefault="0010549C">
      <w:pPr>
        <w:pStyle w:val="ConsPlusNonformat"/>
        <w:jc w:val="both"/>
      </w:pPr>
      <w:r>
        <w:t xml:space="preserve">                              (Ф.И.О., дата рождения)</w:t>
      </w:r>
    </w:p>
    <w:p w:rsidR="0010549C" w:rsidRDefault="0010549C">
      <w:pPr>
        <w:pStyle w:val="ConsPlusNonformat"/>
        <w:jc w:val="both"/>
      </w:pPr>
      <w:r>
        <w:t>в   рамках   реализации  подпрограммы  "Создание  условий  для  обеспечения</w:t>
      </w:r>
    </w:p>
    <w:p w:rsidR="0010549C" w:rsidRDefault="0010549C">
      <w:pPr>
        <w:pStyle w:val="ConsPlusNonformat"/>
        <w:jc w:val="both"/>
      </w:pPr>
      <w:r>
        <w:t>доступным    и   комфортным   жильем   граждан   в   Ставропольском   крае"</w:t>
      </w:r>
    </w:p>
    <w:p w:rsidR="0010549C" w:rsidRDefault="0010549C">
      <w:pPr>
        <w:pStyle w:val="ConsPlusNonformat"/>
        <w:jc w:val="both"/>
      </w:pPr>
      <w:r>
        <w:t>государственной      программы      Ставропольского      края     "Развитие</w:t>
      </w:r>
    </w:p>
    <w:p w:rsidR="0010549C" w:rsidRDefault="0010549C">
      <w:pPr>
        <w:pStyle w:val="ConsPlusNonformat"/>
        <w:jc w:val="both"/>
      </w:pPr>
      <w:r>
        <w:t>градостроительства, строительства и архитектуры" и ________________________</w:t>
      </w:r>
    </w:p>
    <w:p w:rsidR="0010549C" w:rsidRDefault="0010549C">
      <w:pPr>
        <w:pStyle w:val="ConsPlusNonformat"/>
        <w:jc w:val="both"/>
      </w:pPr>
      <w:r>
        <w:t>___________________________________________________________________________</w:t>
      </w:r>
    </w:p>
    <w:p w:rsidR="0010549C" w:rsidRDefault="0010549C">
      <w:pPr>
        <w:pStyle w:val="ConsPlusNonformat"/>
        <w:jc w:val="both"/>
      </w:pPr>
      <w:r>
        <w:t xml:space="preserve">             наименование муниципальной программы (подпрограммы</w:t>
      </w:r>
    </w:p>
    <w:p w:rsidR="0010549C" w:rsidRDefault="0010549C">
      <w:pPr>
        <w:pStyle w:val="ConsPlusNonformat"/>
        <w:jc w:val="both"/>
      </w:pPr>
      <w:r>
        <w:t xml:space="preserve">       муниципальной программы, мероприятия муниципальной программы),</w:t>
      </w:r>
    </w:p>
    <w:p w:rsidR="0010549C" w:rsidRDefault="0010549C">
      <w:pPr>
        <w:pStyle w:val="ConsPlusNonformat"/>
        <w:jc w:val="both"/>
      </w:pPr>
      <w:r>
        <w:t>___________________________________________________________________________</w:t>
      </w:r>
    </w:p>
    <w:p w:rsidR="0010549C" w:rsidRDefault="0010549C">
      <w:pPr>
        <w:pStyle w:val="ConsPlusNonformat"/>
        <w:jc w:val="both"/>
      </w:pPr>
      <w:r>
        <w:t xml:space="preserve">           направленной на улучшение жилищных условий семей края,</w:t>
      </w:r>
    </w:p>
    <w:p w:rsidR="0010549C" w:rsidRDefault="0010549C">
      <w:pPr>
        <w:pStyle w:val="ConsPlusNonformat"/>
        <w:jc w:val="both"/>
      </w:pPr>
      <w:r>
        <w:t xml:space="preserve">                 исключенных из числа участников основного</w:t>
      </w:r>
    </w:p>
    <w:p w:rsidR="0010549C" w:rsidRDefault="0010549C">
      <w:pPr>
        <w:pStyle w:val="ConsPlusNonformat"/>
        <w:jc w:val="both"/>
      </w:pPr>
      <w:r>
        <w:t>___________________________________________________________________________</w:t>
      </w:r>
    </w:p>
    <w:p w:rsidR="0010549C" w:rsidRDefault="0010549C">
      <w:pPr>
        <w:pStyle w:val="ConsPlusNonformat"/>
        <w:jc w:val="both"/>
      </w:pPr>
      <w:r>
        <w:t xml:space="preserve">               мероприятия "Обеспечение жильем молодых семей"</w:t>
      </w:r>
    </w:p>
    <w:p w:rsidR="0010549C" w:rsidRDefault="0010549C">
      <w:pPr>
        <w:pStyle w:val="ConsPlusNonformat"/>
        <w:jc w:val="both"/>
      </w:pPr>
      <w:r>
        <w:t>обязуется   использовать   социальную   выплату  за  счет  средств  бюджета</w:t>
      </w:r>
    </w:p>
    <w:p w:rsidR="0010549C" w:rsidRDefault="0010549C">
      <w:pPr>
        <w:pStyle w:val="ConsPlusNonformat"/>
        <w:jc w:val="both"/>
      </w:pPr>
      <w:r>
        <w:t>Ставропольского края в размере ___________ (_______________________) рублей</w:t>
      </w:r>
    </w:p>
    <w:p w:rsidR="0010549C" w:rsidRDefault="0010549C">
      <w:pPr>
        <w:pStyle w:val="ConsPlusNonformat"/>
        <w:jc w:val="both"/>
      </w:pPr>
      <w:r>
        <w:t xml:space="preserve">                                    (сумма цифрами и прописью)</w:t>
      </w:r>
    </w:p>
    <w:p w:rsidR="0010549C" w:rsidRDefault="0010549C">
      <w:pPr>
        <w:pStyle w:val="ConsPlusNonformat"/>
        <w:jc w:val="both"/>
      </w:pPr>
      <w:r>
        <w:t>в соответствии с условиями указанных программ (подпрограмм) на приобретение</w:t>
      </w:r>
    </w:p>
    <w:p w:rsidR="0010549C" w:rsidRDefault="0010549C">
      <w:pPr>
        <w:pStyle w:val="ConsPlusNonformat"/>
        <w:jc w:val="both"/>
      </w:pPr>
      <w:r>
        <w:t>(строительство) жилья на территории Ставропольского края.</w:t>
      </w:r>
    </w:p>
    <w:p w:rsidR="0010549C" w:rsidRDefault="0010549C">
      <w:pPr>
        <w:pStyle w:val="ConsPlusNonformat"/>
        <w:jc w:val="both"/>
      </w:pPr>
      <w:r>
        <w:t xml:space="preserve">    К заявлению прилагаются следующие документы:</w:t>
      </w:r>
    </w:p>
    <w:p w:rsidR="0010549C" w:rsidRDefault="0010549C">
      <w:pPr>
        <w:pStyle w:val="ConsPlusNonformat"/>
        <w:jc w:val="both"/>
      </w:pPr>
      <w:r>
        <w:t xml:space="preserve">    1)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2)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3)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4)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5)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6) ___________________________________________________________________.</w:t>
      </w:r>
    </w:p>
    <w:p w:rsidR="0010549C" w:rsidRDefault="0010549C">
      <w:pPr>
        <w:pStyle w:val="ConsPlusNonformat"/>
        <w:jc w:val="both"/>
      </w:pPr>
      <w:r>
        <w:t xml:space="preserve">            (наименование и номер документа, кем и когда выдан)</w:t>
      </w:r>
    </w:p>
    <w:p w:rsidR="0010549C" w:rsidRDefault="0010549C">
      <w:pPr>
        <w:pStyle w:val="ConsPlusNonformat"/>
        <w:jc w:val="both"/>
      </w:pPr>
      <w:r>
        <w:t xml:space="preserve">    Подписи  членов  семьи  края, исключенной из числа участников основного</w:t>
      </w:r>
    </w:p>
    <w:p w:rsidR="0010549C" w:rsidRDefault="0010549C">
      <w:pPr>
        <w:pStyle w:val="ConsPlusNonformat"/>
        <w:jc w:val="both"/>
      </w:pPr>
      <w:r>
        <w:t>мероприятия "Обеспечение жильем молодых семей":</w:t>
      </w:r>
    </w:p>
    <w:p w:rsidR="0010549C" w:rsidRDefault="0010549C">
      <w:pPr>
        <w:pStyle w:val="ConsPlusNonformat"/>
        <w:jc w:val="both"/>
      </w:pPr>
      <w:r>
        <w:t>__________________________________ _____________ _________________________;</w:t>
      </w:r>
    </w:p>
    <w:p w:rsidR="0010549C" w:rsidRDefault="0010549C">
      <w:pPr>
        <w:pStyle w:val="ConsPlusNonformat"/>
        <w:jc w:val="both"/>
      </w:pPr>
      <w:r>
        <w:t xml:space="preserve">  (Ф.И.О. совершеннолетнего члена     (подпись)      (указывается дата)</w:t>
      </w:r>
    </w:p>
    <w:p w:rsidR="0010549C" w:rsidRDefault="0010549C">
      <w:pPr>
        <w:pStyle w:val="ConsPlusNonformat"/>
        <w:jc w:val="both"/>
      </w:pPr>
      <w:r>
        <w:t xml:space="preserve"> семьи края, исключенной из числа</w:t>
      </w:r>
    </w:p>
    <w:p w:rsidR="0010549C" w:rsidRDefault="0010549C">
      <w:pPr>
        <w:pStyle w:val="ConsPlusNonformat"/>
        <w:jc w:val="both"/>
      </w:pPr>
      <w:r>
        <w:t xml:space="preserve"> участников основного мероприятия</w:t>
      </w:r>
    </w:p>
    <w:p w:rsidR="0010549C" w:rsidRDefault="0010549C">
      <w:pPr>
        <w:pStyle w:val="ConsPlusNonformat"/>
        <w:jc w:val="both"/>
      </w:pPr>
      <w:r>
        <w:t>"Обеспечение жильем молодых семей")</w:t>
      </w:r>
    </w:p>
    <w:p w:rsidR="0010549C" w:rsidRDefault="0010549C">
      <w:pPr>
        <w:pStyle w:val="ConsPlusNonformat"/>
        <w:jc w:val="both"/>
      </w:pPr>
      <w:r>
        <w:t>__________________________________ _____________ _________________________;</w:t>
      </w:r>
    </w:p>
    <w:p w:rsidR="0010549C" w:rsidRDefault="0010549C">
      <w:pPr>
        <w:pStyle w:val="ConsPlusNonformat"/>
        <w:jc w:val="both"/>
      </w:pPr>
      <w:r>
        <w:t xml:space="preserve">  (Ф.И.О. совершеннолетнего члена     (подпись)      (указывается дата)</w:t>
      </w:r>
    </w:p>
    <w:p w:rsidR="0010549C" w:rsidRDefault="0010549C">
      <w:pPr>
        <w:pStyle w:val="ConsPlusNonformat"/>
        <w:jc w:val="both"/>
      </w:pPr>
      <w:r>
        <w:t xml:space="preserve"> семьи края, исключенной из числа</w:t>
      </w:r>
    </w:p>
    <w:p w:rsidR="0010549C" w:rsidRDefault="0010549C">
      <w:pPr>
        <w:pStyle w:val="ConsPlusNonformat"/>
        <w:jc w:val="both"/>
      </w:pPr>
      <w:r>
        <w:t xml:space="preserve"> участников основного мероприятия</w:t>
      </w:r>
    </w:p>
    <w:p w:rsidR="0010549C" w:rsidRDefault="0010549C">
      <w:pPr>
        <w:pStyle w:val="ConsPlusNonformat"/>
        <w:jc w:val="both"/>
      </w:pPr>
      <w:r>
        <w:t>"Обеспечение жильем молодых семей")</w:t>
      </w:r>
    </w:p>
    <w:p w:rsidR="0010549C" w:rsidRDefault="0010549C">
      <w:pPr>
        <w:pStyle w:val="ConsPlusNonformat"/>
        <w:jc w:val="both"/>
      </w:pPr>
      <w:r>
        <w:t>__________________________________ _____________ _________________________.</w:t>
      </w:r>
    </w:p>
    <w:p w:rsidR="0010549C" w:rsidRDefault="0010549C">
      <w:pPr>
        <w:pStyle w:val="ConsPlusNonformat"/>
        <w:jc w:val="both"/>
      </w:pPr>
      <w:r>
        <w:t xml:space="preserve"> (Ф.И.О. совершеннолетнего члена      (подпись)      (указывается дата)</w:t>
      </w:r>
    </w:p>
    <w:p w:rsidR="0010549C" w:rsidRDefault="0010549C">
      <w:pPr>
        <w:pStyle w:val="ConsPlusNonformat"/>
        <w:jc w:val="both"/>
      </w:pPr>
      <w:r>
        <w:t xml:space="preserve"> семьи края, исключенной из числа</w:t>
      </w:r>
    </w:p>
    <w:p w:rsidR="0010549C" w:rsidRDefault="0010549C">
      <w:pPr>
        <w:pStyle w:val="ConsPlusNonformat"/>
        <w:jc w:val="both"/>
      </w:pPr>
      <w:r>
        <w:t>участников основного мероприятия</w:t>
      </w:r>
    </w:p>
    <w:p w:rsidR="0010549C" w:rsidRDefault="0010549C">
      <w:pPr>
        <w:pStyle w:val="ConsPlusNonformat"/>
        <w:jc w:val="both"/>
      </w:pPr>
      <w:r>
        <w:t>"Обеспечение жильем молодых семей")</w:t>
      </w:r>
    </w:p>
    <w:p w:rsidR="0010549C" w:rsidRDefault="0010549C">
      <w:pPr>
        <w:pStyle w:val="ConsPlusNonformat"/>
        <w:jc w:val="both"/>
      </w:pPr>
    </w:p>
    <w:p w:rsidR="0010549C" w:rsidRDefault="0010549C">
      <w:pPr>
        <w:pStyle w:val="ConsPlusNonformat"/>
        <w:jc w:val="both"/>
      </w:pPr>
      <w:r>
        <w:t xml:space="preserve">    Заявление  и  прилагаемые  к  нему  документы  приняты и проверены "__"</w:t>
      </w:r>
    </w:p>
    <w:p w:rsidR="0010549C" w:rsidRDefault="0010549C">
      <w:pPr>
        <w:pStyle w:val="ConsPlusNonformat"/>
        <w:jc w:val="both"/>
      </w:pPr>
      <w:r>
        <w:t>_________ 20__ г.</w:t>
      </w:r>
    </w:p>
    <w:p w:rsidR="0010549C" w:rsidRDefault="0010549C">
      <w:pPr>
        <w:pStyle w:val="ConsPlusNonformat"/>
        <w:jc w:val="both"/>
      </w:pPr>
    </w:p>
    <w:p w:rsidR="0010549C" w:rsidRDefault="0010549C">
      <w:pPr>
        <w:pStyle w:val="ConsPlusNonformat"/>
        <w:jc w:val="both"/>
      </w:pPr>
      <w:r>
        <w:t>________________________________ __________ _______________________________</w:t>
      </w:r>
    </w:p>
    <w:p w:rsidR="0010549C" w:rsidRDefault="0010549C">
      <w:pPr>
        <w:pStyle w:val="ConsPlusNonformat"/>
        <w:jc w:val="both"/>
      </w:pPr>
      <w:r>
        <w:t xml:space="preserve">  (должность лица, принявшего     (подпись)    (расшифровка подписи лица,</w:t>
      </w:r>
    </w:p>
    <w:p w:rsidR="0010549C" w:rsidRDefault="0010549C">
      <w:pPr>
        <w:pStyle w:val="ConsPlusNonformat"/>
        <w:jc w:val="both"/>
      </w:pPr>
      <w:r>
        <w:t>заявление и проверившего документы)               принявшего  заявление</w:t>
      </w:r>
    </w:p>
    <w:p w:rsidR="0010549C" w:rsidRDefault="0010549C">
      <w:pPr>
        <w:pStyle w:val="ConsPlusNonformat"/>
        <w:jc w:val="both"/>
      </w:pPr>
      <w:r>
        <w:t xml:space="preserve">                                                и проверившего документы)</w:t>
      </w:r>
    </w:p>
    <w:p w:rsidR="0010549C" w:rsidRDefault="0010549C">
      <w:pPr>
        <w:pStyle w:val="ConsPlusNormal"/>
        <w:ind w:firstLine="540"/>
        <w:jc w:val="both"/>
      </w:pPr>
      <w:r>
        <w:t>--------------------------------</w:t>
      </w:r>
    </w:p>
    <w:p w:rsidR="0010549C" w:rsidRDefault="0010549C">
      <w:pPr>
        <w:pStyle w:val="ConsPlusNormal"/>
        <w:spacing w:before="220"/>
        <w:ind w:firstLine="540"/>
        <w:jc w:val="both"/>
      </w:pPr>
      <w:bookmarkStart w:id="153" w:name="P3094"/>
      <w:bookmarkEnd w:id="153"/>
      <w:r>
        <w:t xml:space="preserve">&lt;*&gt; Семья, проживающая на территории Ставропольского края, признанная органами местного самоуправления муниципальных образований Ставропольского края нуждающейся в улучшении жилищных условий, исключенная из числа участников основного мероприятия "Обеспечение жильем молодых семей" государственной </w:t>
      </w:r>
      <w:hyperlink r:id="rId28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w:t>
      </w:r>
    </w:p>
    <w:p w:rsidR="0010549C" w:rsidRDefault="0010549C">
      <w:pPr>
        <w:pStyle w:val="ConsPlusNormal"/>
        <w:spacing w:before="220"/>
        <w:ind w:firstLine="540"/>
        <w:jc w:val="both"/>
      </w:pPr>
      <w:bookmarkStart w:id="154" w:name="P3095"/>
      <w:bookmarkEnd w:id="154"/>
      <w:r>
        <w:t xml:space="preserve">&lt;**&gt; Утверждена </w:t>
      </w:r>
      <w:hyperlink r:id="rId281" w:history="1">
        <w:r>
          <w:rPr>
            <w:color w:val="0000FF"/>
          </w:rPr>
          <w:t>постановлением</w:t>
        </w:r>
      </w:hyperlink>
      <w:r>
        <w:t xml:space="preserve"> Правительства Российской Федерации от 30 декабря 2017 г. N 1710.</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2"/>
      </w:pPr>
      <w:r>
        <w:t>Приложение 7</w:t>
      </w:r>
    </w:p>
    <w:p w:rsidR="0010549C" w:rsidRDefault="0010549C">
      <w:pPr>
        <w:pStyle w:val="ConsPlusNormal"/>
        <w:jc w:val="right"/>
      </w:pPr>
      <w:r>
        <w:t>к подпрограмме "Создание условий</w:t>
      </w:r>
    </w:p>
    <w:p w:rsidR="0010549C" w:rsidRDefault="0010549C">
      <w:pPr>
        <w:pStyle w:val="ConsPlusNormal"/>
        <w:jc w:val="right"/>
      </w:pPr>
      <w:r>
        <w:t>для обеспечения доступным и комфортным</w:t>
      </w:r>
    </w:p>
    <w:p w:rsidR="0010549C" w:rsidRDefault="0010549C">
      <w:pPr>
        <w:pStyle w:val="ConsPlusNormal"/>
        <w:jc w:val="right"/>
      </w:pPr>
      <w:r>
        <w:t>жильем граждан в Ставропольском крае"</w:t>
      </w:r>
    </w:p>
    <w:p w:rsidR="0010549C" w:rsidRDefault="0010549C">
      <w:pPr>
        <w:pStyle w:val="ConsPlusNormal"/>
        <w:jc w:val="right"/>
      </w:pPr>
      <w:r>
        <w:t>государственной программы 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155" w:name="P3109"/>
      <w:bookmarkEnd w:id="155"/>
      <w:r>
        <w:t>ПРАВИЛА</w:t>
      </w:r>
    </w:p>
    <w:p w:rsidR="0010549C" w:rsidRDefault="0010549C">
      <w:pPr>
        <w:pStyle w:val="ConsPlusTitle"/>
        <w:jc w:val="center"/>
      </w:pPr>
      <w:r>
        <w:t>РАСПРЕДЕЛЕНИЯ И ПРЕДОСТАВЛЕНИЯ СУБСИДИЙ БЮДЖЕТАМ</w:t>
      </w:r>
    </w:p>
    <w:p w:rsidR="0010549C" w:rsidRDefault="0010549C">
      <w:pPr>
        <w:pStyle w:val="ConsPlusTitle"/>
        <w:jc w:val="center"/>
      </w:pPr>
      <w:r>
        <w:t>МУНИЦИПАЛЬНЫХ ОБРАЗОВАНИЙ СТАВРОПОЛЬСКОГО КРАЯ</w:t>
      </w:r>
    </w:p>
    <w:p w:rsidR="0010549C" w:rsidRDefault="0010549C">
      <w:pPr>
        <w:pStyle w:val="ConsPlusTitle"/>
        <w:jc w:val="center"/>
      </w:pPr>
      <w:r>
        <w:t>НА ОБЕСПЕЧЕНИЕ МЕРОПРИЯТИЙ ПО ПЕРЕСЕЛЕНИЮ ГРАЖДАН</w:t>
      </w:r>
    </w:p>
    <w:p w:rsidR="0010549C" w:rsidRDefault="0010549C">
      <w:pPr>
        <w:pStyle w:val="ConsPlusTitle"/>
        <w:jc w:val="center"/>
      </w:pPr>
      <w:r>
        <w:t>ИЗ АВАРИЙНОГО ЖИЛИЩНОГО ФОНДА В СТАВРОПОЛЬСКОМ КРАЕ</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(введены </w:t>
            </w:r>
            <w:hyperlink r:id="rId282" w:history="1">
              <w:r>
                <w:rPr>
                  <w:color w:val="0000FF"/>
                </w:rPr>
                <w:t>постановлением</w:t>
              </w:r>
            </w:hyperlink>
            <w:r>
              <w:rPr>
                <w:color w:val="392C69"/>
              </w:rPr>
              <w:t xml:space="preserve"> Правительства Ставропольского края</w:t>
            </w:r>
          </w:p>
          <w:p w:rsidR="0010549C" w:rsidRDefault="0010549C">
            <w:pPr>
              <w:pStyle w:val="ConsPlusNormal"/>
              <w:jc w:val="center"/>
            </w:pPr>
            <w:r>
              <w:rPr>
                <w:color w:val="392C69"/>
              </w:rPr>
              <w:t>от 25.06.2019 N 281-п;</w:t>
            </w:r>
          </w:p>
          <w:p w:rsidR="0010549C" w:rsidRDefault="0010549C">
            <w:pPr>
              <w:pStyle w:val="ConsPlusNormal"/>
              <w:jc w:val="center"/>
            </w:pPr>
            <w:r>
              <w:rPr>
                <w:color w:val="392C69"/>
              </w:rPr>
              <w:t xml:space="preserve">в ред. </w:t>
            </w:r>
            <w:hyperlink r:id="rId283" w:history="1">
              <w:r>
                <w:rPr>
                  <w:color w:val="0000FF"/>
                </w:rPr>
                <w:t>постановления</w:t>
              </w:r>
            </w:hyperlink>
            <w:r>
              <w:rPr>
                <w:color w:val="392C69"/>
              </w:rPr>
              <w:t xml:space="preserve"> Правительства Ставропольского края</w:t>
            </w:r>
          </w:p>
          <w:p w:rsidR="0010549C" w:rsidRDefault="0010549C">
            <w:pPr>
              <w:pStyle w:val="ConsPlusNormal"/>
              <w:jc w:val="center"/>
            </w:pPr>
            <w:r>
              <w:rPr>
                <w:color w:val="392C69"/>
              </w:rPr>
              <w:t>от 16.12.2019 N 566-п)</w:t>
            </w:r>
          </w:p>
        </w:tc>
      </w:tr>
    </w:tbl>
    <w:p w:rsidR="0010549C" w:rsidRDefault="0010549C">
      <w:pPr>
        <w:pStyle w:val="ConsPlusNormal"/>
        <w:jc w:val="both"/>
      </w:pPr>
    </w:p>
    <w:p w:rsidR="0010549C" w:rsidRDefault="0010549C">
      <w:pPr>
        <w:pStyle w:val="ConsPlusNormal"/>
        <w:ind w:firstLine="540"/>
        <w:jc w:val="both"/>
      </w:pPr>
      <w:bookmarkStart w:id="156" w:name="P3120"/>
      <w:bookmarkEnd w:id="156"/>
      <w:r>
        <w:t>1. Настоящие Правила определяют методику расчета, условия и порядок распределения и предоставления субсидий бюджетам муниципальных образований Ставропольского края на обеспечение мероприятий по переселению граждан из аварийного жилищного фонда в Ставропольском крае (далее - мероприятия по переселению) за счет средств государственной корпорации - Фонда содействия реформированию жилищно-коммунального хозяйства (далее - Фонд) и за счет средств бюджета Ставропольского края (далее соответственно - краевой бюджет, субсидия на обеспечение мероприятий по переселению), а также субсидий бюджетам муниципальных образований Ставропольского края на обеспечение мероприятий по предоставлению дополнительной площади жилья при переселении граждан из аварийного жилищного фонда в Ставропольском крае за счет средств краевого бюджета (далее - субсидия на обеспечение мероприятий по предоставлению дополнительной площади жилья за счет средств краевого бюджета) в рамках реализации регионального проекта "Обеспечение устойчивого сокращения непригодного для проживания жилищного фонда в Ставропольском крае" (далее - региональный проект).</w:t>
      </w:r>
    </w:p>
    <w:p w:rsidR="0010549C" w:rsidRDefault="0010549C">
      <w:pPr>
        <w:pStyle w:val="ConsPlusNormal"/>
        <w:spacing w:before="220"/>
        <w:ind w:firstLine="540"/>
        <w:jc w:val="both"/>
      </w:pPr>
      <w:r>
        <w:t xml:space="preserve">2. Получателями субсидий, указанных в </w:t>
      </w:r>
      <w:hyperlink w:anchor="P3120" w:history="1">
        <w:r>
          <w:rPr>
            <w:color w:val="0000FF"/>
          </w:rPr>
          <w:t>пункте 1</w:t>
        </w:r>
      </w:hyperlink>
      <w:r>
        <w:t xml:space="preserve"> настоящих Правил (далее - субсидии), являются муниципальные образования Ставропольского края - участники краевой адресной </w:t>
      </w:r>
      <w:hyperlink r:id="rId284" w:history="1">
        <w:r>
          <w:rPr>
            <w:color w:val="0000FF"/>
          </w:rPr>
          <w:t>программы</w:t>
        </w:r>
      </w:hyperlink>
      <w:r>
        <w:t xml:space="preserve"> "Переселение граждан из аварийного жилищного фонда в Ставропольском крае в 2019 - 2025 годах", утвержденной постановлением Правительства Ставропольского края от 01 апреля 2019 г. N 126-п (далее соответственно - муниципальное образование края, краевая адресная программа).</w:t>
      </w:r>
    </w:p>
    <w:p w:rsidR="0010549C" w:rsidRDefault="0010549C">
      <w:pPr>
        <w:pStyle w:val="ConsPlusNormal"/>
        <w:spacing w:before="220"/>
        <w:ind w:firstLine="540"/>
        <w:jc w:val="both"/>
      </w:pPr>
      <w:bookmarkStart w:id="157" w:name="P3122"/>
      <w:bookmarkEnd w:id="157"/>
      <w:r>
        <w:t>3. Субсидии предоставляются бюджетам муниципальных образований края при выполнении в совокупности ими следующих условий:</w:t>
      </w:r>
    </w:p>
    <w:p w:rsidR="0010549C" w:rsidRDefault="0010549C">
      <w:pPr>
        <w:pStyle w:val="ConsPlusNormal"/>
        <w:spacing w:before="220"/>
        <w:ind w:firstLine="540"/>
        <w:jc w:val="both"/>
      </w:pPr>
      <w:r>
        <w:t>1)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размеры планируемых к предоставлению из краевого бюджета субсидий;</w:t>
      </w:r>
    </w:p>
    <w:p w:rsidR="0010549C" w:rsidRDefault="0010549C">
      <w:pPr>
        <w:pStyle w:val="ConsPlusNormal"/>
        <w:spacing w:before="220"/>
        <w:ind w:firstLine="540"/>
        <w:jc w:val="both"/>
      </w:pPr>
      <w:r>
        <w:t>2) наличие утвержденной в установленном порядке муниципальной программы, предусматривающей мероприятия по переселению (далее - муниципальная программа);</w:t>
      </w:r>
    </w:p>
    <w:p w:rsidR="0010549C" w:rsidRDefault="0010549C">
      <w:pPr>
        <w:pStyle w:val="ConsPlusNormal"/>
        <w:spacing w:before="220"/>
        <w:ind w:firstLine="540"/>
        <w:jc w:val="both"/>
      </w:pPr>
      <w:r>
        <w:t xml:space="preserve">3) заключение с министерством строительства и архитектуры Ставропольского края соглашения о предоставлении субсидий в соответствии с положениями, предусмотренными </w:t>
      </w:r>
      <w:hyperlink w:anchor="P3184" w:history="1">
        <w:r>
          <w:rPr>
            <w:color w:val="0000FF"/>
          </w:rPr>
          <w:t>пунктами 13</w:t>
        </w:r>
      </w:hyperlink>
      <w:r>
        <w:t xml:space="preserve"> и </w:t>
      </w:r>
      <w:hyperlink w:anchor="P3190" w:history="1">
        <w:r>
          <w:rPr>
            <w:color w:val="0000FF"/>
          </w:rPr>
          <w:t>14</w:t>
        </w:r>
      </w:hyperlink>
      <w:r>
        <w:t xml:space="preserve"> настоящих Правил (далее соответственно - минстрой края, соглашение).</w:t>
      </w:r>
    </w:p>
    <w:p w:rsidR="0010549C" w:rsidRDefault="0010549C">
      <w:pPr>
        <w:pStyle w:val="ConsPlusNormal"/>
        <w:spacing w:before="220"/>
        <w:ind w:firstLine="540"/>
        <w:jc w:val="both"/>
      </w:pPr>
      <w:r>
        <w:t xml:space="preserve">4. Субсидии предоставляются минстроем края бюджетам муниципальных образований края в пределах средств, предусмотренных на цель, указанную в </w:t>
      </w:r>
      <w:hyperlink w:anchor="P3120" w:history="1">
        <w:r>
          <w:rPr>
            <w:color w:val="0000FF"/>
          </w:rPr>
          <w:t>пункте 1</w:t>
        </w:r>
      </w:hyperlink>
      <w:r>
        <w:t xml:space="preserve"> настоящих Правил, краевым бюджетом на соответствующий финансовый год и плановый период, и утвержденных лимитов бюджетных обязательств в соответствии со сводной бюджетной росписью краевого бюджета на соответствующий финансовый год и плановый период, утверждаемой в порядке, установленном законодательством Российской Федерации и законодательством Ставропольского края.</w:t>
      </w:r>
    </w:p>
    <w:p w:rsidR="0010549C" w:rsidRDefault="0010549C">
      <w:pPr>
        <w:pStyle w:val="ConsPlusNormal"/>
        <w:spacing w:before="220"/>
        <w:ind w:firstLine="540"/>
        <w:jc w:val="both"/>
      </w:pPr>
      <w:bookmarkStart w:id="158" w:name="P3127"/>
      <w:bookmarkEnd w:id="158"/>
      <w:r>
        <w:t>5. Для получения субсидий орган местного самоуправления муниципального образования края представляет в минстрой края в устанавливаемый им срок следующие документы:</w:t>
      </w:r>
    </w:p>
    <w:p w:rsidR="0010549C" w:rsidRDefault="0010549C">
      <w:pPr>
        <w:pStyle w:val="ConsPlusNormal"/>
        <w:spacing w:before="220"/>
        <w:ind w:firstLine="540"/>
        <w:jc w:val="both"/>
      </w:pPr>
      <w:r>
        <w:t>1) заявка на получение субсидий по форме, устанавливаемой минстроем края, с указанием площади аварийного жилищного фонда, подлежащего расселению до 01 сентября 2025 года в соответствии с Перечнем многоквартирных домов,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 предусмотренным краевой адресной программой, и дополнительной площади жилья в размере, определяемом в соответствии с краевой адресной программой, а также объемов финансовых средств, необходимых на обеспечение мероприятий по переселению;</w:t>
      </w:r>
    </w:p>
    <w:p w:rsidR="0010549C" w:rsidRDefault="0010549C">
      <w:pPr>
        <w:pStyle w:val="ConsPlusNormal"/>
        <w:spacing w:before="220"/>
        <w:ind w:firstLine="540"/>
        <w:jc w:val="both"/>
      </w:pPr>
      <w:r>
        <w:t>2) копия муниципальной программы, заверенная в установленном порядке;</w:t>
      </w:r>
    </w:p>
    <w:p w:rsidR="0010549C" w:rsidRDefault="0010549C">
      <w:pPr>
        <w:pStyle w:val="ConsPlusNormal"/>
        <w:spacing w:before="220"/>
        <w:ind w:firstLine="540"/>
        <w:jc w:val="both"/>
      </w:pPr>
      <w:r>
        <w:t>3) выписка из решения представительного органа муниципального образования края о бюджете (сводной бюджетной росписи) муниципального образования края на соответствующий финансовый год (соответствующий финансовый год и плановый период), подтверждающая наличие в бюджете муниципального образования края средств для финансового обеспечения расходного обязательства муниципального образования края, софинансирование которого осуществляется из краевого бюджета, заверенная финансовым органом соответствующего муниципального образования края.</w:t>
      </w:r>
    </w:p>
    <w:p w:rsidR="0010549C" w:rsidRDefault="0010549C">
      <w:pPr>
        <w:pStyle w:val="ConsPlusNormal"/>
        <w:spacing w:before="220"/>
        <w:ind w:firstLine="540"/>
        <w:jc w:val="both"/>
      </w:pPr>
      <w:r>
        <w:t xml:space="preserve">6. Несоблюдение условий, установленных </w:t>
      </w:r>
      <w:hyperlink w:anchor="P3122" w:history="1">
        <w:r>
          <w:rPr>
            <w:color w:val="0000FF"/>
          </w:rPr>
          <w:t>пунктом 3</w:t>
        </w:r>
      </w:hyperlink>
      <w:r>
        <w:t xml:space="preserve"> настоящих Правил, а также непредставление органом местного самоуправления муниципального образования края документов, указанных в </w:t>
      </w:r>
      <w:hyperlink w:anchor="P3127" w:history="1">
        <w:r>
          <w:rPr>
            <w:color w:val="0000FF"/>
          </w:rPr>
          <w:t>пункте 5</w:t>
        </w:r>
      </w:hyperlink>
      <w:r>
        <w:t xml:space="preserve"> настоящих Правил, являются основаниями для отказа минстроем края муниципальному образованию края в предоставлении субсидий.</w:t>
      </w:r>
    </w:p>
    <w:p w:rsidR="0010549C" w:rsidRDefault="0010549C">
      <w:pPr>
        <w:pStyle w:val="ConsPlusNormal"/>
        <w:spacing w:before="220"/>
        <w:ind w:firstLine="540"/>
        <w:jc w:val="both"/>
      </w:pPr>
      <w:r>
        <w:t>7. Расчет размера субсидии на обеспечение мероприятий по переселению, предоставляемой бюджету i-го муниципального образования края в соответствующем финансовом году, осуществляется по следующей формуле:</w:t>
      </w:r>
    </w:p>
    <w:p w:rsidR="0010549C" w:rsidRDefault="0010549C">
      <w:pPr>
        <w:pStyle w:val="ConsPlusNormal"/>
        <w:jc w:val="both"/>
      </w:pPr>
    </w:p>
    <w:p w:rsidR="0010549C" w:rsidRDefault="0010549C">
      <w:pPr>
        <w:pStyle w:val="ConsPlusNormal"/>
        <w:ind w:firstLine="540"/>
        <w:jc w:val="both"/>
      </w:pPr>
      <w:r>
        <w:t>R</w:t>
      </w:r>
      <w:r>
        <w:rPr>
          <w:vertAlign w:val="subscript"/>
        </w:rPr>
        <w:t>osi</w:t>
      </w:r>
      <w:r>
        <w:t xml:space="preserve"> = R</w:t>
      </w:r>
      <w:r>
        <w:rPr>
          <w:vertAlign w:val="subscript"/>
        </w:rPr>
        <w:t>fsi</w:t>
      </w:r>
      <w:r>
        <w:t xml:space="preserve"> + R</w:t>
      </w:r>
      <w:r>
        <w:rPr>
          <w:vertAlign w:val="subscript"/>
        </w:rPr>
        <w:t>ksi</w:t>
      </w:r>
      <w:r>
        <w:t>, где</w:t>
      </w:r>
    </w:p>
    <w:p w:rsidR="0010549C" w:rsidRDefault="0010549C">
      <w:pPr>
        <w:pStyle w:val="ConsPlusNormal"/>
        <w:jc w:val="both"/>
      </w:pPr>
    </w:p>
    <w:p w:rsidR="0010549C" w:rsidRDefault="0010549C">
      <w:pPr>
        <w:pStyle w:val="ConsPlusNormal"/>
        <w:ind w:firstLine="540"/>
        <w:jc w:val="both"/>
      </w:pPr>
      <w:r>
        <w:t>R</w:t>
      </w:r>
      <w:r>
        <w:rPr>
          <w:vertAlign w:val="subscript"/>
        </w:rPr>
        <w:t>osi</w:t>
      </w:r>
      <w:r>
        <w:t xml:space="preserve"> - размер субсидии на обеспечение мероприятий по переселению, предоставляемой бюджету i-го муниципального образования края в соответствующем финансовом году;</w:t>
      </w:r>
    </w:p>
    <w:p w:rsidR="0010549C" w:rsidRDefault="0010549C">
      <w:pPr>
        <w:pStyle w:val="ConsPlusNormal"/>
        <w:spacing w:before="220"/>
        <w:ind w:firstLine="540"/>
        <w:jc w:val="both"/>
      </w:pPr>
      <w:r>
        <w:t>R</w:t>
      </w:r>
      <w:r>
        <w:rPr>
          <w:vertAlign w:val="subscript"/>
        </w:rPr>
        <w:t>fsi</w:t>
      </w:r>
      <w:r>
        <w:t xml:space="preserve"> - размер субсидии, предоставляемой бюджету i-го муниципального образования края на обеспечение мероприятий по переселению за счет средств Фонда в соответствующем финансовом году;</w:t>
      </w:r>
    </w:p>
    <w:p w:rsidR="0010549C" w:rsidRDefault="0010549C">
      <w:pPr>
        <w:pStyle w:val="ConsPlusNormal"/>
        <w:spacing w:before="220"/>
        <w:ind w:firstLine="540"/>
        <w:jc w:val="both"/>
      </w:pPr>
      <w:r>
        <w:t>R</w:t>
      </w:r>
      <w:r>
        <w:rPr>
          <w:vertAlign w:val="subscript"/>
        </w:rPr>
        <w:t>ksi</w:t>
      </w:r>
      <w:r>
        <w:t xml:space="preserve"> - размер субсидии, предоставляемой бюджету i-го муниципального образования края на обеспечение мероприятий по переселению за счет средств краевого бюджета в соответствующем финансовом году.</w:t>
      </w:r>
    </w:p>
    <w:p w:rsidR="0010549C" w:rsidRDefault="0010549C">
      <w:pPr>
        <w:pStyle w:val="ConsPlusNormal"/>
        <w:spacing w:before="220"/>
        <w:ind w:firstLine="540"/>
        <w:jc w:val="both"/>
      </w:pPr>
      <w:r>
        <w:t>Расчет размера субсидии, предоставляемой бюджету i-го муниципального образования края на обеспечение мероприятий по переселению за счет средств Фонда в соответствующем финансовом году, осуществляется по следующей формуле:</w:t>
      </w:r>
    </w:p>
    <w:p w:rsidR="0010549C" w:rsidRDefault="0010549C">
      <w:pPr>
        <w:pStyle w:val="ConsPlusNormal"/>
        <w:jc w:val="both"/>
      </w:pPr>
    </w:p>
    <w:p w:rsidR="0010549C" w:rsidRDefault="0010549C">
      <w:pPr>
        <w:pStyle w:val="ConsPlusNormal"/>
        <w:ind w:firstLine="540"/>
        <w:jc w:val="both"/>
      </w:pPr>
      <w:r>
        <w:t>R</w:t>
      </w:r>
      <w:r>
        <w:rPr>
          <w:vertAlign w:val="subscript"/>
        </w:rPr>
        <w:t>fsi</w:t>
      </w:r>
      <w:r>
        <w:t xml:space="preserve"> = S</w:t>
      </w:r>
      <w:r>
        <w:rPr>
          <w:vertAlign w:val="subscript"/>
        </w:rPr>
        <w:t>i</w:t>
      </w:r>
      <w:r>
        <w:t xml:space="preserve"> x C x Y, где</w:t>
      </w:r>
    </w:p>
    <w:p w:rsidR="0010549C" w:rsidRDefault="0010549C">
      <w:pPr>
        <w:pStyle w:val="ConsPlusNormal"/>
        <w:jc w:val="both"/>
      </w:pPr>
    </w:p>
    <w:p w:rsidR="0010549C" w:rsidRDefault="0010549C">
      <w:pPr>
        <w:pStyle w:val="ConsPlusNormal"/>
        <w:ind w:firstLine="540"/>
        <w:jc w:val="both"/>
      </w:pPr>
      <w:r>
        <w:t>R</w:t>
      </w:r>
      <w:r>
        <w:rPr>
          <w:vertAlign w:val="subscript"/>
        </w:rPr>
        <w:t>fsi</w:t>
      </w:r>
      <w:r>
        <w:t xml:space="preserve"> - размер субсидии, предоставляемой бюджету i-го муниципального образования края на обеспечение мероприятий по переселению за счет средств Фонда в соответствующем финансовом году;</w:t>
      </w:r>
    </w:p>
    <w:p w:rsidR="0010549C" w:rsidRDefault="0010549C">
      <w:pPr>
        <w:pStyle w:val="ConsPlusNormal"/>
        <w:spacing w:before="220"/>
        <w:ind w:firstLine="540"/>
        <w:jc w:val="both"/>
      </w:pPr>
      <w:r>
        <w:t>S</w:t>
      </w:r>
      <w:r>
        <w:rPr>
          <w:vertAlign w:val="subscript"/>
        </w:rPr>
        <w:t>i</w:t>
      </w:r>
      <w:r>
        <w:t xml:space="preserve"> - общая площадь аварийных многоквартирных домов в i-м муниципальном образовании края, расселение которых осуществляется за счет субсидии на обеспечение мероприятий по переселению, указываемая в заявке на получение субсидий, в соответствующем финансовом году;</w:t>
      </w:r>
    </w:p>
    <w:p w:rsidR="0010549C" w:rsidRDefault="0010549C">
      <w:pPr>
        <w:pStyle w:val="ConsPlusNormal"/>
        <w:spacing w:before="220"/>
        <w:ind w:firstLine="540"/>
        <w:jc w:val="both"/>
      </w:pPr>
      <w:r>
        <w:t>C - средняя рыночная стоимость одного квадратного метра общей площади жилого помещения по Ставропольскому краю, устанавливаемая в соответствии с приказом Министерства строительства и жилищно-коммунального хозяйства Российской Федерации на I квартал текущего года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(строительства) жилых помещений за счет средств федерального бюджета (далее - стоимость одного квадратного метра общей площади жилого помещения);</w:t>
      </w:r>
    </w:p>
    <w:p w:rsidR="0010549C" w:rsidRDefault="0010549C">
      <w:pPr>
        <w:pStyle w:val="ConsPlusNormal"/>
        <w:spacing w:before="220"/>
        <w:ind w:firstLine="540"/>
        <w:jc w:val="both"/>
      </w:pPr>
      <w:r>
        <w:t xml:space="preserve">Y - предельный </w:t>
      </w:r>
      <w:hyperlink r:id="rId285" w:history="1">
        <w:r>
          <w:rPr>
            <w:color w:val="0000FF"/>
          </w:rPr>
          <w:t>уровень</w:t>
        </w:r>
      </w:hyperlink>
      <w:r>
        <w:t xml:space="preserve"> софинансирования расходного обязательства субъекта Российской Федерации из федерального бюджета по субъектам Российской Федерации на 2019 год и плановый период 2020 и 2021 годов в отношении субсидий, предоставляемых в целях софинансирования расходных обязательств субъектов Российской Федерации, возникших при реализации национальных проектов (программ) и (или) федеральных проектов, утвержденный распоряжением Правительства Российской Федерации от 1 декабря 2018 г. N 2648-р.</w:t>
      </w:r>
    </w:p>
    <w:p w:rsidR="0010549C" w:rsidRDefault="0010549C">
      <w:pPr>
        <w:pStyle w:val="ConsPlusNormal"/>
        <w:spacing w:before="220"/>
        <w:ind w:firstLine="540"/>
        <w:jc w:val="both"/>
      </w:pPr>
      <w:r>
        <w:t>Расчет размера субсидии, предоставляемой бюджету i-го муниципального образования края на обеспечение мероприятий по переселению за счет средств краевого бюджета в соответствующем финансовом году, осуществляется по следующей формуле:</w:t>
      </w:r>
    </w:p>
    <w:p w:rsidR="0010549C" w:rsidRDefault="0010549C">
      <w:pPr>
        <w:pStyle w:val="ConsPlusNormal"/>
        <w:jc w:val="both"/>
      </w:pPr>
    </w:p>
    <w:p w:rsidR="0010549C" w:rsidRDefault="0010549C">
      <w:pPr>
        <w:pStyle w:val="ConsPlusNormal"/>
        <w:ind w:firstLine="540"/>
        <w:jc w:val="both"/>
      </w:pPr>
      <w:r>
        <w:t>R</w:t>
      </w:r>
      <w:r>
        <w:rPr>
          <w:vertAlign w:val="subscript"/>
        </w:rPr>
        <w:t>ksi</w:t>
      </w:r>
      <w:r>
        <w:t xml:space="preserve"> = (S</w:t>
      </w:r>
      <w:r>
        <w:rPr>
          <w:vertAlign w:val="subscript"/>
        </w:rPr>
        <w:t>i</w:t>
      </w:r>
      <w:r>
        <w:t xml:space="preserve"> x C x 0,999) - R</w:t>
      </w:r>
      <w:r>
        <w:rPr>
          <w:vertAlign w:val="subscript"/>
        </w:rPr>
        <w:t>fsi</w:t>
      </w:r>
      <w:r>
        <w:t>, где</w:t>
      </w:r>
    </w:p>
    <w:p w:rsidR="0010549C" w:rsidRDefault="0010549C">
      <w:pPr>
        <w:pStyle w:val="ConsPlusNormal"/>
        <w:jc w:val="both"/>
      </w:pPr>
    </w:p>
    <w:p w:rsidR="0010549C" w:rsidRDefault="0010549C">
      <w:pPr>
        <w:pStyle w:val="ConsPlusNormal"/>
        <w:ind w:firstLine="540"/>
        <w:jc w:val="both"/>
      </w:pPr>
      <w:r>
        <w:t>R</w:t>
      </w:r>
      <w:r>
        <w:rPr>
          <w:vertAlign w:val="subscript"/>
        </w:rPr>
        <w:t>ksi</w:t>
      </w:r>
      <w:r>
        <w:t xml:space="preserve"> - размер субсидии, предоставляемой бюджету i-го муниципального образования края на обеспечение мероприятий по переселению за счет средств краевого бюджета в соответствующем финансовом году;</w:t>
      </w:r>
    </w:p>
    <w:p w:rsidR="0010549C" w:rsidRDefault="0010549C">
      <w:pPr>
        <w:pStyle w:val="ConsPlusNormal"/>
        <w:spacing w:before="220"/>
        <w:ind w:firstLine="540"/>
        <w:jc w:val="both"/>
      </w:pPr>
      <w:r>
        <w:t>S</w:t>
      </w:r>
      <w:r>
        <w:rPr>
          <w:vertAlign w:val="subscript"/>
        </w:rPr>
        <w:t>i</w:t>
      </w:r>
      <w:r>
        <w:t xml:space="preserve"> - общая площадь аварийных многоквартирных домов в i-м муниципальном образовании края, расселение которых осуществляется за счет субсидии на обеспечение мероприятий по переселению, указываемая в заявке на получение субсидий, в соответствующем финансовом году;</w:t>
      </w:r>
    </w:p>
    <w:p w:rsidR="0010549C" w:rsidRDefault="0010549C">
      <w:pPr>
        <w:pStyle w:val="ConsPlusNormal"/>
        <w:spacing w:before="220"/>
        <w:ind w:firstLine="540"/>
        <w:jc w:val="both"/>
      </w:pPr>
      <w:r>
        <w:t>C - стоимость одного квадратного метра общей площади жилого помещения;</w:t>
      </w:r>
    </w:p>
    <w:p w:rsidR="0010549C" w:rsidRDefault="0010549C">
      <w:pPr>
        <w:pStyle w:val="ConsPlusNormal"/>
        <w:spacing w:before="220"/>
        <w:ind w:firstLine="540"/>
        <w:jc w:val="both"/>
      </w:pPr>
      <w:r>
        <w:t>0,999 - уровень софинансирования расходов i-го муниципального образования края на обеспечение мероприятий по переселению за счет средств Фонда и краевого бюджета в соответствующем финансовом году;</w:t>
      </w:r>
    </w:p>
    <w:p w:rsidR="0010549C" w:rsidRDefault="0010549C">
      <w:pPr>
        <w:pStyle w:val="ConsPlusNormal"/>
        <w:spacing w:before="220"/>
        <w:ind w:firstLine="540"/>
        <w:jc w:val="both"/>
      </w:pPr>
      <w:r>
        <w:t>R</w:t>
      </w:r>
      <w:r>
        <w:rPr>
          <w:vertAlign w:val="subscript"/>
        </w:rPr>
        <w:t>fsi</w:t>
      </w:r>
      <w:r>
        <w:t xml:space="preserve"> - размер субсидии, предоставляемой бюджету i-го муниципального образования края на обеспечение мероприятий по переселению за счет средств Фонда, в соответствующем финансовом году.</w:t>
      </w:r>
    </w:p>
    <w:p w:rsidR="0010549C" w:rsidRDefault="0010549C">
      <w:pPr>
        <w:pStyle w:val="ConsPlusNormal"/>
        <w:spacing w:before="220"/>
        <w:ind w:firstLine="540"/>
        <w:jc w:val="both"/>
      </w:pPr>
      <w:r>
        <w:t>8. Расчет размера средств бюджета i-го муниципального образования края на обеспечение мероприятий по переселению в соответствующем финансовом году осуществляется по следующей формуле:</w:t>
      </w:r>
    </w:p>
    <w:p w:rsidR="0010549C" w:rsidRDefault="0010549C">
      <w:pPr>
        <w:pStyle w:val="ConsPlusNormal"/>
        <w:jc w:val="both"/>
      </w:pPr>
    </w:p>
    <w:p w:rsidR="0010549C" w:rsidRDefault="0010549C">
      <w:pPr>
        <w:pStyle w:val="ConsPlusNormal"/>
        <w:ind w:firstLine="540"/>
        <w:jc w:val="both"/>
      </w:pPr>
      <w:r>
        <w:t>R</w:t>
      </w:r>
      <w:r>
        <w:rPr>
          <w:vertAlign w:val="subscript"/>
        </w:rPr>
        <w:t>msi</w:t>
      </w:r>
      <w:r>
        <w:t xml:space="preserve"> = S</w:t>
      </w:r>
      <w:r>
        <w:rPr>
          <w:vertAlign w:val="subscript"/>
        </w:rPr>
        <w:t>i</w:t>
      </w:r>
      <w:r>
        <w:t xml:space="preserve"> x C - R</w:t>
      </w:r>
      <w:r>
        <w:rPr>
          <w:vertAlign w:val="subscript"/>
        </w:rPr>
        <w:t>fsi</w:t>
      </w:r>
      <w:r>
        <w:t xml:space="preserve"> - R</w:t>
      </w:r>
      <w:r>
        <w:rPr>
          <w:vertAlign w:val="subscript"/>
        </w:rPr>
        <w:t>ksi</w:t>
      </w:r>
      <w:r>
        <w:t>, где</w:t>
      </w:r>
    </w:p>
    <w:p w:rsidR="0010549C" w:rsidRDefault="0010549C">
      <w:pPr>
        <w:pStyle w:val="ConsPlusNormal"/>
        <w:jc w:val="both"/>
      </w:pPr>
    </w:p>
    <w:p w:rsidR="0010549C" w:rsidRDefault="0010549C">
      <w:pPr>
        <w:pStyle w:val="ConsPlusNormal"/>
        <w:ind w:firstLine="540"/>
        <w:jc w:val="both"/>
      </w:pPr>
      <w:r>
        <w:t>R</w:t>
      </w:r>
      <w:r>
        <w:rPr>
          <w:vertAlign w:val="subscript"/>
        </w:rPr>
        <w:t>msi</w:t>
      </w:r>
      <w:r>
        <w:t xml:space="preserve"> - размер средств бюджета i-го муниципального образования края на обеспечение мероприятий по переселению в соответствующем финансовом году;</w:t>
      </w:r>
    </w:p>
    <w:p w:rsidR="0010549C" w:rsidRDefault="0010549C">
      <w:pPr>
        <w:pStyle w:val="ConsPlusNormal"/>
        <w:spacing w:before="220"/>
        <w:ind w:firstLine="540"/>
        <w:jc w:val="both"/>
      </w:pPr>
      <w:r>
        <w:t>S</w:t>
      </w:r>
      <w:r>
        <w:rPr>
          <w:vertAlign w:val="subscript"/>
        </w:rPr>
        <w:t>i</w:t>
      </w:r>
      <w:r>
        <w:t xml:space="preserve"> - общая площадь аварийных многоквартирных домов в i-м муниципальном образовании края, расселение которых осуществляется за счет субсидии на обеспечение мероприятий по переселению, указываемая в заявке на получение субсидий, в соответствующем финансовом году;</w:t>
      </w:r>
    </w:p>
    <w:p w:rsidR="0010549C" w:rsidRDefault="0010549C">
      <w:pPr>
        <w:pStyle w:val="ConsPlusNormal"/>
        <w:spacing w:before="220"/>
        <w:ind w:firstLine="540"/>
        <w:jc w:val="both"/>
      </w:pPr>
      <w:r>
        <w:t>C - стоимость одного квадратного метра общей площади жилого помещения;</w:t>
      </w:r>
    </w:p>
    <w:p w:rsidR="0010549C" w:rsidRDefault="0010549C">
      <w:pPr>
        <w:pStyle w:val="ConsPlusNormal"/>
        <w:spacing w:before="220"/>
        <w:ind w:firstLine="540"/>
        <w:jc w:val="both"/>
      </w:pPr>
      <w:r>
        <w:t>R</w:t>
      </w:r>
      <w:r>
        <w:rPr>
          <w:vertAlign w:val="subscript"/>
        </w:rPr>
        <w:t>fsi</w:t>
      </w:r>
      <w:r>
        <w:t xml:space="preserve"> - размер субсидии, предоставляемой бюджету i-го муниципального образования края на обеспечение мероприятий по переселению за счет средств Фонда в соответствующем финансовом году;</w:t>
      </w:r>
    </w:p>
    <w:p w:rsidR="0010549C" w:rsidRDefault="0010549C">
      <w:pPr>
        <w:pStyle w:val="ConsPlusNormal"/>
        <w:spacing w:before="220"/>
        <w:ind w:firstLine="540"/>
        <w:jc w:val="both"/>
      </w:pPr>
      <w:r>
        <w:t>R</w:t>
      </w:r>
      <w:r>
        <w:rPr>
          <w:vertAlign w:val="subscript"/>
        </w:rPr>
        <w:t>ksi</w:t>
      </w:r>
      <w:r>
        <w:t xml:space="preserve"> - размер субсидии, предоставляемой бюджету i-го муниципального образования края на обеспечение мероприятий по переселению за счет средств краевого бюджета в соответствующем финансовом году.</w:t>
      </w:r>
    </w:p>
    <w:p w:rsidR="0010549C" w:rsidRDefault="0010549C">
      <w:pPr>
        <w:pStyle w:val="ConsPlusNormal"/>
        <w:spacing w:before="220"/>
        <w:ind w:firstLine="540"/>
        <w:jc w:val="both"/>
      </w:pPr>
      <w:r>
        <w:t>9. Расчет размера субсидии на обеспечение мероприятий по предоставлению дополнительной площади жилья за счет средств краевого бюджета, предоставляемой бюджету i-го муниципального образования края в соответствующем финансовом году, осуществляется по следующей формуле:</w:t>
      </w:r>
    </w:p>
    <w:p w:rsidR="0010549C" w:rsidRDefault="0010549C">
      <w:pPr>
        <w:pStyle w:val="ConsPlusNormal"/>
        <w:jc w:val="both"/>
      </w:pPr>
    </w:p>
    <w:p w:rsidR="0010549C" w:rsidRDefault="0010549C">
      <w:pPr>
        <w:pStyle w:val="ConsPlusNormal"/>
        <w:ind w:firstLine="540"/>
        <w:jc w:val="both"/>
      </w:pPr>
      <w:r>
        <w:t>R</w:t>
      </w:r>
      <w:r>
        <w:rPr>
          <w:vertAlign w:val="subscript"/>
        </w:rPr>
        <w:t>ksid</w:t>
      </w:r>
      <w:r>
        <w:t xml:space="preserve"> = S</w:t>
      </w:r>
      <w:r>
        <w:rPr>
          <w:vertAlign w:val="subscript"/>
        </w:rPr>
        <w:t>id</w:t>
      </w:r>
      <w:r>
        <w:t xml:space="preserve"> x C x 0,99, где</w:t>
      </w:r>
    </w:p>
    <w:p w:rsidR="0010549C" w:rsidRDefault="0010549C">
      <w:pPr>
        <w:pStyle w:val="ConsPlusNormal"/>
        <w:jc w:val="both"/>
      </w:pPr>
    </w:p>
    <w:p w:rsidR="0010549C" w:rsidRDefault="0010549C">
      <w:pPr>
        <w:pStyle w:val="ConsPlusNormal"/>
        <w:ind w:firstLine="540"/>
        <w:jc w:val="both"/>
      </w:pPr>
      <w:r>
        <w:t>R</w:t>
      </w:r>
      <w:r>
        <w:rPr>
          <w:vertAlign w:val="subscript"/>
        </w:rPr>
        <w:t>ksid</w:t>
      </w:r>
      <w:r>
        <w:t xml:space="preserve"> - размер субсидии на обеспечение мероприятий по предоставлению дополнительной площади жилья за счет средств краевого бюджета, предоставляемой бюджету i-го муниципального образования края в соответствующем финансовом году;</w:t>
      </w:r>
    </w:p>
    <w:p w:rsidR="0010549C" w:rsidRDefault="0010549C">
      <w:pPr>
        <w:pStyle w:val="ConsPlusNormal"/>
        <w:spacing w:before="220"/>
        <w:ind w:firstLine="540"/>
        <w:jc w:val="both"/>
      </w:pPr>
      <w:r>
        <w:t>S</w:t>
      </w:r>
      <w:r>
        <w:rPr>
          <w:vertAlign w:val="subscript"/>
        </w:rPr>
        <w:t>id</w:t>
      </w:r>
      <w:r>
        <w:t xml:space="preserve"> - дополнительная площадь жилого помещения, указываемая в заявке на получение субсидий, в соответствующем финансовом году;</w:t>
      </w:r>
    </w:p>
    <w:p w:rsidR="0010549C" w:rsidRDefault="0010549C">
      <w:pPr>
        <w:pStyle w:val="ConsPlusNormal"/>
        <w:spacing w:before="220"/>
        <w:ind w:firstLine="540"/>
        <w:jc w:val="both"/>
      </w:pPr>
      <w:r>
        <w:t>C - стоимость одного квадратного метра общей площади жилого помещения;</w:t>
      </w:r>
    </w:p>
    <w:p w:rsidR="0010549C" w:rsidRDefault="0010549C">
      <w:pPr>
        <w:pStyle w:val="ConsPlusNormal"/>
        <w:spacing w:before="220"/>
        <w:ind w:firstLine="540"/>
        <w:jc w:val="both"/>
      </w:pPr>
      <w:r>
        <w:t>0,99 - уровень софинансирования расходов i-го муниципального образования края на обеспечение мероприятий по предоставлению дополнительной площади жилья за счет средств краевого бюджета в соответствующем финансовом году.</w:t>
      </w:r>
    </w:p>
    <w:p w:rsidR="0010549C" w:rsidRDefault="0010549C">
      <w:pPr>
        <w:pStyle w:val="ConsPlusNormal"/>
        <w:spacing w:before="220"/>
        <w:ind w:firstLine="540"/>
        <w:jc w:val="both"/>
      </w:pPr>
      <w:r>
        <w:t>10. Расчет размера средств бюджета i-го муниципального образования края на обеспечение мероприятий по предоставлению дополнительной площади жилья в соответствующем финансовом году осуществляется по следующей формуле:</w:t>
      </w:r>
    </w:p>
    <w:p w:rsidR="0010549C" w:rsidRDefault="0010549C">
      <w:pPr>
        <w:pStyle w:val="ConsPlusNormal"/>
        <w:jc w:val="both"/>
      </w:pPr>
    </w:p>
    <w:p w:rsidR="0010549C" w:rsidRDefault="0010549C">
      <w:pPr>
        <w:pStyle w:val="ConsPlusNormal"/>
        <w:ind w:firstLine="540"/>
        <w:jc w:val="both"/>
      </w:pPr>
      <w:r>
        <w:t>R</w:t>
      </w:r>
      <w:r>
        <w:rPr>
          <w:vertAlign w:val="subscript"/>
        </w:rPr>
        <w:t>msid</w:t>
      </w:r>
      <w:r>
        <w:t xml:space="preserve"> = S</w:t>
      </w:r>
      <w:r>
        <w:rPr>
          <w:vertAlign w:val="subscript"/>
        </w:rPr>
        <w:t>id</w:t>
      </w:r>
      <w:r>
        <w:t xml:space="preserve"> x C x 0,01, где</w:t>
      </w:r>
    </w:p>
    <w:p w:rsidR="0010549C" w:rsidRDefault="0010549C">
      <w:pPr>
        <w:pStyle w:val="ConsPlusNormal"/>
        <w:jc w:val="both"/>
      </w:pPr>
    </w:p>
    <w:p w:rsidR="0010549C" w:rsidRDefault="0010549C">
      <w:pPr>
        <w:pStyle w:val="ConsPlusNormal"/>
        <w:ind w:firstLine="540"/>
        <w:jc w:val="both"/>
      </w:pPr>
      <w:r>
        <w:t>R</w:t>
      </w:r>
      <w:r>
        <w:rPr>
          <w:vertAlign w:val="subscript"/>
        </w:rPr>
        <w:t>msid</w:t>
      </w:r>
      <w:r>
        <w:t xml:space="preserve"> - размер средств бюджета i-го муниципального образования края на обеспечение мероприятий по предоставлению дополнительной площади жилья в соответствующем финансовом году;</w:t>
      </w:r>
    </w:p>
    <w:p w:rsidR="0010549C" w:rsidRDefault="0010549C">
      <w:pPr>
        <w:pStyle w:val="ConsPlusNormal"/>
        <w:spacing w:before="220"/>
        <w:ind w:firstLine="540"/>
        <w:jc w:val="both"/>
      </w:pPr>
      <w:r>
        <w:t>S</w:t>
      </w:r>
      <w:r>
        <w:rPr>
          <w:vertAlign w:val="subscript"/>
        </w:rPr>
        <w:t>id</w:t>
      </w:r>
      <w:r>
        <w:t xml:space="preserve"> - дополнительная площадь жилого помещения, указываемая в заявке на получение субсидий, в соответствующем финансовом году;</w:t>
      </w:r>
    </w:p>
    <w:p w:rsidR="0010549C" w:rsidRDefault="0010549C">
      <w:pPr>
        <w:pStyle w:val="ConsPlusNormal"/>
        <w:spacing w:before="220"/>
        <w:ind w:firstLine="540"/>
        <w:jc w:val="both"/>
      </w:pPr>
      <w:r>
        <w:t>C - стоимость одного квадратного метра общей площади жилого помещения;</w:t>
      </w:r>
    </w:p>
    <w:p w:rsidR="0010549C" w:rsidRDefault="0010549C">
      <w:pPr>
        <w:pStyle w:val="ConsPlusNormal"/>
        <w:spacing w:before="220"/>
        <w:ind w:firstLine="540"/>
        <w:jc w:val="both"/>
      </w:pPr>
      <w:r>
        <w:t>0,01 - уровень финансирования расходов i-го муниципального образования края на обеспечение мероприятий по предоставлению дополнительной площади жилья для i-го муниципального образования края за счет средств i-го муниципального образования края в соответствующем финансовом году.</w:t>
      </w:r>
    </w:p>
    <w:p w:rsidR="0010549C" w:rsidRDefault="0010549C">
      <w:pPr>
        <w:pStyle w:val="ConsPlusNormal"/>
        <w:spacing w:before="220"/>
        <w:ind w:firstLine="540"/>
        <w:jc w:val="both"/>
      </w:pPr>
      <w:r>
        <w:t>11. Распределение субсидий в разрезе муниципальных образований края осуществляется законом Ставропольского края о краевом бюджете на текущий финансовый год и плановый период.</w:t>
      </w:r>
    </w:p>
    <w:p w:rsidR="0010549C" w:rsidRDefault="0010549C">
      <w:pPr>
        <w:pStyle w:val="ConsPlusNormal"/>
        <w:jc w:val="both"/>
      </w:pPr>
      <w:r>
        <w:t xml:space="preserve">(в ред. </w:t>
      </w:r>
      <w:hyperlink r:id="rId286" w:history="1">
        <w:r>
          <w:rPr>
            <w:color w:val="0000FF"/>
          </w:rPr>
          <w:t>постановления</w:t>
        </w:r>
      </w:hyperlink>
      <w:r>
        <w:t xml:space="preserve"> Правительства Ставропольского края от 16.12.2019 N 566-п)</w:t>
      </w:r>
    </w:p>
    <w:p w:rsidR="0010549C" w:rsidRDefault="0010549C">
      <w:pPr>
        <w:pStyle w:val="ConsPlusNormal"/>
        <w:spacing w:before="220"/>
        <w:ind w:firstLine="540"/>
        <w:jc w:val="both"/>
      </w:pPr>
      <w:bookmarkStart w:id="159" w:name="P3183"/>
      <w:bookmarkEnd w:id="159"/>
      <w:r>
        <w:t>12. В течение 5 рабочих дней со дня получения от минстроя края уведомления о предоставлении субсидий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бюджете (сводной бюджетной росписи) муниципального образования края на соответствующий финансовый год (соответствующий финансовый год и плановый период), подтверждающую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планируемых к предоставлению из краевого бюджета субсидий, заверенную финансовым органом муниципального образования края (далее - выписка).</w:t>
      </w:r>
    </w:p>
    <w:p w:rsidR="0010549C" w:rsidRDefault="0010549C">
      <w:pPr>
        <w:pStyle w:val="ConsPlusNormal"/>
        <w:spacing w:before="220"/>
        <w:ind w:firstLine="540"/>
        <w:jc w:val="both"/>
      </w:pPr>
      <w:bookmarkStart w:id="160" w:name="P3184"/>
      <w:bookmarkEnd w:id="160"/>
      <w:r>
        <w:t>13. Субсидии предоставляются бюджету муниципального образования края на основании соглашения, заключаемого между органом местного самоуправления муниципального образования края и минстроем края до 01 февраля текущего финансового года.</w:t>
      </w:r>
    </w:p>
    <w:p w:rsidR="0010549C" w:rsidRDefault="0010549C">
      <w:pPr>
        <w:pStyle w:val="ConsPlusNormal"/>
        <w:jc w:val="both"/>
      </w:pPr>
      <w:r>
        <w:t xml:space="preserve">(в ред. </w:t>
      </w:r>
      <w:hyperlink r:id="rId287" w:history="1">
        <w:r>
          <w:rPr>
            <w:color w:val="0000FF"/>
          </w:rPr>
          <w:t>постановления</w:t>
        </w:r>
      </w:hyperlink>
      <w:r>
        <w:t xml:space="preserve"> Правительства Ставропольского края от 16.12.2019 N 566-п)</w:t>
      </w:r>
    </w:p>
    <w:p w:rsidR="0010549C" w:rsidRDefault="0010549C">
      <w:pPr>
        <w:pStyle w:val="ConsPlusNormal"/>
        <w:spacing w:before="220"/>
        <w:ind w:firstLine="540"/>
        <w:jc w:val="both"/>
      </w:pPr>
      <w:r>
        <w:t>Форма соглашения утверждается минстроем края в соответствии с типовой формой соглашения, утверждаемой министерством финансов Ставропольского края.</w:t>
      </w:r>
    </w:p>
    <w:p w:rsidR="0010549C" w:rsidRDefault="0010549C">
      <w:pPr>
        <w:pStyle w:val="ConsPlusNormal"/>
        <w:spacing w:before="220"/>
        <w:ind w:firstLine="540"/>
        <w:jc w:val="both"/>
      </w:pPr>
      <w:r>
        <w:t>Соглашения заключаются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w:t>
      </w:r>
    </w:p>
    <w:p w:rsidR="0010549C" w:rsidRDefault="0010549C">
      <w:pPr>
        <w:pStyle w:val="ConsPlusNormal"/>
        <w:spacing w:before="220"/>
        <w:ind w:firstLine="540"/>
        <w:jc w:val="both"/>
      </w:pPr>
      <w:r>
        <w:t>При отсутствии технической возможности заключения соглашения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 заключение соглашения осуществляется на бумажном носителе.</w:t>
      </w:r>
    </w:p>
    <w:p w:rsidR="0010549C" w:rsidRDefault="0010549C">
      <w:pPr>
        <w:pStyle w:val="ConsPlusNormal"/>
        <w:jc w:val="both"/>
      </w:pPr>
      <w:r>
        <w:t xml:space="preserve">(абзац введен </w:t>
      </w:r>
      <w:hyperlink r:id="rId288" w:history="1">
        <w:r>
          <w:rPr>
            <w:color w:val="0000FF"/>
          </w:rPr>
          <w:t>постановлением</w:t>
        </w:r>
      </w:hyperlink>
      <w:r>
        <w:t xml:space="preserve"> Правительства Ставропольского края от 16.12.2019 N 566-п)</w:t>
      </w:r>
    </w:p>
    <w:p w:rsidR="0010549C" w:rsidRDefault="0010549C">
      <w:pPr>
        <w:pStyle w:val="ConsPlusNormal"/>
        <w:spacing w:before="220"/>
        <w:ind w:firstLine="540"/>
        <w:jc w:val="both"/>
      </w:pPr>
      <w:bookmarkStart w:id="161" w:name="P3190"/>
      <w:bookmarkEnd w:id="161"/>
      <w:r>
        <w:t xml:space="preserve">14. Соглашение должно соответствовать положениям, предусмотренным </w:t>
      </w:r>
      <w:hyperlink r:id="rId289" w:history="1">
        <w:r>
          <w:rPr>
            <w:color w:val="0000FF"/>
          </w:rPr>
          <w:t>пунктом 12</w:t>
        </w:r>
      </w:hyperlink>
      <w: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предоставления субсидий).</w:t>
      </w:r>
    </w:p>
    <w:p w:rsidR="0010549C" w:rsidRDefault="0010549C">
      <w:pPr>
        <w:pStyle w:val="ConsPlusNormal"/>
        <w:spacing w:before="220"/>
        <w:ind w:firstLine="540"/>
        <w:jc w:val="both"/>
      </w:pPr>
      <w:r>
        <w:t>15. Минстрой края вправе включить в соглашение дополнительные условия, которые регулируют особенности порядка распределения и предоставления субсидий.</w:t>
      </w:r>
    </w:p>
    <w:p w:rsidR="0010549C" w:rsidRDefault="0010549C">
      <w:pPr>
        <w:pStyle w:val="ConsPlusNormal"/>
        <w:spacing w:before="220"/>
        <w:ind w:firstLine="540"/>
        <w:jc w:val="both"/>
      </w:pPr>
      <w:r>
        <w:t xml:space="preserve">16. В случае непредставления органом местного самоуправления муниципального образования края выписки в срок, указанный в </w:t>
      </w:r>
      <w:hyperlink w:anchor="P3183" w:history="1">
        <w:r>
          <w:rPr>
            <w:color w:val="0000FF"/>
          </w:rPr>
          <w:t>пункте 12</w:t>
        </w:r>
      </w:hyperlink>
      <w:r>
        <w:t xml:space="preserve"> настоящих Правил, соглашение не заключается.</w:t>
      </w:r>
    </w:p>
    <w:p w:rsidR="0010549C" w:rsidRDefault="0010549C">
      <w:pPr>
        <w:pStyle w:val="ConsPlusNormal"/>
        <w:spacing w:before="220"/>
        <w:ind w:firstLine="540"/>
        <w:jc w:val="both"/>
      </w:pPr>
      <w:r>
        <w:t>17. В отношении субсидий, предоставляемых на софинансирование расходных обязательств муниципальных образований края в рамках реализации регионального проекта, в случае изменения размера субсидий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регионального проекта.</w:t>
      </w:r>
    </w:p>
    <w:p w:rsidR="0010549C" w:rsidRDefault="0010549C">
      <w:pPr>
        <w:pStyle w:val="ConsPlusNormal"/>
        <w:jc w:val="both"/>
      </w:pPr>
      <w:r>
        <w:t xml:space="preserve">(в ред. </w:t>
      </w:r>
      <w:hyperlink r:id="rId290" w:history="1">
        <w:r>
          <w:rPr>
            <w:color w:val="0000FF"/>
          </w:rPr>
          <w:t>постановления</w:t>
        </w:r>
      </w:hyperlink>
      <w:r>
        <w:t xml:space="preserve"> Правительства Ставропольского края от 16.12.2019 N 566-п)</w:t>
      </w:r>
    </w:p>
    <w:p w:rsidR="0010549C" w:rsidRDefault="0010549C">
      <w:pPr>
        <w:pStyle w:val="ConsPlusNormal"/>
        <w:spacing w:before="220"/>
        <w:ind w:firstLine="540"/>
        <w:jc w:val="both"/>
      </w:pPr>
      <w:r>
        <w:t>18. Перечисление субсидий в бюджеты муниципальных образований края осуществляется в установленном порядке на счет Управления Федерального казначейства по Ставропольскому краю.</w:t>
      </w:r>
    </w:p>
    <w:p w:rsidR="0010549C" w:rsidRDefault="0010549C">
      <w:pPr>
        <w:pStyle w:val="ConsPlusNormal"/>
        <w:spacing w:before="220"/>
        <w:ind w:firstLine="540"/>
        <w:jc w:val="both"/>
      </w:pPr>
      <w:r>
        <w:t>Перечисление субсидий в бюджет муниципального образования края осуществляется на основании заявки муниципального образования края о перечислении субсидий, представляемой в минстрой края по форме и в срок, устанавливаемые минстроем края.</w:t>
      </w:r>
    </w:p>
    <w:p w:rsidR="0010549C" w:rsidRDefault="0010549C">
      <w:pPr>
        <w:pStyle w:val="ConsPlusNormal"/>
        <w:spacing w:before="220"/>
        <w:ind w:firstLine="540"/>
        <w:jc w:val="both"/>
      </w:pPr>
      <w:bookmarkStart w:id="162" w:name="P3197"/>
      <w:bookmarkEnd w:id="162"/>
      <w:r>
        <w:t>19. Отчет об использовании субсидий, согласованный с финансовым органом муниципального образования края, представляется органом местного самоуправления муниципального образования края в минстрой края ежеквартально (нарастающим итогом с начала года), в срок не позднее 5-го числа месяца, следующего за отчетным кварталом, за исключением отчета за IV квартал текущего года, который представляется в срок до 20 января года, следующего за отчетным.</w:t>
      </w:r>
    </w:p>
    <w:p w:rsidR="0010549C" w:rsidRDefault="0010549C">
      <w:pPr>
        <w:pStyle w:val="ConsPlusNormal"/>
        <w:spacing w:before="220"/>
        <w:ind w:firstLine="540"/>
        <w:jc w:val="both"/>
      </w:pPr>
      <w:r>
        <w:t>Отчет о достижении значений результатов использования субсидий, предусмотренных соглашением, по итогам финансового года представляется органом местного самоуправления муниципального образования края в минстрой края в срок до 20 января года, следующего за отчетным.</w:t>
      </w:r>
    </w:p>
    <w:p w:rsidR="0010549C" w:rsidRDefault="0010549C">
      <w:pPr>
        <w:pStyle w:val="ConsPlusNormal"/>
        <w:jc w:val="both"/>
      </w:pPr>
      <w:r>
        <w:t xml:space="preserve">(в ред. </w:t>
      </w:r>
      <w:hyperlink r:id="rId291" w:history="1">
        <w:r>
          <w:rPr>
            <w:color w:val="0000FF"/>
          </w:rPr>
          <w:t>постановления</w:t>
        </w:r>
      </w:hyperlink>
      <w:r>
        <w:t xml:space="preserve"> Правительства Ставропольского края от 16.12.2019 N 566-п)</w:t>
      </w:r>
    </w:p>
    <w:p w:rsidR="0010549C" w:rsidRDefault="0010549C">
      <w:pPr>
        <w:pStyle w:val="ConsPlusNormal"/>
        <w:spacing w:before="220"/>
        <w:ind w:firstLine="540"/>
        <w:jc w:val="both"/>
      </w:pPr>
      <w:r>
        <w:t xml:space="preserve">20. Утратил силу с 16 декабря 2019 года. - </w:t>
      </w:r>
      <w:hyperlink r:id="rId292" w:history="1">
        <w:r>
          <w:rPr>
            <w:color w:val="0000FF"/>
          </w:rPr>
          <w:t>Постановление</w:t>
        </w:r>
      </w:hyperlink>
      <w:r>
        <w:t xml:space="preserve"> Правительства Ставропольского края от 16.12.2019 N 566-п.</w:t>
      </w:r>
    </w:p>
    <w:p w:rsidR="0010549C" w:rsidRDefault="0010549C">
      <w:pPr>
        <w:pStyle w:val="ConsPlusNormal"/>
        <w:spacing w:before="220"/>
        <w:ind w:firstLine="540"/>
        <w:jc w:val="both"/>
      </w:pPr>
      <w:bookmarkStart w:id="163" w:name="P3201"/>
      <w:bookmarkEnd w:id="163"/>
      <w:r>
        <w:t xml:space="preserve">21. В случае если муниципальным образованием края по состоянию на 31 декабря года предоставления субсидий не достигнуты установленные соглашением значения результатов использования субсидий и в срок до первой даты представления отчетности о достижении значений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бюджета муниципального образования края в краевой бюджет в срок до 01 июня года, следующего за годом предоставления субсидий, определяется в соответствии с </w:t>
      </w:r>
      <w:hyperlink r:id="rId293" w:history="1">
        <w:r>
          <w:rPr>
            <w:color w:val="0000FF"/>
          </w:rPr>
          <w:t>пунктом 17</w:t>
        </w:r>
      </w:hyperlink>
      <w:r>
        <w:t xml:space="preserve"> Порядка предоставления субсидий.</w:t>
      </w:r>
    </w:p>
    <w:p w:rsidR="0010549C" w:rsidRDefault="0010549C">
      <w:pPr>
        <w:pStyle w:val="ConsPlusNormal"/>
        <w:jc w:val="both"/>
      </w:pPr>
      <w:r>
        <w:t xml:space="preserve">(в ред. </w:t>
      </w:r>
      <w:hyperlink r:id="rId294" w:history="1">
        <w:r>
          <w:rPr>
            <w:color w:val="0000FF"/>
          </w:rPr>
          <w:t>постановления</w:t>
        </w:r>
      </w:hyperlink>
      <w:r>
        <w:t xml:space="preserve"> Правительства Ставропольского края от 16.12.2019 N 566-п)</w:t>
      </w:r>
    </w:p>
    <w:p w:rsidR="0010549C" w:rsidRDefault="0010549C">
      <w:pPr>
        <w:pStyle w:val="ConsPlusNonformat"/>
        <w:spacing w:before="200"/>
        <w:jc w:val="both"/>
      </w:pPr>
      <w:bookmarkStart w:id="164" w:name="P3203"/>
      <w:bookmarkEnd w:id="164"/>
      <w:r>
        <w:t xml:space="preserve">    22.  Средства  субсидий  подлежат  возврату  из  бюджета муниципального</w:t>
      </w:r>
    </w:p>
    <w:p w:rsidR="0010549C" w:rsidRDefault="0010549C">
      <w:pPr>
        <w:pStyle w:val="ConsPlusNonformat"/>
        <w:jc w:val="both"/>
      </w:pPr>
      <w:r>
        <w:t>образования  края  в доход краевого бюджета по итогам отчетного финансового</w:t>
      </w:r>
    </w:p>
    <w:p w:rsidR="0010549C" w:rsidRDefault="0010549C">
      <w:pPr>
        <w:pStyle w:val="ConsPlusNonformat"/>
        <w:jc w:val="both"/>
      </w:pPr>
      <w:r>
        <w:t xml:space="preserve">                                                   1</w:t>
      </w:r>
    </w:p>
    <w:p w:rsidR="0010549C" w:rsidRDefault="0010549C">
      <w:pPr>
        <w:pStyle w:val="ConsPlusNonformat"/>
        <w:jc w:val="both"/>
      </w:pPr>
      <w:r>
        <w:t xml:space="preserve">года в случаях и размерах, установленных </w:t>
      </w:r>
      <w:hyperlink r:id="rId295" w:history="1">
        <w:r>
          <w:rPr>
            <w:color w:val="0000FF"/>
          </w:rPr>
          <w:t>пунктом 18</w:t>
        </w:r>
      </w:hyperlink>
      <w:r>
        <w:t xml:space="preserve">  Порядка предоставления</w:t>
      </w:r>
    </w:p>
    <w:p w:rsidR="0010549C" w:rsidRDefault="0010549C">
      <w:pPr>
        <w:pStyle w:val="ConsPlusNonformat"/>
        <w:jc w:val="both"/>
      </w:pPr>
      <w:r>
        <w:t>субсидий.</w:t>
      </w:r>
    </w:p>
    <w:p w:rsidR="0010549C" w:rsidRDefault="0010549C">
      <w:pPr>
        <w:pStyle w:val="ConsPlusNormal"/>
        <w:ind w:firstLine="540"/>
        <w:jc w:val="both"/>
      </w:pPr>
      <w:r>
        <w:t xml:space="preserve">23. В случае если средства, указанные в </w:t>
      </w:r>
      <w:hyperlink w:anchor="P3201" w:history="1">
        <w:r>
          <w:rPr>
            <w:color w:val="0000FF"/>
          </w:rPr>
          <w:t>пунктах 21</w:t>
        </w:r>
      </w:hyperlink>
      <w:r>
        <w:t xml:space="preserve"> и </w:t>
      </w:r>
      <w:hyperlink w:anchor="P3203" w:history="1">
        <w:r>
          <w:rPr>
            <w:color w:val="0000FF"/>
          </w:rPr>
          <w:t>22</w:t>
        </w:r>
      </w:hyperlink>
      <w:r>
        <w:t xml:space="preserve"> настоящих Правил, в срок до 01 июня года, следующего за отчетным финансовым годом,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10549C" w:rsidRDefault="0010549C">
      <w:pPr>
        <w:pStyle w:val="ConsPlusNormal"/>
        <w:spacing w:before="220"/>
        <w:ind w:firstLine="540"/>
        <w:jc w:val="both"/>
      </w:pPr>
      <w:r>
        <w:t xml:space="preserve">24. Основанием для освобождения муниципального образования края от применения мер ответственности, установленных </w:t>
      </w:r>
      <w:hyperlink w:anchor="P3201" w:history="1">
        <w:r>
          <w:rPr>
            <w:color w:val="0000FF"/>
          </w:rPr>
          <w:t>пунктами 21</w:t>
        </w:r>
      </w:hyperlink>
      <w:r>
        <w:t xml:space="preserve"> и </w:t>
      </w:r>
      <w:hyperlink w:anchor="P3203" w:history="1">
        <w:r>
          <w:rPr>
            <w:color w:val="0000FF"/>
          </w:rPr>
          <w:t>22</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0549C" w:rsidRDefault="0010549C">
      <w:pPr>
        <w:pStyle w:val="ConsPlusNormal"/>
        <w:spacing w:before="220"/>
        <w:ind w:firstLine="540"/>
        <w:jc w:val="both"/>
      </w:pPr>
      <w: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296" w:history="1">
        <w:r>
          <w:rPr>
            <w:color w:val="0000FF"/>
          </w:rPr>
          <w:t>пунктом 19</w:t>
        </w:r>
      </w:hyperlink>
      <w:r>
        <w:t xml:space="preserve"> Порядка предоставления субсидий.</w:t>
      </w:r>
    </w:p>
    <w:p w:rsidR="0010549C" w:rsidRDefault="0010549C">
      <w:pPr>
        <w:pStyle w:val="ConsPlusNormal"/>
        <w:spacing w:before="220"/>
        <w:ind w:firstLine="540"/>
        <w:jc w:val="both"/>
      </w:pPr>
      <w:r>
        <w:t>25. Результативность использования субсидий муниципальным образованием края оценивается минстроем края в соответствии со следующими результатами использования субсидий:</w:t>
      </w:r>
    </w:p>
    <w:p w:rsidR="0010549C" w:rsidRDefault="0010549C">
      <w:pPr>
        <w:pStyle w:val="ConsPlusNormal"/>
        <w:jc w:val="both"/>
      </w:pPr>
      <w:r>
        <w:t xml:space="preserve">(в ред. </w:t>
      </w:r>
      <w:hyperlink r:id="rId297" w:history="1">
        <w:r>
          <w:rPr>
            <w:color w:val="0000FF"/>
          </w:rPr>
          <w:t>постановления</w:t>
        </w:r>
      </w:hyperlink>
      <w:r>
        <w:t xml:space="preserve"> Правительства Ставропольского края от 16.12.2019 N 566-п)</w:t>
      </w:r>
    </w:p>
    <w:p w:rsidR="0010549C" w:rsidRDefault="0010549C">
      <w:pPr>
        <w:pStyle w:val="ConsPlusNormal"/>
        <w:spacing w:before="220"/>
        <w:ind w:firstLine="540"/>
        <w:jc w:val="both"/>
      </w:pPr>
      <w:r>
        <w:t>1) общая площадь аварийных многоквартирных домов, полностью расселенных на территории муниципального образования края;</w:t>
      </w:r>
    </w:p>
    <w:p w:rsidR="0010549C" w:rsidRDefault="0010549C">
      <w:pPr>
        <w:pStyle w:val="ConsPlusNormal"/>
        <w:spacing w:before="220"/>
        <w:ind w:firstLine="540"/>
        <w:jc w:val="both"/>
      </w:pPr>
      <w:r>
        <w:t>2) количество граждан, переселенных из аварийных многоквартирных домов на территории муниципального образования края.</w:t>
      </w:r>
    </w:p>
    <w:p w:rsidR="0010549C" w:rsidRDefault="0010549C">
      <w:pPr>
        <w:pStyle w:val="ConsPlusNormal"/>
        <w:spacing w:before="220"/>
        <w:ind w:firstLine="540"/>
        <w:jc w:val="both"/>
      </w:pPr>
      <w:r>
        <w:t xml:space="preserve">26. Эффективность использования субсидий муниципальными образованиями края оценивается минстроем края на основании отчетов, предусмотренных </w:t>
      </w:r>
      <w:hyperlink w:anchor="P3197" w:history="1">
        <w:r>
          <w:rPr>
            <w:color w:val="0000FF"/>
          </w:rPr>
          <w:t>пунктом 19</w:t>
        </w:r>
      </w:hyperlink>
      <w:r>
        <w:t xml:space="preserve"> настоящих Правил, о достижении значений результатов использования субсидий, установленных соглашением.</w:t>
      </w:r>
    </w:p>
    <w:p w:rsidR="0010549C" w:rsidRDefault="0010549C">
      <w:pPr>
        <w:pStyle w:val="ConsPlusNormal"/>
        <w:jc w:val="both"/>
      </w:pPr>
      <w:r>
        <w:t xml:space="preserve">(в ред. </w:t>
      </w:r>
      <w:hyperlink r:id="rId298" w:history="1">
        <w:r>
          <w:rPr>
            <w:color w:val="0000FF"/>
          </w:rPr>
          <w:t>постановления</w:t>
        </w:r>
      </w:hyperlink>
      <w:r>
        <w:t xml:space="preserve"> Правительства Ставропольского края от 16.12.2019 N 566-п)</w:t>
      </w:r>
    </w:p>
    <w:p w:rsidR="0010549C" w:rsidRDefault="0010549C">
      <w:pPr>
        <w:pStyle w:val="ConsPlusNormal"/>
        <w:spacing w:before="220"/>
        <w:ind w:firstLine="540"/>
        <w:jc w:val="both"/>
      </w:pPr>
      <w:r>
        <w:t>Оценка результативности использования субсидий муниципальными образованиями края производится минстроем края за отчетный год путем сопоставления фактически достигнутых значений результатов использования субсидий с его плановым значением.</w:t>
      </w:r>
    </w:p>
    <w:p w:rsidR="0010549C" w:rsidRDefault="0010549C">
      <w:pPr>
        <w:pStyle w:val="ConsPlusNormal"/>
        <w:jc w:val="both"/>
      </w:pPr>
      <w:r>
        <w:t xml:space="preserve">(в ред. </w:t>
      </w:r>
      <w:hyperlink r:id="rId299" w:history="1">
        <w:r>
          <w:rPr>
            <w:color w:val="0000FF"/>
          </w:rPr>
          <w:t>постановления</w:t>
        </w:r>
      </w:hyperlink>
      <w:r>
        <w:t xml:space="preserve"> Правительства Ставропольского края от 16.12.2019 N 566-п)</w:t>
      </w:r>
    </w:p>
    <w:p w:rsidR="0010549C" w:rsidRDefault="0010549C">
      <w:pPr>
        <w:pStyle w:val="ConsPlusNormal"/>
        <w:spacing w:before="220"/>
        <w:ind w:firstLine="540"/>
        <w:jc w:val="both"/>
      </w:pPr>
      <w:r>
        <w:t>Результаты оценки результативности использования субсидий муниципальными образованиями края размещаются на официальном сайте минстроя края в информационно-телекоммуникационной сети "Интернет".</w:t>
      </w:r>
    </w:p>
    <w:p w:rsidR="0010549C" w:rsidRDefault="0010549C">
      <w:pPr>
        <w:pStyle w:val="ConsPlusNormal"/>
        <w:spacing w:before="220"/>
        <w:ind w:firstLine="540"/>
        <w:jc w:val="both"/>
      </w:pPr>
      <w:r>
        <w:t>27. Субсидии носят целевой характер и не могут быть использованы на другие цели.</w:t>
      </w:r>
    </w:p>
    <w:p w:rsidR="0010549C" w:rsidRDefault="0010549C">
      <w:pPr>
        <w:pStyle w:val="ConsPlusNormal"/>
        <w:spacing w:before="220"/>
        <w:ind w:firstLine="540"/>
        <w:jc w:val="both"/>
      </w:pPr>
      <w:r>
        <w:t>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10549C" w:rsidRDefault="0010549C">
      <w:pPr>
        <w:pStyle w:val="ConsPlusNormal"/>
        <w:spacing w:before="220"/>
        <w:ind w:firstLine="540"/>
        <w:jc w:val="both"/>
      </w:pPr>
      <w:r>
        <w:t>28. Субсидии, использованные не по целевому назначению, подлежат изъятию из бюджетов муниципальных образований края в доход краевого бюджета в соответствии с законодательством Российской Федерации и законодательством Ставропольского края.</w:t>
      </w:r>
    </w:p>
    <w:p w:rsidR="0010549C" w:rsidRDefault="0010549C">
      <w:pPr>
        <w:pStyle w:val="ConsPlusNormal"/>
        <w:spacing w:before="220"/>
        <w:ind w:firstLine="540"/>
        <w:jc w:val="both"/>
      </w:pPr>
      <w:r>
        <w:t xml:space="preserve">29. Экономия средств субсидий, сложившаяся у муниципальных образований края в результате определения в соответствии с Федеральным </w:t>
      </w:r>
      <w:hyperlink r:id="rId30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поставщиков (подрядчиков, исполнителей), осуществляющих поставку товаров (выполнение работ, оказание услуг) для муниципальных нужд, может быть перераспределена между муниципальными образованиями края, имеющими право на получение субсидий в соответствии с настоящими Правилами, на основании закона Ставропольского края о краевом бюджете на текущий финансовый год и плановый период.</w:t>
      </w:r>
    </w:p>
    <w:p w:rsidR="0010549C" w:rsidRDefault="0010549C">
      <w:pPr>
        <w:pStyle w:val="ConsPlusNormal"/>
        <w:jc w:val="both"/>
      </w:pPr>
      <w:r>
        <w:t xml:space="preserve">(в ред. </w:t>
      </w:r>
      <w:hyperlink r:id="rId301" w:history="1">
        <w:r>
          <w:rPr>
            <w:color w:val="0000FF"/>
          </w:rPr>
          <w:t>постановления</w:t>
        </w:r>
      </w:hyperlink>
      <w:r>
        <w:t xml:space="preserve"> Правительства Ставропольского края от 16.12.2019 N 566-п)</w:t>
      </w:r>
    </w:p>
    <w:p w:rsidR="0010549C" w:rsidRDefault="0010549C">
      <w:pPr>
        <w:pStyle w:val="ConsPlusNormal"/>
        <w:spacing w:before="220"/>
        <w:ind w:firstLine="540"/>
        <w:jc w:val="both"/>
      </w:pPr>
      <w:r>
        <w:t>30. Остатки субсидий, не использованные муниципальными образованиями края по состоянию на 01 января года, следующего за годом предоставления субсидий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10549C" w:rsidRDefault="0010549C">
      <w:pPr>
        <w:pStyle w:val="ConsPlusNormal"/>
        <w:spacing w:before="220"/>
        <w:ind w:firstLine="540"/>
        <w:jc w:val="both"/>
      </w:pPr>
      <w:r>
        <w:t>В случае если неиспользованные остатки субсидий не перечислены муниципальными образованиями края в доход краевого бюджета, указанные средства подлежат взысканию в доход краевого бюджета в порядке, устанавливаемом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10549C" w:rsidRDefault="0010549C">
      <w:pPr>
        <w:pStyle w:val="ConsPlusNormal"/>
        <w:spacing w:before="220"/>
        <w:ind w:firstLine="540"/>
        <w:jc w:val="both"/>
      </w:pPr>
      <w:r>
        <w:t>Остатки субсидий могут быть возвращены в текущем году в доход бюджета муниципального образования края, которому они были ранее предоставлены, для финансового обеспечения расходов бюджета муниципального образования края, соответствующих цели предоставления субсидий, в порядке, утверждаемом Правительством Ставропольского края.</w:t>
      </w:r>
    </w:p>
    <w:p w:rsidR="0010549C" w:rsidRDefault="0010549C">
      <w:pPr>
        <w:pStyle w:val="ConsPlusNormal"/>
        <w:spacing w:before="220"/>
        <w:ind w:firstLine="540"/>
        <w:jc w:val="both"/>
      </w:pPr>
      <w:r>
        <w:t xml:space="preserve">31. Муниципальные образования края несут ответственность за достоверность документов и сведений, представляемых в минстрой края в соответствии с </w:t>
      </w:r>
      <w:hyperlink w:anchor="P3127" w:history="1">
        <w:r>
          <w:rPr>
            <w:color w:val="0000FF"/>
          </w:rPr>
          <w:t>пунктами 5</w:t>
        </w:r>
      </w:hyperlink>
      <w:r>
        <w:t xml:space="preserve"> и </w:t>
      </w:r>
      <w:hyperlink w:anchor="P3197" w:history="1">
        <w:r>
          <w:rPr>
            <w:color w:val="0000FF"/>
          </w:rPr>
          <w:t>19</w:t>
        </w:r>
      </w:hyperlink>
      <w:r>
        <w:t xml:space="preserve"> настоящих Правил.</w:t>
      </w:r>
    </w:p>
    <w:p w:rsidR="0010549C" w:rsidRDefault="0010549C">
      <w:pPr>
        <w:pStyle w:val="ConsPlusNormal"/>
        <w:spacing w:before="220"/>
        <w:ind w:firstLine="540"/>
        <w:jc w:val="both"/>
      </w:pPr>
      <w:r>
        <w:t>32. Минстрой края обеспечивает соблюдение муниципальными образованиями края условий, цели и порядка, установленных при предоставлении бюджетам муниципальных образований края субсидий.</w:t>
      </w:r>
    </w:p>
    <w:p w:rsidR="0010549C" w:rsidRDefault="0010549C">
      <w:pPr>
        <w:pStyle w:val="ConsPlusNormal"/>
        <w:spacing w:before="220"/>
        <w:ind w:firstLine="540"/>
        <w:jc w:val="both"/>
      </w:pPr>
      <w: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2"/>
      </w:pPr>
      <w:r>
        <w:t>Приложение 8</w:t>
      </w:r>
    </w:p>
    <w:p w:rsidR="0010549C" w:rsidRDefault="0010549C">
      <w:pPr>
        <w:pStyle w:val="ConsPlusNormal"/>
        <w:jc w:val="right"/>
      </w:pPr>
      <w:r>
        <w:t>к подпрограмме</w:t>
      </w:r>
    </w:p>
    <w:p w:rsidR="0010549C" w:rsidRDefault="0010549C">
      <w:pPr>
        <w:pStyle w:val="ConsPlusNormal"/>
        <w:jc w:val="right"/>
      </w:pPr>
      <w:r>
        <w:t>"Создание условий для обеспечения</w:t>
      </w:r>
    </w:p>
    <w:p w:rsidR="0010549C" w:rsidRDefault="0010549C">
      <w:pPr>
        <w:pStyle w:val="ConsPlusNormal"/>
        <w:jc w:val="right"/>
      </w:pPr>
      <w:r>
        <w:t>доступным и комфортным жильем граждан</w:t>
      </w:r>
    </w:p>
    <w:p w:rsidR="0010549C" w:rsidRDefault="0010549C">
      <w:pPr>
        <w:pStyle w:val="ConsPlusNormal"/>
        <w:jc w:val="right"/>
      </w:pPr>
      <w:r>
        <w:t>в Ставропольском крае" государственной</w:t>
      </w:r>
    </w:p>
    <w:p w:rsidR="0010549C" w:rsidRDefault="0010549C">
      <w:pPr>
        <w:pStyle w:val="ConsPlusNormal"/>
        <w:jc w:val="right"/>
      </w:pPr>
      <w:r>
        <w:t>программы 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165" w:name="P3245"/>
      <w:bookmarkEnd w:id="165"/>
      <w:r>
        <w:t>ПРАВИЛА</w:t>
      </w:r>
    </w:p>
    <w:p w:rsidR="0010549C" w:rsidRDefault="0010549C">
      <w:pPr>
        <w:pStyle w:val="ConsPlusTitle"/>
        <w:jc w:val="center"/>
      </w:pPr>
      <w:r>
        <w:t>РАСПРЕДЕЛЕНИЯ И ПРЕДОСТАВЛЕНИЯ В 2019 ГОДУ СУБСИДИЙ</w:t>
      </w:r>
    </w:p>
    <w:p w:rsidR="0010549C" w:rsidRDefault="0010549C">
      <w:pPr>
        <w:pStyle w:val="ConsPlusTitle"/>
        <w:jc w:val="center"/>
      </w:pPr>
      <w:r>
        <w:t>ИЗ БЮДЖЕТА СТАВРОПОЛЬСКОГО КРАЯ БЮДЖЕТАМ ГОРОДСКИХ ОКРУГОВ</w:t>
      </w:r>
    </w:p>
    <w:p w:rsidR="0010549C" w:rsidRDefault="0010549C">
      <w:pPr>
        <w:pStyle w:val="ConsPlusTitle"/>
        <w:jc w:val="center"/>
      </w:pPr>
      <w:r>
        <w:t>СТАВРОПОЛЬСКОГО КРАЯ НА ВЫПЛАТУ СОБСТВЕННИКАМ ЖИЛЫХ</w:t>
      </w:r>
    </w:p>
    <w:p w:rsidR="0010549C" w:rsidRDefault="0010549C">
      <w:pPr>
        <w:pStyle w:val="ConsPlusTitle"/>
        <w:jc w:val="center"/>
      </w:pPr>
      <w:r>
        <w:t>ПОМЕЩЕНИЙ ВОЗМЕЩЕНИЯ ЗА ИЗЪЯТОЕ ЖИЛОЕ ПОМЕЩЕНИЕ В СВЯЗИ</w:t>
      </w:r>
    </w:p>
    <w:p w:rsidR="0010549C" w:rsidRDefault="0010549C">
      <w:pPr>
        <w:pStyle w:val="ConsPlusTitle"/>
        <w:jc w:val="center"/>
      </w:pPr>
      <w:r>
        <w:t>С ПРИЗНАНИЕМ МНОГОКВАРТИРНОГО ДОМА АВАРИЙНЫМ</w:t>
      </w:r>
    </w:p>
    <w:p w:rsidR="0010549C" w:rsidRDefault="0010549C">
      <w:pPr>
        <w:pStyle w:val="ConsPlusTitle"/>
        <w:jc w:val="center"/>
      </w:pPr>
      <w:r>
        <w:t>И ПОДЛЕЖАЩИМ СНОСУ ИЛИ РЕКОНСТРУКЦИИ</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(введены </w:t>
            </w:r>
            <w:hyperlink r:id="rId302" w:history="1">
              <w:r>
                <w:rPr>
                  <w:color w:val="0000FF"/>
                </w:rPr>
                <w:t>постановлением</w:t>
              </w:r>
            </w:hyperlink>
            <w:r>
              <w:rPr>
                <w:color w:val="392C69"/>
              </w:rPr>
              <w:t xml:space="preserve"> Правительства Ставропольского края</w:t>
            </w:r>
          </w:p>
          <w:p w:rsidR="0010549C" w:rsidRDefault="0010549C">
            <w:pPr>
              <w:pStyle w:val="ConsPlusNormal"/>
              <w:jc w:val="center"/>
            </w:pPr>
            <w:r>
              <w:rPr>
                <w:color w:val="392C69"/>
              </w:rPr>
              <w:t>от 16.12.2019 N 566-п)</w:t>
            </w:r>
          </w:p>
        </w:tc>
      </w:tr>
    </w:tbl>
    <w:p w:rsidR="0010549C" w:rsidRDefault="0010549C">
      <w:pPr>
        <w:pStyle w:val="ConsPlusNormal"/>
        <w:jc w:val="both"/>
      </w:pPr>
    </w:p>
    <w:p w:rsidR="0010549C" w:rsidRDefault="0010549C">
      <w:pPr>
        <w:pStyle w:val="ConsPlusNormal"/>
        <w:ind w:firstLine="540"/>
        <w:jc w:val="both"/>
      </w:pPr>
      <w:bookmarkStart w:id="166" w:name="P3256"/>
      <w:bookmarkEnd w:id="166"/>
      <w:r>
        <w:t xml:space="preserve">1. Настоящие Правила определяют методику расчета, цель, условия и порядок распределения и предоставления в 2019 году субсидий бюджетам городских округов Ставропольского края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в соответствии со </w:t>
      </w:r>
      <w:hyperlink r:id="rId303" w:history="1">
        <w:r>
          <w:rPr>
            <w:color w:val="0000FF"/>
          </w:rPr>
          <w:t>статьей 32</w:t>
        </w:r>
      </w:hyperlink>
      <w:r>
        <w:t xml:space="preserve"> Жилищного кодекса Российской Федерации, за счет средств бюджета Ставропольского края,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субсидия, краевой бюджет).</w:t>
      </w:r>
    </w:p>
    <w:p w:rsidR="0010549C" w:rsidRDefault="0010549C">
      <w:pPr>
        <w:pStyle w:val="ConsPlusNormal"/>
        <w:spacing w:before="220"/>
        <w:ind w:firstLine="540"/>
        <w:jc w:val="both"/>
      </w:pPr>
      <w:bookmarkStart w:id="167" w:name="P3257"/>
      <w:bookmarkEnd w:id="167"/>
      <w:r>
        <w:t>2. Получателями субсидий являются городские округа Ставропольского края, в состав которых входят населенные пункты с численностью населения свыше 160 тыс. человек (далее - муниципальное образование края).</w:t>
      </w:r>
    </w:p>
    <w:p w:rsidR="0010549C" w:rsidRDefault="0010549C">
      <w:pPr>
        <w:pStyle w:val="ConsPlusNormal"/>
        <w:spacing w:before="220"/>
        <w:ind w:firstLine="540"/>
        <w:jc w:val="both"/>
      </w:pPr>
      <w:bookmarkStart w:id="168" w:name="P3258"/>
      <w:bookmarkEnd w:id="168"/>
      <w:r>
        <w:t>3. Субсидии предоставляются бюджетам муниципальных образований края при выполнении в совокупности ими следующих условий:</w:t>
      </w:r>
    </w:p>
    <w:p w:rsidR="0010549C" w:rsidRDefault="0010549C">
      <w:pPr>
        <w:pStyle w:val="ConsPlusNormal"/>
        <w:spacing w:before="220"/>
        <w:ind w:firstLine="540"/>
        <w:jc w:val="both"/>
      </w:pPr>
      <w:r>
        <w:t>1) наличие потребности муниципального образования края в осуществлении выкупа жилых помещений в связи с признанием многоквартирного дома аварийным и подлежащим сносу или реконструкции;</w:t>
      </w:r>
    </w:p>
    <w:p w:rsidR="0010549C" w:rsidRDefault="0010549C">
      <w:pPr>
        <w:pStyle w:val="ConsPlusNormal"/>
        <w:spacing w:before="220"/>
        <w:ind w:firstLine="540"/>
        <w:jc w:val="both"/>
      </w:pPr>
      <w:r>
        <w:t>2) наличие в бюджете муниципального образования края на 2019 год и плановый период 2020 и 2021 годов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w:t>
      </w:r>
    </w:p>
    <w:p w:rsidR="0010549C" w:rsidRDefault="0010549C">
      <w:pPr>
        <w:pStyle w:val="ConsPlusNormal"/>
        <w:spacing w:before="220"/>
        <w:ind w:firstLine="540"/>
        <w:jc w:val="both"/>
      </w:pPr>
      <w:r>
        <w:t xml:space="preserve">3) наличие нормативных правовых актов муниципального образования края, предусматривающих мероприятия по переселению граждан путем выкупа у собственников жилых помещений, расположенных в аварийных многоквартирных домах, признанных таковыми в соответствии с </w:t>
      </w:r>
      <w:hyperlink r:id="rId304"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нормативные правовые акты);</w:t>
      </w:r>
    </w:p>
    <w:p w:rsidR="0010549C" w:rsidRDefault="0010549C">
      <w:pPr>
        <w:pStyle w:val="ConsPlusNormal"/>
        <w:spacing w:before="220"/>
        <w:ind w:firstLine="540"/>
        <w:jc w:val="both"/>
      </w:pPr>
      <w:r>
        <w:t xml:space="preserve">4) заключение с министерством строительства и архитектуры Ставропольского края соглашения о предоставлении субсидии в соответствии с положениями, предусмотренными </w:t>
      </w:r>
      <w:hyperlink w:anchor="P3296" w:history="1">
        <w:r>
          <w:rPr>
            <w:color w:val="0000FF"/>
          </w:rPr>
          <w:t>пунктами 13</w:t>
        </w:r>
      </w:hyperlink>
      <w:r>
        <w:t xml:space="preserve"> и </w:t>
      </w:r>
      <w:hyperlink w:anchor="P3297" w:history="1">
        <w:r>
          <w:rPr>
            <w:color w:val="0000FF"/>
          </w:rPr>
          <w:t>14</w:t>
        </w:r>
      </w:hyperlink>
      <w:r>
        <w:t xml:space="preserve"> настоящих Правил (далее соответственно - минстрой края, соглашение);</w:t>
      </w:r>
    </w:p>
    <w:p w:rsidR="0010549C" w:rsidRDefault="0010549C">
      <w:pPr>
        <w:pStyle w:val="ConsPlusNormal"/>
        <w:spacing w:before="220"/>
        <w:ind w:firstLine="540"/>
        <w:jc w:val="both"/>
      </w:pPr>
      <w:r>
        <w:t xml:space="preserve">5) наличие отчетов об оценке стоимости каждого жилого помещения, по которому производится изъятие, проведенных в соответствии с Федеральным </w:t>
      </w:r>
      <w:hyperlink r:id="rId305" w:history="1">
        <w:r>
          <w:rPr>
            <w:color w:val="0000FF"/>
          </w:rPr>
          <w:t>законом</w:t>
        </w:r>
      </w:hyperlink>
      <w:r>
        <w:t xml:space="preserve"> "Об оценочной деятельности в Российской Федерации" и по правилам, установленным </w:t>
      </w:r>
      <w:hyperlink r:id="rId306" w:history="1">
        <w:r>
          <w:rPr>
            <w:color w:val="0000FF"/>
          </w:rPr>
          <w:t>частью 7 статьи 32</w:t>
        </w:r>
      </w:hyperlink>
      <w:r>
        <w:t xml:space="preserve"> Жилищного кодекса Российской Федерации.</w:t>
      </w:r>
    </w:p>
    <w:p w:rsidR="0010549C" w:rsidRDefault="0010549C">
      <w:pPr>
        <w:pStyle w:val="ConsPlusNormal"/>
        <w:spacing w:before="220"/>
        <w:ind w:firstLine="540"/>
        <w:jc w:val="both"/>
      </w:pPr>
      <w:bookmarkStart w:id="169" w:name="P3264"/>
      <w:bookmarkEnd w:id="169"/>
      <w:r>
        <w:t>4. Для получения субсидии орган местного самоуправления муниципального образования края представляет в минстрой края в устанавливаемый им срок следующие документы:</w:t>
      </w:r>
    </w:p>
    <w:p w:rsidR="0010549C" w:rsidRDefault="0010549C">
      <w:pPr>
        <w:pStyle w:val="ConsPlusNormal"/>
        <w:spacing w:before="220"/>
        <w:ind w:firstLine="540"/>
        <w:jc w:val="both"/>
      </w:pPr>
      <w:r>
        <w:t>1) заявка на получение субсидии по форме, устанавливаемой минстроем края, с указанием площади жилых помещений и количества граждан, путем выплаты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в связи с физическим износом в процессе их эксплуатации, а также объемов финансовых средств, необходимых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за счет средств субсидии;</w:t>
      </w:r>
    </w:p>
    <w:p w:rsidR="0010549C" w:rsidRDefault="0010549C">
      <w:pPr>
        <w:pStyle w:val="ConsPlusNormal"/>
        <w:spacing w:before="220"/>
        <w:ind w:firstLine="540"/>
        <w:jc w:val="both"/>
      </w:pPr>
      <w:r>
        <w:t>2) выписка из решения представительного органа муниципального образования края о бюджете (сводной бюджетной росписи) муниципального образования края на 2019 год и плановый период 2020 и 2021 годов, подтверждающая наличие в бюджете муниципального образования края средств для финансового обеспечения расходного обязательства муниципального образования края, софинансирование которого осуществляется из краевого бюджета, заверенная финансовым органом соответствующего муниципального образования края;</w:t>
      </w:r>
    </w:p>
    <w:p w:rsidR="0010549C" w:rsidRDefault="0010549C">
      <w:pPr>
        <w:pStyle w:val="ConsPlusNormal"/>
        <w:spacing w:before="220"/>
        <w:ind w:firstLine="540"/>
        <w:jc w:val="both"/>
      </w:pPr>
      <w:r>
        <w:t>3) обоснование потребности муниципального образования края в осуществлении выкупа жилых помещений в связи с признанием многоквартирного дома аварийным и подлежащим сносу или реконструкции;</w:t>
      </w:r>
    </w:p>
    <w:p w:rsidR="0010549C" w:rsidRDefault="0010549C">
      <w:pPr>
        <w:pStyle w:val="ConsPlusNormal"/>
        <w:spacing w:before="220"/>
        <w:ind w:firstLine="540"/>
        <w:jc w:val="both"/>
      </w:pPr>
      <w:r>
        <w:t xml:space="preserve">4) отчет об оценке стоимости каждого жилого помещения, по которому производится изъятие, проведенный в соответствии с Федеральным </w:t>
      </w:r>
      <w:hyperlink r:id="rId307" w:history="1">
        <w:r>
          <w:rPr>
            <w:color w:val="0000FF"/>
          </w:rPr>
          <w:t>законом</w:t>
        </w:r>
      </w:hyperlink>
      <w:r>
        <w:t xml:space="preserve"> "Об оценочной деятельности в Российской Федерации" и по правилам, установленным </w:t>
      </w:r>
      <w:hyperlink r:id="rId308" w:history="1">
        <w:r>
          <w:rPr>
            <w:color w:val="0000FF"/>
          </w:rPr>
          <w:t>частью 7 статьи 32</w:t>
        </w:r>
      </w:hyperlink>
      <w:r>
        <w:t xml:space="preserve"> Жилищного кодекса Российской Федерации;</w:t>
      </w:r>
    </w:p>
    <w:p w:rsidR="0010549C" w:rsidRDefault="0010549C">
      <w:pPr>
        <w:pStyle w:val="ConsPlusNormal"/>
        <w:spacing w:before="220"/>
        <w:ind w:firstLine="540"/>
        <w:jc w:val="both"/>
      </w:pPr>
      <w:r>
        <w:t>5) расчет по каждому жилому помещению, определяющий его выкупную стоимость, подписанный руководителем органа местного самоуправления муниципального образования края с указанием реквизитов правовых актов муниципального образования края о признании многоквартирного дома аварийным и подлежащим сносу или реконструкции.</w:t>
      </w:r>
    </w:p>
    <w:p w:rsidR="0010549C" w:rsidRDefault="0010549C">
      <w:pPr>
        <w:pStyle w:val="ConsPlusNormal"/>
        <w:spacing w:before="220"/>
        <w:ind w:firstLine="540"/>
        <w:jc w:val="both"/>
      </w:pPr>
      <w:r>
        <w:t xml:space="preserve">5. Отбор муниципальных образований края для предоставления субсидий осуществляется комиссией в соответствии с условиями, установленными </w:t>
      </w:r>
      <w:hyperlink w:anchor="P3257" w:history="1">
        <w:r>
          <w:rPr>
            <w:color w:val="0000FF"/>
          </w:rPr>
          <w:t>пунктами 2</w:t>
        </w:r>
      </w:hyperlink>
      <w:r>
        <w:t xml:space="preserve"> и </w:t>
      </w:r>
      <w:hyperlink w:anchor="P3258" w:history="1">
        <w:r>
          <w:rPr>
            <w:color w:val="0000FF"/>
          </w:rPr>
          <w:t>3</w:t>
        </w:r>
      </w:hyperlink>
      <w:r>
        <w:t xml:space="preserve"> настоящих Правил, созданной минстроем края (далее соответственно - отбор, комиссия).</w:t>
      </w:r>
    </w:p>
    <w:p w:rsidR="0010549C" w:rsidRDefault="0010549C">
      <w:pPr>
        <w:pStyle w:val="ConsPlusNormal"/>
        <w:spacing w:before="220"/>
        <w:ind w:firstLine="540"/>
        <w:jc w:val="both"/>
      </w:pPr>
      <w:r>
        <w:t xml:space="preserve">Положение о комиссии, ее состав и порядок отбора с указанием сроков предоставления документов, указанных в </w:t>
      </w:r>
      <w:hyperlink w:anchor="P3264" w:history="1">
        <w:r>
          <w:rPr>
            <w:color w:val="0000FF"/>
          </w:rPr>
          <w:t>пункте 4</w:t>
        </w:r>
      </w:hyperlink>
      <w:r>
        <w:t xml:space="preserve"> настоящих Правил, утверждаются нормативными правовыми актами минстроя края и размещаются минстроем края на своем официальном сайте в информационно-телекоммуникационной сети "Интернет" в течение 2 рабочих дней со дня их принятия.</w:t>
      </w:r>
    </w:p>
    <w:p w:rsidR="0010549C" w:rsidRDefault="0010549C">
      <w:pPr>
        <w:pStyle w:val="ConsPlusNormal"/>
        <w:spacing w:before="220"/>
        <w:ind w:firstLine="540"/>
        <w:jc w:val="both"/>
      </w:pPr>
      <w:r>
        <w:t xml:space="preserve">6. Субсидии предоставляются минстроем края бюджетам муниципальных образований края в пределах средств, предусмотренных на цель, указанную в </w:t>
      </w:r>
      <w:hyperlink w:anchor="P3256" w:history="1">
        <w:r>
          <w:rPr>
            <w:color w:val="0000FF"/>
          </w:rPr>
          <w:t>пункте 1</w:t>
        </w:r>
      </w:hyperlink>
      <w:r>
        <w:t xml:space="preserve"> настоящих Правил, краевым бюджетом на 2019 год и плановый период 2020 и 2021 годов, и утвержденных лимитов бюджетных обязательств в соответствии со сводной бюджетной росписью краевого бюджета на 2019 год и плановый период 2020 и 2021 годов, утверждаемой в порядке, установленном законодательством Российской Федерации и законодательством Ставропольского края.</w:t>
      </w:r>
    </w:p>
    <w:p w:rsidR="0010549C" w:rsidRDefault="0010549C">
      <w:pPr>
        <w:pStyle w:val="ConsPlusNormal"/>
        <w:spacing w:before="220"/>
        <w:ind w:firstLine="540"/>
        <w:jc w:val="both"/>
      </w:pPr>
      <w:r>
        <w:t xml:space="preserve">7. Несоблюдение условия, установленного </w:t>
      </w:r>
      <w:hyperlink w:anchor="P3258" w:history="1">
        <w:r>
          <w:rPr>
            <w:color w:val="0000FF"/>
          </w:rPr>
          <w:t>пунктом 3</w:t>
        </w:r>
      </w:hyperlink>
      <w:r>
        <w:t xml:space="preserve"> настоящих Правил, а также непредставление органом местного самоуправления муниципального образования края документов, указанных в </w:t>
      </w:r>
      <w:hyperlink w:anchor="P3264" w:history="1">
        <w:r>
          <w:rPr>
            <w:color w:val="0000FF"/>
          </w:rPr>
          <w:t>пункте 4</w:t>
        </w:r>
      </w:hyperlink>
      <w:r>
        <w:t xml:space="preserve"> настоящих Правил, являются основаниями для отказа минстроем края муниципальному образованию края в предоставлении субсидии.</w:t>
      </w:r>
    </w:p>
    <w:p w:rsidR="0010549C" w:rsidRDefault="0010549C">
      <w:pPr>
        <w:pStyle w:val="ConsPlusNormal"/>
        <w:spacing w:before="220"/>
        <w:ind w:firstLine="540"/>
        <w:jc w:val="both"/>
      </w:pPr>
      <w:r>
        <w:t>8. Расчет размера субсидии муниципальному образованию края в 2019 году определяется по следующей формуле:</w:t>
      </w:r>
    </w:p>
    <w:p w:rsidR="0010549C" w:rsidRDefault="0010549C">
      <w:pPr>
        <w:pStyle w:val="ConsPlusNormal"/>
        <w:jc w:val="both"/>
      </w:pPr>
    </w:p>
    <w:p w:rsidR="0010549C" w:rsidRDefault="0010549C">
      <w:pPr>
        <w:pStyle w:val="ConsPlusNormal"/>
        <w:ind w:firstLine="540"/>
        <w:jc w:val="both"/>
      </w:pPr>
      <w:r w:rsidRPr="00CD6157">
        <w:rPr>
          <w:position w:val="-31"/>
        </w:rPr>
        <w:pict>
          <v:shape id="_x0000_i1033" style="width:274.85pt;height:41.95pt" coordsize="" o:spt="100" adj="0,,0" path="" filled="f" stroked="f">
            <v:stroke joinstyle="miter"/>
            <v:imagedata r:id="rId309" o:title="base_23629_157008_32776"/>
            <v:formulas/>
            <v:path o:connecttype="segments"/>
          </v:shape>
        </w:pict>
      </w:r>
      <w:r>
        <w:t>, где:</w:t>
      </w:r>
    </w:p>
    <w:p w:rsidR="0010549C" w:rsidRDefault="0010549C">
      <w:pPr>
        <w:pStyle w:val="ConsPlusNormal"/>
        <w:jc w:val="both"/>
      </w:pPr>
    </w:p>
    <w:p w:rsidR="0010549C" w:rsidRDefault="0010549C">
      <w:pPr>
        <w:pStyle w:val="ConsPlusNormal"/>
        <w:ind w:firstLine="540"/>
        <w:jc w:val="both"/>
      </w:pPr>
      <w:r>
        <w:t>S</w:t>
      </w:r>
      <w:r>
        <w:rPr>
          <w:vertAlign w:val="subscript"/>
        </w:rPr>
        <w:t>i</w:t>
      </w:r>
      <w:r>
        <w:t xml:space="preserve"> - размер субсидии бюджету i-го муниципального образования края в 2019 году;</w:t>
      </w:r>
    </w:p>
    <w:p w:rsidR="0010549C" w:rsidRDefault="0010549C">
      <w:pPr>
        <w:pStyle w:val="ConsPlusNormal"/>
        <w:spacing w:before="220"/>
        <w:ind w:firstLine="540"/>
        <w:jc w:val="both"/>
      </w:pPr>
      <w:r>
        <w:t>Q</w:t>
      </w:r>
      <w:r>
        <w:rPr>
          <w:vertAlign w:val="subscript"/>
        </w:rPr>
        <w:t>i</w:t>
      </w:r>
      <w:r>
        <w:t xml:space="preserve"> - заявленная потребность i-го муниципального образования края;</w:t>
      </w:r>
    </w:p>
    <w:p w:rsidR="0010549C" w:rsidRDefault="0010549C">
      <w:pPr>
        <w:pStyle w:val="ConsPlusNormal"/>
        <w:spacing w:before="220"/>
        <w:ind w:firstLine="540"/>
        <w:jc w:val="both"/>
      </w:pPr>
      <w:r>
        <w:t>95,0 - коэффициент, устанавливающий долю софинансирования расходного обязательства i-го муниципального образования края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за счет средств краевого бюджета;</w:t>
      </w:r>
    </w:p>
    <w:p w:rsidR="0010549C" w:rsidRDefault="0010549C">
      <w:pPr>
        <w:pStyle w:val="ConsPlusNormal"/>
        <w:spacing w:before="220"/>
        <w:ind w:firstLine="540"/>
        <w:jc w:val="both"/>
      </w:pPr>
      <w:r w:rsidRPr="00CD6157">
        <w:rPr>
          <w:position w:val="-2"/>
        </w:rPr>
        <w:pict>
          <v:shape id="_x0000_i1034" style="width:12.5pt;height:13.15pt" coordsize="" o:spt="100" adj="0,,0" path="" filled="f" stroked="f">
            <v:stroke joinstyle="miter"/>
            <v:imagedata r:id="rId310" o:title="base_23629_157008_32777"/>
            <v:formulas/>
            <v:path o:connecttype="segments"/>
          </v:shape>
        </w:pict>
      </w:r>
      <w:r>
        <w:t xml:space="preserve"> - знак суммирования;</w:t>
      </w:r>
    </w:p>
    <w:p w:rsidR="0010549C" w:rsidRDefault="0010549C">
      <w:pPr>
        <w:pStyle w:val="ConsPlusNormal"/>
        <w:spacing w:before="220"/>
        <w:ind w:firstLine="540"/>
        <w:jc w:val="both"/>
      </w:pPr>
      <w:r>
        <w:t>V - объем субсидий, предусмотренных бюджетам муниципальных образований края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в 2019 году в краевом бюджете.</w:t>
      </w:r>
    </w:p>
    <w:p w:rsidR="0010549C" w:rsidRDefault="0010549C">
      <w:pPr>
        <w:pStyle w:val="ConsPlusNormal"/>
        <w:spacing w:before="220"/>
        <w:ind w:firstLine="540"/>
        <w:jc w:val="both"/>
      </w:pPr>
      <w:r>
        <w:t>9. Размер средств бюджета i-го муниципального образования края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 в 2019 году, определяется по следующей формуле:</w:t>
      </w:r>
    </w:p>
    <w:p w:rsidR="0010549C" w:rsidRDefault="0010549C">
      <w:pPr>
        <w:pStyle w:val="ConsPlusNormal"/>
        <w:jc w:val="both"/>
      </w:pPr>
    </w:p>
    <w:p w:rsidR="0010549C" w:rsidRDefault="0010549C">
      <w:pPr>
        <w:pStyle w:val="ConsPlusNormal"/>
        <w:ind w:firstLine="540"/>
        <w:jc w:val="both"/>
      </w:pPr>
      <w:r>
        <w:t>S</w:t>
      </w:r>
      <w:r>
        <w:rPr>
          <w:vertAlign w:val="subscript"/>
        </w:rPr>
        <w:t>moi</w:t>
      </w:r>
      <w:r>
        <w:t xml:space="preserve"> = Q</w:t>
      </w:r>
      <w:r>
        <w:rPr>
          <w:vertAlign w:val="subscript"/>
        </w:rPr>
        <w:t>i</w:t>
      </w:r>
      <w:r>
        <w:t xml:space="preserve"> x S</w:t>
      </w:r>
      <w:r>
        <w:rPr>
          <w:vertAlign w:val="subscript"/>
        </w:rPr>
        <w:t>i</w:t>
      </w:r>
      <w:r>
        <w:t>, где:</w:t>
      </w:r>
    </w:p>
    <w:p w:rsidR="0010549C" w:rsidRDefault="0010549C">
      <w:pPr>
        <w:pStyle w:val="ConsPlusNormal"/>
        <w:jc w:val="both"/>
      </w:pPr>
    </w:p>
    <w:p w:rsidR="0010549C" w:rsidRDefault="0010549C">
      <w:pPr>
        <w:pStyle w:val="ConsPlusNormal"/>
        <w:ind w:firstLine="540"/>
        <w:jc w:val="both"/>
      </w:pPr>
      <w:r>
        <w:t>S</w:t>
      </w:r>
      <w:r>
        <w:rPr>
          <w:vertAlign w:val="subscript"/>
        </w:rPr>
        <w:t>moi</w:t>
      </w:r>
      <w:r>
        <w:t xml:space="preserve"> - размер средств бюджета i-го муниципального образования края в 2019 году на выплату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w:t>
      </w:r>
    </w:p>
    <w:p w:rsidR="0010549C" w:rsidRDefault="0010549C">
      <w:pPr>
        <w:pStyle w:val="ConsPlusNormal"/>
        <w:spacing w:before="220"/>
        <w:ind w:firstLine="540"/>
        <w:jc w:val="both"/>
      </w:pPr>
      <w:r>
        <w:t>Q</w:t>
      </w:r>
      <w:r>
        <w:rPr>
          <w:vertAlign w:val="subscript"/>
        </w:rPr>
        <w:t>i</w:t>
      </w:r>
      <w:r>
        <w:t xml:space="preserve"> - заявленная потребность i-го муниципального образования края;</w:t>
      </w:r>
    </w:p>
    <w:p w:rsidR="0010549C" w:rsidRDefault="0010549C">
      <w:pPr>
        <w:pStyle w:val="ConsPlusNormal"/>
        <w:spacing w:before="220"/>
        <w:ind w:firstLine="540"/>
        <w:jc w:val="both"/>
      </w:pPr>
      <w:r>
        <w:t>S</w:t>
      </w:r>
      <w:r>
        <w:rPr>
          <w:vertAlign w:val="subscript"/>
        </w:rPr>
        <w:t>i</w:t>
      </w:r>
      <w:r>
        <w:t xml:space="preserve"> - размер субсидии бюджету i-го муниципального образования края в 2019 году.</w:t>
      </w:r>
    </w:p>
    <w:p w:rsidR="0010549C" w:rsidRDefault="0010549C">
      <w:pPr>
        <w:pStyle w:val="ConsPlusNormal"/>
        <w:spacing w:before="220"/>
        <w:ind w:firstLine="540"/>
        <w:jc w:val="both"/>
      </w:pPr>
      <w:r>
        <w:t>10. Распределение субсидий в разрезе муниципальных образований края осуществляется на основании нормативного правового акта Правительства Ставропольского края.</w:t>
      </w:r>
    </w:p>
    <w:p w:rsidR="0010549C" w:rsidRDefault="0010549C">
      <w:pPr>
        <w:pStyle w:val="ConsPlusNormal"/>
        <w:spacing w:before="220"/>
        <w:ind w:firstLine="540"/>
        <w:jc w:val="both"/>
      </w:pPr>
      <w:bookmarkStart w:id="170" w:name="P3291"/>
      <w:bookmarkEnd w:id="170"/>
      <w:r>
        <w:t>11.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бюджете (сводной бюджетной росписи) муниципального образования края на 2019 год и плановый период 2020 и 2021 годов, подтверждающую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планируемых к предоставлению из краевого бюджета субсидии, заверенную финансовым органом муниципального образования края (далее - выписка).</w:t>
      </w:r>
    </w:p>
    <w:p w:rsidR="0010549C" w:rsidRDefault="0010549C">
      <w:pPr>
        <w:pStyle w:val="ConsPlusNormal"/>
        <w:spacing w:before="220"/>
        <w:ind w:firstLine="540"/>
        <w:jc w:val="both"/>
      </w:pPr>
      <w:r>
        <w:t>12. Субсидия предоставляется бюджету муниципального образования края на основании соглашения, заключаемого между органом местного самоуправления муниципального образования края и минстроем края в течение 10 календарных дней с даты принятия нормативного правового акта Правительства Ставропольского края, предусматривающего распределение субсидий.</w:t>
      </w:r>
    </w:p>
    <w:p w:rsidR="0010549C" w:rsidRDefault="0010549C">
      <w:pPr>
        <w:pStyle w:val="ConsPlusNormal"/>
        <w:spacing w:before="220"/>
        <w:ind w:firstLine="540"/>
        <w:jc w:val="both"/>
      </w:pPr>
      <w:r>
        <w:t>Форма соглашения утверждается минстроем края в соответствии с типовой формой соглашения, утверждаемой министерством финансов Ставропольского края.</w:t>
      </w:r>
    </w:p>
    <w:p w:rsidR="0010549C" w:rsidRDefault="0010549C">
      <w:pPr>
        <w:pStyle w:val="ConsPlusNormal"/>
        <w:spacing w:before="220"/>
        <w:ind w:firstLine="540"/>
        <w:jc w:val="both"/>
      </w:pPr>
      <w:r>
        <w:t>Соглашения заключаются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w:t>
      </w:r>
    </w:p>
    <w:p w:rsidR="0010549C" w:rsidRDefault="0010549C">
      <w:pPr>
        <w:pStyle w:val="ConsPlusNormal"/>
        <w:spacing w:before="220"/>
        <w:ind w:firstLine="540"/>
        <w:jc w:val="both"/>
      </w:pPr>
      <w:r>
        <w:t>При отсутствии технической возможности заключения соглашения в автоматизированной системе "Бюджет" заключение соглашения осуществляется на бумажном носителе.</w:t>
      </w:r>
    </w:p>
    <w:p w:rsidR="0010549C" w:rsidRDefault="0010549C">
      <w:pPr>
        <w:pStyle w:val="ConsPlusNormal"/>
        <w:spacing w:before="220"/>
        <w:ind w:firstLine="540"/>
        <w:jc w:val="both"/>
      </w:pPr>
      <w:bookmarkStart w:id="171" w:name="P3296"/>
      <w:bookmarkEnd w:id="171"/>
      <w:r>
        <w:t xml:space="preserve">13. Соглашение должно соответствовать положениям, предусмотренным </w:t>
      </w:r>
      <w:hyperlink r:id="rId311" w:history="1">
        <w:r>
          <w:rPr>
            <w:color w:val="0000FF"/>
          </w:rPr>
          <w:t>Порядком</w:t>
        </w:r>
      </w:hyperlink>
      <w:r>
        <w:t xml:space="preserve">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утвержденным постановлением Правительства Ставропольского края от 19 мая 2009 г. N 133-п (далее - Порядок предоставления субсидий).</w:t>
      </w:r>
    </w:p>
    <w:p w:rsidR="0010549C" w:rsidRDefault="0010549C">
      <w:pPr>
        <w:pStyle w:val="ConsPlusNormal"/>
        <w:spacing w:before="220"/>
        <w:ind w:firstLine="540"/>
        <w:jc w:val="both"/>
      </w:pPr>
      <w:bookmarkStart w:id="172" w:name="P3297"/>
      <w:bookmarkEnd w:id="172"/>
      <w:r>
        <w:t>14. Минстрой края вправе включить в соглашение дополнительные условия, которые регулируют особенности порядка предоставления субсидии.</w:t>
      </w:r>
    </w:p>
    <w:p w:rsidR="0010549C" w:rsidRDefault="0010549C">
      <w:pPr>
        <w:pStyle w:val="ConsPlusNormal"/>
        <w:spacing w:before="220"/>
        <w:ind w:firstLine="540"/>
        <w:jc w:val="both"/>
      </w:pPr>
      <w:r>
        <w:t>Внесение в соглашение изменений, предусматривающих ухудшение значений целевых показателей результативности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решения задач Подпрограммы, а также в случае сокращения размера субсидии более чем на 10 процентов.</w:t>
      </w:r>
    </w:p>
    <w:p w:rsidR="0010549C" w:rsidRDefault="0010549C">
      <w:pPr>
        <w:pStyle w:val="ConsPlusNormal"/>
        <w:spacing w:before="220"/>
        <w:ind w:firstLine="540"/>
        <w:jc w:val="both"/>
      </w:pPr>
      <w:r>
        <w:t xml:space="preserve">15. В случае непредставления органом местного самоуправления муниципального образования края выписки в срок, указанный в </w:t>
      </w:r>
      <w:hyperlink w:anchor="P3291" w:history="1">
        <w:r>
          <w:rPr>
            <w:color w:val="0000FF"/>
          </w:rPr>
          <w:t>пункте 11</w:t>
        </w:r>
      </w:hyperlink>
      <w:r>
        <w:t xml:space="preserve"> настоящих Правил, соглашение не заключается.</w:t>
      </w:r>
    </w:p>
    <w:p w:rsidR="0010549C" w:rsidRDefault="0010549C">
      <w:pPr>
        <w:pStyle w:val="ConsPlusNormal"/>
        <w:spacing w:before="220"/>
        <w:ind w:firstLine="540"/>
        <w:jc w:val="both"/>
      </w:pPr>
      <w:r>
        <w:t>16. Перечисление субсидий в бюджеты муниципальных образований края осуществляется в установленном порядке на счет Управления Федерального казначейства по Ставропольскому краю.</w:t>
      </w:r>
    </w:p>
    <w:p w:rsidR="0010549C" w:rsidRDefault="0010549C">
      <w:pPr>
        <w:pStyle w:val="ConsPlusNormal"/>
        <w:spacing w:before="220"/>
        <w:ind w:firstLine="540"/>
        <w:jc w:val="both"/>
      </w:pPr>
      <w:r>
        <w:t>Перечисление субсидии в бюджет муниципального образования края осуществляется на основании заявки муниципального образования края о перечислении субсидии, представляемой в минстрой края по форме и в срок, устанавливаемые минстроем края.</w:t>
      </w:r>
    </w:p>
    <w:p w:rsidR="0010549C" w:rsidRDefault="0010549C">
      <w:pPr>
        <w:pStyle w:val="ConsPlusNormal"/>
        <w:spacing w:before="220"/>
        <w:ind w:firstLine="540"/>
        <w:jc w:val="both"/>
      </w:pPr>
      <w:r>
        <w:t>17. Результативность использования субсидии муниципальным образованием края оценивается минстроем края в соответствии со следующими целевыми показателями результативности использования субсидий:</w:t>
      </w:r>
    </w:p>
    <w:p w:rsidR="0010549C" w:rsidRDefault="0010549C">
      <w:pPr>
        <w:pStyle w:val="ConsPlusNormal"/>
        <w:spacing w:before="220"/>
        <w:ind w:firstLine="540"/>
        <w:jc w:val="both"/>
      </w:pPr>
      <w:r>
        <w:t>1) общая площадь жилых помещений, выкупленных у собственников жилых помещений за счет субсидии;</w:t>
      </w:r>
    </w:p>
    <w:p w:rsidR="0010549C" w:rsidRDefault="0010549C">
      <w:pPr>
        <w:pStyle w:val="ConsPlusNormal"/>
        <w:spacing w:before="220"/>
        <w:ind w:firstLine="540"/>
        <w:jc w:val="both"/>
      </w:pPr>
      <w:r>
        <w:t>2) количество граждан, переселенных из жилых помещений аварийных многоквартирных домов на территории муниципального образования края, на выкуп которых муниципальным образованием края получена субсидия.</w:t>
      </w:r>
    </w:p>
    <w:p w:rsidR="0010549C" w:rsidRDefault="0010549C">
      <w:pPr>
        <w:pStyle w:val="ConsPlusNormal"/>
        <w:spacing w:before="220"/>
        <w:ind w:firstLine="540"/>
        <w:jc w:val="both"/>
      </w:pPr>
      <w:bookmarkStart w:id="173" w:name="P3305"/>
      <w:bookmarkEnd w:id="173"/>
      <w:r>
        <w:t>18. Отчет об использовании субсидии, согласованный с финансовым органом муниципального образования края, представляется органом местного самоуправления муниципального образования края в минстрой края в срок до 31 января 2020 года.</w:t>
      </w:r>
    </w:p>
    <w:p w:rsidR="0010549C" w:rsidRDefault="0010549C">
      <w:pPr>
        <w:pStyle w:val="ConsPlusNormal"/>
        <w:spacing w:before="220"/>
        <w:ind w:firstLine="540"/>
        <w:jc w:val="both"/>
      </w:pPr>
      <w:r>
        <w:t>Отчет о достижении значений целевых показателей результативности использования субсидии, предусмотренных соглашением, по итогам финансового года представляется органом местного самоуправления муниципального образования края в минстрой края в срок до 31 января 2020 года.</w:t>
      </w:r>
    </w:p>
    <w:p w:rsidR="0010549C" w:rsidRDefault="0010549C">
      <w:pPr>
        <w:pStyle w:val="ConsPlusNormal"/>
        <w:spacing w:before="220"/>
        <w:ind w:firstLine="540"/>
        <w:jc w:val="both"/>
      </w:pPr>
      <w:bookmarkStart w:id="174" w:name="P3307"/>
      <w:bookmarkEnd w:id="174"/>
      <w:r>
        <w:t xml:space="preserve">19. В случае если муниципальным образованием края по состоянию на 31 декабря 2019 года не достигнуты установленные соглашением значения целевых показателей результативности использования субсидии и в срок до 31 января 2020 года указанные нарушения не устранены, объем средств, подлежащий возврату из бюджета муниципального образования края в краевой бюджет в срок до 01 июня 2020 года, определяется в соответствии с </w:t>
      </w:r>
      <w:hyperlink r:id="rId312" w:history="1">
        <w:r>
          <w:rPr>
            <w:color w:val="0000FF"/>
          </w:rPr>
          <w:t>пунктом 17</w:t>
        </w:r>
      </w:hyperlink>
      <w:r>
        <w:t xml:space="preserve"> Порядка предоставления субсидий.</w:t>
      </w:r>
    </w:p>
    <w:p w:rsidR="0010549C" w:rsidRDefault="0010549C">
      <w:pPr>
        <w:pStyle w:val="ConsPlusNonformat"/>
        <w:spacing w:before="200"/>
        <w:jc w:val="both"/>
      </w:pPr>
      <w:bookmarkStart w:id="175" w:name="P3308"/>
      <w:bookmarkEnd w:id="175"/>
      <w:r>
        <w:t xml:space="preserve">    20.  Средства  субсидии  подлежат  возврату  из  бюджета муниципального</w:t>
      </w:r>
    </w:p>
    <w:p w:rsidR="0010549C" w:rsidRDefault="0010549C">
      <w:pPr>
        <w:pStyle w:val="ConsPlusNonformat"/>
        <w:jc w:val="both"/>
      </w:pPr>
      <w:r>
        <w:t>образования  края  в доход краевого бюджета по итогам отчетного финансового</w:t>
      </w:r>
    </w:p>
    <w:p w:rsidR="0010549C" w:rsidRDefault="0010549C">
      <w:pPr>
        <w:pStyle w:val="ConsPlusNonformat"/>
        <w:jc w:val="both"/>
      </w:pPr>
      <w:r>
        <w:t xml:space="preserve">                                                   1</w:t>
      </w:r>
    </w:p>
    <w:p w:rsidR="0010549C" w:rsidRDefault="0010549C">
      <w:pPr>
        <w:pStyle w:val="ConsPlusNonformat"/>
        <w:jc w:val="both"/>
      </w:pPr>
      <w:r>
        <w:t xml:space="preserve">года в случаях и размерах, установленных </w:t>
      </w:r>
      <w:hyperlink r:id="rId313" w:history="1">
        <w:r>
          <w:rPr>
            <w:color w:val="0000FF"/>
          </w:rPr>
          <w:t>пунктом 18</w:t>
        </w:r>
      </w:hyperlink>
      <w:r>
        <w:t xml:space="preserve">  Порядка предоставления</w:t>
      </w:r>
    </w:p>
    <w:p w:rsidR="0010549C" w:rsidRDefault="0010549C">
      <w:pPr>
        <w:pStyle w:val="ConsPlusNonformat"/>
        <w:jc w:val="both"/>
      </w:pPr>
      <w:r>
        <w:t>субсидий.</w:t>
      </w:r>
    </w:p>
    <w:p w:rsidR="0010549C" w:rsidRDefault="0010549C">
      <w:pPr>
        <w:pStyle w:val="ConsPlusNormal"/>
        <w:ind w:firstLine="540"/>
        <w:jc w:val="both"/>
      </w:pPr>
      <w:r>
        <w:t xml:space="preserve">21. В случае если средства, указанные в </w:t>
      </w:r>
      <w:hyperlink w:anchor="P3307" w:history="1">
        <w:r>
          <w:rPr>
            <w:color w:val="0000FF"/>
          </w:rPr>
          <w:t>пунктах 19</w:t>
        </w:r>
      </w:hyperlink>
      <w:r>
        <w:t xml:space="preserve"> и </w:t>
      </w:r>
      <w:hyperlink w:anchor="P3308" w:history="1">
        <w:r>
          <w:rPr>
            <w:color w:val="0000FF"/>
          </w:rPr>
          <w:t>20</w:t>
        </w:r>
      </w:hyperlink>
      <w:r>
        <w:t xml:space="preserve"> настоящих Правил, в срок до 01 июня года, следующего за отчетным финансовым годом,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10549C" w:rsidRDefault="0010549C">
      <w:pPr>
        <w:pStyle w:val="ConsPlusNormal"/>
        <w:spacing w:before="220"/>
        <w:ind w:firstLine="540"/>
        <w:jc w:val="both"/>
      </w:pPr>
      <w:r>
        <w:t xml:space="preserve">22. Основанием для освобождения муниципального образования края от применения мер ответственности, установленных </w:t>
      </w:r>
      <w:hyperlink w:anchor="P3307" w:history="1">
        <w:r>
          <w:rPr>
            <w:color w:val="0000FF"/>
          </w:rPr>
          <w:t>пунктами 19</w:t>
        </w:r>
      </w:hyperlink>
      <w:r>
        <w:t xml:space="preserve"> и </w:t>
      </w:r>
      <w:hyperlink w:anchor="P3308" w:history="1">
        <w:r>
          <w:rPr>
            <w:color w:val="0000FF"/>
          </w:rPr>
          <w:t>20</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0549C" w:rsidRDefault="0010549C">
      <w:pPr>
        <w:pStyle w:val="ConsPlusNormal"/>
        <w:spacing w:before="220"/>
        <w:ind w:firstLine="540"/>
        <w:jc w:val="both"/>
      </w:pPr>
      <w: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314" w:history="1">
        <w:r>
          <w:rPr>
            <w:color w:val="0000FF"/>
          </w:rPr>
          <w:t>пунктом 19</w:t>
        </w:r>
      </w:hyperlink>
      <w:r>
        <w:t xml:space="preserve"> Порядка предоставления субсидий.</w:t>
      </w:r>
    </w:p>
    <w:p w:rsidR="0010549C" w:rsidRDefault="0010549C">
      <w:pPr>
        <w:pStyle w:val="ConsPlusNormal"/>
        <w:spacing w:before="220"/>
        <w:ind w:firstLine="540"/>
        <w:jc w:val="both"/>
      </w:pPr>
      <w:r>
        <w:t xml:space="preserve">23. Эффективность использования субсидий муниципальными образованиями края оценивается минстроем края на основании отчетов, предусмотренных </w:t>
      </w:r>
      <w:hyperlink w:anchor="P3305" w:history="1">
        <w:r>
          <w:rPr>
            <w:color w:val="0000FF"/>
          </w:rPr>
          <w:t>пунктом 18</w:t>
        </w:r>
      </w:hyperlink>
      <w:r>
        <w:t xml:space="preserve"> настоящих Правил, установленных соглашением.</w:t>
      </w:r>
    </w:p>
    <w:p w:rsidR="0010549C" w:rsidRDefault="0010549C">
      <w:pPr>
        <w:pStyle w:val="ConsPlusNormal"/>
        <w:spacing w:before="220"/>
        <w:ind w:firstLine="540"/>
        <w:jc w:val="both"/>
      </w:pPr>
      <w:r>
        <w:t>Оценка результативности использования субсидий муниципальными образованиями края производится минстроем края за отчетный год путем сопоставления фактически достигнутых значений целевых показателей результативности использования субсидий с его плановым значением.</w:t>
      </w:r>
    </w:p>
    <w:p w:rsidR="0010549C" w:rsidRDefault="0010549C">
      <w:pPr>
        <w:pStyle w:val="ConsPlusNormal"/>
        <w:spacing w:before="220"/>
        <w:ind w:firstLine="540"/>
        <w:jc w:val="both"/>
      </w:pPr>
      <w:r>
        <w:t>Результаты вышеуказанной оценки размещаются на официальном сайте минстроя края в информационно-телекоммуникационной сети "Интернет".</w:t>
      </w:r>
    </w:p>
    <w:p w:rsidR="0010549C" w:rsidRDefault="0010549C">
      <w:pPr>
        <w:pStyle w:val="ConsPlusNormal"/>
        <w:spacing w:before="220"/>
        <w:ind w:firstLine="540"/>
        <w:jc w:val="both"/>
      </w:pPr>
      <w:r>
        <w:t>24. Субсидии носят целевой характер и не могут быть использованы на другие цели.</w:t>
      </w:r>
    </w:p>
    <w:p w:rsidR="0010549C" w:rsidRDefault="0010549C">
      <w:pPr>
        <w:pStyle w:val="ConsPlusNormal"/>
        <w:spacing w:before="220"/>
        <w:ind w:firstLine="540"/>
        <w:jc w:val="both"/>
      </w:pPr>
      <w:r>
        <w:t>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10549C" w:rsidRDefault="0010549C">
      <w:pPr>
        <w:pStyle w:val="ConsPlusNormal"/>
        <w:spacing w:before="220"/>
        <w:ind w:firstLine="540"/>
        <w:jc w:val="both"/>
      </w:pPr>
      <w:r>
        <w:t>25. Субсидии, использованные не по целевому назначению, подлежат изъятию из бюджетов муниципальных образований края в доход краевого бюджета в соответствии с законодательством Российской Федерации и законодательством Ставропольского края.</w:t>
      </w:r>
    </w:p>
    <w:p w:rsidR="0010549C" w:rsidRDefault="0010549C">
      <w:pPr>
        <w:pStyle w:val="ConsPlusNormal"/>
        <w:spacing w:before="220"/>
        <w:ind w:firstLine="540"/>
        <w:jc w:val="both"/>
      </w:pPr>
      <w:r>
        <w:t>26. Остатки субсидий, не использованные муниципальными образованиями края по состоянию на 01 января года 2020 года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10549C" w:rsidRDefault="0010549C">
      <w:pPr>
        <w:pStyle w:val="ConsPlusNormal"/>
        <w:spacing w:before="220"/>
        <w:ind w:firstLine="540"/>
        <w:jc w:val="both"/>
      </w:pPr>
      <w:r>
        <w:t>В случае если остатки субсидий не перечислены муниципальными образованиями края в доход краевого бюджета, указанные средства подлежат взысканию в доход краевого бюджета в порядке, устанавливаемом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10549C" w:rsidRDefault="0010549C">
      <w:pPr>
        <w:pStyle w:val="ConsPlusNormal"/>
        <w:spacing w:before="220"/>
        <w:ind w:firstLine="540"/>
        <w:jc w:val="both"/>
      </w:pPr>
      <w:r>
        <w:t>Остатки субсидии могут быть возвращены в текущем году в доход бюджета муниципального образования края, которому они были ранее предоставлены, для финансового обеспечения расходов бюджета муниципального образования края, соответствующих цели предоставления субсидии, в порядке, утверждаемом Правительством Ставропольского края.</w:t>
      </w:r>
    </w:p>
    <w:p w:rsidR="0010549C" w:rsidRDefault="0010549C">
      <w:pPr>
        <w:pStyle w:val="ConsPlusNormal"/>
        <w:spacing w:before="220"/>
        <w:ind w:firstLine="540"/>
        <w:jc w:val="both"/>
      </w:pPr>
      <w:r>
        <w:t xml:space="preserve">27. Муниципальные образования края несут ответственность за достоверность документов и сведений, представляемых в минстрой края в соответствии с </w:t>
      </w:r>
      <w:hyperlink w:anchor="P3264" w:history="1">
        <w:r>
          <w:rPr>
            <w:color w:val="0000FF"/>
          </w:rPr>
          <w:t>пунктами 4</w:t>
        </w:r>
      </w:hyperlink>
      <w:r>
        <w:t xml:space="preserve"> и </w:t>
      </w:r>
      <w:hyperlink w:anchor="P3305" w:history="1">
        <w:r>
          <w:rPr>
            <w:color w:val="0000FF"/>
          </w:rPr>
          <w:t>18</w:t>
        </w:r>
      </w:hyperlink>
      <w:r>
        <w:t xml:space="preserve"> настоящих Правил.</w:t>
      </w:r>
    </w:p>
    <w:p w:rsidR="0010549C" w:rsidRDefault="0010549C">
      <w:pPr>
        <w:pStyle w:val="ConsPlusNormal"/>
        <w:spacing w:before="220"/>
        <w:ind w:firstLine="540"/>
        <w:jc w:val="both"/>
      </w:pPr>
      <w:r>
        <w:t>28. Минстрой края обеспечивает соблюдение муниципальными образованиями края условий, цели и порядка, установленных при предоставлении бюджетам муниципальных образований края субсидий.</w:t>
      </w:r>
    </w:p>
    <w:p w:rsidR="0010549C" w:rsidRDefault="0010549C">
      <w:pPr>
        <w:pStyle w:val="ConsPlusNormal"/>
        <w:spacing w:before="220"/>
        <w:ind w:firstLine="540"/>
        <w:jc w:val="both"/>
      </w:pPr>
      <w:r>
        <w:t>Контроль за соблюдением муниципальным образованием края условий предоставления субсидии осуществляется органами государственного финансового контроля.</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2"/>
      </w:pPr>
      <w:r>
        <w:t>Приложение 9</w:t>
      </w:r>
    </w:p>
    <w:p w:rsidR="0010549C" w:rsidRDefault="0010549C">
      <w:pPr>
        <w:pStyle w:val="ConsPlusNormal"/>
        <w:jc w:val="right"/>
      </w:pPr>
      <w:r>
        <w:t>к подпрограмме</w:t>
      </w:r>
    </w:p>
    <w:p w:rsidR="0010549C" w:rsidRDefault="0010549C">
      <w:pPr>
        <w:pStyle w:val="ConsPlusNormal"/>
        <w:jc w:val="right"/>
      </w:pPr>
      <w:r>
        <w:t>"Создание условий для обеспечения</w:t>
      </w:r>
    </w:p>
    <w:p w:rsidR="0010549C" w:rsidRDefault="0010549C">
      <w:pPr>
        <w:pStyle w:val="ConsPlusNormal"/>
        <w:jc w:val="right"/>
      </w:pPr>
      <w:r>
        <w:t>доступным и комфортным жильем граждан</w:t>
      </w:r>
    </w:p>
    <w:p w:rsidR="0010549C" w:rsidRDefault="0010549C">
      <w:pPr>
        <w:pStyle w:val="ConsPlusNormal"/>
        <w:jc w:val="right"/>
      </w:pPr>
      <w:r>
        <w:t>в Ставропольском крае" государственной</w:t>
      </w:r>
    </w:p>
    <w:p w:rsidR="0010549C" w:rsidRDefault="0010549C">
      <w:pPr>
        <w:pStyle w:val="ConsPlusNormal"/>
        <w:jc w:val="right"/>
      </w:pPr>
      <w:r>
        <w:t>программы 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176" w:name="P3342"/>
      <w:bookmarkEnd w:id="176"/>
      <w:r>
        <w:t>ПРАВИЛА</w:t>
      </w:r>
    </w:p>
    <w:p w:rsidR="0010549C" w:rsidRDefault="0010549C">
      <w:pPr>
        <w:pStyle w:val="ConsPlusTitle"/>
        <w:jc w:val="center"/>
      </w:pPr>
      <w:r>
        <w:t>РАСПРЕДЕЛЕНИЯ И ПРЕДОСТАВЛЕНИЯ СУБСИДИЙ ИЗ БЮДЖЕТА</w:t>
      </w:r>
    </w:p>
    <w:p w:rsidR="0010549C" w:rsidRDefault="0010549C">
      <w:pPr>
        <w:pStyle w:val="ConsPlusTitle"/>
        <w:jc w:val="center"/>
      </w:pPr>
      <w:r>
        <w:t>СТАВРОПОЛЬСКОГО КРАЯ БЮДЖЕТАМ МУНИЦИПАЛЬНЫХ ОБРАЗОВАНИЙ</w:t>
      </w:r>
    </w:p>
    <w:p w:rsidR="0010549C" w:rsidRDefault="0010549C">
      <w:pPr>
        <w:pStyle w:val="ConsPlusTitle"/>
        <w:jc w:val="center"/>
      </w:pPr>
      <w:r>
        <w:t>СТАВРОПОЛЬСКОГО КРАЯ НА СТИМУЛИРОВАНИЕ ПРОГРАММ</w:t>
      </w:r>
    </w:p>
    <w:p w:rsidR="0010549C" w:rsidRDefault="0010549C">
      <w:pPr>
        <w:pStyle w:val="ConsPlusTitle"/>
        <w:jc w:val="center"/>
      </w:pPr>
      <w:r>
        <w:t>РАЗВИТИЯ ЖИЛИЩНОГО СТРОИТЕЛЬСТВА</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(введены </w:t>
            </w:r>
            <w:hyperlink r:id="rId315" w:history="1">
              <w:r>
                <w:rPr>
                  <w:color w:val="0000FF"/>
                </w:rPr>
                <w:t>постановлением</w:t>
              </w:r>
            </w:hyperlink>
            <w:r>
              <w:rPr>
                <w:color w:val="392C69"/>
              </w:rPr>
              <w:t xml:space="preserve"> Правительства Ставропольского края</w:t>
            </w:r>
          </w:p>
          <w:p w:rsidR="0010549C" w:rsidRDefault="0010549C">
            <w:pPr>
              <w:pStyle w:val="ConsPlusNormal"/>
              <w:jc w:val="center"/>
            </w:pPr>
            <w:r>
              <w:rPr>
                <w:color w:val="392C69"/>
              </w:rPr>
              <w:t>от 16.12.2019 N 566-п)</w:t>
            </w:r>
          </w:p>
        </w:tc>
      </w:tr>
    </w:tbl>
    <w:p w:rsidR="0010549C" w:rsidRDefault="0010549C">
      <w:pPr>
        <w:pStyle w:val="ConsPlusNormal"/>
        <w:jc w:val="both"/>
      </w:pPr>
    </w:p>
    <w:p w:rsidR="0010549C" w:rsidRDefault="0010549C">
      <w:pPr>
        <w:pStyle w:val="ConsPlusNormal"/>
        <w:ind w:firstLine="540"/>
        <w:jc w:val="both"/>
      </w:pPr>
      <w:bookmarkStart w:id="177" w:name="P3351"/>
      <w:bookmarkEnd w:id="177"/>
      <w:r>
        <w:t xml:space="preserve">1. Настоящие Правила определяют методику расчета, цель, условия и порядок распределения и предоставления субсидий из бюджета Ставропольского края, включая субсидии, поступившие из федерального бюджета, бюджетам муниципальных образований Ставропольского края на стимулирование программ развития жилищного строительства в рамках реализации мероприятий федерального проекта "Жилье" государственной </w:t>
      </w:r>
      <w:hyperlink r:id="rId31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и в рамках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(далее соответственно - субсидия, краевой бюджет, федеральный проект "Жилье", Государственная программа, краевая программа).</w:t>
      </w:r>
    </w:p>
    <w:p w:rsidR="0010549C" w:rsidRDefault="0010549C">
      <w:pPr>
        <w:pStyle w:val="ConsPlusNormal"/>
        <w:spacing w:before="220"/>
        <w:ind w:firstLine="540"/>
        <w:jc w:val="both"/>
      </w:pPr>
      <w:r>
        <w:t xml:space="preserve">2. Получателями субсидий являются муниципальные образования Ставропольского края (далее - муниципальные образования края) согласно их расходным обязательствам, установленным в соответствии с целью, указанной в </w:t>
      </w:r>
      <w:hyperlink w:anchor="P3351" w:history="1">
        <w:r>
          <w:rPr>
            <w:color w:val="0000FF"/>
          </w:rPr>
          <w:t>пункте 1</w:t>
        </w:r>
      </w:hyperlink>
      <w:r>
        <w:t xml:space="preserve"> настоящих Правил.</w:t>
      </w:r>
    </w:p>
    <w:p w:rsidR="0010549C" w:rsidRDefault="0010549C">
      <w:pPr>
        <w:pStyle w:val="ConsPlusNormal"/>
        <w:spacing w:before="220"/>
        <w:ind w:firstLine="540"/>
        <w:jc w:val="both"/>
      </w:pPr>
      <w:r>
        <w:t>Субсидии предоставляются бюджетам муниципальных образований края на объекты капитального строительства (реконструкции) социальной инфраструктуры (дошкольных учреждений и образовательных учреждений), возникающие при реализации проектов по развитию территорий, расположенных в границах населенных пунктов и предусматривающих строительство жилья (далее - объекты капитального строительства (реконструкции) и которые включены в адресное (пообъектное) распределение субсидий в соответствии с требованиями Государственной программы.</w:t>
      </w:r>
    </w:p>
    <w:p w:rsidR="0010549C" w:rsidRDefault="0010549C">
      <w:pPr>
        <w:pStyle w:val="ConsPlusNormal"/>
        <w:spacing w:before="220"/>
        <w:ind w:firstLine="540"/>
        <w:jc w:val="both"/>
      </w:pPr>
      <w:r>
        <w:t>3. Субсидии предоставляются муниципальным образованиям края при выполнении ими следующих условий:</w:t>
      </w:r>
    </w:p>
    <w:p w:rsidR="0010549C" w:rsidRDefault="0010549C">
      <w:pPr>
        <w:pStyle w:val="ConsPlusNormal"/>
        <w:spacing w:before="220"/>
        <w:ind w:firstLine="540"/>
        <w:jc w:val="both"/>
      </w:pPr>
      <w:r>
        <w:t>1) наличие в бюджете муниципального образования края (сводной бюджетной росписи бюджета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w:t>
      </w:r>
    </w:p>
    <w:p w:rsidR="0010549C" w:rsidRDefault="0010549C">
      <w:pPr>
        <w:pStyle w:val="ConsPlusNormal"/>
        <w:spacing w:before="220"/>
        <w:ind w:firstLine="540"/>
        <w:jc w:val="both"/>
      </w:pPr>
      <w:r>
        <w:t>2) наличие правовых актов муниципального образования края, утверждающих перечень мероприятий, в целях софинансирования которых предоставляется субсидия;</w:t>
      </w:r>
    </w:p>
    <w:p w:rsidR="0010549C" w:rsidRDefault="0010549C">
      <w:pPr>
        <w:pStyle w:val="ConsPlusNormal"/>
        <w:spacing w:before="220"/>
        <w:ind w:firstLine="540"/>
        <w:jc w:val="both"/>
      </w:pPr>
      <w:r>
        <w:t xml:space="preserve">3) заключение соглашения о предоставлении субсидии между минстроем края и органом местного самоуправления муниципального образования края (далее - соглашение) в соответствии с положениями, предусмотренными </w:t>
      </w:r>
      <w:hyperlink r:id="rId317" w:history="1">
        <w:r>
          <w:rPr>
            <w:color w:val="0000FF"/>
          </w:rPr>
          <w:t>Порядком</w:t>
        </w:r>
      </w:hyperlink>
      <w:r>
        <w:t xml:space="preserve">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утвержденным постановлением Правительства Ставропольского края от 19 мая 2009 г. N 133-п (далее - Порядок формирования, предоставления и распределения субсидий).</w:t>
      </w:r>
    </w:p>
    <w:p w:rsidR="0010549C" w:rsidRDefault="0010549C">
      <w:pPr>
        <w:pStyle w:val="ConsPlusNormal"/>
        <w:spacing w:before="220"/>
        <w:ind w:firstLine="540"/>
        <w:jc w:val="both"/>
      </w:pPr>
      <w:r>
        <w:t>4. Для получения субсидии орган местного самоуправления муниципального образования края предоставляет в минстрой края в устанавливаемый им срок следующие документы:</w:t>
      </w:r>
    </w:p>
    <w:p w:rsidR="0010549C" w:rsidRDefault="0010549C">
      <w:pPr>
        <w:pStyle w:val="ConsPlusNormal"/>
        <w:spacing w:before="220"/>
        <w:ind w:firstLine="540"/>
        <w:jc w:val="both"/>
      </w:pPr>
      <w:r>
        <w:t>1) заявка на получение субсидии по форме, устанавливаемой минстроем края, с указанием объемов затрат на объекты капитального строительства (реконструкции);</w:t>
      </w:r>
    </w:p>
    <w:p w:rsidR="0010549C" w:rsidRDefault="0010549C">
      <w:pPr>
        <w:pStyle w:val="ConsPlusNormal"/>
        <w:spacing w:before="220"/>
        <w:ind w:firstLine="540"/>
        <w:jc w:val="both"/>
      </w:pPr>
      <w:r>
        <w:t>2) выписка из решения представительного органа местного самоуправления муниципального образования края о бюджете муниципального образования края на соответствующий финансовый год и плановый период, подтверждающая наличие в бюджете муниципального образования края бюджетных ассигнований на объекты капитального строительства (реконструкции);</w:t>
      </w:r>
    </w:p>
    <w:p w:rsidR="0010549C" w:rsidRDefault="0010549C">
      <w:pPr>
        <w:pStyle w:val="ConsPlusNormal"/>
        <w:spacing w:before="220"/>
        <w:ind w:firstLine="540"/>
        <w:jc w:val="both"/>
      </w:pPr>
      <w:r>
        <w:t>3) копии нормативных правовых актов муниципального образования края, утверждающих перечень мероприятий в целях финансирования которых предоставляется субсидия.</w:t>
      </w:r>
    </w:p>
    <w:p w:rsidR="0010549C" w:rsidRDefault="0010549C">
      <w:pPr>
        <w:pStyle w:val="ConsPlusNormal"/>
        <w:spacing w:before="220"/>
        <w:ind w:firstLine="540"/>
        <w:jc w:val="both"/>
      </w:pPr>
      <w:r>
        <w:t xml:space="preserve">5. Субсидии предоставляются минстроем края бюджетам муниципальных образований края в пределах средств, предусмотренных на цель, указанную в </w:t>
      </w:r>
      <w:hyperlink w:anchor="P3351" w:history="1">
        <w:r>
          <w:rPr>
            <w:color w:val="0000FF"/>
          </w:rPr>
          <w:t>пункте 1</w:t>
        </w:r>
      </w:hyperlink>
      <w:r>
        <w:t xml:space="preserve"> настоящих Правил, краевым бюджетом на соответствующий финансовый год и плановый период и утвержденных лимитов бюджетных обязательств в соответствии со сводной бюджетной росписью краевого бюджета на соответствующий финансовый год и плановый период, утверждаемой в порядке, установленном законодательством Российской Федерации и законодательством Ставропольского края.</w:t>
      </w:r>
    </w:p>
    <w:p w:rsidR="0010549C" w:rsidRDefault="0010549C">
      <w:pPr>
        <w:pStyle w:val="ConsPlusNormal"/>
        <w:spacing w:before="220"/>
        <w:ind w:firstLine="540"/>
        <w:jc w:val="both"/>
      </w:pPr>
      <w:r>
        <w:t>6. Размер субсидии бюджету i-го муниципального образования края на софинансирование мероприятий по строительству (реконструкции) объектов капитального строительства в соответствующем финансовом году за счет средств краевого бюджета с учетом средств федерального бюджета рассчитывается по следующей формуле:</w:t>
      </w:r>
    </w:p>
    <w:p w:rsidR="0010549C" w:rsidRDefault="0010549C">
      <w:pPr>
        <w:pStyle w:val="ConsPlusNormal"/>
        <w:jc w:val="both"/>
      </w:pPr>
    </w:p>
    <w:p w:rsidR="0010549C" w:rsidRDefault="0010549C">
      <w:pPr>
        <w:pStyle w:val="ConsPlusNormal"/>
        <w:ind w:firstLine="540"/>
        <w:jc w:val="both"/>
      </w:pPr>
      <w:r>
        <w:t>S</w:t>
      </w:r>
      <w:r>
        <w:rPr>
          <w:vertAlign w:val="subscript"/>
        </w:rPr>
        <w:t>si</w:t>
      </w:r>
      <w:r>
        <w:t xml:space="preserve"> = P</w:t>
      </w:r>
      <w:r>
        <w:rPr>
          <w:vertAlign w:val="subscript"/>
        </w:rPr>
        <w:t>пфi</w:t>
      </w:r>
      <w:r>
        <w:t xml:space="preserve"> x 99,0 / 100,0, где:</w:t>
      </w:r>
    </w:p>
    <w:p w:rsidR="0010549C" w:rsidRDefault="0010549C">
      <w:pPr>
        <w:pStyle w:val="ConsPlusNormal"/>
        <w:jc w:val="both"/>
      </w:pPr>
    </w:p>
    <w:p w:rsidR="0010549C" w:rsidRDefault="0010549C">
      <w:pPr>
        <w:pStyle w:val="ConsPlusNormal"/>
        <w:ind w:firstLine="540"/>
        <w:jc w:val="both"/>
      </w:pPr>
      <w:r>
        <w:t>S</w:t>
      </w:r>
      <w:r>
        <w:rPr>
          <w:vertAlign w:val="subscript"/>
        </w:rPr>
        <w:t>si</w:t>
      </w:r>
      <w:r>
        <w:t xml:space="preserve"> - размер субсидии, выделяемой бюджету i-го муниципального образования края на софинансирование мероприятий по строительству (реконструкции) объектов капитального строительства в соответствующем финансовом году за счет средств краевого бюджета;</w:t>
      </w:r>
    </w:p>
    <w:p w:rsidR="0010549C" w:rsidRDefault="0010549C">
      <w:pPr>
        <w:pStyle w:val="ConsPlusNormal"/>
        <w:spacing w:before="220"/>
        <w:ind w:firstLine="540"/>
        <w:jc w:val="both"/>
      </w:pPr>
      <w:r>
        <w:t>P</w:t>
      </w:r>
      <w:r>
        <w:rPr>
          <w:vertAlign w:val="subscript"/>
        </w:rPr>
        <w:t>пфi</w:t>
      </w:r>
      <w:r>
        <w:t xml:space="preserve"> - потребность i-го муниципального образования края в бюджетных ассигнованиях на объекты капитального строительства (реконструкции) в соответствующем финансовом году, указываемая в заявке i-го муниципального образования края на получение субсидии;</w:t>
      </w:r>
    </w:p>
    <w:p w:rsidR="0010549C" w:rsidRDefault="0010549C">
      <w:pPr>
        <w:pStyle w:val="ConsPlusNormal"/>
        <w:spacing w:before="220"/>
        <w:ind w:firstLine="540"/>
        <w:jc w:val="both"/>
      </w:pPr>
      <w:r>
        <w:t>99,0 - уровень софинансирования расходного обязательства муниципального образования края на объекты капитального строительства за счет средств краевого бюджета с учетом средств федерального бюджета.</w:t>
      </w:r>
    </w:p>
    <w:p w:rsidR="0010549C" w:rsidRDefault="0010549C">
      <w:pPr>
        <w:pStyle w:val="ConsPlusNormal"/>
        <w:spacing w:before="220"/>
        <w:ind w:firstLine="540"/>
        <w:jc w:val="both"/>
      </w:pPr>
      <w:r>
        <w:t>7. Размер средств на финансирование мероприятий по строительству (реконструкции) объектов капитального строительства в соответствующем финансовом году за счет средств бюджета i-го муниципального образования края рассчитывается по следующей формуле:</w:t>
      </w:r>
    </w:p>
    <w:p w:rsidR="0010549C" w:rsidRDefault="0010549C">
      <w:pPr>
        <w:pStyle w:val="ConsPlusNormal"/>
        <w:jc w:val="both"/>
      </w:pPr>
    </w:p>
    <w:p w:rsidR="0010549C" w:rsidRDefault="0010549C">
      <w:pPr>
        <w:pStyle w:val="ConsPlusNormal"/>
        <w:ind w:firstLine="540"/>
        <w:jc w:val="both"/>
      </w:pPr>
      <w:r>
        <w:t>S</w:t>
      </w:r>
      <w:r>
        <w:rPr>
          <w:vertAlign w:val="subscript"/>
        </w:rPr>
        <w:t>мфi</w:t>
      </w:r>
      <w:r>
        <w:t xml:space="preserve"> = P</w:t>
      </w:r>
      <w:r>
        <w:rPr>
          <w:vertAlign w:val="subscript"/>
        </w:rPr>
        <w:t>пфi</w:t>
      </w:r>
      <w:r>
        <w:t xml:space="preserve"> x 1,0 / 100, где:</w:t>
      </w:r>
    </w:p>
    <w:p w:rsidR="0010549C" w:rsidRDefault="0010549C">
      <w:pPr>
        <w:pStyle w:val="ConsPlusNormal"/>
        <w:jc w:val="both"/>
      </w:pPr>
    </w:p>
    <w:p w:rsidR="0010549C" w:rsidRDefault="0010549C">
      <w:pPr>
        <w:pStyle w:val="ConsPlusNormal"/>
        <w:ind w:firstLine="540"/>
        <w:jc w:val="both"/>
      </w:pPr>
      <w:r>
        <w:t>S</w:t>
      </w:r>
      <w:r>
        <w:rPr>
          <w:vertAlign w:val="subscript"/>
        </w:rPr>
        <w:t>мфi</w:t>
      </w:r>
      <w:r>
        <w:t xml:space="preserve"> - размер средств на финансирование мероприятий по строительству (реконструкции) объектов капитального строительства в соответствующем финансовом году за счет средств бюджета i-го муниципального образования края;</w:t>
      </w:r>
    </w:p>
    <w:p w:rsidR="0010549C" w:rsidRDefault="0010549C">
      <w:pPr>
        <w:pStyle w:val="ConsPlusNormal"/>
        <w:spacing w:before="220"/>
        <w:ind w:firstLine="540"/>
        <w:jc w:val="both"/>
      </w:pPr>
      <w:r>
        <w:t>P</w:t>
      </w:r>
      <w:r>
        <w:rPr>
          <w:vertAlign w:val="subscript"/>
        </w:rPr>
        <w:t>пфi</w:t>
      </w:r>
      <w:r>
        <w:t xml:space="preserve"> - потребность i-го муниципального образования края в бюджетных ассигнованиях на объекты капитального строительства (реконструкции) в соответствующем финансовом году, указываемая в заявке i-го муниципального образования края на получение субсидии;</w:t>
      </w:r>
    </w:p>
    <w:p w:rsidR="0010549C" w:rsidRDefault="0010549C">
      <w:pPr>
        <w:pStyle w:val="ConsPlusNormal"/>
        <w:spacing w:before="220"/>
        <w:ind w:firstLine="540"/>
        <w:jc w:val="both"/>
      </w:pPr>
      <w:r>
        <w:t>1,0 - уровень финансирования расходного обязательства муниципального образования края на объекты капитального строительства за счет средств муниципального образования края.</w:t>
      </w:r>
    </w:p>
    <w:p w:rsidR="0010549C" w:rsidRDefault="0010549C">
      <w:pPr>
        <w:pStyle w:val="ConsPlusNormal"/>
        <w:spacing w:before="220"/>
        <w:ind w:firstLine="540"/>
        <w:jc w:val="both"/>
      </w:pPr>
      <w:r>
        <w:t>8. Распределение субсидий в разрезе муниципальных образований края осуществляется законом Ставропольского края о краевом бюджете на очередной финансовый год и плановый период.</w:t>
      </w:r>
    </w:p>
    <w:p w:rsidR="0010549C" w:rsidRDefault="0010549C">
      <w:pPr>
        <w:pStyle w:val="ConsPlusNormal"/>
        <w:spacing w:before="220"/>
        <w:ind w:firstLine="540"/>
        <w:jc w:val="both"/>
      </w:pPr>
      <w:r>
        <w:t>Пообъектное распределение субсидий на строительство (реконструкцию) объектов капитального строительства утверждается нормативным правовым актом Правительства Ставропольского края.</w:t>
      </w:r>
    </w:p>
    <w:p w:rsidR="0010549C" w:rsidRDefault="0010549C">
      <w:pPr>
        <w:pStyle w:val="ConsPlusNormal"/>
        <w:spacing w:before="220"/>
        <w:ind w:firstLine="540"/>
        <w:jc w:val="both"/>
      </w:pPr>
      <w:bookmarkStart w:id="178" w:name="P3379"/>
      <w:bookmarkEnd w:id="178"/>
      <w:r>
        <w:t>9.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бюджете (сводной бюджетной росписи) муниципального образования края на соответствующий финансовый год и плановый период, подтверждающую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10549C" w:rsidRDefault="0010549C">
      <w:pPr>
        <w:pStyle w:val="ConsPlusNormal"/>
        <w:spacing w:before="220"/>
        <w:ind w:firstLine="540"/>
        <w:jc w:val="both"/>
      </w:pPr>
      <w:r>
        <w:t>10. Субсидия предоставляется муниципальным образованиям края на основании соглашений, заключаемых в государственной интегрированной информационной системе управления общественными финансами "Электронный бюджет" в течение 30 календарных дней со дня вступления в силу соглашения между Министерством строительства и жилищно-коммунального хозяйства Российской Федерации и Правительством Ставропольского края о предоставлении субсидии из бюджета Российской Федерации краевому бюджету на очередной финансовый год и плановый период.</w:t>
      </w:r>
    </w:p>
    <w:p w:rsidR="0010549C" w:rsidRDefault="0010549C">
      <w:pPr>
        <w:pStyle w:val="ConsPlusNormal"/>
        <w:spacing w:before="220"/>
        <w:ind w:firstLine="540"/>
        <w:jc w:val="both"/>
      </w:pPr>
      <w:r>
        <w:t>Форма соглашения утверждается минстроем края в соответствии с формой соглашения, устанавливаемой Министерством строительства и жилищно-коммунального хозяйства Российской Федерации.</w:t>
      </w:r>
    </w:p>
    <w:p w:rsidR="0010549C" w:rsidRDefault="0010549C">
      <w:pPr>
        <w:pStyle w:val="ConsPlusNormal"/>
        <w:spacing w:before="220"/>
        <w:ind w:firstLine="540"/>
        <w:jc w:val="both"/>
      </w:pPr>
      <w:r>
        <w:t>Минстрой края вправе включать в соглашение дополнительные условия, которые регулируют особенности правил распределения и предоставления субсидии.</w:t>
      </w:r>
    </w:p>
    <w:p w:rsidR="0010549C" w:rsidRDefault="0010549C">
      <w:pPr>
        <w:pStyle w:val="ConsPlusNormal"/>
        <w:spacing w:before="220"/>
        <w:ind w:firstLine="540"/>
        <w:jc w:val="both"/>
      </w:pPr>
      <w:r>
        <w:t xml:space="preserve">В случае непредставления органом местного самоуправления муниципального образования края выписки в срок, указанный в </w:t>
      </w:r>
      <w:hyperlink w:anchor="P3379" w:history="1">
        <w:r>
          <w:rPr>
            <w:color w:val="0000FF"/>
          </w:rPr>
          <w:t>пункте 9</w:t>
        </w:r>
      </w:hyperlink>
      <w:r>
        <w:t xml:space="preserve"> настоящих Правил, соглашение не заключается.</w:t>
      </w:r>
    </w:p>
    <w:p w:rsidR="0010549C" w:rsidRDefault="0010549C">
      <w:pPr>
        <w:pStyle w:val="ConsPlusNormal"/>
        <w:spacing w:before="220"/>
        <w:ind w:firstLine="540"/>
        <w:jc w:val="both"/>
      </w:pPr>
      <w:r>
        <w:t>11. Внесение в соглашение изменений, предусматривающих ухудшение значения результатов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10 процентов.</w:t>
      </w:r>
    </w:p>
    <w:p w:rsidR="0010549C" w:rsidRDefault="0010549C">
      <w:pPr>
        <w:pStyle w:val="ConsPlusNormal"/>
        <w:spacing w:before="220"/>
        <w:ind w:firstLine="540"/>
        <w:jc w:val="both"/>
      </w:pPr>
      <w:r>
        <w:t>В отношении субсидий, предоставляемых на софинансирование расходных обязательств муниципальных образований края в рамках реализации федерального проекта "Жилье", в случае изменения размера субсидий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краевой программы.</w:t>
      </w:r>
    </w:p>
    <w:p w:rsidR="0010549C" w:rsidRDefault="0010549C">
      <w:pPr>
        <w:pStyle w:val="ConsPlusNormal"/>
        <w:spacing w:before="220"/>
        <w:ind w:firstLine="540"/>
        <w:jc w:val="both"/>
      </w:pPr>
      <w:r>
        <w:t>12. Перечисление субсидии в бюджет муниципального образования края осуществляется на основании заявки муниципального образования края о перечислении субсидии, представляемой в минстрой края по форме и в срок, устанавливаемые минстроем края (далее - заявка).</w:t>
      </w:r>
    </w:p>
    <w:p w:rsidR="0010549C" w:rsidRDefault="0010549C">
      <w:pPr>
        <w:pStyle w:val="ConsPlusNormal"/>
        <w:spacing w:before="220"/>
        <w:ind w:firstLine="540"/>
        <w:jc w:val="both"/>
      </w:pPr>
      <w:r>
        <w:t>13. Перечисление субсидии в бюджет муниципального образования края осуществляется в установленном порядке на счет Управления Федерального казначейства по Ставропольскому краю.</w:t>
      </w:r>
    </w:p>
    <w:p w:rsidR="0010549C" w:rsidRDefault="0010549C">
      <w:pPr>
        <w:pStyle w:val="ConsPlusNormal"/>
        <w:spacing w:before="220"/>
        <w:ind w:firstLine="540"/>
        <w:jc w:val="both"/>
      </w:pPr>
      <w:r>
        <w:t>14. Отчеты об использовании субсидии, о достижении значений результатов использования субсидий и об исполнении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 софинансируемых за счет субсидии, предоставляются муниципальным образованием края в минстрой края ежемесячно, в срок не позднее 5-го числа месяца, следующего за отчетным месяцем, по формам, утверждаемым минстроем края.</w:t>
      </w:r>
    </w:p>
    <w:p w:rsidR="0010549C" w:rsidRDefault="0010549C">
      <w:pPr>
        <w:pStyle w:val="ConsPlusNormal"/>
        <w:spacing w:before="220"/>
        <w:ind w:firstLine="540"/>
        <w:jc w:val="both"/>
      </w:pPr>
      <w:r>
        <w:t>Отчет об использовании субсидии должен быть согласован с финансовым органом муниципального образования края.</w:t>
      </w:r>
    </w:p>
    <w:p w:rsidR="0010549C" w:rsidRDefault="0010549C">
      <w:pPr>
        <w:pStyle w:val="ConsPlusNormal"/>
        <w:spacing w:before="220"/>
        <w:ind w:firstLine="540"/>
        <w:jc w:val="both"/>
      </w:pPr>
      <w:r>
        <w:t>15. Результативность использования субсидии муниципальным образованием края оценивается минстроем края в соответствии со следующим результатом использования субсидии - уровень технической готовности объектов капитального строительства i-го муниципального образования края, достигнутый в результате использования субсидии.</w:t>
      </w:r>
    </w:p>
    <w:p w:rsidR="0010549C" w:rsidRDefault="0010549C">
      <w:pPr>
        <w:pStyle w:val="ConsPlusNormal"/>
        <w:spacing w:before="220"/>
        <w:ind w:firstLine="540"/>
        <w:jc w:val="both"/>
      </w:pPr>
      <w:bookmarkStart w:id="179" w:name="P3391"/>
      <w:bookmarkEnd w:id="179"/>
      <w:r>
        <w:t xml:space="preserve">16. В случае если муниципальным образованием края по состоянию на 31 декабря года предоставления субсидии допущены нарушения обязательств о достижении значения результата использования субсидии, установленного соглашением, и в срок до первой даты представления отчетности о достижении значения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края в краевой бюджет в срок до 01 июня года, следующего за годом предоставления субсидии, рассчитывается в порядке, предусмотренном </w:t>
      </w:r>
      <w:hyperlink r:id="rId318" w:history="1">
        <w:r>
          <w:rPr>
            <w:color w:val="0000FF"/>
          </w:rPr>
          <w:t>пунктом 17</w:t>
        </w:r>
      </w:hyperlink>
      <w:r>
        <w:t xml:space="preserve"> Порядка формирования, предоставления и распределения субсидий.</w:t>
      </w:r>
    </w:p>
    <w:p w:rsidR="0010549C" w:rsidRDefault="0010549C">
      <w:pPr>
        <w:pStyle w:val="ConsPlusNormal"/>
        <w:spacing w:before="220"/>
        <w:ind w:firstLine="540"/>
        <w:jc w:val="both"/>
      </w:pPr>
      <w:bookmarkStart w:id="180" w:name="P3392"/>
      <w:bookmarkEnd w:id="180"/>
      <w:r>
        <w:t>17. В случае если муниципальным образованием края по состоянию на 31 декабря года предоставления субсидии допущены нарушения обязательства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объекта капитального строительства, предусмотренного соглашением в соответствии с настоящими Правилами, и в срок до 01 апреля года, следующего за годом предоставления субсидии, указанные нарушения не устранены, объем средств, соответствующий 10 процентам предусмотренного на год, в котором допущены нарушения указанного обязательства, размера субсидии на софинансирование капитальных вложений в объект капитального строительства, по которому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объекта капитального строительства, софинансируемого за счет субсидии, без учета размера остатка субсидии, не использованного органом местного самоуправления муниципального образования края по состоянию на 01 января года, следующего за годом предоставления субсидии (далее - остатки субсидии) по указанным объектам капитального строительства, подлежит возврату из бюджета муниципального образования края в краевой бюджет в срок до 01 июня года, следующего за годом предоставления субсидии.</w:t>
      </w:r>
    </w:p>
    <w:p w:rsidR="0010549C" w:rsidRDefault="0010549C">
      <w:pPr>
        <w:pStyle w:val="ConsPlusNormal"/>
        <w:spacing w:before="220"/>
        <w:ind w:firstLine="540"/>
        <w:jc w:val="both"/>
      </w:pPr>
      <w:r>
        <w:t xml:space="preserve">В случае одновременного нарушения муниципальным образованием края обязательств о достижении результатов использования субсидии и соблюдению графика выполнения мероприятий по проектирования и (или) строительству (реконструкции, в том числе с элементами реставрации, технического перевооружения) объекта капитального строительства, предусмотренных соглашением в соответствии с настоящими Правилами, возврату подлежит объем средств, определяемый в соответствии с </w:t>
      </w:r>
      <w:hyperlink w:anchor="P3392" w:history="1">
        <w:r>
          <w:rPr>
            <w:color w:val="0000FF"/>
          </w:rPr>
          <w:t>абзацем первым</w:t>
        </w:r>
      </w:hyperlink>
      <w:r>
        <w:t xml:space="preserve"> настоящего пункта.</w:t>
      </w:r>
    </w:p>
    <w:p w:rsidR="0010549C" w:rsidRDefault="0010549C">
      <w:pPr>
        <w:pStyle w:val="ConsPlusNonformat"/>
        <w:spacing w:before="200"/>
        <w:jc w:val="both"/>
      </w:pPr>
      <w:r>
        <w:t xml:space="preserve">    18.  Средства  субсидии  подлежат  возврату  из  бюджета муниципального</w:t>
      </w:r>
    </w:p>
    <w:p w:rsidR="0010549C" w:rsidRDefault="0010549C">
      <w:pPr>
        <w:pStyle w:val="ConsPlusNonformat"/>
        <w:jc w:val="both"/>
      </w:pPr>
      <w:r>
        <w:t>образования  края  в доход краевого бюджета по итогам отчетного финансового</w:t>
      </w:r>
    </w:p>
    <w:p w:rsidR="0010549C" w:rsidRDefault="0010549C">
      <w:pPr>
        <w:pStyle w:val="ConsPlusNonformat"/>
        <w:jc w:val="both"/>
      </w:pPr>
      <w:r>
        <w:t xml:space="preserve">                                                                 1</w:t>
      </w:r>
    </w:p>
    <w:p w:rsidR="0010549C" w:rsidRDefault="0010549C">
      <w:pPr>
        <w:pStyle w:val="ConsPlusNonformat"/>
        <w:jc w:val="both"/>
      </w:pPr>
      <w:r>
        <w:t xml:space="preserve">года   в   случаях   и   размерах,   предусмотренных  </w:t>
      </w:r>
      <w:hyperlink r:id="rId319" w:history="1">
        <w:r>
          <w:rPr>
            <w:color w:val="0000FF"/>
          </w:rPr>
          <w:t>пунктом  18</w:t>
        </w:r>
      </w:hyperlink>
      <w:r>
        <w:t xml:space="preserve">   Порядка</w:t>
      </w:r>
    </w:p>
    <w:p w:rsidR="0010549C" w:rsidRDefault="0010549C">
      <w:pPr>
        <w:pStyle w:val="ConsPlusNonformat"/>
        <w:jc w:val="both"/>
      </w:pPr>
      <w:r>
        <w:t>формирования, предоставления и распределения субсидий.</w:t>
      </w:r>
    </w:p>
    <w:p w:rsidR="0010549C" w:rsidRDefault="0010549C">
      <w:pPr>
        <w:pStyle w:val="ConsPlusNormal"/>
        <w:ind w:firstLine="540"/>
        <w:jc w:val="both"/>
      </w:pPr>
      <w:r>
        <w:t xml:space="preserve">19. Муниципальное образование края освобождается от применения мер ответственности, предусмотренных </w:t>
      </w:r>
      <w:hyperlink w:anchor="P3391" w:history="1">
        <w:r>
          <w:rPr>
            <w:color w:val="0000FF"/>
          </w:rPr>
          <w:t>пунктами 16</w:t>
        </w:r>
      </w:hyperlink>
      <w:r>
        <w:t xml:space="preserve"> и </w:t>
      </w:r>
      <w:hyperlink w:anchor="P3392" w:history="1">
        <w:r>
          <w:rPr>
            <w:color w:val="0000FF"/>
          </w:rPr>
          <w:t>17</w:t>
        </w:r>
      </w:hyperlink>
      <w:r>
        <w:t xml:space="preserve"> настоящих Правил, в порядке, установленном </w:t>
      </w:r>
      <w:hyperlink r:id="rId320" w:history="1">
        <w:r>
          <w:rPr>
            <w:color w:val="0000FF"/>
          </w:rPr>
          <w:t>пунктом 19</w:t>
        </w:r>
      </w:hyperlink>
      <w:r>
        <w:t xml:space="preserve"> Порядка формирования, предоставления и распределения субсидий.</w:t>
      </w:r>
    </w:p>
    <w:p w:rsidR="0010549C" w:rsidRDefault="0010549C">
      <w:pPr>
        <w:pStyle w:val="ConsPlusNormal"/>
        <w:spacing w:before="220"/>
        <w:ind w:firstLine="540"/>
        <w:jc w:val="both"/>
      </w:pPr>
      <w:r>
        <w:t>20. Субсидии носят целевой характер и не могут быть использованы на другие цели.</w:t>
      </w:r>
    </w:p>
    <w:p w:rsidR="0010549C" w:rsidRDefault="0010549C">
      <w:pPr>
        <w:pStyle w:val="ConsPlusNormal"/>
        <w:spacing w:before="220"/>
        <w:ind w:firstLine="540"/>
        <w:jc w:val="both"/>
      </w:pPr>
      <w:r>
        <w:t>Органы местного самоуправления муниципальных образований края несут ответственность за использование субсидии не по целевому назначению и нарушение иных условий предоставления субсидии в порядке, установленном законодательством Российской Федерации и законодательством Ставропольского края.</w:t>
      </w:r>
    </w:p>
    <w:p w:rsidR="0010549C" w:rsidRDefault="0010549C">
      <w:pPr>
        <w:pStyle w:val="ConsPlusNormal"/>
        <w:spacing w:before="220"/>
        <w:ind w:firstLine="540"/>
        <w:jc w:val="both"/>
      </w:pPr>
      <w:r>
        <w:t>21. В случае нецелевого использования субсидии и (или) нарушения органом местного самоуправления муниципального образования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10549C" w:rsidRDefault="0010549C">
      <w:pPr>
        <w:pStyle w:val="ConsPlusNormal"/>
        <w:spacing w:before="220"/>
        <w:ind w:firstLine="540"/>
        <w:jc w:val="both"/>
      </w:pPr>
      <w:r>
        <w:t>22. Остатки субсидий подлежат возврату в доход краевого бюджета в порядке, установленном бюджетным законодательством Российской Федерации.</w:t>
      </w:r>
    </w:p>
    <w:p w:rsidR="0010549C" w:rsidRDefault="0010549C">
      <w:pPr>
        <w:pStyle w:val="ConsPlusNormal"/>
        <w:spacing w:before="220"/>
        <w:ind w:firstLine="540"/>
        <w:jc w:val="both"/>
      </w:pPr>
      <w:r>
        <w:t>В случае если неиспользованные остатки субсидий не перечислены в доход краевого бюджета, указанные средства подлежат взысканию в доход краевого бюджета в порядке, устанавливаемом министерством финансов Ставропольского края, с соблюдением общих требований, установленных Министерством финансов Российской Федерации.</w:t>
      </w:r>
    </w:p>
    <w:p w:rsidR="0010549C" w:rsidRDefault="0010549C">
      <w:pPr>
        <w:pStyle w:val="ConsPlusNormal"/>
        <w:spacing w:before="220"/>
        <w:ind w:firstLine="540"/>
        <w:jc w:val="both"/>
      </w:pPr>
      <w:r>
        <w:t>23. Минстрой края обеспечивает соблюдение муниципальными образованиями края условий, цели и порядка, установленных при предоставлении бюджетам муниципальных образований края субсидий.</w:t>
      </w:r>
    </w:p>
    <w:p w:rsidR="0010549C" w:rsidRDefault="0010549C">
      <w:pPr>
        <w:pStyle w:val="ConsPlusNormal"/>
        <w:spacing w:before="220"/>
        <w:ind w:firstLine="540"/>
        <w:jc w:val="both"/>
      </w:pPr>
      <w:r>
        <w:t>24. Контроль за соблюдением муниципальными образованиями края условий предоставления субсидий осуществляется органами государственного финансового контроля.</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1"/>
      </w:pPr>
      <w:r>
        <w:t>Приложение 3</w:t>
      </w:r>
    </w:p>
    <w:p w:rsidR="0010549C" w:rsidRDefault="0010549C">
      <w:pPr>
        <w:pStyle w:val="ConsPlusNormal"/>
        <w:jc w:val="right"/>
      </w:pPr>
      <w:r>
        <w:t>к государственной программе</w:t>
      </w:r>
    </w:p>
    <w:p w:rsidR="0010549C" w:rsidRDefault="0010549C">
      <w:pPr>
        <w:pStyle w:val="ConsPlusNormal"/>
        <w:jc w:val="right"/>
      </w:pPr>
      <w:r>
        <w:t>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181" w:name="P3418"/>
      <w:bookmarkEnd w:id="181"/>
      <w:r>
        <w:t>ПОДПРОГРАММА</w:t>
      </w:r>
    </w:p>
    <w:p w:rsidR="0010549C" w:rsidRDefault="0010549C">
      <w:pPr>
        <w:pStyle w:val="ConsPlusTitle"/>
        <w:jc w:val="center"/>
      </w:pPr>
      <w:r>
        <w:t>"ОБЕСПЕЧЕНИЕ РЕАЛИЗАЦИИ ГОСУДАРСТВЕННОЙ ПРОГРАММЫ</w:t>
      </w:r>
    </w:p>
    <w:p w:rsidR="0010549C" w:rsidRDefault="0010549C">
      <w:pPr>
        <w:pStyle w:val="ConsPlusTitle"/>
        <w:jc w:val="center"/>
      </w:pPr>
      <w:r>
        <w:t>СТАВРОПОЛЬСКОГО КРАЯ "РАЗВИТИЕ ГРАДОСТРОИТЕЛЬСТВА,</w:t>
      </w:r>
    </w:p>
    <w:p w:rsidR="0010549C" w:rsidRDefault="0010549C">
      <w:pPr>
        <w:pStyle w:val="ConsPlusTitle"/>
        <w:jc w:val="center"/>
      </w:pPr>
      <w:r>
        <w:t>СТРОИТЕЛЬСТВА И АРХИТЕКТУРЫ" И ОБЩЕПРОГРАММНЫЕ МЕРОПРИЯТИЯ</w:t>
      </w:r>
    </w:p>
    <w:p w:rsidR="0010549C" w:rsidRDefault="0010549C">
      <w:pPr>
        <w:pStyle w:val="ConsPlusTitle"/>
        <w:jc w:val="center"/>
      </w:pPr>
      <w:r>
        <w:t>ГОСУДАРСТВЕННОЙ ПРОГРАММЫ СТАВРОПОЛЬСКОГО КРАЯ "РАЗВИТИЕ</w:t>
      </w:r>
    </w:p>
    <w:p w:rsidR="0010549C" w:rsidRDefault="0010549C">
      <w:pPr>
        <w:pStyle w:val="ConsPlusTitle"/>
        <w:jc w:val="center"/>
      </w:pPr>
      <w:r>
        <w:t>ГРАДОСТРОИТЕЛЬСТВА, СТРОИТЕЛЬСТВА И АРХИТЕКТУРЫ"</w:t>
      </w:r>
    </w:p>
    <w:p w:rsidR="0010549C" w:rsidRDefault="0010549C">
      <w:pPr>
        <w:pStyle w:val="ConsPlusNormal"/>
        <w:jc w:val="both"/>
      </w:pPr>
    </w:p>
    <w:p w:rsidR="0010549C" w:rsidRDefault="0010549C">
      <w:pPr>
        <w:pStyle w:val="ConsPlusNormal"/>
        <w:ind w:firstLine="540"/>
        <w:jc w:val="both"/>
      </w:pPr>
      <w:r>
        <w:t>Сферой реализации подпрограммы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 государственной программы Ставропольского края "Развитие градостроительства, строительства и архитектуры" (далее соответственно - Подпрограмма, Программа) является управленческая и организационная деятельность министерства строительства и архитектуры Ставропольского края (далее - минстрой края).</w:t>
      </w:r>
    </w:p>
    <w:p w:rsidR="0010549C" w:rsidRDefault="0010549C">
      <w:pPr>
        <w:pStyle w:val="ConsPlusNormal"/>
        <w:spacing w:before="220"/>
        <w:ind w:firstLine="540"/>
        <w:jc w:val="both"/>
      </w:pPr>
      <w:r>
        <w:t xml:space="preserve">Управление реализацией Подпрограммы осуществляется минстроем края в рамках функций, определенных </w:t>
      </w:r>
      <w:hyperlink r:id="rId321" w:history="1">
        <w:r>
          <w:rPr>
            <w:color w:val="0000FF"/>
          </w:rPr>
          <w:t>Положением</w:t>
        </w:r>
      </w:hyperlink>
      <w:r>
        <w:t xml:space="preserve"> о министерстве строительства и архитектуры Ставропольского края, утвержденным постановлением Губернатора Ставропольского края от 04 сентября 2017 г. N 433 (далее - Положение).</w:t>
      </w:r>
    </w:p>
    <w:p w:rsidR="0010549C" w:rsidRDefault="0010549C">
      <w:pPr>
        <w:pStyle w:val="ConsPlusNormal"/>
        <w:spacing w:before="220"/>
        <w:ind w:firstLine="540"/>
        <w:jc w:val="both"/>
      </w:pPr>
      <w:r>
        <w:t>Подпрограммой предусмотрена реализация следующих основных мероприятий:</w:t>
      </w:r>
    </w:p>
    <w:p w:rsidR="0010549C" w:rsidRDefault="0010549C">
      <w:pPr>
        <w:pStyle w:val="ConsPlusNormal"/>
        <w:spacing w:before="220"/>
        <w:ind w:firstLine="540"/>
        <w:jc w:val="both"/>
      </w:pPr>
      <w:r>
        <w:t>1. Обеспечение реализации Программы.</w:t>
      </w:r>
    </w:p>
    <w:p w:rsidR="0010549C" w:rsidRDefault="0010549C">
      <w:pPr>
        <w:pStyle w:val="ConsPlusNormal"/>
        <w:spacing w:before="220"/>
        <w:ind w:firstLine="540"/>
        <w:jc w:val="both"/>
      </w:pPr>
      <w:r>
        <w:t>Механизм данного основного мероприятия Подпрограммы предусматривает руководство и управление в сфере установленных функций минстроя края как органа исполнительной власти Ставропольского края, обеспечивающего проведение на территории Ставропольского края государственной политики и осуществляющего управление и нормативно-правовое регулирование в сфере строительства, архитектуры, градостроительства, включая полномочия Российской Федерации в области градостроительной деятельности, переданные для осуществления органам государственной власти Ставропольского края.</w:t>
      </w:r>
    </w:p>
    <w:p w:rsidR="0010549C" w:rsidRDefault="0010549C">
      <w:pPr>
        <w:pStyle w:val="ConsPlusNormal"/>
        <w:spacing w:before="220"/>
        <w:ind w:firstLine="540"/>
        <w:jc w:val="both"/>
      </w:pPr>
      <w:r>
        <w:t>Обеспечение реализации Программы предполагает расходы бюджета Ставропольского края на:</w:t>
      </w:r>
    </w:p>
    <w:p w:rsidR="0010549C" w:rsidRDefault="0010549C">
      <w:pPr>
        <w:pStyle w:val="ConsPlusNormal"/>
        <w:spacing w:before="220"/>
        <w:ind w:firstLine="540"/>
        <w:jc w:val="both"/>
      </w:pPr>
      <w:r>
        <w:t>обеспечение функций минстроя края, определенных Положением;</w:t>
      </w:r>
    </w:p>
    <w:p w:rsidR="0010549C" w:rsidRDefault="0010549C">
      <w:pPr>
        <w:pStyle w:val="ConsPlusNormal"/>
        <w:spacing w:before="220"/>
        <w:ind w:firstLine="540"/>
        <w:jc w:val="both"/>
      </w:pPr>
      <w:r>
        <w:t>выплаты по оплате труда работников минстроя края;</w:t>
      </w:r>
    </w:p>
    <w:p w:rsidR="0010549C" w:rsidRDefault="0010549C">
      <w:pPr>
        <w:pStyle w:val="ConsPlusNormal"/>
        <w:spacing w:before="220"/>
        <w:ind w:firstLine="540"/>
        <w:jc w:val="both"/>
      </w:pPr>
      <w:r>
        <w:t>обязательное государственное страхование государственных гражданских служащих Ставропольского края, замещающих должности государственной гражданской службы Ставропольского края в минстрое края.</w:t>
      </w:r>
    </w:p>
    <w:p w:rsidR="0010549C" w:rsidRDefault="0010549C">
      <w:pPr>
        <w:pStyle w:val="ConsPlusNormal"/>
        <w:spacing w:before="220"/>
        <w:ind w:firstLine="540"/>
        <w:jc w:val="both"/>
      </w:pPr>
      <w:r>
        <w:t>Ответственный исполнитель данного основного мероприятия Подпрограммы - минстрой края.</w:t>
      </w:r>
    </w:p>
    <w:p w:rsidR="0010549C" w:rsidRDefault="0010549C">
      <w:pPr>
        <w:pStyle w:val="ConsPlusNormal"/>
        <w:spacing w:before="220"/>
        <w:ind w:firstLine="540"/>
        <w:jc w:val="both"/>
      </w:pPr>
      <w:r>
        <w:t>2. Уплата налогов по объектам капитального строительства.</w:t>
      </w:r>
    </w:p>
    <w:p w:rsidR="0010549C" w:rsidRDefault="0010549C">
      <w:pPr>
        <w:pStyle w:val="ConsPlusNormal"/>
        <w:spacing w:before="220"/>
        <w:ind w:firstLine="540"/>
        <w:jc w:val="both"/>
      </w:pPr>
      <w:r>
        <w:t>В рамках данного основного мероприятия Подпрограммы предполагается уплата налога на имущество организаций и земельного налога по объектам капитального строительства, которые находятся на балансе минстроя края.</w:t>
      </w:r>
    </w:p>
    <w:p w:rsidR="0010549C" w:rsidRDefault="0010549C">
      <w:pPr>
        <w:pStyle w:val="ConsPlusNormal"/>
        <w:spacing w:before="220"/>
        <w:ind w:firstLine="540"/>
        <w:jc w:val="both"/>
      </w:pPr>
      <w:r>
        <w:t>Ответственный исполнитель данного основного мероприятия Подпрограммы - минстрой края.</w:t>
      </w:r>
    </w:p>
    <w:p w:rsidR="0010549C" w:rsidRDefault="0010549C">
      <w:pPr>
        <w:pStyle w:val="ConsPlusNormal"/>
        <w:spacing w:before="220"/>
        <w:ind w:firstLine="540"/>
        <w:jc w:val="both"/>
      </w:pPr>
      <w:r>
        <w:t>3. Предоставление субсидий российским кредитным организациям на возмещение выпадающих доходов по кредитам, в том числе ипотечным, выданным российскими кредитными организациями физическим лицам на строительство (приобретение) жилья с привлечением материнского семейного капитала.</w:t>
      </w:r>
    </w:p>
    <w:p w:rsidR="0010549C" w:rsidRDefault="0010549C">
      <w:pPr>
        <w:pStyle w:val="ConsPlusNormal"/>
        <w:spacing w:before="220"/>
        <w:ind w:firstLine="540"/>
        <w:jc w:val="both"/>
      </w:pPr>
      <w:r>
        <w:t>В рамках данного основного мероприятия Подпрограммы предполагается предоставление субсидий за счет средств бюджета Ставропольского края российским кредитным организациям на возмещение выпадающих доходов по кредитам, в том числе ипотечным, выданным российскими кредитными организациями в 2012 - 2014 годах физическим лицам на строительство (приобретение) жилья с привлечением материнского (семейного) капитала.</w:t>
      </w:r>
    </w:p>
    <w:p w:rsidR="0010549C" w:rsidRDefault="0010549C">
      <w:pPr>
        <w:pStyle w:val="ConsPlusNormal"/>
        <w:spacing w:before="220"/>
        <w:ind w:firstLine="540"/>
        <w:jc w:val="both"/>
      </w:pPr>
      <w:r>
        <w:t>Ответственный исполнитель данного основного мероприятия Подпрограммы - минстрой края.</w:t>
      </w:r>
    </w:p>
    <w:p w:rsidR="0010549C" w:rsidRDefault="0010549C">
      <w:pPr>
        <w:pStyle w:val="ConsPlusNormal"/>
        <w:spacing w:before="220"/>
        <w:ind w:firstLine="540"/>
        <w:jc w:val="both"/>
      </w:pPr>
      <w:r>
        <w:t>В реализации данного основного мероприятия Подпрограммы участвует публичное акционерное общество "Сбербанк России" (по согласованию).</w:t>
      </w:r>
    </w:p>
    <w:p w:rsidR="0010549C" w:rsidRDefault="0010549C">
      <w:pPr>
        <w:pStyle w:val="ConsPlusNormal"/>
        <w:spacing w:before="220"/>
        <w:ind w:firstLine="540"/>
        <w:jc w:val="both"/>
      </w:pPr>
      <w:hyperlink w:anchor="P4175" w:history="1">
        <w:r>
          <w:rPr>
            <w:color w:val="0000FF"/>
          </w:rPr>
          <w:t>Перечень</w:t>
        </w:r>
      </w:hyperlink>
      <w:r>
        <w:t xml:space="preserve"> основных мероприятий Подпрограммы приведен в приложении 6 к Программе.</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1"/>
      </w:pPr>
      <w:r>
        <w:t>Приложение 4</w:t>
      </w:r>
    </w:p>
    <w:p w:rsidR="0010549C" w:rsidRDefault="0010549C">
      <w:pPr>
        <w:pStyle w:val="ConsPlusNormal"/>
        <w:jc w:val="right"/>
      </w:pPr>
      <w:r>
        <w:t>к государственной программе</w:t>
      </w:r>
    </w:p>
    <w:p w:rsidR="0010549C" w:rsidRDefault="0010549C">
      <w:pPr>
        <w:pStyle w:val="ConsPlusNormal"/>
        <w:jc w:val="right"/>
      </w:pPr>
      <w:r>
        <w:t>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182" w:name="P3454"/>
      <w:bookmarkEnd w:id="182"/>
      <w:r>
        <w:t>СВЕДЕНИЯ</w:t>
      </w:r>
    </w:p>
    <w:p w:rsidR="0010549C" w:rsidRDefault="0010549C">
      <w:pPr>
        <w:pStyle w:val="ConsPlusTitle"/>
        <w:jc w:val="center"/>
      </w:pPr>
      <w:r>
        <w:t>ОБ ИНДИКАТОРАХ ДОСТИЖЕНИЯ ЦЕЛЕЙ ГОСУДАРСТВЕННОЙ ПРОГРАММЫ</w:t>
      </w:r>
    </w:p>
    <w:p w:rsidR="0010549C" w:rsidRDefault="0010549C">
      <w:pPr>
        <w:pStyle w:val="ConsPlusTitle"/>
        <w:jc w:val="center"/>
      </w:pPr>
      <w:r>
        <w:t>СТАВРОПОЛЬСКОГО КРАЯ "РАЗВИТИЕ ГРАДОСТРОИТЕЛЬСТВА,</w:t>
      </w:r>
    </w:p>
    <w:p w:rsidR="0010549C" w:rsidRDefault="0010549C">
      <w:pPr>
        <w:pStyle w:val="ConsPlusTitle"/>
        <w:jc w:val="center"/>
      </w:pPr>
      <w:r>
        <w:t>СТРОИТЕЛЬСТВА И АРХИТЕКТУРЫ" &lt;*&gt; И ПОКАЗАТЕЛЯХ РЕШЕНИЯ</w:t>
      </w:r>
    </w:p>
    <w:p w:rsidR="0010549C" w:rsidRDefault="0010549C">
      <w:pPr>
        <w:pStyle w:val="ConsPlusTitle"/>
        <w:jc w:val="center"/>
      </w:pPr>
      <w:r>
        <w:t>ЗАДАЧ ПОДПРОГРАММ ПРОГРАММЫ И ИХ ЗНАЧЕНИЯХ</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(в ред. постановлений Правительства Ставропольского края</w:t>
            </w:r>
          </w:p>
          <w:p w:rsidR="0010549C" w:rsidRDefault="0010549C">
            <w:pPr>
              <w:pStyle w:val="ConsPlusNormal"/>
              <w:jc w:val="center"/>
            </w:pPr>
            <w:r>
              <w:rPr>
                <w:color w:val="392C69"/>
              </w:rPr>
              <w:t xml:space="preserve">от 25.06.2019 </w:t>
            </w:r>
            <w:hyperlink r:id="rId322" w:history="1">
              <w:r>
                <w:rPr>
                  <w:color w:val="0000FF"/>
                </w:rPr>
                <w:t>N 281-п</w:t>
              </w:r>
            </w:hyperlink>
            <w:r>
              <w:rPr>
                <w:color w:val="392C69"/>
              </w:rPr>
              <w:t xml:space="preserve">, от 16.12.2019 </w:t>
            </w:r>
            <w:hyperlink r:id="rId323" w:history="1">
              <w:r>
                <w:rPr>
                  <w:color w:val="0000FF"/>
                </w:rPr>
                <w:t>N 566-п</w:t>
              </w:r>
            </w:hyperlink>
            <w:r>
              <w:rPr>
                <w:color w:val="392C69"/>
              </w:rPr>
              <w:t>)</w:t>
            </w:r>
          </w:p>
        </w:tc>
      </w:tr>
    </w:tbl>
    <w:p w:rsidR="0010549C" w:rsidRDefault="0010549C">
      <w:pPr>
        <w:pStyle w:val="ConsPlusNormal"/>
        <w:jc w:val="both"/>
      </w:pPr>
    </w:p>
    <w:p w:rsidR="0010549C" w:rsidRDefault="0010549C">
      <w:pPr>
        <w:pStyle w:val="ConsPlusNormal"/>
        <w:ind w:firstLine="540"/>
        <w:jc w:val="both"/>
      </w:pPr>
      <w:r>
        <w:t>--------------------------------</w:t>
      </w:r>
    </w:p>
    <w:p w:rsidR="0010549C" w:rsidRDefault="0010549C">
      <w:pPr>
        <w:pStyle w:val="ConsPlusNormal"/>
        <w:spacing w:before="220"/>
        <w:ind w:firstLine="540"/>
        <w:jc w:val="both"/>
      </w:pPr>
      <w:r>
        <w:t>&lt;*&gt; Далее в настоящем Приложении используется сокращение - Программа.</w:t>
      </w:r>
    </w:p>
    <w:p w:rsidR="0010549C" w:rsidRDefault="0010549C">
      <w:pPr>
        <w:pStyle w:val="ConsPlusNormal"/>
        <w:jc w:val="both"/>
      </w:pPr>
    </w:p>
    <w:p w:rsidR="0010549C" w:rsidRDefault="0010549C">
      <w:pPr>
        <w:sectPr w:rsidR="0010549C">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762"/>
        <w:gridCol w:w="1077"/>
        <w:gridCol w:w="1020"/>
        <w:gridCol w:w="907"/>
        <w:gridCol w:w="964"/>
        <w:gridCol w:w="907"/>
        <w:gridCol w:w="850"/>
        <w:gridCol w:w="964"/>
        <w:gridCol w:w="907"/>
        <w:gridCol w:w="907"/>
      </w:tblGrid>
      <w:tr w:rsidR="0010549C">
        <w:tc>
          <w:tcPr>
            <w:tcW w:w="794" w:type="dxa"/>
            <w:vMerge w:val="restart"/>
            <w:tcBorders>
              <w:top w:val="single" w:sz="4" w:space="0" w:color="auto"/>
              <w:bottom w:val="single" w:sz="4" w:space="0" w:color="auto"/>
            </w:tcBorders>
            <w:vAlign w:val="center"/>
          </w:tcPr>
          <w:p w:rsidR="0010549C" w:rsidRDefault="0010549C">
            <w:pPr>
              <w:pStyle w:val="ConsPlusNormal"/>
              <w:jc w:val="center"/>
            </w:pPr>
            <w:r>
              <w:t>N п/п</w:t>
            </w:r>
          </w:p>
        </w:tc>
        <w:tc>
          <w:tcPr>
            <w:tcW w:w="4762" w:type="dxa"/>
            <w:vMerge w:val="restart"/>
            <w:tcBorders>
              <w:top w:val="single" w:sz="4" w:space="0" w:color="auto"/>
              <w:bottom w:val="single" w:sz="4" w:space="0" w:color="auto"/>
            </w:tcBorders>
            <w:vAlign w:val="center"/>
          </w:tcPr>
          <w:p w:rsidR="0010549C" w:rsidRDefault="0010549C">
            <w:pPr>
              <w:pStyle w:val="ConsPlusNormal"/>
              <w:jc w:val="center"/>
            </w:pPr>
            <w:r>
              <w:t>Наименование индикатора достижения цели Программы и показателя решения задачи подпрограммы Программы</w:t>
            </w:r>
          </w:p>
        </w:tc>
        <w:tc>
          <w:tcPr>
            <w:tcW w:w="1077" w:type="dxa"/>
            <w:vMerge w:val="restart"/>
            <w:tcBorders>
              <w:top w:val="single" w:sz="4" w:space="0" w:color="auto"/>
              <w:bottom w:val="single" w:sz="4" w:space="0" w:color="auto"/>
            </w:tcBorders>
            <w:vAlign w:val="center"/>
          </w:tcPr>
          <w:p w:rsidR="0010549C" w:rsidRDefault="0010549C">
            <w:pPr>
              <w:pStyle w:val="ConsPlusNormal"/>
              <w:jc w:val="center"/>
            </w:pPr>
            <w:r>
              <w:t>Единица измерения</w:t>
            </w:r>
          </w:p>
        </w:tc>
        <w:tc>
          <w:tcPr>
            <w:tcW w:w="7426" w:type="dxa"/>
            <w:gridSpan w:val="8"/>
            <w:tcBorders>
              <w:top w:val="single" w:sz="4" w:space="0" w:color="auto"/>
              <w:bottom w:val="single" w:sz="4" w:space="0" w:color="auto"/>
            </w:tcBorders>
            <w:vAlign w:val="center"/>
          </w:tcPr>
          <w:p w:rsidR="0010549C" w:rsidRDefault="0010549C">
            <w:pPr>
              <w:pStyle w:val="ConsPlusNormal"/>
              <w:jc w:val="center"/>
            </w:pPr>
            <w:r>
              <w:t>Значение индикатора достижения цели Программы и показателя решения задачи подпрограммы Программы по годам</w:t>
            </w:r>
          </w:p>
        </w:tc>
      </w:tr>
      <w:tr w:rsidR="0010549C">
        <w:tc>
          <w:tcPr>
            <w:tcW w:w="794" w:type="dxa"/>
            <w:vMerge/>
            <w:tcBorders>
              <w:top w:val="single" w:sz="4" w:space="0" w:color="auto"/>
              <w:bottom w:val="single" w:sz="4" w:space="0" w:color="auto"/>
            </w:tcBorders>
          </w:tcPr>
          <w:p w:rsidR="0010549C" w:rsidRDefault="0010549C"/>
        </w:tc>
        <w:tc>
          <w:tcPr>
            <w:tcW w:w="4762" w:type="dxa"/>
            <w:vMerge/>
            <w:tcBorders>
              <w:top w:val="single" w:sz="4" w:space="0" w:color="auto"/>
              <w:bottom w:val="single" w:sz="4" w:space="0" w:color="auto"/>
            </w:tcBorders>
          </w:tcPr>
          <w:p w:rsidR="0010549C" w:rsidRDefault="0010549C"/>
        </w:tc>
        <w:tc>
          <w:tcPr>
            <w:tcW w:w="1077" w:type="dxa"/>
            <w:vMerge/>
            <w:tcBorders>
              <w:top w:val="single" w:sz="4" w:space="0" w:color="auto"/>
              <w:bottom w:val="single" w:sz="4" w:space="0" w:color="auto"/>
            </w:tcBorders>
          </w:tcPr>
          <w:p w:rsidR="0010549C" w:rsidRDefault="0010549C"/>
        </w:tc>
        <w:tc>
          <w:tcPr>
            <w:tcW w:w="1020" w:type="dxa"/>
            <w:tcBorders>
              <w:top w:val="single" w:sz="4" w:space="0" w:color="auto"/>
              <w:bottom w:val="single" w:sz="4" w:space="0" w:color="auto"/>
            </w:tcBorders>
            <w:vAlign w:val="center"/>
          </w:tcPr>
          <w:p w:rsidR="0010549C" w:rsidRDefault="0010549C">
            <w:pPr>
              <w:pStyle w:val="ConsPlusNormal"/>
              <w:jc w:val="center"/>
            </w:pPr>
            <w:r>
              <w:t>2017</w:t>
            </w:r>
          </w:p>
        </w:tc>
        <w:tc>
          <w:tcPr>
            <w:tcW w:w="907" w:type="dxa"/>
            <w:tcBorders>
              <w:top w:val="single" w:sz="4" w:space="0" w:color="auto"/>
              <w:bottom w:val="single" w:sz="4" w:space="0" w:color="auto"/>
            </w:tcBorders>
            <w:vAlign w:val="center"/>
          </w:tcPr>
          <w:p w:rsidR="0010549C" w:rsidRDefault="0010549C">
            <w:pPr>
              <w:pStyle w:val="ConsPlusNormal"/>
              <w:jc w:val="center"/>
            </w:pPr>
            <w:r>
              <w:t>2018</w:t>
            </w:r>
          </w:p>
        </w:tc>
        <w:tc>
          <w:tcPr>
            <w:tcW w:w="964" w:type="dxa"/>
            <w:tcBorders>
              <w:top w:val="single" w:sz="4" w:space="0" w:color="auto"/>
              <w:bottom w:val="single" w:sz="4" w:space="0" w:color="auto"/>
            </w:tcBorders>
            <w:vAlign w:val="center"/>
          </w:tcPr>
          <w:p w:rsidR="0010549C" w:rsidRDefault="0010549C">
            <w:pPr>
              <w:pStyle w:val="ConsPlusNormal"/>
              <w:jc w:val="center"/>
            </w:pPr>
            <w:r>
              <w:t>2019</w:t>
            </w:r>
          </w:p>
        </w:tc>
        <w:tc>
          <w:tcPr>
            <w:tcW w:w="907" w:type="dxa"/>
            <w:tcBorders>
              <w:top w:val="single" w:sz="4" w:space="0" w:color="auto"/>
              <w:bottom w:val="single" w:sz="4" w:space="0" w:color="auto"/>
            </w:tcBorders>
            <w:vAlign w:val="center"/>
          </w:tcPr>
          <w:p w:rsidR="0010549C" w:rsidRDefault="0010549C">
            <w:pPr>
              <w:pStyle w:val="ConsPlusNormal"/>
              <w:jc w:val="center"/>
            </w:pPr>
            <w:r>
              <w:t>2020</w:t>
            </w:r>
          </w:p>
        </w:tc>
        <w:tc>
          <w:tcPr>
            <w:tcW w:w="850" w:type="dxa"/>
            <w:tcBorders>
              <w:top w:val="single" w:sz="4" w:space="0" w:color="auto"/>
              <w:bottom w:val="single" w:sz="4" w:space="0" w:color="auto"/>
            </w:tcBorders>
            <w:vAlign w:val="center"/>
          </w:tcPr>
          <w:p w:rsidR="0010549C" w:rsidRDefault="0010549C">
            <w:pPr>
              <w:pStyle w:val="ConsPlusNormal"/>
              <w:jc w:val="center"/>
            </w:pPr>
            <w:r>
              <w:t>2021</w:t>
            </w:r>
          </w:p>
        </w:tc>
        <w:tc>
          <w:tcPr>
            <w:tcW w:w="964" w:type="dxa"/>
            <w:tcBorders>
              <w:top w:val="single" w:sz="4" w:space="0" w:color="auto"/>
              <w:bottom w:val="single" w:sz="4" w:space="0" w:color="auto"/>
            </w:tcBorders>
            <w:vAlign w:val="center"/>
          </w:tcPr>
          <w:p w:rsidR="0010549C" w:rsidRDefault="0010549C">
            <w:pPr>
              <w:pStyle w:val="ConsPlusNormal"/>
              <w:jc w:val="center"/>
            </w:pPr>
            <w:r>
              <w:t>2022</w:t>
            </w:r>
          </w:p>
        </w:tc>
        <w:tc>
          <w:tcPr>
            <w:tcW w:w="907" w:type="dxa"/>
            <w:tcBorders>
              <w:top w:val="single" w:sz="4" w:space="0" w:color="auto"/>
              <w:bottom w:val="single" w:sz="4" w:space="0" w:color="auto"/>
            </w:tcBorders>
            <w:vAlign w:val="center"/>
          </w:tcPr>
          <w:p w:rsidR="0010549C" w:rsidRDefault="0010549C">
            <w:pPr>
              <w:pStyle w:val="ConsPlusNormal"/>
              <w:jc w:val="center"/>
            </w:pPr>
            <w:r>
              <w:t>2023</w:t>
            </w:r>
          </w:p>
        </w:tc>
        <w:tc>
          <w:tcPr>
            <w:tcW w:w="907" w:type="dxa"/>
            <w:tcBorders>
              <w:top w:val="single" w:sz="4" w:space="0" w:color="auto"/>
              <w:bottom w:val="single" w:sz="4" w:space="0" w:color="auto"/>
            </w:tcBorders>
            <w:vAlign w:val="center"/>
          </w:tcPr>
          <w:p w:rsidR="0010549C" w:rsidRDefault="0010549C">
            <w:pPr>
              <w:pStyle w:val="ConsPlusNormal"/>
              <w:jc w:val="center"/>
            </w:pPr>
            <w:r>
              <w:t>2024</w:t>
            </w:r>
          </w:p>
        </w:tc>
      </w:tr>
      <w:tr w:rsidR="0010549C">
        <w:tc>
          <w:tcPr>
            <w:tcW w:w="794" w:type="dxa"/>
            <w:tcBorders>
              <w:top w:val="single" w:sz="4" w:space="0" w:color="auto"/>
              <w:bottom w:val="single" w:sz="4" w:space="0" w:color="auto"/>
            </w:tcBorders>
            <w:vAlign w:val="center"/>
          </w:tcPr>
          <w:p w:rsidR="0010549C" w:rsidRDefault="0010549C">
            <w:pPr>
              <w:pStyle w:val="ConsPlusNormal"/>
              <w:jc w:val="center"/>
            </w:pPr>
            <w:r>
              <w:t>1</w:t>
            </w:r>
          </w:p>
        </w:tc>
        <w:tc>
          <w:tcPr>
            <w:tcW w:w="4762" w:type="dxa"/>
            <w:tcBorders>
              <w:top w:val="single" w:sz="4" w:space="0" w:color="auto"/>
              <w:bottom w:val="single" w:sz="4" w:space="0" w:color="auto"/>
            </w:tcBorders>
            <w:vAlign w:val="center"/>
          </w:tcPr>
          <w:p w:rsidR="0010549C" w:rsidRDefault="0010549C">
            <w:pPr>
              <w:pStyle w:val="ConsPlusNormal"/>
              <w:jc w:val="center"/>
            </w:pPr>
            <w:r>
              <w:t>2</w:t>
            </w:r>
          </w:p>
        </w:tc>
        <w:tc>
          <w:tcPr>
            <w:tcW w:w="1077" w:type="dxa"/>
            <w:tcBorders>
              <w:top w:val="single" w:sz="4" w:space="0" w:color="auto"/>
              <w:bottom w:val="single" w:sz="4" w:space="0" w:color="auto"/>
            </w:tcBorders>
            <w:vAlign w:val="center"/>
          </w:tcPr>
          <w:p w:rsidR="0010549C" w:rsidRDefault="0010549C">
            <w:pPr>
              <w:pStyle w:val="ConsPlusNormal"/>
              <w:jc w:val="center"/>
            </w:pPr>
            <w:r>
              <w:t>3</w:t>
            </w:r>
          </w:p>
        </w:tc>
        <w:tc>
          <w:tcPr>
            <w:tcW w:w="1020" w:type="dxa"/>
            <w:tcBorders>
              <w:top w:val="single" w:sz="4" w:space="0" w:color="auto"/>
              <w:bottom w:val="single" w:sz="4" w:space="0" w:color="auto"/>
            </w:tcBorders>
            <w:vAlign w:val="center"/>
          </w:tcPr>
          <w:p w:rsidR="0010549C" w:rsidRDefault="0010549C">
            <w:pPr>
              <w:pStyle w:val="ConsPlusNormal"/>
              <w:jc w:val="center"/>
            </w:pPr>
            <w:r>
              <w:t>4</w:t>
            </w:r>
          </w:p>
        </w:tc>
        <w:tc>
          <w:tcPr>
            <w:tcW w:w="907" w:type="dxa"/>
            <w:tcBorders>
              <w:top w:val="single" w:sz="4" w:space="0" w:color="auto"/>
              <w:bottom w:val="single" w:sz="4" w:space="0" w:color="auto"/>
            </w:tcBorders>
            <w:vAlign w:val="center"/>
          </w:tcPr>
          <w:p w:rsidR="0010549C" w:rsidRDefault="0010549C">
            <w:pPr>
              <w:pStyle w:val="ConsPlusNormal"/>
              <w:jc w:val="center"/>
            </w:pPr>
            <w:r>
              <w:t>5</w:t>
            </w:r>
          </w:p>
        </w:tc>
        <w:tc>
          <w:tcPr>
            <w:tcW w:w="964" w:type="dxa"/>
            <w:tcBorders>
              <w:top w:val="single" w:sz="4" w:space="0" w:color="auto"/>
              <w:bottom w:val="single" w:sz="4" w:space="0" w:color="auto"/>
            </w:tcBorders>
            <w:vAlign w:val="center"/>
          </w:tcPr>
          <w:p w:rsidR="0010549C" w:rsidRDefault="0010549C">
            <w:pPr>
              <w:pStyle w:val="ConsPlusNormal"/>
              <w:jc w:val="center"/>
            </w:pPr>
            <w:r>
              <w:t>6</w:t>
            </w:r>
          </w:p>
        </w:tc>
        <w:tc>
          <w:tcPr>
            <w:tcW w:w="907" w:type="dxa"/>
            <w:tcBorders>
              <w:top w:val="single" w:sz="4" w:space="0" w:color="auto"/>
              <w:bottom w:val="single" w:sz="4" w:space="0" w:color="auto"/>
            </w:tcBorders>
            <w:vAlign w:val="center"/>
          </w:tcPr>
          <w:p w:rsidR="0010549C" w:rsidRDefault="0010549C">
            <w:pPr>
              <w:pStyle w:val="ConsPlusNormal"/>
              <w:jc w:val="center"/>
            </w:pPr>
            <w:r>
              <w:t>7</w:t>
            </w:r>
          </w:p>
        </w:tc>
        <w:tc>
          <w:tcPr>
            <w:tcW w:w="850" w:type="dxa"/>
            <w:tcBorders>
              <w:top w:val="single" w:sz="4" w:space="0" w:color="auto"/>
              <w:bottom w:val="single" w:sz="4" w:space="0" w:color="auto"/>
            </w:tcBorders>
            <w:vAlign w:val="center"/>
          </w:tcPr>
          <w:p w:rsidR="0010549C" w:rsidRDefault="0010549C">
            <w:pPr>
              <w:pStyle w:val="ConsPlusNormal"/>
              <w:jc w:val="center"/>
            </w:pPr>
            <w:r>
              <w:t>8</w:t>
            </w:r>
          </w:p>
        </w:tc>
        <w:tc>
          <w:tcPr>
            <w:tcW w:w="964" w:type="dxa"/>
            <w:tcBorders>
              <w:top w:val="single" w:sz="4" w:space="0" w:color="auto"/>
              <w:bottom w:val="single" w:sz="4" w:space="0" w:color="auto"/>
            </w:tcBorders>
            <w:vAlign w:val="center"/>
          </w:tcPr>
          <w:p w:rsidR="0010549C" w:rsidRDefault="0010549C">
            <w:pPr>
              <w:pStyle w:val="ConsPlusNormal"/>
              <w:jc w:val="center"/>
            </w:pPr>
            <w:r>
              <w:t>9</w:t>
            </w:r>
          </w:p>
        </w:tc>
        <w:tc>
          <w:tcPr>
            <w:tcW w:w="907" w:type="dxa"/>
            <w:tcBorders>
              <w:top w:val="single" w:sz="4" w:space="0" w:color="auto"/>
              <w:bottom w:val="single" w:sz="4" w:space="0" w:color="auto"/>
            </w:tcBorders>
            <w:vAlign w:val="center"/>
          </w:tcPr>
          <w:p w:rsidR="0010549C" w:rsidRDefault="0010549C">
            <w:pPr>
              <w:pStyle w:val="ConsPlusNormal"/>
              <w:jc w:val="center"/>
            </w:pPr>
            <w:r>
              <w:t>10</w:t>
            </w:r>
          </w:p>
        </w:tc>
        <w:tc>
          <w:tcPr>
            <w:tcW w:w="907" w:type="dxa"/>
            <w:tcBorders>
              <w:top w:val="single" w:sz="4" w:space="0" w:color="auto"/>
              <w:bottom w:val="single" w:sz="4" w:space="0" w:color="auto"/>
            </w:tcBorders>
            <w:vAlign w:val="center"/>
          </w:tcPr>
          <w:p w:rsidR="0010549C" w:rsidRDefault="0010549C">
            <w:pPr>
              <w:pStyle w:val="ConsPlusNormal"/>
              <w:jc w:val="center"/>
            </w:pPr>
            <w:r>
              <w:t>11</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single" w:sz="4" w:space="0" w:color="auto"/>
              <w:left w:val="nil"/>
              <w:bottom w:val="nil"/>
              <w:right w:val="nil"/>
            </w:tcBorders>
          </w:tcPr>
          <w:p w:rsidR="0010549C" w:rsidRDefault="0010549C">
            <w:pPr>
              <w:pStyle w:val="ConsPlusNormal"/>
              <w:jc w:val="center"/>
              <w:outlineLvl w:val="2"/>
            </w:pPr>
            <w:r>
              <w:t>I. Цель "Обеспечение устойчивого развития территории Ставропольского края путем совершенствования системы градостроительной деятельности"</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183" w:name="P3490"/>
            <w:bookmarkEnd w:id="183"/>
            <w:r>
              <w:t>1.</w:t>
            </w:r>
          </w:p>
        </w:tc>
        <w:tc>
          <w:tcPr>
            <w:tcW w:w="4762" w:type="dxa"/>
            <w:tcBorders>
              <w:top w:val="nil"/>
              <w:left w:val="nil"/>
              <w:bottom w:val="nil"/>
              <w:right w:val="nil"/>
            </w:tcBorders>
          </w:tcPr>
          <w:p w:rsidR="0010549C" w:rsidRDefault="0010549C">
            <w:pPr>
              <w:pStyle w:val="ConsPlusNonformat"/>
              <w:jc w:val="both"/>
            </w:pPr>
            <w:r>
              <w:t>Доля объектов капитального</w:t>
            </w:r>
          </w:p>
          <w:p w:rsidR="0010549C" w:rsidRDefault="0010549C">
            <w:pPr>
              <w:pStyle w:val="ConsPlusNonformat"/>
              <w:jc w:val="both"/>
            </w:pPr>
            <w:r>
              <w:t>строительства в Ставропольском</w:t>
            </w:r>
          </w:p>
          <w:p w:rsidR="0010549C" w:rsidRDefault="0010549C">
            <w:pPr>
              <w:pStyle w:val="ConsPlusNonformat"/>
              <w:jc w:val="both"/>
            </w:pPr>
            <w:r>
              <w:t>крае (далее - край), получивших</w:t>
            </w:r>
          </w:p>
          <w:p w:rsidR="0010549C" w:rsidRDefault="0010549C">
            <w:pPr>
              <w:pStyle w:val="ConsPlusNonformat"/>
              <w:jc w:val="both"/>
            </w:pPr>
            <w:r>
              <w:t>экспертные заключения по</w:t>
            </w:r>
          </w:p>
          <w:p w:rsidR="0010549C" w:rsidRDefault="0010549C">
            <w:pPr>
              <w:pStyle w:val="ConsPlusNonformat"/>
              <w:jc w:val="both"/>
            </w:pPr>
            <w:r>
              <w:t>проведенным государственным</w:t>
            </w:r>
          </w:p>
          <w:p w:rsidR="0010549C" w:rsidRDefault="0010549C">
            <w:pPr>
              <w:pStyle w:val="ConsPlusNonformat"/>
              <w:jc w:val="both"/>
            </w:pPr>
            <w:r>
              <w:t>экспертизам проектной</w:t>
            </w:r>
          </w:p>
          <w:p w:rsidR="0010549C" w:rsidRDefault="0010549C">
            <w:pPr>
              <w:pStyle w:val="ConsPlusNonformat"/>
              <w:jc w:val="both"/>
            </w:pPr>
            <w:r>
              <w:t>документации и государственным</w:t>
            </w:r>
          </w:p>
          <w:p w:rsidR="0010549C" w:rsidRDefault="0010549C">
            <w:pPr>
              <w:pStyle w:val="ConsPlusNonformat"/>
              <w:jc w:val="both"/>
            </w:pPr>
            <w:r>
              <w:t>экспертизам результатов</w:t>
            </w:r>
          </w:p>
          <w:p w:rsidR="0010549C" w:rsidRDefault="0010549C">
            <w:pPr>
              <w:pStyle w:val="ConsPlusNonformat"/>
              <w:jc w:val="both"/>
            </w:pPr>
            <w:r>
              <w:t>инженерных изысканий (за</w:t>
            </w:r>
          </w:p>
          <w:p w:rsidR="0010549C" w:rsidRDefault="0010549C">
            <w:pPr>
              <w:pStyle w:val="ConsPlusNonformat"/>
              <w:jc w:val="both"/>
            </w:pPr>
            <w:r>
              <w:t>исключением указанной</w:t>
            </w:r>
          </w:p>
          <w:p w:rsidR="0010549C" w:rsidRDefault="0010549C">
            <w:pPr>
              <w:pStyle w:val="ConsPlusNonformat"/>
              <w:jc w:val="both"/>
            </w:pPr>
            <w:r>
              <w:t xml:space="preserve">          1</w:t>
            </w:r>
          </w:p>
          <w:p w:rsidR="0010549C" w:rsidRDefault="0010549C">
            <w:pPr>
              <w:pStyle w:val="ConsPlusNonformat"/>
              <w:jc w:val="both"/>
            </w:pPr>
            <w:r>
              <w:t xml:space="preserve">в </w:t>
            </w:r>
            <w:hyperlink r:id="rId324" w:history="1">
              <w:r>
                <w:rPr>
                  <w:color w:val="0000FF"/>
                </w:rPr>
                <w:t>пункте 5  статьи 6</w:t>
              </w:r>
            </w:hyperlink>
          </w:p>
          <w:p w:rsidR="0010549C" w:rsidRDefault="0010549C">
            <w:pPr>
              <w:pStyle w:val="ConsPlusNonformat"/>
              <w:jc w:val="both"/>
            </w:pPr>
            <w:r>
              <w:t>Градостроительного кодекса</w:t>
            </w:r>
          </w:p>
          <w:p w:rsidR="0010549C" w:rsidRDefault="0010549C">
            <w:pPr>
              <w:pStyle w:val="ConsPlusNonformat"/>
              <w:jc w:val="both"/>
            </w:pPr>
            <w:r>
              <w:t>Российской Федерации</w:t>
            </w:r>
          </w:p>
          <w:p w:rsidR="0010549C" w:rsidRDefault="0010549C">
            <w:pPr>
              <w:pStyle w:val="ConsPlusNonformat"/>
              <w:jc w:val="both"/>
            </w:pPr>
            <w:r>
              <w:t>государственной экспертизы</w:t>
            </w:r>
          </w:p>
          <w:p w:rsidR="0010549C" w:rsidRDefault="0010549C">
            <w:pPr>
              <w:pStyle w:val="ConsPlusNonformat"/>
              <w:jc w:val="both"/>
            </w:pPr>
            <w:r>
              <w:t>проектной документации,</w:t>
            </w:r>
          </w:p>
          <w:p w:rsidR="0010549C" w:rsidRDefault="0010549C">
            <w:pPr>
              <w:pStyle w:val="ConsPlusNonformat"/>
              <w:jc w:val="both"/>
            </w:pPr>
            <w:r>
              <w:t>государственной экспертизы</w:t>
            </w:r>
          </w:p>
          <w:p w:rsidR="0010549C" w:rsidRDefault="0010549C">
            <w:pPr>
              <w:pStyle w:val="ConsPlusNonformat"/>
              <w:jc w:val="both"/>
            </w:pPr>
            <w:r>
              <w:t>результатов инженерных</w:t>
            </w:r>
          </w:p>
          <w:p w:rsidR="0010549C" w:rsidRDefault="0010549C">
            <w:pPr>
              <w:pStyle w:val="ConsPlusNonformat"/>
              <w:jc w:val="both"/>
            </w:pPr>
            <w:r>
              <w:t>изысканий, если иное не</w:t>
            </w:r>
          </w:p>
          <w:p w:rsidR="0010549C" w:rsidRDefault="0010549C">
            <w:pPr>
              <w:pStyle w:val="ConsPlusNonformat"/>
              <w:jc w:val="both"/>
            </w:pPr>
            <w:r>
              <w:t>предусмотрено Федеральным</w:t>
            </w:r>
          </w:p>
          <w:p w:rsidR="0010549C" w:rsidRDefault="0010549C">
            <w:pPr>
              <w:pStyle w:val="ConsPlusNonformat"/>
              <w:jc w:val="both"/>
            </w:pPr>
            <w:hyperlink r:id="rId325" w:history="1">
              <w:r>
                <w:rPr>
                  <w:color w:val="0000FF"/>
                </w:rPr>
                <w:t>законом</w:t>
              </w:r>
            </w:hyperlink>
            <w:r>
              <w:t xml:space="preserve"> "О введении в действие</w:t>
            </w:r>
          </w:p>
          <w:p w:rsidR="0010549C" w:rsidRDefault="0010549C">
            <w:pPr>
              <w:pStyle w:val="ConsPlusNonformat"/>
              <w:jc w:val="both"/>
            </w:pPr>
            <w:r>
              <w:t>Градостроительного кодекса</w:t>
            </w:r>
          </w:p>
          <w:p w:rsidR="0010549C" w:rsidRDefault="0010549C">
            <w:pPr>
              <w:pStyle w:val="ConsPlusNonformat"/>
              <w:jc w:val="both"/>
            </w:pPr>
            <w:r>
              <w:t>Российской Федерации")</w:t>
            </w:r>
          </w:p>
          <w:p w:rsidR="0010549C" w:rsidRDefault="0010549C">
            <w:pPr>
              <w:pStyle w:val="ConsPlusNonformat"/>
              <w:jc w:val="both"/>
            </w:pPr>
            <w:r>
              <w:t>(далее - государственная</w:t>
            </w:r>
          </w:p>
          <w:p w:rsidR="0010549C" w:rsidRDefault="0010549C">
            <w:pPr>
              <w:pStyle w:val="ConsPlusNonformat"/>
              <w:jc w:val="both"/>
            </w:pPr>
            <w:r>
              <w:t>экспертиза проектной</w:t>
            </w:r>
          </w:p>
          <w:p w:rsidR="0010549C" w:rsidRDefault="0010549C">
            <w:pPr>
              <w:pStyle w:val="ConsPlusNonformat"/>
              <w:jc w:val="both"/>
            </w:pPr>
            <w:r>
              <w:t>документации и государственная</w:t>
            </w:r>
          </w:p>
          <w:p w:rsidR="0010549C" w:rsidRDefault="0010549C">
            <w:pPr>
              <w:pStyle w:val="ConsPlusNonformat"/>
              <w:jc w:val="both"/>
            </w:pPr>
            <w:r>
              <w:t>экспертиза инженерных</w:t>
            </w:r>
          </w:p>
          <w:p w:rsidR="0010549C" w:rsidRDefault="0010549C">
            <w:pPr>
              <w:pStyle w:val="ConsPlusNonformat"/>
              <w:jc w:val="both"/>
            </w:pPr>
            <w:r>
              <w:t>изысканий), в общем количестве</w:t>
            </w:r>
          </w:p>
          <w:p w:rsidR="0010549C" w:rsidRDefault="0010549C">
            <w:pPr>
              <w:pStyle w:val="ConsPlusNonformat"/>
              <w:jc w:val="both"/>
            </w:pPr>
            <w:r>
              <w:t>объектов капитального</w:t>
            </w:r>
          </w:p>
          <w:p w:rsidR="0010549C" w:rsidRDefault="0010549C">
            <w:pPr>
              <w:pStyle w:val="ConsPlusNonformat"/>
              <w:jc w:val="both"/>
            </w:pPr>
            <w:r>
              <w:t>строительства в крае,</w:t>
            </w:r>
          </w:p>
          <w:p w:rsidR="0010549C" w:rsidRDefault="0010549C">
            <w:pPr>
              <w:pStyle w:val="ConsPlusNonformat"/>
              <w:jc w:val="both"/>
            </w:pPr>
            <w:r>
              <w:t>запланированных на проведение</w:t>
            </w:r>
          </w:p>
          <w:p w:rsidR="0010549C" w:rsidRDefault="0010549C">
            <w:pPr>
              <w:pStyle w:val="ConsPlusNonformat"/>
              <w:jc w:val="both"/>
            </w:pPr>
            <w:r>
              <w:t>таких государственных экспертиз</w:t>
            </w:r>
          </w:p>
        </w:tc>
        <w:tc>
          <w:tcPr>
            <w:tcW w:w="1077" w:type="dxa"/>
            <w:tcBorders>
              <w:top w:val="nil"/>
              <w:left w:val="nil"/>
              <w:bottom w:val="nil"/>
              <w:right w:val="nil"/>
            </w:tcBorders>
          </w:tcPr>
          <w:p w:rsidR="0010549C" w:rsidRDefault="0010549C">
            <w:pPr>
              <w:pStyle w:val="ConsPlusNormal"/>
              <w:jc w:val="center"/>
            </w:pPr>
            <w:r>
              <w:t>процентов</w:t>
            </w:r>
          </w:p>
        </w:tc>
        <w:tc>
          <w:tcPr>
            <w:tcW w:w="1020" w:type="dxa"/>
            <w:tcBorders>
              <w:top w:val="nil"/>
              <w:left w:val="nil"/>
              <w:bottom w:val="nil"/>
              <w:right w:val="nil"/>
            </w:tcBorders>
          </w:tcPr>
          <w:p w:rsidR="0010549C" w:rsidRDefault="0010549C">
            <w:pPr>
              <w:pStyle w:val="ConsPlusNormal"/>
              <w:jc w:val="center"/>
            </w:pPr>
            <w:r>
              <w:t>100,00</w:t>
            </w:r>
          </w:p>
        </w:tc>
        <w:tc>
          <w:tcPr>
            <w:tcW w:w="907" w:type="dxa"/>
            <w:tcBorders>
              <w:top w:val="nil"/>
              <w:left w:val="nil"/>
              <w:bottom w:val="nil"/>
              <w:right w:val="nil"/>
            </w:tcBorders>
          </w:tcPr>
          <w:p w:rsidR="0010549C" w:rsidRDefault="0010549C">
            <w:pPr>
              <w:pStyle w:val="ConsPlusNormal"/>
              <w:jc w:val="center"/>
            </w:pPr>
            <w:r>
              <w:t>100,00</w:t>
            </w:r>
          </w:p>
        </w:tc>
        <w:tc>
          <w:tcPr>
            <w:tcW w:w="964" w:type="dxa"/>
            <w:tcBorders>
              <w:top w:val="nil"/>
              <w:left w:val="nil"/>
              <w:bottom w:val="nil"/>
              <w:right w:val="nil"/>
            </w:tcBorders>
          </w:tcPr>
          <w:p w:rsidR="0010549C" w:rsidRDefault="0010549C">
            <w:pPr>
              <w:pStyle w:val="ConsPlusNormal"/>
              <w:jc w:val="center"/>
            </w:pPr>
            <w:r>
              <w:t>100,00</w:t>
            </w:r>
          </w:p>
        </w:tc>
        <w:tc>
          <w:tcPr>
            <w:tcW w:w="907" w:type="dxa"/>
            <w:tcBorders>
              <w:top w:val="nil"/>
              <w:left w:val="nil"/>
              <w:bottom w:val="nil"/>
              <w:right w:val="nil"/>
            </w:tcBorders>
          </w:tcPr>
          <w:p w:rsidR="0010549C" w:rsidRDefault="0010549C">
            <w:pPr>
              <w:pStyle w:val="ConsPlusNormal"/>
              <w:jc w:val="center"/>
            </w:pPr>
            <w:r>
              <w:t>100,00</w:t>
            </w:r>
          </w:p>
        </w:tc>
        <w:tc>
          <w:tcPr>
            <w:tcW w:w="850" w:type="dxa"/>
            <w:tcBorders>
              <w:top w:val="nil"/>
              <w:left w:val="nil"/>
              <w:bottom w:val="nil"/>
              <w:right w:val="nil"/>
            </w:tcBorders>
          </w:tcPr>
          <w:p w:rsidR="0010549C" w:rsidRDefault="0010549C">
            <w:pPr>
              <w:pStyle w:val="ConsPlusNormal"/>
              <w:jc w:val="center"/>
            </w:pPr>
            <w:r>
              <w:t>100,00</w:t>
            </w:r>
          </w:p>
        </w:tc>
        <w:tc>
          <w:tcPr>
            <w:tcW w:w="964" w:type="dxa"/>
            <w:tcBorders>
              <w:top w:val="nil"/>
              <w:left w:val="nil"/>
              <w:bottom w:val="nil"/>
              <w:right w:val="nil"/>
            </w:tcBorders>
          </w:tcPr>
          <w:p w:rsidR="0010549C" w:rsidRDefault="0010549C">
            <w:pPr>
              <w:pStyle w:val="ConsPlusNormal"/>
              <w:jc w:val="center"/>
            </w:pPr>
            <w:r>
              <w:t>100,00</w:t>
            </w:r>
          </w:p>
        </w:tc>
        <w:tc>
          <w:tcPr>
            <w:tcW w:w="907" w:type="dxa"/>
            <w:tcBorders>
              <w:top w:val="nil"/>
              <w:left w:val="nil"/>
              <w:bottom w:val="nil"/>
              <w:right w:val="nil"/>
            </w:tcBorders>
          </w:tcPr>
          <w:p w:rsidR="0010549C" w:rsidRDefault="0010549C">
            <w:pPr>
              <w:pStyle w:val="ConsPlusNormal"/>
              <w:jc w:val="center"/>
            </w:pPr>
            <w:r>
              <w:t>100,00</w:t>
            </w:r>
          </w:p>
        </w:tc>
        <w:tc>
          <w:tcPr>
            <w:tcW w:w="907" w:type="dxa"/>
            <w:tcBorders>
              <w:top w:val="nil"/>
              <w:left w:val="nil"/>
              <w:bottom w:val="nil"/>
              <w:right w:val="nil"/>
            </w:tcBorders>
          </w:tcPr>
          <w:p w:rsidR="0010549C" w:rsidRDefault="0010549C">
            <w:pPr>
              <w:pStyle w:val="ConsPlusNormal"/>
              <w:jc w:val="center"/>
            </w:pPr>
            <w:r>
              <w:t>100,00</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2.</w:t>
            </w:r>
          </w:p>
        </w:tc>
        <w:tc>
          <w:tcPr>
            <w:tcW w:w="4762" w:type="dxa"/>
            <w:tcBorders>
              <w:top w:val="nil"/>
              <w:left w:val="nil"/>
              <w:bottom w:val="nil"/>
              <w:right w:val="nil"/>
            </w:tcBorders>
          </w:tcPr>
          <w:p w:rsidR="0010549C" w:rsidRDefault="0010549C">
            <w:pPr>
              <w:pStyle w:val="ConsPlusNormal"/>
            </w:pPr>
            <w:r>
              <w:t>Доля незавершенных строительством объектов капитального строительства в крае, находящихся на балансе министерства строительства и архитектуры Ставропольского края (далее - минстрой края), в текущем году в общем количестве незавершенных строительством объектов капитального строительства в крае, находящихся на балансе минстроя края, по состоянию на 01 января текущего года</w:t>
            </w:r>
          </w:p>
        </w:tc>
        <w:tc>
          <w:tcPr>
            <w:tcW w:w="1077" w:type="dxa"/>
            <w:tcBorders>
              <w:top w:val="nil"/>
              <w:left w:val="nil"/>
              <w:bottom w:val="nil"/>
              <w:right w:val="nil"/>
            </w:tcBorders>
          </w:tcPr>
          <w:p w:rsidR="0010549C" w:rsidRDefault="0010549C">
            <w:pPr>
              <w:pStyle w:val="ConsPlusNormal"/>
              <w:jc w:val="center"/>
            </w:pPr>
            <w:r>
              <w:t>процентов</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84,60</w:t>
            </w:r>
          </w:p>
        </w:tc>
        <w:tc>
          <w:tcPr>
            <w:tcW w:w="964" w:type="dxa"/>
            <w:tcBorders>
              <w:top w:val="nil"/>
              <w:left w:val="nil"/>
              <w:bottom w:val="nil"/>
              <w:right w:val="nil"/>
            </w:tcBorders>
          </w:tcPr>
          <w:p w:rsidR="0010549C" w:rsidRDefault="0010549C">
            <w:pPr>
              <w:pStyle w:val="ConsPlusNormal"/>
              <w:jc w:val="center"/>
            </w:pPr>
            <w:r>
              <w:t>80,80</w:t>
            </w:r>
          </w:p>
        </w:tc>
        <w:tc>
          <w:tcPr>
            <w:tcW w:w="907" w:type="dxa"/>
            <w:tcBorders>
              <w:top w:val="nil"/>
              <w:left w:val="nil"/>
              <w:bottom w:val="nil"/>
              <w:right w:val="nil"/>
            </w:tcBorders>
          </w:tcPr>
          <w:p w:rsidR="0010549C" w:rsidRDefault="0010549C">
            <w:pPr>
              <w:pStyle w:val="ConsPlusNormal"/>
              <w:jc w:val="center"/>
            </w:pPr>
            <w:r>
              <w:t>77,00</w:t>
            </w:r>
          </w:p>
        </w:tc>
        <w:tc>
          <w:tcPr>
            <w:tcW w:w="850" w:type="dxa"/>
            <w:tcBorders>
              <w:top w:val="nil"/>
              <w:left w:val="nil"/>
              <w:bottom w:val="nil"/>
              <w:right w:val="nil"/>
            </w:tcBorders>
          </w:tcPr>
          <w:p w:rsidR="0010549C" w:rsidRDefault="0010549C">
            <w:pPr>
              <w:pStyle w:val="ConsPlusNormal"/>
              <w:jc w:val="center"/>
            </w:pPr>
            <w:r>
              <w:t>73,10</w:t>
            </w:r>
          </w:p>
        </w:tc>
        <w:tc>
          <w:tcPr>
            <w:tcW w:w="964" w:type="dxa"/>
            <w:tcBorders>
              <w:top w:val="nil"/>
              <w:left w:val="nil"/>
              <w:bottom w:val="nil"/>
              <w:right w:val="nil"/>
            </w:tcBorders>
          </w:tcPr>
          <w:p w:rsidR="0010549C" w:rsidRDefault="0010549C">
            <w:pPr>
              <w:pStyle w:val="ConsPlusNormal"/>
              <w:jc w:val="center"/>
            </w:pPr>
            <w:r>
              <w:t>69,20</w:t>
            </w:r>
          </w:p>
        </w:tc>
        <w:tc>
          <w:tcPr>
            <w:tcW w:w="907" w:type="dxa"/>
            <w:tcBorders>
              <w:top w:val="nil"/>
              <w:left w:val="nil"/>
              <w:bottom w:val="nil"/>
              <w:right w:val="nil"/>
            </w:tcBorders>
          </w:tcPr>
          <w:p w:rsidR="0010549C" w:rsidRDefault="0010549C">
            <w:pPr>
              <w:pStyle w:val="ConsPlusNormal"/>
              <w:jc w:val="center"/>
            </w:pPr>
            <w:r>
              <w:t>65,30</w:t>
            </w:r>
          </w:p>
        </w:tc>
        <w:tc>
          <w:tcPr>
            <w:tcW w:w="907" w:type="dxa"/>
            <w:tcBorders>
              <w:top w:val="nil"/>
              <w:left w:val="nil"/>
              <w:bottom w:val="nil"/>
              <w:right w:val="nil"/>
            </w:tcBorders>
          </w:tcPr>
          <w:p w:rsidR="0010549C" w:rsidRDefault="0010549C">
            <w:pPr>
              <w:pStyle w:val="ConsPlusNormal"/>
              <w:jc w:val="center"/>
            </w:pPr>
            <w:r>
              <w:t>61,50</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3.</w:t>
            </w:r>
          </w:p>
        </w:tc>
        <w:tc>
          <w:tcPr>
            <w:tcW w:w="4762" w:type="dxa"/>
            <w:tcBorders>
              <w:top w:val="nil"/>
              <w:left w:val="nil"/>
              <w:bottom w:val="nil"/>
              <w:right w:val="nil"/>
            </w:tcBorders>
          </w:tcPr>
          <w:p w:rsidR="0010549C" w:rsidRDefault="0010549C">
            <w:pPr>
              <w:pStyle w:val="ConsPlusNormal"/>
            </w:pPr>
            <w:r>
              <w:t>Количество созданных и модернизированных высокопроизводительных рабочих мест</w:t>
            </w:r>
          </w:p>
        </w:tc>
        <w:tc>
          <w:tcPr>
            <w:tcW w:w="1077" w:type="dxa"/>
            <w:tcBorders>
              <w:top w:val="nil"/>
              <w:left w:val="nil"/>
              <w:bottom w:val="nil"/>
              <w:right w:val="nil"/>
            </w:tcBorders>
          </w:tcPr>
          <w:p w:rsidR="0010549C" w:rsidRDefault="0010549C">
            <w:pPr>
              <w:pStyle w:val="ConsPlusNormal"/>
              <w:jc w:val="center"/>
            </w:pPr>
            <w:r>
              <w:t>мест</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3954</w:t>
            </w:r>
          </w:p>
        </w:tc>
        <w:tc>
          <w:tcPr>
            <w:tcW w:w="964" w:type="dxa"/>
            <w:tcBorders>
              <w:top w:val="nil"/>
              <w:left w:val="nil"/>
              <w:bottom w:val="nil"/>
              <w:right w:val="nil"/>
            </w:tcBorders>
          </w:tcPr>
          <w:p w:rsidR="0010549C" w:rsidRDefault="0010549C">
            <w:pPr>
              <w:pStyle w:val="ConsPlusNormal"/>
              <w:jc w:val="center"/>
            </w:pPr>
            <w:r>
              <w:t>3918</w:t>
            </w:r>
          </w:p>
        </w:tc>
        <w:tc>
          <w:tcPr>
            <w:tcW w:w="907" w:type="dxa"/>
            <w:tcBorders>
              <w:top w:val="nil"/>
              <w:left w:val="nil"/>
              <w:bottom w:val="nil"/>
              <w:right w:val="nil"/>
            </w:tcBorders>
          </w:tcPr>
          <w:p w:rsidR="0010549C" w:rsidRDefault="0010549C">
            <w:pPr>
              <w:pStyle w:val="ConsPlusNormal"/>
              <w:jc w:val="center"/>
            </w:pPr>
            <w:r>
              <w:t>3836</w:t>
            </w:r>
          </w:p>
        </w:tc>
        <w:tc>
          <w:tcPr>
            <w:tcW w:w="850"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nformat"/>
              <w:jc w:val="both"/>
            </w:pPr>
            <w:r>
              <w:t xml:space="preserve"> 1</w:t>
            </w:r>
          </w:p>
          <w:p w:rsidR="0010549C" w:rsidRDefault="0010549C">
            <w:pPr>
              <w:pStyle w:val="ConsPlusNonformat"/>
              <w:jc w:val="both"/>
            </w:pPr>
            <w:r>
              <w:t>3 .</w:t>
            </w:r>
          </w:p>
        </w:tc>
        <w:tc>
          <w:tcPr>
            <w:tcW w:w="4762" w:type="dxa"/>
            <w:tcBorders>
              <w:top w:val="nil"/>
              <w:left w:val="nil"/>
              <w:bottom w:val="nil"/>
              <w:right w:val="nil"/>
            </w:tcBorders>
          </w:tcPr>
          <w:p w:rsidR="0010549C" w:rsidRDefault="0010549C">
            <w:pPr>
              <w:pStyle w:val="ConsPlusNormal"/>
            </w:pPr>
            <w:r>
              <w:t xml:space="preserve">Численность занятых в сфере малого и среднего предпринимательства, включая индивидуальных предпринимателей </w:t>
            </w:r>
            <w:hyperlink w:anchor="P4054" w:history="1">
              <w:r>
                <w:rPr>
                  <w:color w:val="0000FF"/>
                </w:rPr>
                <w:t>&lt;**&gt;</w:t>
              </w:r>
            </w:hyperlink>
          </w:p>
        </w:tc>
        <w:tc>
          <w:tcPr>
            <w:tcW w:w="1077" w:type="dxa"/>
            <w:tcBorders>
              <w:top w:val="nil"/>
              <w:left w:val="nil"/>
              <w:bottom w:val="nil"/>
              <w:right w:val="nil"/>
            </w:tcBorders>
          </w:tcPr>
          <w:p w:rsidR="0010549C" w:rsidRDefault="0010549C">
            <w:pPr>
              <w:pStyle w:val="ConsPlusNormal"/>
              <w:jc w:val="center"/>
            </w:pPr>
            <w:r>
              <w:t>человек</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26752</w:t>
            </w:r>
          </w:p>
        </w:tc>
        <w:tc>
          <w:tcPr>
            <w:tcW w:w="907" w:type="dxa"/>
            <w:tcBorders>
              <w:top w:val="nil"/>
              <w:left w:val="nil"/>
              <w:bottom w:val="nil"/>
              <w:right w:val="nil"/>
            </w:tcBorders>
          </w:tcPr>
          <w:p w:rsidR="0010549C" w:rsidRDefault="0010549C">
            <w:pPr>
              <w:pStyle w:val="ConsPlusNormal"/>
              <w:jc w:val="center"/>
            </w:pPr>
            <w:r>
              <w:t>28600</w:t>
            </w:r>
          </w:p>
        </w:tc>
        <w:tc>
          <w:tcPr>
            <w:tcW w:w="850" w:type="dxa"/>
            <w:tcBorders>
              <w:top w:val="nil"/>
              <w:left w:val="nil"/>
              <w:bottom w:val="nil"/>
              <w:right w:val="nil"/>
            </w:tcBorders>
          </w:tcPr>
          <w:p w:rsidR="0010549C" w:rsidRDefault="0010549C">
            <w:pPr>
              <w:pStyle w:val="ConsPlusNormal"/>
              <w:jc w:val="center"/>
            </w:pPr>
            <w:r>
              <w:t>30624</w:t>
            </w:r>
          </w:p>
        </w:tc>
        <w:tc>
          <w:tcPr>
            <w:tcW w:w="964" w:type="dxa"/>
            <w:tcBorders>
              <w:top w:val="nil"/>
              <w:left w:val="nil"/>
              <w:bottom w:val="nil"/>
              <w:right w:val="nil"/>
            </w:tcBorders>
          </w:tcPr>
          <w:p w:rsidR="0010549C" w:rsidRDefault="0010549C">
            <w:pPr>
              <w:pStyle w:val="ConsPlusNormal"/>
              <w:jc w:val="center"/>
            </w:pPr>
            <w:r>
              <w:t>32472</w:t>
            </w:r>
          </w:p>
        </w:tc>
        <w:tc>
          <w:tcPr>
            <w:tcW w:w="907" w:type="dxa"/>
            <w:tcBorders>
              <w:top w:val="nil"/>
              <w:left w:val="nil"/>
              <w:bottom w:val="nil"/>
              <w:right w:val="nil"/>
            </w:tcBorders>
          </w:tcPr>
          <w:p w:rsidR="0010549C" w:rsidRDefault="0010549C">
            <w:pPr>
              <w:pStyle w:val="ConsPlusNormal"/>
              <w:jc w:val="center"/>
            </w:pPr>
            <w:r>
              <w:t>33968</w:t>
            </w:r>
          </w:p>
        </w:tc>
        <w:tc>
          <w:tcPr>
            <w:tcW w:w="907" w:type="dxa"/>
            <w:tcBorders>
              <w:top w:val="nil"/>
              <w:left w:val="nil"/>
              <w:bottom w:val="nil"/>
              <w:right w:val="nil"/>
            </w:tcBorders>
          </w:tcPr>
          <w:p w:rsidR="0010549C" w:rsidRDefault="0010549C">
            <w:pPr>
              <w:pStyle w:val="ConsPlusNormal"/>
              <w:jc w:val="center"/>
            </w:pPr>
            <w:r>
              <w:t>35376</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both"/>
            </w:pPr>
            <w:r>
              <w:t xml:space="preserve">(п. 3.1 введен </w:t>
            </w:r>
            <w:hyperlink r:id="rId326" w:history="1">
              <w:r>
                <w:rPr>
                  <w:color w:val="0000FF"/>
                </w:rPr>
                <w:t>постановлением</w:t>
              </w:r>
            </w:hyperlink>
            <w:r>
              <w:t xml:space="preserve"> Правительства Ставропольского края от 16.12.2019</w:t>
            </w:r>
          </w:p>
          <w:p w:rsidR="0010549C" w:rsidRDefault="0010549C">
            <w:pPr>
              <w:pStyle w:val="ConsPlusNormal"/>
              <w:jc w:val="both"/>
            </w:pPr>
            <w:r>
              <w:t>N 566-п)</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nformat"/>
              <w:jc w:val="both"/>
            </w:pPr>
            <w:r>
              <w:t xml:space="preserve"> 2</w:t>
            </w:r>
          </w:p>
          <w:p w:rsidR="0010549C" w:rsidRDefault="0010549C">
            <w:pPr>
              <w:pStyle w:val="ConsPlusNonformat"/>
              <w:jc w:val="both"/>
            </w:pPr>
            <w:bookmarkStart w:id="184" w:name="P3569"/>
            <w:bookmarkEnd w:id="184"/>
            <w:r>
              <w:t>3 .</w:t>
            </w:r>
          </w:p>
        </w:tc>
        <w:tc>
          <w:tcPr>
            <w:tcW w:w="4762" w:type="dxa"/>
            <w:tcBorders>
              <w:top w:val="nil"/>
              <w:left w:val="nil"/>
              <w:bottom w:val="nil"/>
              <w:right w:val="nil"/>
            </w:tcBorders>
          </w:tcPr>
          <w:p w:rsidR="0010549C" w:rsidRDefault="0010549C">
            <w:pPr>
              <w:pStyle w:val="ConsPlusNormal"/>
            </w:pPr>
            <w:r>
              <w:t xml:space="preserve">Производительность труда в базовых несырьевых отраслях экономики </w:t>
            </w:r>
            <w:hyperlink w:anchor="P4054" w:history="1">
              <w:r>
                <w:rPr>
                  <w:color w:val="0000FF"/>
                </w:rPr>
                <w:t>&lt;**&gt;</w:t>
              </w:r>
            </w:hyperlink>
          </w:p>
        </w:tc>
        <w:tc>
          <w:tcPr>
            <w:tcW w:w="1077" w:type="dxa"/>
            <w:tcBorders>
              <w:top w:val="nil"/>
              <w:left w:val="nil"/>
              <w:bottom w:val="nil"/>
              <w:right w:val="nil"/>
            </w:tcBorders>
          </w:tcPr>
          <w:p w:rsidR="0010549C" w:rsidRDefault="0010549C">
            <w:pPr>
              <w:pStyle w:val="ConsPlusNormal"/>
              <w:jc w:val="center"/>
            </w:pPr>
            <w:r>
              <w:t>процентов</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104,10</w:t>
            </w:r>
          </w:p>
        </w:tc>
        <w:tc>
          <w:tcPr>
            <w:tcW w:w="964" w:type="dxa"/>
            <w:tcBorders>
              <w:top w:val="nil"/>
              <w:left w:val="nil"/>
              <w:bottom w:val="nil"/>
              <w:right w:val="nil"/>
            </w:tcBorders>
          </w:tcPr>
          <w:p w:rsidR="0010549C" w:rsidRDefault="0010549C">
            <w:pPr>
              <w:pStyle w:val="ConsPlusNormal"/>
              <w:jc w:val="center"/>
            </w:pPr>
            <w:r>
              <w:t>106,10</w:t>
            </w:r>
          </w:p>
        </w:tc>
        <w:tc>
          <w:tcPr>
            <w:tcW w:w="907" w:type="dxa"/>
            <w:tcBorders>
              <w:top w:val="nil"/>
              <w:left w:val="nil"/>
              <w:bottom w:val="nil"/>
              <w:right w:val="nil"/>
            </w:tcBorders>
          </w:tcPr>
          <w:p w:rsidR="0010549C" w:rsidRDefault="0010549C">
            <w:pPr>
              <w:pStyle w:val="ConsPlusNormal"/>
              <w:jc w:val="center"/>
            </w:pPr>
            <w:r>
              <w:t>109,50</w:t>
            </w:r>
          </w:p>
        </w:tc>
        <w:tc>
          <w:tcPr>
            <w:tcW w:w="850" w:type="dxa"/>
            <w:tcBorders>
              <w:top w:val="nil"/>
              <w:left w:val="nil"/>
              <w:bottom w:val="nil"/>
              <w:right w:val="nil"/>
            </w:tcBorders>
          </w:tcPr>
          <w:p w:rsidR="0010549C" w:rsidRDefault="0010549C">
            <w:pPr>
              <w:pStyle w:val="ConsPlusNormal"/>
              <w:jc w:val="center"/>
            </w:pPr>
            <w:r>
              <w:t>113,20</w:t>
            </w:r>
          </w:p>
        </w:tc>
        <w:tc>
          <w:tcPr>
            <w:tcW w:w="964" w:type="dxa"/>
            <w:tcBorders>
              <w:top w:val="nil"/>
              <w:left w:val="nil"/>
              <w:bottom w:val="nil"/>
              <w:right w:val="nil"/>
            </w:tcBorders>
          </w:tcPr>
          <w:p w:rsidR="0010549C" w:rsidRDefault="0010549C">
            <w:pPr>
              <w:pStyle w:val="ConsPlusNormal"/>
              <w:jc w:val="center"/>
            </w:pPr>
            <w:r>
              <w:t>117,40</w:t>
            </w:r>
          </w:p>
        </w:tc>
        <w:tc>
          <w:tcPr>
            <w:tcW w:w="907" w:type="dxa"/>
            <w:tcBorders>
              <w:top w:val="nil"/>
              <w:left w:val="nil"/>
              <w:bottom w:val="nil"/>
              <w:right w:val="nil"/>
            </w:tcBorders>
          </w:tcPr>
          <w:p w:rsidR="0010549C" w:rsidRDefault="0010549C">
            <w:pPr>
              <w:pStyle w:val="ConsPlusNormal"/>
              <w:jc w:val="center"/>
            </w:pPr>
            <w:r>
              <w:t>122,00</w:t>
            </w:r>
          </w:p>
        </w:tc>
        <w:tc>
          <w:tcPr>
            <w:tcW w:w="907" w:type="dxa"/>
            <w:tcBorders>
              <w:top w:val="nil"/>
              <w:left w:val="nil"/>
              <w:bottom w:val="nil"/>
              <w:right w:val="nil"/>
            </w:tcBorders>
          </w:tcPr>
          <w:p w:rsidR="0010549C" w:rsidRDefault="0010549C">
            <w:pPr>
              <w:pStyle w:val="ConsPlusNormal"/>
              <w:jc w:val="center"/>
            </w:pPr>
            <w:r>
              <w:t>126,90</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both"/>
            </w:pPr>
            <w:r>
              <w:t xml:space="preserve">(п. 3.2 введен </w:t>
            </w:r>
            <w:hyperlink r:id="rId327" w:history="1">
              <w:r>
                <w:rPr>
                  <w:color w:val="0000FF"/>
                </w:rPr>
                <w:t>постановлением</w:t>
              </w:r>
            </w:hyperlink>
            <w:r>
              <w:t xml:space="preserve"> Правительства Ставропольского края от 16.12.2019</w:t>
            </w:r>
          </w:p>
          <w:p w:rsidR="0010549C" w:rsidRDefault="0010549C">
            <w:pPr>
              <w:pStyle w:val="ConsPlusNormal"/>
              <w:jc w:val="both"/>
            </w:pPr>
            <w:r>
              <w:t>N 566-п)</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center"/>
              <w:outlineLvl w:val="3"/>
            </w:pPr>
            <w:hyperlink w:anchor="P290" w:history="1">
              <w:r>
                <w:rPr>
                  <w:color w:val="0000FF"/>
                </w:rPr>
                <w:t>Подпрограмма</w:t>
              </w:r>
            </w:hyperlink>
            <w:r>
              <w:t xml:space="preserve"> "Градостроительство и выполнение отдельных функций в области строительства и архитектуры" Программы</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center"/>
              <w:outlineLvl w:val="4"/>
            </w:pPr>
            <w:r>
              <w:t>Задача "Реализация документов территориального планирования Ставропольского края, проведение в Ставропольском крае единой градостроительной политики"</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185" w:name="P3584"/>
            <w:bookmarkEnd w:id="185"/>
            <w:r>
              <w:t>4.</w:t>
            </w:r>
          </w:p>
        </w:tc>
        <w:tc>
          <w:tcPr>
            <w:tcW w:w="4762" w:type="dxa"/>
            <w:tcBorders>
              <w:top w:val="nil"/>
              <w:left w:val="nil"/>
              <w:bottom w:val="nil"/>
              <w:right w:val="nil"/>
            </w:tcBorders>
          </w:tcPr>
          <w:p w:rsidR="0010549C" w:rsidRDefault="0010549C">
            <w:pPr>
              <w:pStyle w:val="ConsPlusNormal"/>
            </w:pPr>
            <w:r>
              <w:t>Количество организованных и проведенных социально значимых мероприятий в сфере архитектурной и градостроительной деятельности в крае</w:t>
            </w:r>
          </w:p>
        </w:tc>
        <w:tc>
          <w:tcPr>
            <w:tcW w:w="1077" w:type="dxa"/>
            <w:tcBorders>
              <w:top w:val="nil"/>
              <w:left w:val="nil"/>
              <w:bottom w:val="nil"/>
              <w:right w:val="nil"/>
            </w:tcBorders>
          </w:tcPr>
          <w:p w:rsidR="0010549C" w:rsidRDefault="0010549C">
            <w:pPr>
              <w:pStyle w:val="ConsPlusNormal"/>
            </w:pPr>
          </w:p>
        </w:tc>
        <w:tc>
          <w:tcPr>
            <w:tcW w:w="1020" w:type="dxa"/>
            <w:tcBorders>
              <w:top w:val="nil"/>
              <w:left w:val="nil"/>
              <w:bottom w:val="nil"/>
              <w:right w:val="nil"/>
            </w:tcBorders>
          </w:tcPr>
          <w:p w:rsidR="0010549C" w:rsidRDefault="0010549C">
            <w:pPr>
              <w:pStyle w:val="ConsPlusNormal"/>
              <w:jc w:val="center"/>
            </w:pPr>
            <w:r>
              <w:t>5</w:t>
            </w:r>
          </w:p>
        </w:tc>
        <w:tc>
          <w:tcPr>
            <w:tcW w:w="907" w:type="dxa"/>
            <w:tcBorders>
              <w:top w:val="nil"/>
              <w:left w:val="nil"/>
              <w:bottom w:val="nil"/>
              <w:right w:val="nil"/>
            </w:tcBorders>
          </w:tcPr>
          <w:p w:rsidR="0010549C" w:rsidRDefault="0010549C">
            <w:pPr>
              <w:pStyle w:val="ConsPlusNormal"/>
              <w:jc w:val="center"/>
            </w:pPr>
            <w:r>
              <w:t>2</w:t>
            </w:r>
          </w:p>
        </w:tc>
        <w:tc>
          <w:tcPr>
            <w:tcW w:w="964" w:type="dxa"/>
            <w:tcBorders>
              <w:top w:val="nil"/>
              <w:left w:val="nil"/>
              <w:bottom w:val="nil"/>
              <w:right w:val="nil"/>
            </w:tcBorders>
          </w:tcPr>
          <w:p w:rsidR="0010549C" w:rsidRDefault="0010549C">
            <w:pPr>
              <w:pStyle w:val="ConsPlusNormal"/>
              <w:jc w:val="center"/>
            </w:pPr>
            <w:r>
              <w:t>4</w:t>
            </w:r>
          </w:p>
        </w:tc>
        <w:tc>
          <w:tcPr>
            <w:tcW w:w="907" w:type="dxa"/>
            <w:tcBorders>
              <w:top w:val="nil"/>
              <w:left w:val="nil"/>
              <w:bottom w:val="nil"/>
              <w:right w:val="nil"/>
            </w:tcBorders>
          </w:tcPr>
          <w:p w:rsidR="0010549C" w:rsidRDefault="0010549C">
            <w:pPr>
              <w:pStyle w:val="ConsPlusNormal"/>
              <w:jc w:val="center"/>
            </w:pPr>
            <w:r>
              <w:t>4</w:t>
            </w:r>
          </w:p>
        </w:tc>
        <w:tc>
          <w:tcPr>
            <w:tcW w:w="850" w:type="dxa"/>
            <w:tcBorders>
              <w:top w:val="nil"/>
              <w:left w:val="nil"/>
              <w:bottom w:val="nil"/>
              <w:right w:val="nil"/>
            </w:tcBorders>
          </w:tcPr>
          <w:p w:rsidR="0010549C" w:rsidRDefault="0010549C">
            <w:pPr>
              <w:pStyle w:val="ConsPlusNormal"/>
              <w:jc w:val="center"/>
            </w:pPr>
            <w:r>
              <w:t>4</w:t>
            </w:r>
          </w:p>
        </w:tc>
        <w:tc>
          <w:tcPr>
            <w:tcW w:w="964" w:type="dxa"/>
            <w:tcBorders>
              <w:top w:val="nil"/>
              <w:left w:val="nil"/>
              <w:bottom w:val="nil"/>
              <w:right w:val="nil"/>
            </w:tcBorders>
          </w:tcPr>
          <w:p w:rsidR="0010549C" w:rsidRDefault="0010549C">
            <w:pPr>
              <w:pStyle w:val="ConsPlusNormal"/>
              <w:jc w:val="center"/>
            </w:pPr>
            <w:r>
              <w:t>4</w:t>
            </w:r>
          </w:p>
        </w:tc>
        <w:tc>
          <w:tcPr>
            <w:tcW w:w="907" w:type="dxa"/>
            <w:tcBorders>
              <w:top w:val="nil"/>
              <w:left w:val="nil"/>
              <w:bottom w:val="nil"/>
              <w:right w:val="nil"/>
            </w:tcBorders>
          </w:tcPr>
          <w:p w:rsidR="0010549C" w:rsidRDefault="0010549C">
            <w:pPr>
              <w:pStyle w:val="ConsPlusNormal"/>
              <w:jc w:val="center"/>
            </w:pPr>
            <w:r>
              <w:t>4</w:t>
            </w:r>
          </w:p>
        </w:tc>
        <w:tc>
          <w:tcPr>
            <w:tcW w:w="907" w:type="dxa"/>
            <w:tcBorders>
              <w:top w:val="nil"/>
              <w:left w:val="nil"/>
              <w:bottom w:val="nil"/>
              <w:right w:val="nil"/>
            </w:tcBorders>
          </w:tcPr>
          <w:p w:rsidR="0010549C" w:rsidRDefault="0010549C">
            <w:pPr>
              <w:pStyle w:val="ConsPlusNormal"/>
              <w:jc w:val="center"/>
            </w:pPr>
            <w:r>
              <w:t>4</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5.</w:t>
            </w:r>
          </w:p>
        </w:tc>
        <w:tc>
          <w:tcPr>
            <w:tcW w:w="4762" w:type="dxa"/>
            <w:tcBorders>
              <w:top w:val="nil"/>
              <w:left w:val="nil"/>
              <w:bottom w:val="nil"/>
              <w:right w:val="nil"/>
            </w:tcBorders>
          </w:tcPr>
          <w:p w:rsidR="0010549C" w:rsidRDefault="0010549C">
            <w:pPr>
              <w:pStyle w:val="ConsPlusNormal"/>
            </w:pPr>
            <w:r>
              <w:t>Среднее время получения разрешений на строительство в крае</w:t>
            </w:r>
          </w:p>
        </w:tc>
        <w:tc>
          <w:tcPr>
            <w:tcW w:w="1077" w:type="dxa"/>
            <w:tcBorders>
              <w:top w:val="nil"/>
              <w:left w:val="nil"/>
              <w:bottom w:val="nil"/>
              <w:right w:val="nil"/>
            </w:tcBorders>
          </w:tcPr>
          <w:p w:rsidR="0010549C" w:rsidRDefault="0010549C">
            <w:pPr>
              <w:pStyle w:val="ConsPlusNormal"/>
              <w:jc w:val="center"/>
            </w:pPr>
            <w:r>
              <w:t>дней</w:t>
            </w:r>
          </w:p>
        </w:tc>
        <w:tc>
          <w:tcPr>
            <w:tcW w:w="1020" w:type="dxa"/>
            <w:tcBorders>
              <w:top w:val="nil"/>
              <w:left w:val="nil"/>
              <w:bottom w:val="nil"/>
              <w:right w:val="nil"/>
            </w:tcBorders>
          </w:tcPr>
          <w:p w:rsidR="0010549C" w:rsidRDefault="0010549C">
            <w:pPr>
              <w:pStyle w:val="ConsPlusNormal"/>
              <w:jc w:val="center"/>
            </w:pPr>
            <w:r>
              <w:t>93,16</w:t>
            </w:r>
          </w:p>
        </w:tc>
        <w:tc>
          <w:tcPr>
            <w:tcW w:w="907" w:type="dxa"/>
            <w:tcBorders>
              <w:top w:val="nil"/>
              <w:left w:val="nil"/>
              <w:bottom w:val="nil"/>
              <w:right w:val="nil"/>
            </w:tcBorders>
          </w:tcPr>
          <w:p w:rsidR="0010549C" w:rsidRDefault="0010549C">
            <w:pPr>
              <w:pStyle w:val="ConsPlusNormal"/>
              <w:jc w:val="center"/>
            </w:pPr>
            <w:r>
              <w:t>95,73</w:t>
            </w:r>
          </w:p>
        </w:tc>
        <w:tc>
          <w:tcPr>
            <w:tcW w:w="964" w:type="dxa"/>
            <w:tcBorders>
              <w:top w:val="nil"/>
              <w:left w:val="nil"/>
              <w:bottom w:val="nil"/>
              <w:right w:val="nil"/>
            </w:tcBorders>
          </w:tcPr>
          <w:p w:rsidR="0010549C" w:rsidRDefault="0010549C">
            <w:pPr>
              <w:pStyle w:val="ConsPlusNormal"/>
              <w:jc w:val="center"/>
            </w:pPr>
            <w:r>
              <w:t>70,00</w:t>
            </w:r>
          </w:p>
        </w:tc>
        <w:tc>
          <w:tcPr>
            <w:tcW w:w="907" w:type="dxa"/>
            <w:tcBorders>
              <w:top w:val="nil"/>
              <w:left w:val="nil"/>
              <w:bottom w:val="nil"/>
              <w:right w:val="nil"/>
            </w:tcBorders>
          </w:tcPr>
          <w:p w:rsidR="0010549C" w:rsidRDefault="0010549C">
            <w:pPr>
              <w:pStyle w:val="ConsPlusNormal"/>
              <w:jc w:val="center"/>
            </w:pPr>
            <w:r>
              <w:t>65,00</w:t>
            </w:r>
          </w:p>
        </w:tc>
        <w:tc>
          <w:tcPr>
            <w:tcW w:w="850" w:type="dxa"/>
            <w:tcBorders>
              <w:top w:val="nil"/>
              <w:left w:val="nil"/>
              <w:bottom w:val="nil"/>
              <w:right w:val="nil"/>
            </w:tcBorders>
          </w:tcPr>
          <w:p w:rsidR="0010549C" w:rsidRDefault="0010549C">
            <w:pPr>
              <w:pStyle w:val="ConsPlusNormal"/>
              <w:jc w:val="center"/>
            </w:pPr>
            <w:r>
              <w:t>55,00</w:t>
            </w:r>
          </w:p>
        </w:tc>
        <w:tc>
          <w:tcPr>
            <w:tcW w:w="964" w:type="dxa"/>
            <w:tcBorders>
              <w:top w:val="nil"/>
              <w:left w:val="nil"/>
              <w:bottom w:val="nil"/>
              <w:right w:val="nil"/>
            </w:tcBorders>
          </w:tcPr>
          <w:p w:rsidR="0010549C" w:rsidRDefault="0010549C">
            <w:pPr>
              <w:pStyle w:val="ConsPlusNormal"/>
              <w:jc w:val="center"/>
            </w:pPr>
            <w:r>
              <w:t>50,00</w:t>
            </w:r>
          </w:p>
        </w:tc>
        <w:tc>
          <w:tcPr>
            <w:tcW w:w="907" w:type="dxa"/>
            <w:tcBorders>
              <w:top w:val="nil"/>
              <w:left w:val="nil"/>
              <w:bottom w:val="nil"/>
              <w:right w:val="nil"/>
            </w:tcBorders>
          </w:tcPr>
          <w:p w:rsidR="0010549C" w:rsidRDefault="0010549C">
            <w:pPr>
              <w:pStyle w:val="ConsPlusNormal"/>
              <w:jc w:val="center"/>
            </w:pPr>
            <w:r>
              <w:t>50,00</w:t>
            </w:r>
          </w:p>
        </w:tc>
        <w:tc>
          <w:tcPr>
            <w:tcW w:w="907" w:type="dxa"/>
            <w:tcBorders>
              <w:top w:val="nil"/>
              <w:left w:val="nil"/>
              <w:bottom w:val="nil"/>
              <w:right w:val="nil"/>
            </w:tcBorders>
          </w:tcPr>
          <w:p w:rsidR="0010549C" w:rsidRDefault="0010549C">
            <w:pPr>
              <w:pStyle w:val="ConsPlusNormal"/>
              <w:jc w:val="center"/>
            </w:pPr>
            <w:r>
              <w:t>50,00</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6.</w:t>
            </w:r>
          </w:p>
        </w:tc>
        <w:tc>
          <w:tcPr>
            <w:tcW w:w="4762" w:type="dxa"/>
            <w:tcBorders>
              <w:top w:val="nil"/>
              <w:left w:val="nil"/>
              <w:bottom w:val="nil"/>
              <w:right w:val="nil"/>
            </w:tcBorders>
          </w:tcPr>
          <w:p w:rsidR="0010549C" w:rsidRDefault="0010549C">
            <w:pPr>
              <w:pStyle w:val="ConsPlusNormal"/>
            </w:pPr>
            <w:r>
              <w:t>Среднее количество процедур, необходимых для получения разрешений на строительство в крае</w:t>
            </w:r>
          </w:p>
        </w:tc>
        <w:tc>
          <w:tcPr>
            <w:tcW w:w="1077" w:type="dxa"/>
            <w:tcBorders>
              <w:top w:val="nil"/>
              <w:left w:val="nil"/>
              <w:bottom w:val="nil"/>
              <w:right w:val="nil"/>
            </w:tcBorders>
          </w:tcPr>
          <w:p w:rsidR="0010549C" w:rsidRDefault="0010549C">
            <w:pPr>
              <w:pStyle w:val="ConsPlusNormal"/>
            </w:pPr>
          </w:p>
        </w:tc>
        <w:tc>
          <w:tcPr>
            <w:tcW w:w="1020" w:type="dxa"/>
            <w:tcBorders>
              <w:top w:val="nil"/>
              <w:left w:val="nil"/>
              <w:bottom w:val="nil"/>
              <w:right w:val="nil"/>
            </w:tcBorders>
          </w:tcPr>
          <w:p w:rsidR="0010549C" w:rsidRDefault="0010549C">
            <w:pPr>
              <w:pStyle w:val="ConsPlusNormal"/>
              <w:jc w:val="center"/>
            </w:pPr>
            <w:r>
              <w:t>14,43</w:t>
            </w:r>
          </w:p>
        </w:tc>
        <w:tc>
          <w:tcPr>
            <w:tcW w:w="907" w:type="dxa"/>
            <w:tcBorders>
              <w:top w:val="nil"/>
              <w:left w:val="nil"/>
              <w:bottom w:val="nil"/>
              <w:right w:val="nil"/>
            </w:tcBorders>
          </w:tcPr>
          <w:p w:rsidR="0010549C" w:rsidRDefault="0010549C">
            <w:pPr>
              <w:pStyle w:val="ConsPlusNormal"/>
              <w:jc w:val="center"/>
            </w:pPr>
            <w:r>
              <w:t>13,93</w:t>
            </w:r>
          </w:p>
        </w:tc>
        <w:tc>
          <w:tcPr>
            <w:tcW w:w="964" w:type="dxa"/>
            <w:tcBorders>
              <w:top w:val="nil"/>
              <w:left w:val="nil"/>
              <w:bottom w:val="nil"/>
              <w:right w:val="nil"/>
            </w:tcBorders>
          </w:tcPr>
          <w:p w:rsidR="0010549C" w:rsidRDefault="0010549C">
            <w:pPr>
              <w:pStyle w:val="ConsPlusNormal"/>
              <w:jc w:val="center"/>
            </w:pPr>
            <w:r>
              <w:t>9,00</w:t>
            </w:r>
          </w:p>
        </w:tc>
        <w:tc>
          <w:tcPr>
            <w:tcW w:w="907" w:type="dxa"/>
            <w:tcBorders>
              <w:top w:val="nil"/>
              <w:left w:val="nil"/>
              <w:bottom w:val="nil"/>
              <w:right w:val="nil"/>
            </w:tcBorders>
          </w:tcPr>
          <w:p w:rsidR="0010549C" w:rsidRDefault="0010549C">
            <w:pPr>
              <w:pStyle w:val="ConsPlusNormal"/>
              <w:jc w:val="center"/>
            </w:pPr>
            <w:r>
              <w:t>8,00</w:t>
            </w:r>
          </w:p>
        </w:tc>
        <w:tc>
          <w:tcPr>
            <w:tcW w:w="850" w:type="dxa"/>
            <w:tcBorders>
              <w:top w:val="nil"/>
              <w:left w:val="nil"/>
              <w:bottom w:val="nil"/>
              <w:right w:val="nil"/>
            </w:tcBorders>
          </w:tcPr>
          <w:p w:rsidR="0010549C" w:rsidRDefault="0010549C">
            <w:pPr>
              <w:pStyle w:val="ConsPlusNormal"/>
              <w:jc w:val="center"/>
            </w:pPr>
            <w:r>
              <w:t>7,00</w:t>
            </w:r>
          </w:p>
        </w:tc>
        <w:tc>
          <w:tcPr>
            <w:tcW w:w="964" w:type="dxa"/>
            <w:tcBorders>
              <w:top w:val="nil"/>
              <w:left w:val="nil"/>
              <w:bottom w:val="nil"/>
              <w:right w:val="nil"/>
            </w:tcBorders>
          </w:tcPr>
          <w:p w:rsidR="0010549C" w:rsidRDefault="0010549C">
            <w:pPr>
              <w:pStyle w:val="ConsPlusNormal"/>
              <w:jc w:val="center"/>
            </w:pPr>
            <w:r>
              <w:t>6,00</w:t>
            </w:r>
          </w:p>
        </w:tc>
        <w:tc>
          <w:tcPr>
            <w:tcW w:w="907" w:type="dxa"/>
            <w:tcBorders>
              <w:top w:val="nil"/>
              <w:left w:val="nil"/>
              <w:bottom w:val="nil"/>
              <w:right w:val="nil"/>
            </w:tcBorders>
          </w:tcPr>
          <w:p w:rsidR="0010549C" w:rsidRDefault="0010549C">
            <w:pPr>
              <w:pStyle w:val="ConsPlusNormal"/>
              <w:jc w:val="center"/>
            </w:pPr>
            <w:r>
              <w:t>6,00</w:t>
            </w:r>
          </w:p>
        </w:tc>
        <w:tc>
          <w:tcPr>
            <w:tcW w:w="907" w:type="dxa"/>
            <w:tcBorders>
              <w:top w:val="nil"/>
              <w:left w:val="nil"/>
              <w:bottom w:val="nil"/>
              <w:right w:val="nil"/>
            </w:tcBorders>
          </w:tcPr>
          <w:p w:rsidR="0010549C" w:rsidRDefault="0010549C">
            <w:pPr>
              <w:pStyle w:val="ConsPlusNormal"/>
              <w:jc w:val="center"/>
            </w:pPr>
            <w:r>
              <w:t>6,00</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186" w:name="P3617"/>
            <w:bookmarkEnd w:id="186"/>
            <w:r>
              <w:t>7.</w:t>
            </w:r>
          </w:p>
        </w:tc>
        <w:tc>
          <w:tcPr>
            <w:tcW w:w="4762" w:type="dxa"/>
            <w:tcBorders>
              <w:top w:val="nil"/>
              <w:left w:val="nil"/>
              <w:bottom w:val="nil"/>
              <w:right w:val="nil"/>
            </w:tcBorders>
          </w:tcPr>
          <w:p w:rsidR="0010549C" w:rsidRDefault="0010549C">
            <w:pPr>
              <w:pStyle w:val="ConsPlusNormal"/>
            </w:pPr>
            <w:r>
              <w:t>Оценка деятельности органов исполнительной власти Ставропольского края и органов местного самоуправления муниципальных образований Ставропольского края, уполномоченных на выдачу разрешений на строительство в крае</w:t>
            </w:r>
          </w:p>
        </w:tc>
        <w:tc>
          <w:tcPr>
            <w:tcW w:w="1077" w:type="dxa"/>
            <w:tcBorders>
              <w:top w:val="nil"/>
              <w:left w:val="nil"/>
              <w:bottom w:val="nil"/>
              <w:right w:val="nil"/>
            </w:tcBorders>
          </w:tcPr>
          <w:p w:rsidR="0010549C" w:rsidRDefault="0010549C">
            <w:pPr>
              <w:pStyle w:val="ConsPlusNormal"/>
              <w:jc w:val="center"/>
            </w:pPr>
            <w:r>
              <w:t>баллов</w:t>
            </w:r>
          </w:p>
        </w:tc>
        <w:tc>
          <w:tcPr>
            <w:tcW w:w="1020" w:type="dxa"/>
            <w:tcBorders>
              <w:top w:val="nil"/>
              <w:left w:val="nil"/>
              <w:bottom w:val="nil"/>
              <w:right w:val="nil"/>
            </w:tcBorders>
          </w:tcPr>
          <w:p w:rsidR="0010549C" w:rsidRDefault="0010549C">
            <w:pPr>
              <w:pStyle w:val="ConsPlusNormal"/>
              <w:jc w:val="center"/>
            </w:pPr>
            <w:r>
              <w:t>4,10</w:t>
            </w:r>
          </w:p>
        </w:tc>
        <w:tc>
          <w:tcPr>
            <w:tcW w:w="907" w:type="dxa"/>
            <w:tcBorders>
              <w:top w:val="nil"/>
              <w:left w:val="nil"/>
              <w:bottom w:val="nil"/>
              <w:right w:val="nil"/>
            </w:tcBorders>
          </w:tcPr>
          <w:p w:rsidR="0010549C" w:rsidRDefault="0010549C">
            <w:pPr>
              <w:pStyle w:val="ConsPlusNormal"/>
              <w:jc w:val="center"/>
            </w:pPr>
            <w:r>
              <w:t>3,64</w:t>
            </w:r>
          </w:p>
        </w:tc>
        <w:tc>
          <w:tcPr>
            <w:tcW w:w="964" w:type="dxa"/>
            <w:tcBorders>
              <w:top w:val="nil"/>
              <w:left w:val="nil"/>
              <w:bottom w:val="nil"/>
              <w:right w:val="nil"/>
            </w:tcBorders>
          </w:tcPr>
          <w:p w:rsidR="0010549C" w:rsidRDefault="0010549C">
            <w:pPr>
              <w:pStyle w:val="ConsPlusNormal"/>
              <w:jc w:val="center"/>
            </w:pPr>
            <w:r>
              <w:t>4,50</w:t>
            </w:r>
          </w:p>
        </w:tc>
        <w:tc>
          <w:tcPr>
            <w:tcW w:w="907" w:type="dxa"/>
            <w:tcBorders>
              <w:top w:val="nil"/>
              <w:left w:val="nil"/>
              <w:bottom w:val="nil"/>
              <w:right w:val="nil"/>
            </w:tcBorders>
          </w:tcPr>
          <w:p w:rsidR="0010549C" w:rsidRDefault="0010549C">
            <w:pPr>
              <w:pStyle w:val="ConsPlusNormal"/>
              <w:jc w:val="center"/>
            </w:pPr>
            <w:r>
              <w:t>4,75</w:t>
            </w:r>
          </w:p>
        </w:tc>
        <w:tc>
          <w:tcPr>
            <w:tcW w:w="850" w:type="dxa"/>
            <w:tcBorders>
              <w:top w:val="nil"/>
              <w:left w:val="nil"/>
              <w:bottom w:val="nil"/>
              <w:right w:val="nil"/>
            </w:tcBorders>
          </w:tcPr>
          <w:p w:rsidR="0010549C" w:rsidRDefault="0010549C">
            <w:pPr>
              <w:pStyle w:val="ConsPlusNormal"/>
              <w:jc w:val="center"/>
            </w:pPr>
            <w:r>
              <w:t>4,80</w:t>
            </w:r>
          </w:p>
        </w:tc>
        <w:tc>
          <w:tcPr>
            <w:tcW w:w="964" w:type="dxa"/>
            <w:tcBorders>
              <w:top w:val="nil"/>
              <w:left w:val="nil"/>
              <w:bottom w:val="nil"/>
              <w:right w:val="nil"/>
            </w:tcBorders>
          </w:tcPr>
          <w:p w:rsidR="0010549C" w:rsidRDefault="0010549C">
            <w:pPr>
              <w:pStyle w:val="ConsPlusNormal"/>
              <w:jc w:val="center"/>
            </w:pPr>
            <w:r>
              <w:t>4,90</w:t>
            </w:r>
          </w:p>
        </w:tc>
        <w:tc>
          <w:tcPr>
            <w:tcW w:w="907" w:type="dxa"/>
            <w:tcBorders>
              <w:top w:val="nil"/>
              <w:left w:val="nil"/>
              <w:bottom w:val="nil"/>
              <w:right w:val="nil"/>
            </w:tcBorders>
          </w:tcPr>
          <w:p w:rsidR="0010549C" w:rsidRDefault="0010549C">
            <w:pPr>
              <w:pStyle w:val="ConsPlusNormal"/>
              <w:jc w:val="center"/>
            </w:pPr>
            <w:r>
              <w:t>4,95</w:t>
            </w:r>
          </w:p>
        </w:tc>
        <w:tc>
          <w:tcPr>
            <w:tcW w:w="907" w:type="dxa"/>
            <w:tcBorders>
              <w:top w:val="nil"/>
              <w:left w:val="nil"/>
              <w:bottom w:val="nil"/>
              <w:right w:val="nil"/>
            </w:tcBorders>
          </w:tcPr>
          <w:p w:rsidR="0010549C" w:rsidRDefault="0010549C">
            <w:pPr>
              <w:pStyle w:val="ConsPlusNormal"/>
              <w:jc w:val="center"/>
            </w:pPr>
            <w:r>
              <w:t>5,00</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187" w:name="P3628"/>
            <w:bookmarkEnd w:id="187"/>
            <w:r>
              <w:t>8.</w:t>
            </w:r>
          </w:p>
        </w:tc>
        <w:tc>
          <w:tcPr>
            <w:tcW w:w="4762" w:type="dxa"/>
            <w:tcBorders>
              <w:top w:val="nil"/>
              <w:left w:val="nil"/>
              <w:bottom w:val="nil"/>
              <w:right w:val="nil"/>
            </w:tcBorders>
          </w:tcPr>
          <w:p w:rsidR="0010549C" w:rsidRDefault="0010549C">
            <w:pPr>
              <w:pStyle w:val="ConsPlusNormal"/>
            </w:pPr>
            <w:r>
              <w:t>Количество разработанных индексов изменения стоимости строительно-монтажных работ по краю к уровню цен, предусмотренных сметно-нормативной базой 2001 года</w:t>
            </w:r>
          </w:p>
        </w:tc>
        <w:tc>
          <w:tcPr>
            <w:tcW w:w="1077" w:type="dxa"/>
            <w:tcBorders>
              <w:top w:val="nil"/>
              <w:left w:val="nil"/>
              <w:bottom w:val="nil"/>
              <w:right w:val="nil"/>
            </w:tcBorders>
          </w:tcPr>
          <w:p w:rsidR="0010549C" w:rsidRDefault="0010549C">
            <w:pPr>
              <w:pStyle w:val="ConsPlusNormal"/>
            </w:pPr>
          </w:p>
        </w:tc>
        <w:tc>
          <w:tcPr>
            <w:tcW w:w="1020" w:type="dxa"/>
            <w:tcBorders>
              <w:top w:val="nil"/>
              <w:left w:val="nil"/>
              <w:bottom w:val="nil"/>
              <w:right w:val="nil"/>
            </w:tcBorders>
          </w:tcPr>
          <w:p w:rsidR="0010549C" w:rsidRDefault="0010549C">
            <w:pPr>
              <w:pStyle w:val="ConsPlusNormal"/>
              <w:jc w:val="center"/>
            </w:pPr>
            <w:r>
              <w:t>1120</w:t>
            </w:r>
          </w:p>
        </w:tc>
        <w:tc>
          <w:tcPr>
            <w:tcW w:w="907" w:type="dxa"/>
            <w:tcBorders>
              <w:top w:val="nil"/>
              <w:left w:val="nil"/>
              <w:bottom w:val="nil"/>
              <w:right w:val="nil"/>
            </w:tcBorders>
          </w:tcPr>
          <w:p w:rsidR="0010549C" w:rsidRDefault="0010549C">
            <w:pPr>
              <w:pStyle w:val="ConsPlusNormal"/>
              <w:jc w:val="center"/>
            </w:pPr>
            <w:r>
              <w:t>1120</w:t>
            </w:r>
          </w:p>
        </w:tc>
        <w:tc>
          <w:tcPr>
            <w:tcW w:w="964" w:type="dxa"/>
            <w:tcBorders>
              <w:top w:val="nil"/>
              <w:left w:val="nil"/>
              <w:bottom w:val="nil"/>
              <w:right w:val="nil"/>
            </w:tcBorders>
          </w:tcPr>
          <w:p w:rsidR="0010549C" w:rsidRDefault="0010549C">
            <w:pPr>
              <w:pStyle w:val="ConsPlusNormal"/>
              <w:jc w:val="center"/>
            </w:pPr>
            <w:r>
              <w:t>360</w:t>
            </w:r>
          </w:p>
        </w:tc>
        <w:tc>
          <w:tcPr>
            <w:tcW w:w="907" w:type="dxa"/>
            <w:tcBorders>
              <w:top w:val="nil"/>
              <w:left w:val="nil"/>
              <w:bottom w:val="nil"/>
              <w:right w:val="nil"/>
            </w:tcBorders>
          </w:tcPr>
          <w:p w:rsidR="0010549C" w:rsidRDefault="0010549C">
            <w:pPr>
              <w:pStyle w:val="ConsPlusNormal"/>
              <w:jc w:val="center"/>
            </w:pPr>
            <w:r>
              <w:t>-</w:t>
            </w:r>
          </w:p>
        </w:tc>
        <w:tc>
          <w:tcPr>
            <w:tcW w:w="850"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188" w:name="P3639"/>
            <w:bookmarkEnd w:id="188"/>
            <w:r>
              <w:t>9.</w:t>
            </w:r>
          </w:p>
        </w:tc>
        <w:tc>
          <w:tcPr>
            <w:tcW w:w="4762" w:type="dxa"/>
            <w:tcBorders>
              <w:top w:val="nil"/>
              <w:left w:val="nil"/>
              <w:bottom w:val="nil"/>
              <w:right w:val="nil"/>
            </w:tcBorders>
          </w:tcPr>
          <w:p w:rsidR="0010549C" w:rsidRDefault="0010549C">
            <w:pPr>
              <w:pStyle w:val="ConsPlusNormal"/>
            </w:pPr>
            <w:r>
              <w:t>Количество объектов капитального строительства в крае, на которых осуществлен строительный контроль в процессе строительства, реконструкции и капитального ремонта объектов капитального строительства, государственным заказчиком которых выступает минстрой края</w:t>
            </w:r>
          </w:p>
        </w:tc>
        <w:tc>
          <w:tcPr>
            <w:tcW w:w="1077" w:type="dxa"/>
            <w:tcBorders>
              <w:top w:val="nil"/>
              <w:left w:val="nil"/>
              <w:bottom w:val="nil"/>
              <w:right w:val="nil"/>
            </w:tcBorders>
          </w:tcPr>
          <w:p w:rsidR="0010549C" w:rsidRDefault="0010549C">
            <w:pPr>
              <w:pStyle w:val="ConsPlusNormal"/>
              <w:jc w:val="center"/>
            </w:pPr>
            <w:r>
              <w:t>единиц</w:t>
            </w:r>
          </w:p>
        </w:tc>
        <w:tc>
          <w:tcPr>
            <w:tcW w:w="1020" w:type="dxa"/>
            <w:tcBorders>
              <w:top w:val="nil"/>
              <w:left w:val="nil"/>
              <w:bottom w:val="nil"/>
              <w:right w:val="nil"/>
            </w:tcBorders>
          </w:tcPr>
          <w:p w:rsidR="0010549C" w:rsidRDefault="0010549C">
            <w:pPr>
              <w:pStyle w:val="ConsPlusNormal"/>
              <w:jc w:val="center"/>
            </w:pPr>
            <w:r>
              <w:t>9</w:t>
            </w:r>
          </w:p>
        </w:tc>
        <w:tc>
          <w:tcPr>
            <w:tcW w:w="907" w:type="dxa"/>
            <w:tcBorders>
              <w:top w:val="nil"/>
              <w:left w:val="nil"/>
              <w:bottom w:val="nil"/>
              <w:right w:val="nil"/>
            </w:tcBorders>
          </w:tcPr>
          <w:p w:rsidR="0010549C" w:rsidRDefault="0010549C">
            <w:pPr>
              <w:pStyle w:val="ConsPlusNormal"/>
              <w:jc w:val="center"/>
            </w:pPr>
            <w:r>
              <w:t>11</w:t>
            </w:r>
          </w:p>
        </w:tc>
        <w:tc>
          <w:tcPr>
            <w:tcW w:w="964" w:type="dxa"/>
            <w:tcBorders>
              <w:top w:val="nil"/>
              <w:left w:val="nil"/>
              <w:bottom w:val="nil"/>
              <w:right w:val="nil"/>
            </w:tcBorders>
          </w:tcPr>
          <w:p w:rsidR="0010549C" w:rsidRDefault="0010549C">
            <w:pPr>
              <w:pStyle w:val="ConsPlusNormal"/>
              <w:jc w:val="center"/>
            </w:pPr>
            <w:r>
              <w:t>4</w:t>
            </w:r>
          </w:p>
        </w:tc>
        <w:tc>
          <w:tcPr>
            <w:tcW w:w="907" w:type="dxa"/>
            <w:tcBorders>
              <w:top w:val="nil"/>
              <w:left w:val="nil"/>
              <w:bottom w:val="nil"/>
              <w:right w:val="nil"/>
            </w:tcBorders>
          </w:tcPr>
          <w:p w:rsidR="0010549C" w:rsidRDefault="0010549C">
            <w:pPr>
              <w:pStyle w:val="ConsPlusNormal"/>
              <w:jc w:val="center"/>
            </w:pPr>
            <w:r>
              <w:t>4</w:t>
            </w:r>
          </w:p>
        </w:tc>
        <w:tc>
          <w:tcPr>
            <w:tcW w:w="850" w:type="dxa"/>
            <w:tcBorders>
              <w:top w:val="nil"/>
              <w:left w:val="nil"/>
              <w:bottom w:val="nil"/>
              <w:right w:val="nil"/>
            </w:tcBorders>
          </w:tcPr>
          <w:p w:rsidR="0010549C" w:rsidRDefault="0010549C">
            <w:pPr>
              <w:pStyle w:val="ConsPlusNormal"/>
              <w:jc w:val="center"/>
            </w:pPr>
            <w:r>
              <w:t>4</w:t>
            </w:r>
          </w:p>
        </w:tc>
        <w:tc>
          <w:tcPr>
            <w:tcW w:w="964" w:type="dxa"/>
            <w:tcBorders>
              <w:top w:val="nil"/>
              <w:left w:val="nil"/>
              <w:bottom w:val="nil"/>
              <w:right w:val="nil"/>
            </w:tcBorders>
          </w:tcPr>
          <w:p w:rsidR="0010549C" w:rsidRDefault="0010549C">
            <w:pPr>
              <w:pStyle w:val="ConsPlusNormal"/>
              <w:jc w:val="center"/>
            </w:pPr>
            <w:r>
              <w:t>4</w:t>
            </w:r>
          </w:p>
        </w:tc>
        <w:tc>
          <w:tcPr>
            <w:tcW w:w="907" w:type="dxa"/>
            <w:tcBorders>
              <w:top w:val="nil"/>
              <w:left w:val="nil"/>
              <w:bottom w:val="nil"/>
              <w:right w:val="nil"/>
            </w:tcBorders>
          </w:tcPr>
          <w:p w:rsidR="0010549C" w:rsidRDefault="0010549C">
            <w:pPr>
              <w:pStyle w:val="ConsPlusNormal"/>
              <w:jc w:val="center"/>
            </w:pPr>
            <w:r>
              <w:t>5</w:t>
            </w:r>
          </w:p>
        </w:tc>
        <w:tc>
          <w:tcPr>
            <w:tcW w:w="907" w:type="dxa"/>
            <w:tcBorders>
              <w:top w:val="nil"/>
              <w:left w:val="nil"/>
              <w:bottom w:val="nil"/>
              <w:right w:val="nil"/>
            </w:tcBorders>
          </w:tcPr>
          <w:p w:rsidR="0010549C" w:rsidRDefault="0010549C">
            <w:pPr>
              <w:pStyle w:val="ConsPlusNormal"/>
              <w:jc w:val="center"/>
            </w:pPr>
            <w:r>
              <w:t>6</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189" w:name="P3650"/>
            <w:bookmarkEnd w:id="189"/>
            <w:r>
              <w:t>10.</w:t>
            </w:r>
          </w:p>
        </w:tc>
        <w:tc>
          <w:tcPr>
            <w:tcW w:w="4762" w:type="dxa"/>
            <w:tcBorders>
              <w:top w:val="nil"/>
              <w:left w:val="nil"/>
              <w:bottom w:val="nil"/>
              <w:right w:val="nil"/>
            </w:tcBorders>
          </w:tcPr>
          <w:p w:rsidR="0010549C" w:rsidRDefault="0010549C">
            <w:pPr>
              <w:pStyle w:val="ConsPlusNormal"/>
            </w:pPr>
            <w:r>
              <w:t>Количество выданных экспертных заключений по проведенным государственным экспертизам проектной документации и государственным экспертизам результатов инженерных изысканий на объектах капитального строительства в крае</w:t>
            </w:r>
          </w:p>
        </w:tc>
        <w:tc>
          <w:tcPr>
            <w:tcW w:w="1077" w:type="dxa"/>
            <w:tcBorders>
              <w:top w:val="nil"/>
              <w:left w:val="nil"/>
              <w:bottom w:val="nil"/>
              <w:right w:val="nil"/>
            </w:tcBorders>
          </w:tcPr>
          <w:p w:rsidR="0010549C" w:rsidRDefault="0010549C">
            <w:pPr>
              <w:pStyle w:val="ConsPlusNormal"/>
              <w:jc w:val="center"/>
            </w:pPr>
            <w:r>
              <w:t>единиц</w:t>
            </w:r>
          </w:p>
        </w:tc>
        <w:tc>
          <w:tcPr>
            <w:tcW w:w="1020" w:type="dxa"/>
            <w:tcBorders>
              <w:top w:val="nil"/>
              <w:left w:val="nil"/>
              <w:bottom w:val="nil"/>
              <w:right w:val="nil"/>
            </w:tcBorders>
          </w:tcPr>
          <w:p w:rsidR="0010549C" w:rsidRDefault="0010549C">
            <w:pPr>
              <w:pStyle w:val="ConsPlusNormal"/>
              <w:jc w:val="center"/>
            </w:pPr>
            <w:r>
              <w:t>179</w:t>
            </w:r>
          </w:p>
        </w:tc>
        <w:tc>
          <w:tcPr>
            <w:tcW w:w="907" w:type="dxa"/>
            <w:tcBorders>
              <w:top w:val="nil"/>
              <w:left w:val="nil"/>
              <w:bottom w:val="nil"/>
              <w:right w:val="nil"/>
            </w:tcBorders>
          </w:tcPr>
          <w:p w:rsidR="0010549C" w:rsidRDefault="0010549C">
            <w:pPr>
              <w:pStyle w:val="ConsPlusNormal"/>
              <w:jc w:val="center"/>
            </w:pPr>
            <w:r>
              <w:t>209</w:t>
            </w:r>
          </w:p>
        </w:tc>
        <w:tc>
          <w:tcPr>
            <w:tcW w:w="964" w:type="dxa"/>
            <w:tcBorders>
              <w:top w:val="nil"/>
              <w:left w:val="nil"/>
              <w:bottom w:val="nil"/>
              <w:right w:val="nil"/>
            </w:tcBorders>
          </w:tcPr>
          <w:p w:rsidR="0010549C" w:rsidRDefault="0010549C">
            <w:pPr>
              <w:pStyle w:val="ConsPlusNormal"/>
              <w:jc w:val="center"/>
            </w:pPr>
            <w:r>
              <w:t>231</w:t>
            </w:r>
          </w:p>
        </w:tc>
        <w:tc>
          <w:tcPr>
            <w:tcW w:w="907" w:type="dxa"/>
            <w:tcBorders>
              <w:top w:val="nil"/>
              <w:left w:val="nil"/>
              <w:bottom w:val="nil"/>
              <w:right w:val="nil"/>
            </w:tcBorders>
          </w:tcPr>
          <w:p w:rsidR="0010549C" w:rsidRDefault="0010549C">
            <w:pPr>
              <w:pStyle w:val="ConsPlusNormal"/>
              <w:jc w:val="center"/>
            </w:pPr>
            <w:r>
              <w:t>231</w:t>
            </w:r>
          </w:p>
        </w:tc>
        <w:tc>
          <w:tcPr>
            <w:tcW w:w="850" w:type="dxa"/>
            <w:tcBorders>
              <w:top w:val="nil"/>
              <w:left w:val="nil"/>
              <w:bottom w:val="nil"/>
              <w:right w:val="nil"/>
            </w:tcBorders>
          </w:tcPr>
          <w:p w:rsidR="0010549C" w:rsidRDefault="0010549C">
            <w:pPr>
              <w:pStyle w:val="ConsPlusNormal"/>
              <w:jc w:val="center"/>
            </w:pPr>
            <w:r>
              <w:t>231</w:t>
            </w:r>
          </w:p>
        </w:tc>
        <w:tc>
          <w:tcPr>
            <w:tcW w:w="964" w:type="dxa"/>
            <w:tcBorders>
              <w:top w:val="nil"/>
              <w:left w:val="nil"/>
              <w:bottom w:val="nil"/>
              <w:right w:val="nil"/>
            </w:tcBorders>
          </w:tcPr>
          <w:p w:rsidR="0010549C" w:rsidRDefault="0010549C">
            <w:pPr>
              <w:pStyle w:val="ConsPlusNormal"/>
              <w:jc w:val="center"/>
            </w:pPr>
            <w:r>
              <w:t>231</w:t>
            </w:r>
          </w:p>
        </w:tc>
        <w:tc>
          <w:tcPr>
            <w:tcW w:w="907" w:type="dxa"/>
            <w:tcBorders>
              <w:top w:val="nil"/>
              <w:left w:val="nil"/>
              <w:bottom w:val="nil"/>
              <w:right w:val="nil"/>
            </w:tcBorders>
          </w:tcPr>
          <w:p w:rsidR="0010549C" w:rsidRDefault="0010549C">
            <w:pPr>
              <w:pStyle w:val="ConsPlusNormal"/>
              <w:jc w:val="center"/>
            </w:pPr>
            <w:r>
              <w:t>231</w:t>
            </w:r>
          </w:p>
        </w:tc>
        <w:tc>
          <w:tcPr>
            <w:tcW w:w="907" w:type="dxa"/>
            <w:tcBorders>
              <w:top w:val="nil"/>
              <w:left w:val="nil"/>
              <w:bottom w:val="nil"/>
              <w:right w:val="nil"/>
            </w:tcBorders>
          </w:tcPr>
          <w:p w:rsidR="0010549C" w:rsidRDefault="0010549C">
            <w:pPr>
              <w:pStyle w:val="ConsPlusNormal"/>
              <w:jc w:val="center"/>
            </w:pPr>
            <w:r>
              <w:t>231</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nformat"/>
              <w:jc w:val="both"/>
            </w:pPr>
            <w:r>
              <w:t xml:space="preserve">  1</w:t>
            </w:r>
          </w:p>
          <w:p w:rsidR="0010549C" w:rsidRDefault="0010549C">
            <w:pPr>
              <w:pStyle w:val="ConsPlusNonformat"/>
              <w:jc w:val="both"/>
            </w:pPr>
            <w:bookmarkStart w:id="190" w:name="P3662"/>
            <w:bookmarkEnd w:id="190"/>
            <w:r>
              <w:t>10 .</w:t>
            </w:r>
          </w:p>
        </w:tc>
        <w:tc>
          <w:tcPr>
            <w:tcW w:w="4762" w:type="dxa"/>
            <w:tcBorders>
              <w:top w:val="nil"/>
              <w:left w:val="nil"/>
              <w:bottom w:val="nil"/>
              <w:right w:val="nil"/>
            </w:tcBorders>
          </w:tcPr>
          <w:p w:rsidR="0010549C" w:rsidRDefault="0010549C">
            <w:pPr>
              <w:pStyle w:val="ConsPlusNormal"/>
            </w:pPr>
            <w:r>
              <w:t>Количество объектов капитального строительства муниципальной собственности муниципальных образований края, по которым заключены муниципальные контракты на разработку проектной документации на объекты капитального строительства муниципальной собственности муниципальных образований края</w:t>
            </w:r>
          </w:p>
        </w:tc>
        <w:tc>
          <w:tcPr>
            <w:tcW w:w="1077" w:type="dxa"/>
            <w:tcBorders>
              <w:top w:val="nil"/>
              <w:left w:val="nil"/>
              <w:bottom w:val="nil"/>
              <w:right w:val="nil"/>
            </w:tcBorders>
          </w:tcPr>
          <w:p w:rsidR="0010549C" w:rsidRDefault="0010549C">
            <w:pPr>
              <w:pStyle w:val="ConsPlusNormal"/>
              <w:jc w:val="center"/>
            </w:pPr>
            <w:r>
              <w:t>единиц</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11</w:t>
            </w:r>
          </w:p>
        </w:tc>
        <w:tc>
          <w:tcPr>
            <w:tcW w:w="907" w:type="dxa"/>
            <w:tcBorders>
              <w:top w:val="nil"/>
              <w:left w:val="nil"/>
              <w:bottom w:val="nil"/>
              <w:right w:val="nil"/>
            </w:tcBorders>
          </w:tcPr>
          <w:p w:rsidR="0010549C" w:rsidRDefault="0010549C">
            <w:pPr>
              <w:pStyle w:val="ConsPlusNormal"/>
              <w:jc w:val="center"/>
            </w:pPr>
            <w:r>
              <w:t>-</w:t>
            </w:r>
          </w:p>
        </w:tc>
        <w:tc>
          <w:tcPr>
            <w:tcW w:w="850"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both"/>
            </w:pPr>
            <w:r>
              <w:t xml:space="preserve">(п. 10.1 введен </w:t>
            </w:r>
            <w:hyperlink r:id="rId328" w:history="1">
              <w:r>
                <w:rPr>
                  <w:color w:val="0000FF"/>
                </w:rPr>
                <w:t>постановлением</w:t>
              </w:r>
            </w:hyperlink>
            <w:r>
              <w:t xml:space="preserve"> Правительства Ставропольского края от 16.12.2019</w:t>
            </w:r>
          </w:p>
          <w:p w:rsidR="0010549C" w:rsidRDefault="0010549C">
            <w:pPr>
              <w:pStyle w:val="ConsPlusNormal"/>
              <w:jc w:val="both"/>
            </w:pPr>
            <w:r>
              <w:t>N 566-п)</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nformat"/>
              <w:jc w:val="both"/>
            </w:pPr>
            <w:r>
              <w:t xml:space="preserve">  2</w:t>
            </w:r>
          </w:p>
          <w:p w:rsidR="0010549C" w:rsidRDefault="0010549C">
            <w:pPr>
              <w:pStyle w:val="ConsPlusNonformat"/>
              <w:jc w:val="both"/>
            </w:pPr>
            <w:bookmarkStart w:id="191" w:name="P3676"/>
            <w:bookmarkEnd w:id="191"/>
            <w:r>
              <w:t>10 .</w:t>
            </w:r>
          </w:p>
        </w:tc>
        <w:tc>
          <w:tcPr>
            <w:tcW w:w="4762" w:type="dxa"/>
            <w:tcBorders>
              <w:top w:val="nil"/>
              <w:left w:val="nil"/>
              <w:bottom w:val="nil"/>
              <w:right w:val="nil"/>
            </w:tcBorders>
          </w:tcPr>
          <w:p w:rsidR="0010549C" w:rsidRDefault="0010549C">
            <w:pPr>
              <w:pStyle w:val="ConsPlusNormal"/>
            </w:pPr>
            <w:r>
              <w:t>Количество объектов капитального строительства муниципальной собственности муниципальных образований края, по которым подготовлена (приобретена) проектная документация на объекты капитального строительства муниципальной собственности муниципальных образований края</w:t>
            </w:r>
          </w:p>
        </w:tc>
        <w:tc>
          <w:tcPr>
            <w:tcW w:w="1077" w:type="dxa"/>
            <w:tcBorders>
              <w:top w:val="nil"/>
              <w:left w:val="nil"/>
              <w:bottom w:val="nil"/>
              <w:right w:val="nil"/>
            </w:tcBorders>
          </w:tcPr>
          <w:p w:rsidR="0010549C" w:rsidRDefault="0010549C">
            <w:pPr>
              <w:pStyle w:val="ConsPlusNormal"/>
              <w:jc w:val="center"/>
            </w:pPr>
            <w:r>
              <w:t>единиц</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11</w:t>
            </w:r>
          </w:p>
        </w:tc>
        <w:tc>
          <w:tcPr>
            <w:tcW w:w="850"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both"/>
            </w:pPr>
            <w:r>
              <w:t xml:space="preserve">(п. 10.2 введен </w:t>
            </w:r>
            <w:hyperlink r:id="rId329" w:history="1">
              <w:r>
                <w:rPr>
                  <w:color w:val="0000FF"/>
                </w:rPr>
                <w:t>постановлением</w:t>
              </w:r>
            </w:hyperlink>
            <w:r>
              <w:t xml:space="preserve"> Правительства Ставропольского края от 16.12.2019</w:t>
            </w:r>
          </w:p>
          <w:p w:rsidR="0010549C" w:rsidRDefault="0010549C">
            <w:pPr>
              <w:pStyle w:val="ConsPlusNormal"/>
              <w:jc w:val="both"/>
            </w:pPr>
            <w:r>
              <w:t>N 566-п)</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center"/>
              <w:outlineLvl w:val="2"/>
            </w:pPr>
            <w:r>
              <w:t>II. Цель "Формирование рынка доступного жилья в Ставропольском крае"</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192" w:name="P3690"/>
            <w:bookmarkEnd w:id="192"/>
            <w:r>
              <w:t>11.</w:t>
            </w:r>
          </w:p>
        </w:tc>
        <w:tc>
          <w:tcPr>
            <w:tcW w:w="4762" w:type="dxa"/>
            <w:tcBorders>
              <w:top w:val="nil"/>
              <w:left w:val="nil"/>
              <w:bottom w:val="nil"/>
              <w:right w:val="nil"/>
            </w:tcBorders>
          </w:tcPr>
          <w:p w:rsidR="0010549C" w:rsidRDefault="0010549C">
            <w:pPr>
              <w:pStyle w:val="ConsPlusNormal"/>
            </w:pPr>
            <w:r>
              <w:t>Коэффициент доступности жилья для населения края</w:t>
            </w:r>
          </w:p>
        </w:tc>
        <w:tc>
          <w:tcPr>
            <w:tcW w:w="1077" w:type="dxa"/>
            <w:tcBorders>
              <w:top w:val="nil"/>
              <w:left w:val="nil"/>
              <w:bottom w:val="nil"/>
              <w:right w:val="nil"/>
            </w:tcBorders>
          </w:tcPr>
          <w:p w:rsidR="0010549C" w:rsidRDefault="0010549C">
            <w:pPr>
              <w:pStyle w:val="ConsPlusNormal"/>
              <w:jc w:val="center"/>
            </w:pPr>
            <w:r>
              <w:t>лет</w:t>
            </w:r>
          </w:p>
        </w:tc>
        <w:tc>
          <w:tcPr>
            <w:tcW w:w="1020" w:type="dxa"/>
            <w:tcBorders>
              <w:top w:val="nil"/>
              <w:left w:val="nil"/>
              <w:bottom w:val="nil"/>
              <w:right w:val="nil"/>
            </w:tcBorders>
          </w:tcPr>
          <w:p w:rsidR="0010549C" w:rsidRDefault="0010549C">
            <w:pPr>
              <w:pStyle w:val="ConsPlusNormal"/>
              <w:jc w:val="center"/>
            </w:pPr>
            <w:r>
              <w:t>2,20</w:t>
            </w:r>
          </w:p>
        </w:tc>
        <w:tc>
          <w:tcPr>
            <w:tcW w:w="907" w:type="dxa"/>
            <w:tcBorders>
              <w:top w:val="nil"/>
              <w:left w:val="nil"/>
              <w:bottom w:val="nil"/>
              <w:right w:val="nil"/>
            </w:tcBorders>
          </w:tcPr>
          <w:p w:rsidR="0010549C" w:rsidRDefault="0010549C">
            <w:pPr>
              <w:pStyle w:val="ConsPlusNormal"/>
              <w:jc w:val="center"/>
            </w:pPr>
            <w:r>
              <w:t>2,30</w:t>
            </w:r>
          </w:p>
        </w:tc>
        <w:tc>
          <w:tcPr>
            <w:tcW w:w="964" w:type="dxa"/>
            <w:tcBorders>
              <w:top w:val="nil"/>
              <w:left w:val="nil"/>
              <w:bottom w:val="nil"/>
              <w:right w:val="nil"/>
            </w:tcBorders>
          </w:tcPr>
          <w:p w:rsidR="0010549C" w:rsidRDefault="0010549C">
            <w:pPr>
              <w:pStyle w:val="ConsPlusNormal"/>
              <w:jc w:val="center"/>
            </w:pPr>
            <w:r>
              <w:t>2,30</w:t>
            </w:r>
          </w:p>
        </w:tc>
        <w:tc>
          <w:tcPr>
            <w:tcW w:w="907" w:type="dxa"/>
            <w:tcBorders>
              <w:top w:val="nil"/>
              <w:left w:val="nil"/>
              <w:bottom w:val="nil"/>
              <w:right w:val="nil"/>
            </w:tcBorders>
          </w:tcPr>
          <w:p w:rsidR="0010549C" w:rsidRDefault="0010549C">
            <w:pPr>
              <w:pStyle w:val="ConsPlusNormal"/>
              <w:jc w:val="center"/>
            </w:pPr>
            <w:r>
              <w:t>-</w:t>
            </w:r>
          </w:p>
        </w:tc>
        <w:tc>
          <w:tcPr>
            <w:tcW w:w="850"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both"/>
            </w:pPr>
            <w:r>
              <w:t xml:space="preserve">(в ред. </w:t>
            </w:r>
            <w:hyperlink r:id="rId330"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12.</w:t>
            </w:r>
          </w:p>
        </w:tc>
        <w:tc>
          <w:tcPr>
            <w:tcW w:w="4762" w:type="dxa"/>
            <w:tcBorders>
              <w:top w:val="nil"/>
              <w:left w:val="nil"/>
              <w:bottom w:val="nil"/>
              <w:right w:val="nil"/>
            </w:tcBorders>
          </w:tcPr>
          <w:p w:rsidR="0010549C" w:rsidRDefault="0010549C">
            <w:pPr>
              <w:pStyle w:val="ConsPlusNormal"/>
            </w:pPr>
            <w:r>
              <w:t>Доля семей, проживающих на территории края (далее - семьи края), улучшивших жилищные условия с помощью ипотечных кредитов (займов), выданных населению края акционерным обществом "Ипотечное инвестиционное агентство Ставропольского края" (далее - Ипотечное агентство), в общем количестве семей края, обратившихся с заявками на предоставление ипотечных кредитов (займов)</w:t>
            </w:r>
          </w:p>
        </w:tc>
        <w:tc>
          <w:tcPr>
            <w:tcW w:w="1077" w:type="dxa"/>
            <w:tcBorders>
              <w:top w:val="nil"/>
              <w:left w:val="nil"/>
              <w:bottom w:val="nil"/>
              <w:right w:val="nil"/>
            </w:tcBorders>
          </w:tcPr>
          <w:p w:rsidR="0010549C" w:rsidRDefault="0010549C">
            <w:pPr>
              <w:pStyle w:val="ConsPlusNormal"/>
              <w:jc w:val="center"/>
            </w:pPr>
            <w:r>
              <w:t>процентов</w:t>
            </w:r>
          </w:p>
        </w:tc>
        <w:tc>
          <w:tcPr>
            <w:tcW w:w="1020" w:type="dxa"/>
            <w:tcBorders>
              <w:top w:val="nil"/>
              <w:left w:val="nil"/>
              <w:bottom w:val="nil"/>
              <w:right w:val="nil"/>
            </w:tcBorders>
          </w:tcPr>
          <w:p w:rsidR="0010549C" w:rsidRDefault="0010549C">
            <w:pPr>
              <w:pStyle w:val="ConsPlusNormal"/>
              <w:jc w:val="center"/>
            </w:pPr>
            <w:r>
              <w:t>70,00</w:t>
            </w:r>
          </w:p>
        </w:tc>
        <w:tc>
          <w:tcPr>
            <w:tcW w:w="907" w:type="dxa"/>
            <w:tcBorders>
              <w:top w:val="nil"/>
              <w:left w:val="nil"/>
              <w:bottom w:val="nil"/>
              <w:right w:val="nil"/>
            </w:tcBorders>
          </w:tcPr>
          <w:p w:rsidR="0010549C" w:rsidRDefault="0010549C">
            <w:pPr>
              <w:pStyle w:val="ConsPlusNormal"/>
              <w:jc w:val="center"/>
            </w:pPr>
            <w:r>
              <w:t>70,00</w:t>
            </w:r>
          </w:p>
        </w:tc>
        <w:tc>
          <w:tcPr>
            <w:tcW w:w="964" w:type="dxa"/>
            <w:tcBorders>
              <w:top w:val="nil"/>
              <w:left w:val="nil"/>
              <w:bottom w:val="nil"/>
              <w:right w:val="nil"/>
            </w:tcBorders>
          </w:tcPr>
          <w:p w:rsidR="0010549C" w:rsidRDefault="0010549C">
            <w:pPr>
              <w:pStyle w:val="ConsPlusNormal"/>
              <w:jc w:val="center"/>
            </w:pPr>
            <w:r>
              <w:t>70,00</w:t>
            </w:r>
          </w:p>
        </w:tc>
        <w:tc>
          <w:tcPr>
            <w:tcW w:w="907" w:type="dxa"/>
            <w:tcBorders>
              <w:top w:val="nil"/>
              <w:left w:val="nil"/>
              <w:bottom w:val="nil"/>
              <w:right w:val="nil"/>
            </w:tcBorders>
          </w:tcPr>
          <w:p w:rsidR="0010549C" w:rsidRDefault="0010549C">
            <w:pPr>
              <w:pStyle w:val="ConsPlusNormal"/>
              <w:jc w:val="center"/>
            </w:pPr>
            <w:r>
              <w:t>72,00</w:t>
            </w:r>
          </w:p>
        </w:tc>
        <w:tc>
          <w:tcPr>
            <w:tcW w:w="850" w:type="dxa"/>
            <w:tcBorders>
              <w:top w:val="nil"/>
              <w:left w:val="nil"/>
              <w:bottom w:val="nil"/>
              <w:right w:val="nil"/>
            </w:tcBorders>
          </w:tcPr>
          <w:p w:rsidR="0010549C" w:rsidRDefault="0010549C">
            <w:pPr>
              <w:pStyle w:val="ConsPlusNormal"/>
              <w:jc w:val="center"/>
            </w:pPr>
            <w:r>
              <w:t>72,00</w:t>
            </w:r>
          </w:p>
        </w:tc>
        <w:tc>
          <w:tcPr>
            <w:tcW w:w="964" w:type="dxa"/>
            <w:tcBorders>
              <w:top w:val="nil"/>
              <w:left w:val="nil"/>
              <w:bottom w:val="nil"/>
              <w:right w:val="nil"/>
            </w:tcBorders>
          </w:tcPr>
          <w:p w:rsidR="0010549C" w:rsidRDefault="0010549C">
            <w:pPr>
              <w:pStyle w:val="ConsPlusNormal"/>
              <w:jc w:val="center"/>
            </w:pPr>
            <w:r>
              <w:t>73,00</w:t>
            </w:r>
          </w:p>
        </w:tc>
        <w:tc>
          <w:tcPr>
            <w:tcW w:w="907" w:type="dxa"/>
            <w:tcBorders>
              <w:top w:val="nil"/>
              <w:left w:val="nil"/>
              <w:bottom w:val="nil"/>
              <w:right w:val="nil"/>
            </w:tcBorders>
          </w:tcPr>
          <w:p w:rsidR="0010549C" w:rsidRDefault="0010549C">
            <w:pPr>
              <w:pStyle w:val="ConsPlusNormal"/>
              <w:jc w:val="center"/>
            </w:pPr>
            <w:r>
              <w:t>73,00</w:t>
            </w:r>
          </w:p>
        </w:tc>
        <w:tc>
          <w:tcPr>
            <w:tcW w:w="907" w:type="dxa"/>
            <w:tcBorders>
              <w:top w:val="nil"/>
              <w:left w:val="nil"/>
              <w:bottom w:val="nil"/>
              <w:right w:val="nil"/>
            </w:tcBorders>
          </w:tcPr>
          <w:p w:rsidR="0010549C" w:rsidRDefault="0010549C">
            <w:pPr>
              <w:pStyle w:val="ConsPlusNormal"/>
              <w:jc w:val="center"/>
            </w:pPr>
            <w:r>
              <w:t>75,00</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13.</w:t>
            </w:r>
          </w:p>
        </w:tc>
        <w:tc>
          <w:tcPr>
            <w:tcW w:w="4762" w:type="dxa"/>
            <w:tcBorders>
              <w:top w:val="nil"/>
              <w:left w:val="nil"/>
              <w:bottom w:val="nil"/>
              <w:right w:val="nil"/>
            </w:tcBorders>
          </w:tcPr>
          <w:p w:rsidR="0010549C" w:rsidRDefault="0010549C">
            <w:pPr>
              <w:pStyle w:val="ConsPlusNormal"/>
            </w:pPr>
            <w:r>
              <w:t>Доля молодых семей, проживающих на территории края, признанных в установленном порядке нуждающимися в улучшении жилищных условий (далее - молодые семьи края), получивших свидетельства (извещения) о праве на получение социальной выплаты на приобретение (строительство) жилого помещения, в общем количестве молодых семей края, состоящих на учете в качестве нуждающихся в жилых помещениях</w:t>
            </w:r>
          </w:p>
        </w:tc>
        <w:tc>
          <w:tcPr>
            <w:tcW w:w="1077" w:type="dxa"/>
            <w:tcBorders>
              <w:top w:val="nil"/>
              <w:left w:val="nil"/>
              <w:bottom w:val="nil"/>
              <w:right w:val="nil"/>
            </w:tcBorders>
          </w:tcPr>
          <w:p w:rsidR="0010549C" w:rsidRDefault="0010549C">
            <w:pPr>
              <w:pStyle w:val="ConsPlusNormal"/>
              <w:jc w:val="center"/>
            </w:pPr>
            <w:r>
              <w:t>процентов</w:t>
            </w:r>
          </w:p>
        </w:tc>
        <w:tc>
          <w:tcPr>
            <w:tcW w:w="1020" w:type="dxa"/>
            <w:tcBorders>
              <w:top w:val="nil"/>
              <w:left w:val="nil"/>
              <w:bottom w:val="nil"/>
              <w:right w:val="nil"/>
            </w:tcBorders>
          </w:tcPr>
          <w:p w:rsidR="0010549C" w:rsidRDefault="0010549C">
            <w:pPr>
              <w:pStyle w:val="ConsPlusNormal"/>
              <w:jc w:val="center"/>
            </w:pPr>
            <w:r>
              <w:t>0,60</w:t>
            </w:r>
          </w:p>
        </w:tc>
        <w:tc>
          <w:tcPr>
            <w:tcW w:w="907" w:type="dxa"/>
            <w:tcBorders>
              <w:top w:val="nil"/>
              <w:left w:val="nil"/>
              <w:bottom w:val="nil"/>
              <w:right w:val="nil"/>
            </w:tcBorders>
          </w:tcPr>
          <w:p w:rsidR="0010549C" w:rsidRDefault="0010549C">
            <w:pPr>
              <w:pStyle w:val="ConsPlusNormal"/>
              <w:jc w:val="center"/>
            </w:pPr>
            <w:r>
              <w:t>26,30</w:t>
            </w:r>
          </w:p>
        </w:tc>
        <w:tc>
          <w:tcPr>
            <w:tcW w:w="964" w:type="dxa"/>
            <w:tcBorders>
              <w:top w:val="nil"/>
              <w:left w:val="nil"/>
              <w:bottom w:val="nil"/>
              <w:right w:val="nil"/>
            </w:tcBorders>
          </w:tcPr>
          <w:p w:rsidR="0010549C" w:rsidRDefault="0010549C">
            <w:pPr>
              <w:pStyle w:val="ConsPlusNormal"/>
              <w:jc w:val="center"/>
            </w:pPr>
            <w:r>
              <w:t>30,00</w:t>
            </w:r>
          </w:p>
        </w:tc>
        <w:tc>
          <w:tcPr>
            <w:tcW w:w="907" w:type="dxa"/>
            <w:tcBorders>
              <w:top w:val="nil"/>
              <w:left w:val="nil"/>
              <w:bottom w:val="nil"/>
              <w:right w:val="nil"/>
            </w:tcBorders>
          </w:tcPr>
          <w:p w:rsidR="0010549C" w:rsidRDefault="0010549C">
            <w:pPr>
              <w:pStyle w:val="ConsPlusNormal"/>
              <w:jc w:val="center"/>
            </w:pPr>
            <w:r>
              <w:t>75,00</w:t>
            </w:r>
          </w:p>
        </w:tc>
        <w:tc>
          <w:tcPr>
            <w:tcW w:w="850" w:type="dxa"/>
            <w:tcBorders>
              <w:top w:val="nil"/>
              <w:left w:val="nil"/>
              <w:bottom w:val="nil"/>
              <w:right w:val="nil"/>
            </w:tcBorders>
          </w:tcPr>
          <w:p w:rsidR="0010549C" w:rsidRDefault="0010549C">
            <w:pPr>
              <w:pStyle w:val="ConsPlusNormal"/>
              <w:jc w:val="center"/>
            </w:pPr>
            <w:r>
              <w:t>27,20</w:t>
            </w:r>
          </w:p>
        </w:tc>
        <w:tc>
          <w:tcPr>
            <w:tcW w:w="964" w:type="dxa"/>
            <w:tcBorders>
              <w:top w:val="nil"/>
              <w:left w:val="nil"/>
              <w:bottom w:val="nil"/>
              <w:right w:val="nil"/>
            </w:tcBorders>
          </w:tcPr>
          <w:p w:rsidR="0010549C" w:rsidRDefault="0010549C">
            <w:pPr>
              <w:pStyle w:val="ConsPlusNormal"/>
              <w:jc w:val="center"/>
            </w:pPr>
            <w:r>
              <w:t>21,40</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both"/>
            </w:pPr>
            <w:r>
              <w:t xml:space="preserve">(в ред. </w:t>
            </w:r>
            <w:hyperlink r:id="rId331"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14.</w:t>
            </w:r>
          </w:p>
        </w:tc>
        <w:tc>
          <w:tcPr>
            <w:tcW w:w="4762" w:type="dxa"/>
            <w:tcBorders>
              <w:top w:val="nil"/>
              <w:left w:val="nil"/>
              <w:bottom w:val="nil"/>
              <w:right w:val="nil"/>
            </w:tcBorders>
          </w:tcPr>
          <w:p w:rsidR="0010549C" w:rsidRDefault="0010549C">
            <w:pPr>
              <w:pStyle w:val="ConsPlusNormal"/>
            </w:pPr>
            <w:r>
              <w:t>Доля молодых семей края, улучшивших жилищные условия, в общем количестве молодых семей края, состоящих на учете в качестве нуждающихся в жилых помещениях</w:t>
            </w:r>
          </w:p>
        </w:tc>
        <w:tc>
          <w:tcPr>
            <w:tcW w:w="1077" w:type="dxa"/>
            <w:tcBorders>
              <w:top w:val="nil"/>
              <w:left w:val="nil"/>
              <w:bottom w:val="nil"/>
              <w:right w:val="nil"/>
            </w:tcBorders>
          </w:tcPr>
          <w:p w:rsidR="0010549C" w:rsidRDefault="0010549C">
            <w:pPr>
              <w:pStyle w:val="ConsPlusNormal"/>
              <w:jc w:val="center"/>
            </w:pPr>
            <w:r>
              <w:t>процентов</w:t>
            </w:r>
          </w:p>
        </w:tc>
        <w:tc>
          <w:tcPr>
            <w:tcW w:w="1020" w:type="dxa"/>
            <w:tcBorders>
              <w:top w:val="nil"/>
              <w:left w:val="nil"/>
              <w:bottom w:val="nil"/>
              <w:right w:val="nil"/>
            </w:tcBorders>
          </w:tcPr>
          <w:p w:rsidR="0010549C" w:rsidRDefault="0010549C">
            <w:pPr>
              <w:pStyle w:val="ConsPlusNormal"/>
              <w:jc w:val="center"/>
            </w:pPr>
            <w:r>
              <w:t>0,60</w:t>
            </w:r>
          </w:p>
        </w:tc>
        <w:tc>
          <w:tcPr>
            <w:tcW w:w="907" w:type="dxa"/>
            <w:tcBorders>
              <w:top w:val="nil"/>
              <w:left w:val="nil"/>
              <w:bottom w:val="nil"/>
              <w:right w:val="nil"/>
            </w:tcBorders>
          </w:tcPr>
          <w:p w:rsidR="0010549C" w:rsidRDefault="0010549C">
            <w:pPr>
              <w:pStyle w:val="ConsPlusNormal"/>
              <w:jc w:val="center"/>
            </w:pPr>
            <w:r>
              <w:t>26,30</w:t>
            </w:r>
          </w:p>
        </w:tc>
        <w:tc>
          <w:tcPr>
            <w:tcW w:w="964" w:type="dxa"/>
            <w:tcBorders>
              <w:top w:val="nil"/>
              <w:left w:val="nil"/>
              <w:bottom w:val="nil"/>
              <w:right w:val="nil"/>
            </w:tcBorders>
          </w:tcPr>
          <w:p w:rsidR="0010549C" w:rsidRDefault="0010549C">
            <w:pPr>
              <w:pStyle w:val="ConsPlusNormal"/>
              <w:jc w:val="center"/>
            </w:pPr>
            <w:r>
              <w:t>30,00</w:t>
            </w:r>
          </w:p>
        </w:tc>
        <w:tc>
          <w:tcPr>
            <w:tcW w:w="907" w:type="dxa"/>
            <w:tcBorders>
              <w:top w:val="nil"/>
              <w:left w:val="nil"/>
              <w:bottom w:val="nil"/>
              <w:right w:val="nil"/>
            </w:tcBorders>
          </w:tcPr>
          <w:p w:rsidR="0010549C" w:rsidRDefault="0010549C">
            <w:pPr>
              <w:pStyle w:val="ConsPlusNormal"/>
              <w:jc w:val="center"/>
            </w:pPr>
            <w:r>
              <w:t>75,00</w:t>
            </w:r>
          </w:p>
        </w:tc>
        <w:tc>
          <w:tcPr>
            <w:tcW w:w="850" w:type="dxa"/>
            <w:tcBorders>
              <w:top w:val="nil"/>
              <w:left w:val="nil"/>
              <w:bottom w:val="nil"/>
              <w:right w:val="nil"/>
            </w:tcBorders>
          </w:tcPr>
          <w:p w:rsidR="0010549C" w:rsidRDefault="0010549C">
            <w:pPr>
              <w:pStyle w:val="ConsPlusNormal"/>
              <w:jc w:val="center"/>
            </w:pPr>
            <w:r>
              <w:t>27,20</w:t>
            </w:r>
          </w:p>
        </w:tc>
        <w:tc>
          <w:tcPr>
            <w:tcW w:w="964" w:type="dxa"/>
            <w:tcBorders>
              <w:top w:val="nil"/>
              <w:left w:val="nil"/>
              <w:bottom w:val="nil"/>
              <w:right w:val="nil"/>
            </w:tcBorders>
          </w:tcPr>
          <w:p w:rsidR="0010549C" w:rsidRDefault="0010549C">
            <w:pPr>
              <w:pStyle w:val="ConsPlusNormal"/>
              <w:jc w:val="center"/>
            </w:pPr>
            <w:r>
              <w:t>21,40</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both"/>
            </w:pPr>
            <w:r>
              <w:t xml:space="preserve">(в ред. </w:t>
            </w:r>
            <w:hyperlink r:id="rId332"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15.</w:t>
            </w:r>
          </w:p>
        </w:tc>
        <w:tc>
          <w:tcPr>
            <w:tcW w:w="4762" w:type="dxa"/>
            <w:tcBorders>
              <w:top w:val="nil"/>
              <w:left w:val="nil"/>
              <w:bottom w:val="nil"/>
              <w:right w:val="nil"/>
            </w:tcBorders>
          </w:tcPr>
          <w:p w:rsidR="0010549C" w:rsidRDefault="0010549C">
            <w:pPr>
              <w:pStyle w:val="ConsPlusNormal"/>
            </w:pPr>
            <w:r>
              <w:t>Объем привлеченных из федерального бюджета субсидий на 1 рубль финансового обеспечения Программы за счет средств бюджета Ставропольского края в рамках предоставления молодым семьям края социальных выплат</w:t>
            </w:r>
          </w:p>
        </w:tc>
        <w:tc>
          <w:tcPr>
            <w:tcW w:w="1077" w:type="dxa"/>
            <w:tcBorders>
              <w:top w:val="nil"/>
              <w:left w:val="nil"/>
              <w:bottom w:val="nil"/>
              <w:right w:val="nil"/>
            </w:tcBorders>
          </w:tcPr>
          <w:p w:rsidR="0010549C" w:rsidRDefault="0010549C">
            <w:pPr>
              <w:pStyle w:val="ConsPlusNormal"/>
              <w:jc w:val="center"/>
            </w:pPr>
            <w:r>
              <w:t>рублей</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0,80</w:t>
            </w:r>
          </w:p>
        </w:tc>
        <w:tc>
          <w:tcPr>
            <w:tcW w:w="964" w:type="dxa"/>
            <w:tcBorders>
              <w:top w:val="nil"/>
              <w:left w:val="nil"/>
              <w:bottom w:val="nil"/>
              <w:right w:val="nil"/>
            </w:tcBorders>
          </w:tcPr>
          <w:p w:rsidR="0010549C" w:rsidRDefault="0010549C">
            <w:pPr>
              <w:pStyle w:val="ConsPlusNormal"/>
              <w:jc w:val="center"/>
            </w:pPr>
            <w:r>
              <w:t>3,28</w:t>
            </w:r>
          </w:p>
        </w:tc>
        <w:tc>
          <w:tcPr>
            <w:tcW w:w="907" w:type="dxa"/>
            <w:tcBorders>
              <w:top w:val="nil"/>
              <w:left w:val="nil"/>
              <w:bottom w:val="nil"/>
              <w:right w:val="nil"/>
            </w:tcBorders>
          </w:tcPr>
          <w:p w:rsidR="0010549C" w:rsidRDefault="0010549C">
            <w:pPr>
              <w:pStyle w:val="ConsPlusNormal"/>
              <w:jc w:val="center"/>
            </w:pPr>
            <w:r>
              <w:t>5,22</w:t>
            </w:r>
          </w:p>
        </w:tc>
        <w:tc>
          <w:tcPr>
            <w:tcW w:w="850" w:type="dxa"/>
            <w:tcBorders>
              <w:top w:val="nil"/>
              <w:left w:val="nil"/>
              <w:bottom w:val="nil"/>
              <w:right w:val="nil"/>
            </w:tcBorders>
          </w:tcPr>
          <w:p w:rsidR="0010549C" w:rsidRDefault="0010549C">
            <w:pPr>
              <w:pStyle w:val="ConsPlusNormal"/>
              <w:jc w:val="center"/>
            </w:pPr>
            <w:r>
              <w:t>5,92</w:t>
            </w:r>
          </w:p>
        </w:tc>
        <w:tc>
          <w:tcPr>
            <w:tcW w:w="964" w:type="dxa"/>
            <w:tcBorders>
              <w:top w:val="nil"/>
              <w:left w:val="nil"/>
              <w:bottom w:val="nil"/>
              <w:right w:val="nil"/>
            </w:tcBorders>
          </w:tcPr>
          <w:p w:rsidR="0010549C" w:rsidRDefault="0010549C">
            <w:pPr>
              <w:pStyle w:val="ConsPlusNormal"/>
              <w:jc w:val="center"/>
            </w:pPr>
            <w:r>
              <w:t>4,44</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both"/>
            </w:pPr>
            <w:r>
              <w:t xml:space="preserve">(в ред. </w:t>
            </w:r>
            <w:hyperlink r:id="rId333"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16.</w:t>
            </w:r>
          </w:p>
        </w:tc>
        <w:tc>
          <w:tcPr>
            <w:tcW w:w="4762" w:type="dxa"/>
            <w:tcBorders>
              <w:top w:val="nil"/>
              <w:left w:val="nil"/>
              <w:bottom w:val="nil"/>
              <w:right w:val="nil"/>
            </w:tcBorders>
          </w:tcPr>
          <w:p w:rsidR="0010549C" w:rsidRDefault="0010549C">
            <w:pPr>
              <w:pStyle w:val="ConsPlusNormal"/>
            </w:pPr>
            <w:r>
              <w:t>Доля обеспеченных жильем ветеранов, инвалидов и семей, имеющих детей-инвалидов, проживающих в крае, в общем количестве ветеранов, инвалидов и семей, имеющих детей-инвалидов, проживающих в крае и состоящих на учете в качестве нуждающихся в жилых помещениях</w:t>
            </w:r>
          </w:p>
        </w:tc>
        <w:tc>
          <w:tcPr>
            <w:tcW w:w="1077" w:type="dxa"/>
            <w:tcBorders>
              <w:top w:val="nil"/>
              <w:left w:val="nil"/>
              <w:bottom w:val="nil"/>
              <w:right w:val="nil"/>
            </w:tcBorders>
          </w:tcPr>
          <w:p w:rsidR="0010549C" w:rsidRDefault="0010549C">
            <w:pPr>
              <w:pStyle w:val="ConsPlusNormal"/>
              <w:jc w:val="center"/>
            </w:pPr>
            <w:r>
              <w:t>процентов</w:t>
            </w:r>
          </w:p>
        </w:tc>
        <w:tc>
          <w:tcPr>
            <w:tcW w:w="1020" w:type="dxa"/>
            <w:tcBorders>
              <w:top w:val="nil"/>
              <w:left w:val="nil"/>
              <w:bottom w:val="nil"/>
              <w:right w:val="nil"/>
            </w:tcBorders>
          </w:tcPr>
          <w:p w:rsidR="0010549C" w:rsidRDefault="0010549C">
            <w:pPr>
              <w:pStyle w:val="ConsPlusNormal"/>
              <w:jc w:val="center"/>
            </w:pPr>
            <w:r>
              <w:t>5,20</w:t>
            </w:r>
          </w:p>
        </w:tc>
        <w:tc>
          <w:tcPr>
            <w:tcW w:w="907" w:type="dxa"/>
            <w:tcBorders>
              <w:top w:val="nil"/>
              <w:left w:val="nil"/>
              <w:bottom w:val="nil"/>
              <w:right w:val="nil"/>
            </w:tcBorders>
          </w:tcPr>
          <w:p w:rsidR="0010549C" w:rsidRDefault="0010549C">
            <w:pPr>
              <w:pStyle w:val="ConsPlusNormal"/>
              <w:jc w:val="center"/>
            </w:pPr>
            <w:r>
              <w:t>5,60</w:t>
            </w:r>
          </w:p>
        </w:tc>
        <w:tc>
          <w:tcPr>
            <w:tcW w:w="964" w:type="dxa"/>
            <w:tcBorders>
              <w:top w:val="nil"/>
              <w:left w:val="nil"/>
              <w:bottom w:val="nil"/>
              <w:right w:val="nil"/>
            </w:tcBorders>
          </w:tcPr>
          <w:p w:rsidR="0010549C" w:rsidRDefault="0010549C">
            <w:pPr>
              <w:pStyle w:val="ConsPlusNormal"/>
              <w:jc w:val="center"/>
            </w:pPr>
            <w:r>
              <w:t>9,40</w:t>
            </w:r>
          </w:p>
        </w:tc>
        <w:tc>
          <w:tcPr>
            <w:tcW w:w="907" w:type="dxa"/>
            <w:tcBorders>
              <w:top w:val="nil"/>
              <w:left w:val="nil"/>
              <w:bottom w:val="nil"/>
              <w:right w:val="nil"/>
            </w:tcBorders>
          </w:tcPr>
          <w:p w:rsidR="0010549C" w:rsidRDefault="0010549C">
            <w:pPr>
              <w:pStyle w:val="ConsPlusNormal"/>
              <w:jc w:val="center"/>
            </w:pPr>
            <w:r>
              <w:t>10,40</w:t>
            </w:r>
          </w:p>
        </w:tc>
        <w:tc>
          <w:tcPr>
            <w:tcW w:w="850" w:type="dxa"/>
            <w:tcBorders>
              <w:top w:val="nil"/>
              <w:left w:val="nil"/>
              <w:bottom w:val="nil"/>
              <w:right w:val="nil"/>
            </w:tcBorders>
          </w:tcPr>
          <w:p w:rsidR="0010549C" w:rsidRDefault="0010549C">
            <w:pPr>
              <w:pStyle w:val="ConsPlusNormal"/>
              <w:jc w:val="center"/>
            </w:pPr>
            <w:r>
              <w:t>11,60</w:t>
            </w:r>
          </w:p>
        </w:tc>
        <w:tc>
          <w:tcPr>
            <w:tcW w:w="964" w:type="dxa"/>
            <w:tcBorders>
              <w:top w:val="nil"/>
              <w:left w:val="nil"/>
              <w:bottom w:val="nil"/>
              <w:right w:val="nil"/>
            </w:tcBorders>
          </w:tcPr>
          <w:p w:rsidR="0010549C" w:rsidRDefault="0010549C">
            <w:pPr>
              <w:pStyle w:val="ConsPlusNormal"/>
              <w:jc w:val="center"/>
            </w:pPr>
            <w:r>
              <w:t>23,90</w:t>
            </w:r>
          </w:p>
        </w:tc>
        <w:tc>
          <w:tcPr>
            <w:tcW w:w="907" w:type="dxa"/>
            <w:tcBorders>
              <w:top w:val="nil"/>
              <w:left w:val="nil"/>
              <w:bottom w:val="nil"/>
              <w:right w:val="nil"/>
            </w:tcBorders>
          </w:tcPr>
          <w:p w:rsidR="0010549C" w:rsidRDefault="0010549C">
            <w:pPr>
              <w:pStyle w:val="ConsPlusNormal"/>
              <w:jc w:val="center"/>
            </w:pPr>
            <w:r>
              <w:t>47,00</w:t>
            </w:r>
          </w:p>
        </w:tc>
        <w:tc>
          <w:tcPr>
            <w:tcW w:w="907" w:type="dxa"/>
            <w:tcBorders>
              <w:top w:val="nil"/>
              <w:left w:val="nil"/>
              <w:bottom w:val="nil"/>
              <w:right w:val="nil"/>
            </w:tcBorders>
          </w:tcPr>
          <w:p w:rsidR="0010549C" w:rsidRDefault="0010549C">
            <w:pPr>
              <w:pStyle w:val="ConsPlusNormal"/>
              <w:jc w:val="center"/>
            </w:pPr>
            <w:r>
              <w:t>100,00</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17.</w:t>
            </w:r>
          </w:p>
        </w:tc>
        <w:tc>
          <w:tcPr>
            <w:tcW w:w="4762" w:type="dxa"/>
            <w:tcBorders>
              <w:top w:val="nil"/>
              <w:left w:val="nil"/>
              <w:bottom w:val="nil"/>
              <w:right w:val="nil"/>
            </w:tcBorders>
          </w:tcPr>
          <w:p w:rsidR="0010549C" w:rsidRDefault="0010549C">
            <w:pPr>
              <w:pStyle w:val="ConsPlusNormal"/>
            </w:pPr>
            <w:r>
              <w:t>Доля обеспеченных жильем ветеранов Великой Отечественной войны, проживающих в крае, в общем количестве ветеранов Великой Отечественной войны, проживающих в крае и состоящих на учете в качестве нуждающихся в жилых помещениях</w:t>
            </w:r>
          </w:p>
        </w:tc>
        <w:tc>
          <w:tcPr>
            <w:tcW w:w="1077" w:type="dxa"/>
            <w:tcBorders>
              <w:top w:val="nil"/>
              <w:left w:val="nil"/>
              <w:bottom w:val="nil"/>
              <w:right w:val="nil"/>
            </w:tcBorders>
          </w:tcPr>
          <w:p w:rsidR="0010549C" w:rsidRDefault="0010549C">
            <w:pPr>
              <w:pStyle w:val="ConsPlusNormal"/>
              <w:jc w:val="center"/>
            </w:pPr>
            <w:r>
              <w:t>процентов</w:t>
            </w:r>
          </w:p>
        </w:tc>
        <w:tc>
          <w:tcPr>
            <w:tcW w:w="1020" w:type="dxa"/>
            <w:tcBorders>
              <w:top w:val="nil"/>
              <w:left w:val="nil"/>
              <w:bottom w:val="nil"/>
              <w:right w:val="nil"/>
            </w:tcBorders>
          </w:tcPr>
          <w:p w:rsidR="0010549C" w:rsidRDefault="0010549C">
            <w:pPr>
              <w:pStyle w:val="ConsPlusNormal"/>
              <w:jc w:val="center"/>
            </w:pPr>
            <w:r>
              <w:t>77,60</w:t>
            </w:r>
          </w:p>
        </w:tc>
        <w:tc>
          <w:tcPr>
            <w:tcW w:w="907" w:type="dxa"/>
            <w:tcBorders>
              <w:top w:val="nil"/>
              <w:left w:val="nil"/>
              <w:bottom w:val="nil"/>
              <w:right w:val="nil"/>
            </w:tcBorders>
          </w:tcPr>
          <w:p w:rsidR="0010549C" w:rsidRDefault="0010549C">
            <w:pPr>
              <w:pStyle w:val="ConsPlusNormal"/>
              <w:jc w:val="center"/>
            </w:pPr>
            <w:r>
              <w:t>41,80</w:t>
            </w:r>
          </w:p>
        </w:tc>
        <w:tc>
          <w:tcPr>
            <w:tcW w:w="964" w:type="dxa"/>
            <w:tcBorders>
              <w:top w:val="nil"/>
              <w:left w:val="nil"/>
              <w:bottom w:val="nil"/>
              <w:right w:val="nil"/>
            </w:tcBorders>
          </w:tcPr>
          <w:p w:rsidR="0010549C" w:rsidRDefault="0010549C">
            <w:pPr>
              <w:pStyle w:val="ConsPlusNormal"/>
              <w:jc w:val="center"/>
            </w:pPr>
            <w:r>
              <w:t>60,50</w:t>
            </w:r>
          </w:p>
        </w:tc>
        <w:tc>
          <w:tcPr>
            <w:tcW w:w="907" w:type="dxa"/>
            <w:tcBorders>
              <w:top w:val="nil"/>
              <w:left w:val="nil"/>
              <w:bottom w:val="nil"/>
              <w:right w:val="nil"/>
            </w:tcBorders>
          </w:tcPr>
          <w:p w:rsidR="0010549C" w:rsidRDefault="0010549C">
            <w:pPr>
              <w:pStyle w:val="ConsPlusNormal"/>
              <w:jc w:val="center"/>
            </w:pPr>
            <w:r>
              <w:t>-</w:t>
            </w:r>
          </w:p>
        </w:tc>
        <w:tc>
          <w:tcPr>
            <w:tcW w:w="850"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18.</w:t>
            </w:r>
          </w:p>
        </w:tc>
        <w:tc>
          <w:tcPr>
            <w:tcW w:w="4762" w:type="dxa"/>
            <w:tcBorders>
              <w:top w:val="nil"/>
              <w:left w:val="nil"/>
              <w:bottom w:val="nil"/>
              <w:right w:val="nil"/>
            </w:tcBorders>
          </w:tcPr>
          <w:p w:rsidR="0010549C" w:rsidRDefault="0010549C">
            <w:pPr>
              <w:pStyle w:val="ConsPlusNormal"/>
            </w:pPr>
            <w:r>
              <w:t>Доля обеспеченных жильем граждан, уволенных с военной службы, и приравненных к ним лиц в общем количестве граждан, уволенных с военной службы, и приравненных к ним лиц, состоящих на учете в качестве нуждающихся в жилых помещениях в крае</w:t>
            </w:r>
          </w:p>
        </w:tc>
        <w:tc>
          <w:tcPr>
            <w:tcW w:w="1077" w:type="dxa"/>
            <w:tcBorders>
              <w:top w:val="nil"/>
              <w:left w:val="nil"/>
              <w:bottom w:val="nil"/>
              <w:right w:val="nil"/>
            </w:tcBorders>
          </w:tcPr>
          <w:p w:rsidR="0010549C" w:rsidRDefault="0010549C">
            <w:pPr>
              <w:pStyle w:val="ConsPlusNormal"/>
              <w:jc w:val="center"/>
            </w:pPr>
            <w:r>
              <w:t>процентов</w:t>
            </w:r>
          </w:p>
        </w:tc>
        <w:tc>
          <w:tcPr>
            <w:tcW w:w="1020" w:type="dxa"/>
            <w:tcBorders>
              <w:top w:val="nil"/>
              <w:left w:val="nil"/>
              <w:bottom w:val="nil"/>
              <w:right w:val="nil"/>
            </w:tcBorders>
          </w:tcPr>
          <w:p w:rsidR="0010549C" w:rsidRDefault="0010549C">
            <w:pPr>
              <w:pStyle w:val="ConsPlusNormal"/>
              <w:jc w:val="center"/>
            </w:pPr>
            <w:r>
              <w:t>25,00</w:t>
            </w:r>
          </w:p>
        </w:tc>
        <w:tc>
          <w:tcPr>
            <w:tcW w:w="907" w:type="dxa"/>
            <w:tcBorders>
              <w:top w:val="nil"/>
              <w:left w:val="nil"/>
              <w:bottom w:val="nil"/>
              <w:right w:val="nil"/>
            </w:tcBorders>
          </w:tcPr>
          <w:p w:rsidR="0010549C" w:rsidRDefault="0010549C">
            <w:pPr>
              <w:pStyle w:val="ConsPlusNormal"/>
              <w:jc w:val="center"/>
            </w:pPr>
            <w:r>
              <w:t>50,00</w:t>
            </w:r>
          </w:p>
        </w:tc>
        <w:tc>
          <w:tcPr>
            <w:tcW w:w="964" w:type="dxa"/>
            <w:tcBorders>
              <w:top w:val="nil"/>
              <w:left w:val="nil"/>
              <w:bottom w:val="nil"/>
              <w:right w:val="nil"/>
            </w:tcBorders>
          </w:tcPr>
          <w:p w:rsidR="0010549C" w:rsidRDefault="0010549C">
            <w:pPr>
              <w:pStyle w:val="ConsPlusNormal"/>
              <w:jc w:val="center"/>
            </w:pPr>
            <w:r>
              <w:t>100,00</w:t>
            </w:r>
          </w:p>
        </w:tc>
        <w:tc>
          <w:tcPr>
            <w:tcW w:w="907" w:type="dxa"/>
            <w:tcBorders>
              <w:top w:val="nil"/>
              <w:left w:val="nil"/>
              <w:bottom w:val="nil"/>
              <w:right w:val="nil"/>
            </w:tcBorders>
          </w:tcPr>
          <w:p w:rsidR="0010549C" w:rsidRDefault="0010549C">
            <w:pPr>
              <w:pStyle w:val="ConsPlusNormal"/>
              <w:jc w:val="center"/>
            </w:pPr>
            <w:r>
              <w:t>-</w:t>
            </w:r>
          </w:p>
        </w:tc>
        <w:tc>
          <w:tcPr>
            <w:tcW w:w="850"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19.</w:t>
            </w:r>
          </w:p>
        </w:tc>
        <w:tc>
          <w:tcPr>
            <w:tcW w:w="4762" w:type="dxa"/>
            <w:tcBorders>
              <w:top w:val="nil"/>
              <w:left w:val="nil"/>
              <w:bottom w:val="nil"/>
              <w:right w:val="nil"/>
            </w:tcBorders>
          </w:tcPr>
          <w:p w:rsidR="0010549C" w:rsidRDefault="0010549C">
            <w:pPr>
              <w:pStyle w:val="ConsPlusNormal"/>
            </w:pPr>
            <w:r>
              <w:t>Доля граждан, проживающих в многоквартирных домах, признанных аварийными в порядке, установленном нормативными правовыми актами Российской Федерации, в общей численности постоянного населения края на конец отчетного периода</w:t>
            </w:r>
          </w:p>
        </w:tc>
        <w:tc>
          <w:tcPr>
            <w:tcW w:w="1077" w:type="dxa"/>
            <w:tcBorders>
              <w:top w:val="nil"/>
              <w:left w:val="nil"/>
              <w:bottom w:val="nil"/>
              <w:right w:val="nil"/>
            </w:tcBorders>
          </w:tcPr>
          <w:p w:rsidR="0010549C" w:rsidRDefault="0010549C">
            <w:pPr>
              <w:pStyle w:val="ConsPlusNormal"/>
              <w:jc w:val="center"/>
            </w:pPr>
            <w:r>
              <w:t>процентов</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0,09</w:t>
            </w:r>
          </w:p>
        </w:tc>
        <w:tc>
          <w:tcPr>
            <w:tcW w:w="907" w:type="dxa"/>
            <w:tcBorders>
              <w:top w:val="nil"/>
              <w:left w:val="nil"/>
              <w:bottom w:val="nil"/>
              <w:right w:val="nil"/>
            </w:tcBorders>
          </w:tcPr>
          <w:p w:rsidR="0010549C" w:rsidRDefault="0010549C">
            <w:pPr>
              <w:pStyle w:val="ConsPlusNormal"/>
              <w:jc w:val="center"/>
            </w:pPr>
            <w:r>
              <w:t>0,08</w:t>
            </w:r>
          </w:p>
        </w:tc>
        <w:tc>
          <w:tcPr>
            <w:tcW w:w="850" w:type="dxa"/>
            <w:tcBorders>
              <w:top w:val="nil"/>
              <w:left w:val="nil"/>
              <w:bottom w:val="nil"/>
              <w:right w:val="nil"/>
            </w:tcBorders>
          </w:tcPr>
          <w:p w:rsidR="0010549C" w:rsidRDefault="0010549C">
            <w:pPr>
              <w:pStyle w:val="ConsPlusNormal"/>
              <w:jc w:val="center"/>
            </w:pPr>
            <w:r>
              <w:t>0,07</w:t>
            </w:r>
          </w:p>
        </w:tc>
        <w:tc>
          <w:tcPr>
            <w:tcW w:w="964" w:type="dxa"/>
            <w:tcBorders>
              <w:top w:val="nil"/>
              <w:left w:val="nil"/>
              <w:bottom w:val="nil"/>
              <w:right w:val="nil"/>
            </w:tcBorders>
          </w:tcPr>
          <w:p w:rsidR="0010549C" w:rsidRDefault="0010549C">
            <w:pPr>
              <w:pStyle w:val="ConsPlusNormal"/>
              <w:jc w:val="center"/>
            </w:pPr>
            <w:r>
              <w:t>0,06</w:t>
            </w:r>
          </w:p>
        </w:tc>
        <w:tc>
          <w:tcPr>
            <w:tcW w:w="907" w:type="dxa"/>
            <w:tcBorders>
              <w:top w:val="nil"/>
              <w:left w:val="nil"/>
              <w:bottom w:val="nil"/>
              <w:right w:val="nil"/>
            </w:tcBorders>
          </w:tcPr>
          <w:p w:rsidR="0010549C" w:rsidRDefault="0010549C">
            <w:pPr>
              <w:pStyle w:val="ConsPlusNormal"/>
              <w:jc w:val="center"/>
            </w:pPr>
            <w:r>
              <w:t>0,04</w:t>
            </w:r>
          </w:p>
        </w:tc>
        <w:tc>
          <w:tcPr>
            <w:tcW w:w="907" w:type="dxa"/>
            <w:tcBorders>
              <w:top w:val="nil"/>
              <w:left w:val="nil"/>
              <w:bottom w:val="nil"/>
              <w:right w:val="nil"/>
            </w:tcBorders>
          </w:tcPr>
          <w:p w:rsidR="0010549C" w:rsidRDefault="0010549C">
            <w:pPr>
              <w:pStyle w:val="ConsPlusNormal"/>
              <w:jc w:val="center"/>
            </w:pPr>
            <w:r>
              <w:t>0,02</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20.</w:t>
            </w:r>
          </w:p>
        </w:tc>
        <w:tc>
          <w:tcPr>
            <w:tcW w:w="13265" w:type="dxa"/>
            <w:gridSpan w:val="10"/>
            <w:tcBorders>
              <w:top w:val="nil"/>
              <w:left w:val="nil"/>
              <w:bottom w:val="nil"/>
              <w:right w:val="nil"/>
            </w:tcBorders>
          </w:tcPr>
          <w:p w:rsidR="0010549C" w:rsidRDefault="0010549C">
            <w:pPr>
              <w:pStyle w:val="ConsPlusNormal"/>
              <w:jc w:val="both"/>
            </w:pPr>
            <w:r>
              <w:t xml:space="preserve">Утратил силу с 16 декабря 2019 года. - </w:t>
            </w:r>
            <w:hyperlink r:id="rId334" w:history="1">
              <w:r>
                <w:rPr>
                  <w:color w:val="0000FF"/>
                </w:rPr>
                <w:t>Постановление</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21.</w:t>
            </w:r>
          </w:p>
        </w:tc>
        <w:tc>
          <w:tcPr>
            <w:tcW w:w="4762" w:type="dxa"/>
            <w:tcBorders>
              <w:top w:val="nil"/>
              <w:left w:val="nil"/>
              <w:bottom w:val="nil"/>
              <w:right w:val="nil"/>
            </w:tcBorders>
          </w:tcPr>
          <w:p w:rsidR="0010549C" w:rsidRDefault="0010549C">
            <w:pPr>
              <w:pStyle w:val="ConsPlusNormal"/>
            </w:pPr>
            <w:r>
              <w:t>Удельный вес введенной общей площади жилых домов по отношению к общей площади жилищного фонда края</w:t>
            </w:r>
          </w:p>
        </w:tc>
        <w:tc>
          <w:tcPr>
            <w:tcW w:w="1077" w:type="dxa"/>
            <w:tcBorders>
              <w:top w:val="nil"/>
              <w:left w:val="nil"/>
              <w:bottom w:val="nil"/>
              <w:right w:val="nil"/>
            </w:tcBorders>
          </w:tcPr>
          <w:p w:rsidR="0010549C" w:rsidRDefault="0010549C">
            <w:pPr>
              <w:pStyle w:val="ConsPlusNormal"/>
              <w:jc w:val="center"/>
            </w:pPr>
            <w:r>
              <w:t>процентов</w:t>
            </w:r>
          </w:p>
        </w:tc>
        <w:tc>
          <w:tcPr>
            <w:tcW w:w="1020" w:type="dxa"/>
            <w:tcBorders>
              <w:top w:val="nil"/>
              <w:left w:val="nil"/>
              <w:bottom w:val="nil"/>
              <w:right w:val="nil"/>
            </w:tcBorders>
          </w:tcPr>
          <w:p w:rsidR="0010549C" w:rsidRDefault="0010549C">
            <w:pPr>
              <w:pStyle w:val="ConsPlusNormal"/>
              <w:jc w:val="center"/>
            </w:pPr>
            <w:r>
              <w:t>1,30</w:t>
            </w:r>
          </w:p>
        </w:tc>
        <w:tc>
          <w:tcPr>
            <w:tcW w:w="907" w:type="dxa"/>
            <w:tcBorders>
              <w:top w:val="nil"/>
              <w:left w:val="nil"/>
              <w:bottom w:val="nil"/>
              <w:right w:val="nil"/>
            </w:tcBorders>
          </w:tcPr>
          <w:p w:rsidR="0010549C" w:rsidRDefault="0010549C">
            <w:pPr>
              <w:pStyle w:val="ConsPlusNormal"/>
              <w:jc w:val="center"/>
            </w:pPr>
            <w:r>
              <w:t>1,74</w:t>
            </w:r>
          </w:p>
        </w:tc>
        <w:tc>
          <w:tcPr>
            <w:tcW w:w="964" w:type="dxa"/>
            <w:tcBorders>
              <w:top w:val="nil"/>
              <w:left w:val="nil"/>
              <w:bottom w:val="nil"/>
              <w:right w:val="nil"/>
            </w:tcBorders>
          </w:tcPr>
          <w:p w:rsidR="0010549C" w:rsidRDefault="0010549C">
            <w:pPr>
              <w:pStyle w:val="ConsPlusNormal"/>
              <w:jc w:val="center"/>
            </w:pPr>
            <w:r>
              <w:t>1,73</w:t>
            </w:r>
          </w:p>
        </w:tc>
        <w:tc>
          <w:tcPr>
            <w:tcW w:w="907" w:type="dxa"/>
            <w:tcBorders>
              <w:top w:val="nil"/>
              <w:left w:val="nil"/>
              <w:bottom w:val="nil"/>
              <w:right w:val="nil"/>
            </w:tcBorders>
          </w:tcPr>
          <w:p w:rsidR="0010549C" w:rsidRDefault="0010549C">
            <w:pPr>
              <w:pStyle w:val="ConsPlusNormal"/>
              <w:jc w:val="center"/>
            </w:pPr>
            <w:r>
              <w:t>1,72</w:t>
            </w:r>
          </w:p>
        </w:tc>
        <w:tc>
          <w:tcPr>
            <w:tcW w:w="850" w:type="dxa"/>
            <w:tcBorders>
              <w:top w:val="nil"/>
              <w:left w:val="nil"/>
              <w:bottom w:val="nil"/>
              <w:right w:val="nil"/>
            </w:tcBorders>
          </w:tcPr>
          <w:p w:rsidR="0010549C" w:rsidRDefault="0010549C">
            <w:pPr>
              <w:pStyle w:val="ConsPlusNormal"/>
              <w:jc w:val="center"/>
            </w:pPr>
            <w:r>
              <w:t>1,65</w:t>
            </w:r>
          </w:p>
        </w:tc>
        <w:tc>
          <w:tcPr>
            <w:tcW w:w="964" w:type="dxa"/>
            <w:tcBorders>
              <w:top w:val="nil"/>
              <w:left w:val="nil"/>
              <w:bottom w:val="nil"/>
              <w:right w:val="nil"/>
            </w:tcBorders>
          </w:tcPr>
          <w:p w:rsidR="0010549C" w:rsidRDefault="0010549C">
            <w:pPr>
              <w:pStyle w:val="ConsPlusNormal"/>
              <w:jc w:val="center"/>
            </w:pPr>
            <w:r>
              <w:t>1,70</w:t>
            </w:r>
          </w:p>
        </w:tc>
        <w:tc>
          <w:tcPr>
            <w:tcW w:w="907" w:type="dxa"/>
            <w:tcBorders>
              <w:top w:val="nil"/>
              <w:left w:val="nil"/>
              <w:bottom w:val="nil"/>
              <w:right w:val="nil"/>
            </w:tcBorders>
          </w:tcPr>
          <w:p w:rsidR="0010549C" w:rsidRDefault="0010549C">
            <w:pPr>
              <w:pStyle w:val="ConsPlusNormal"/>
              <w:jc w:val="center"/>
            </w:pPr>
            <w:r>
              <w:t>1,69</w:t>
            </w:r>
          </w:p>
        </w:tc>
        <w:tc>
          <w:tcPr>
            <w:tcW w:w="907" w:type="dxa"/>
            <w:tcBorders>
              <w:top w:val="nil"/>
              <w:left w:val="nil"/>
              <w:bottom w:val="nil"/>
              <w:right w:val="nil"/>
            </w:tcBorders>
          </w:tcPr>
          <w:p w:rsidR="0010549C" w:rsidRDefault="0010549C">
            <w:pPr>
              <w:pStyle w:val="ConsPlusNormal"/>
              <w:jc w:val="center"/>
            </w:pPr>
            <w:r>
              <w:t>1,68</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22.</w:t>
            </w:r>
          </w:p>
        </w:tc>
        <w:tc>
          <w:tcPr>
            <w:tcW w:w="4762" w:type="dxa"/>
            <w:tcBorders>
              <w:top w:val="nil"/>
              <w:left w:val="nil"/>
              <w:bottom w:val="nil"/>
              <w:right w:val="nil"/>
            </w:tcBorders>
          </w:tcPr>
          <w:p w:rsidR="0010549C" w:rsidRDefault="0010549C">
            <w:pPr>
              <w:pStyle w:val="ConsPlusNormal"/>
            </w:pPr>
            <w:r>
              <w:t>Общая площадь жилых помещений, приходящаяся в среднем на одного жителя в крае</w:t>
            </w:r>
          </w:p>
        </w:tc>
        <w:tc>
          <w:tcPr>
            <w:tcW w:w="1077" w:type="dxa"/>
            <w:tcBorders>
              <w:top w:val="nil"/>
              <w:left w:val="nil"/>
              <w:bottom w:val="nil"/>
              <w:right w:val="nil"/>
            </w:tcBorders>
          </w:tcPr>
          <w:p w:rsidR="0010549C" w:rsidRDefault="0010549C">
            <w:pPr>
              <w:pStyle w:val="ConsPlusNormal"/>
              <w:jc w:val="center"/>
            </w:pPr>
            <w:r>
              <w:t>кв. метров</w:t>
            </w:r>
          </w:p>
        </w:tc>
        <w:tc>
          <w:tcPr>
            <w:tcW w:w="1020" w:type="dxa"/>
            <w:tcBorders>
              <w:top w:val="nil"/>
              <w:left w:val="nil"/>
              <w:bottom w:val="nil"/>
              <w:right w:val="nil"/>
            </w:tcBorders>
          </w:tcPr>
          <w:p w:rsidR="0010549C" w:rsidRDefault="0010549C">
            <w:pPr>
              <w:pStyle w:val="ConsPlusNormal"/>
              <w:jc w:val="center"/>
            </w:pPr>
            <w:r>
              <w:t>24,3</w:t>
            </w:r>
          </w:p>
        </w:tc>
        <w:tc>
          <w:tcPr>
            <w:tcW w:w="907" w:type="dxa"/>
            <w:tcBorders>
              <w:top w:val="nil"/>
              <w:left w:val="nil"/>
              <w:bottom w:val="nil"/>
              <w:right w:val="nil"/>
            </w:tcBorders>
          </w:tcPr>
          <w:p w:rsidR="0010549C" w:rsidRDefault="0010549C">
            <w:pPr>
              <w:pStyle w:val="ConsPlusNormal"/>
              <w:jc w:val="center"/>
            </w:pPr>
            <w:r>
              <w:t>24,6</w:t>
            </w:r>
          </w:p>
        </w:tc>
        <w:tc>
          <w:tcPr>
            <w:tcW w:w="964" w:type="dxa"/>
            <w:tcBorders>
              <w:top w:val="nil"/>
              <w:left w:val="nil"/>
              <w:bottom w:val="nil"/>
              <w:right w:val="nil"/>
            </w:tcBorders>
          </w:tcPr>
          <w:p w:rsidR="0010549C" w:rsidRDefault="0010549C">
            <w:pPr>
              <w:pStyle w:val="ConsPlusNormal"/>
              <w:jc w:val="center"/>
            </w:pPr>
            <w:r>
              <w:t>25,1</w:t>
            </w:r>
          </w:p>
        </w:tc>
        <w:tc>
          <w:tcPr>
            <w:tcW w:w="907" w:type="dxa"/>
            <w:tcBorders>
              <w:top w:val="nil"/>
              <w:left w:val="nil"/>
              <w:bottom w:val="nil"/>
              <w:right w:val="nil"/>
            </w:tcBorders>
          </w:tcPr>
          <w:p w:rsidR="0010549C" w:rsidRDefault="0010549C">
            <w:pPr>
              <w:pStyle w:val="ConsPlusNormal"/>
              <w:jc w:val="center"/>
            </w:pPr>
            <w:r>
              <w:t>25,4</w:t>
            </w:r>
          </w:p>
        </w:tc>
        <w:tc>
          <w:tcPr>
            <w:tcW w:w="850" w:type="dxa"/>
            <w:tcBorders>
              <w:top w:val="nil"/>
              <w:left w:val="nil"/>
              <w:bottom w:val="nil"/>
              <w:right w:val="nil"/>
            </w:tcBorders>
          </w:tcPr>
          <w:p w:rsidR="0010549C" w:rsidRDefault="0010549C">
            <w:pPr>
              <w:pStyle w:val="ConsPlusNormal"/>
              <w:jc w:val="center"/>
            </w:pPr>
            <w:r>
              <w:t>25,6</w:t>
            </w:r>
          </w:p>
        </w:tc>
        <w:tc>
          <w:tcPr>
            <w:tcW w:w="964" w:type="dxa"/>
            <w:tcBorders>
              <w:top w:val="nil"/>
              <w:left w:val="nil"/>
              <w:bottom w:val="nil"/>
              <w:right w:val="nil"/>
            </w:tcBorders>
          </w:tcPr>
          <w:p w:rsidR="0010549C" w:rsidRDefault="0010549C">
            <w:pPr>
              <w:pStyle w:val="ConsPlusNormal"/>
              <w:jc w:val="center"/>
            </w:pPr>
            <w:r>
              <w:t>26,0</w:t>
            </w:r>
          </w:p>
        </w:tc>
        <w:tc>
          <w:tcPr>
            <w:tcW w:w="907" w:type="dxa"/>
            <w:tcBorders>
              <w:top w:val="nil"/>
              <w:left w:val="nil"/>
              <w:bottom w:val="nil"/>
              <w:right w:val="nil"/>
            </w:tcBorders>
          </w:tcPr>
          <w:p w:rsidR="0010549C" w:rsidRDefault="0010549C">
            <w:pPr>
              <w:pStyle w:val="ConsPlusNormal"/>
              <w:jc w:val="center"/>
            </w:pPr>
            <w:r>
              <w:t>26,6</w:t>
            </w:r>
          </w:p>
        </w:tc>
        <w:tc>
          <w:tcPr>
            <w:tcW w:w="907" w:type="dxa"/>
            <w:tcBorders>
              <w:top w:val="nil"/>
              <w:left w:val="nil"/>
              <w:bottom w:val="nil"/>
              <w:right w:val="nil"/>
            </w:tcBorders>
          </w:tcPr>
          <w:p w:rsidR="0010549C" w:rsidRDefault="0010549C">
            <w:pPr>
              <w:pStyle w:val="ConsPlusNormal"/>
              <w:jc w:val="center"/>
            </w:pPr>
            <w:r>
              <w:t>26,9</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nformat"/>
              <w:jc w:val="both"/>
            </w:pPr>
            <w:r>
              <w:t xml:space="preserve">  1</w:t>
            </w:r>
          </w:p>
          <w:p w:rsidR="0010549C" w:rsidRDefault="0010549C">
            <w:pPr>
              <w:pStyle w:val="ConsPlusNonformat"/>
              <w:jc w:val="both"/>
            </w:pPr>
            <w:r>
              <w:t>22 .</w:t>
            </w:r>
          </w:p>
        </w:tc>
        <w:tc>
          <w:tcPr>
            <w:tcW w:w="4762" w:type="dxa"/>
            <w:tcBorders>
              <w:top w:val="nil"/>
              <w:left w:val="nil"/>
              <w:bottom w:val="nil"/>
              <w:right w:val="nil"/>
            </w:tcBorders>
          </w:tcPr>
          <w:p w:rsidR="0010549C" w:rsidRDefault="0010549C">
            <w:pPr>
              <w:pStyle w:val="ConsPlusNormal"/>
            </w:pPr>
            <w:r>
              <w:t xml:space="preserve">Количество семей края, улучшивших жилищные условия </w:t>
            </w:r>
            <w:hyperlink w:anchor="P4054" w:history="1">
              <w:r>
                <w:rPr>
                  <w:color w:val="0000FF"/>
                </w:rPr>
                <w:t>&lt;**&gt;</w:t>
              </w:r>
            </w:hyperlink>
          </w:p>
        </w:tc>
        <w:tc>
          <w:tcPr>
            <w:tcW w:w="1077" w:type="dxa"/>
            <w:tcBorders>
              <w:top w:val="nil"/>
              <w:left w:val="nil"/>
              <w:bottom w:val="nil"/>
              <w:right w:val="nil"/>
            </w:tcBorders>
          </w:tcPr>
          <w:p w:rsidR="0010549C" w:rsidRDefault="0010549C">
            <w:pPr>
              <w:pStyle w:val="ConsPlusNormal"/>
              <w:jc w:val="center"/>
            </w:pPr>
            <w:r>
              <w:t>тыс. семей</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61,80</w:t>
            </w:r>
          </w:p>
        </w:tc>
        <w:tc>
          <w:tcPr>
            <w:tcW w:w="907" w:type="dxa"/>
            <w:tcBorders>
              <w:top w:val="nil"/>
              <w:left w:val="nil"/>
              <w:bottom w:val="nil"/>
              <w:right w:val="nil"/>
            </w:tcBorders>
          </w:tcPr>
          <w:p w:rsidR="0010549C" w:rsidRDefault="0010549C">
            <w:pPr>
              <w:pStyle w:val="ConsPlusNormal"/>
              <w:jc w:val="center"/>
            </w:pPr>
            <w:r>
              <w:t>63,00</w:t>
            </w:r>
          </w:p>
        </w:tc>
        <w:tc>
          <w:tcPr>
            <w:tcW w:w="850" w:type="dxa"/>
            <w:tcBorders>
              <w:top w:val="nil"/>
              <w:left w:val="nil"/>
              <w:bottom w:val="nil"/>
              <w:right w:val="nil"/>
            </w:tcBorders>
          </w:tcPr>
          <w:p w:rsidR="0010549C" w:rsidRDefault="0010549C">
            <w:pPr>
              <w:pStyle w:val="ConsPlusNormal"/>
              <w:jc w:val="center"/>
            </w:pPr>
            <w:r>
              <w:t>70,70</w:t>
            </w:r>
          </w:p>
        </w:tc>
        <w:tc>
          <w:tcPr>
            <w:tcW w:w="964" w:type="dxa"/>
            <w:tcBorders>
              <w:top w:val="nil"/>
              <w:left w:val="nil"/>
              <w:bottom w:val="nil"/>
              <w:right w:val="nil"/>
            </w:tcBorders>
          </w:tcPr>
          <w:p w:rsidR="0010549C" w:rsidRDefault="0010549C">
            <w:pPr>
              <w:pStyle w:val="ConsPlusNormal"/>
              <w:jc w:val="center"/>
            </w:pPr>
            <w:r>
              <w:t>82,00</w:t>
            </w:r>
          </w:p>
        </w:tc>
        <w:tc>
          <w:tcPr>
            <w:tcW w:w="907" w:type="dxa"/>
            <w:tcBorders>
              <w:top w:val="nil"/>
              <w:left w:val="nil"/>
              <w:bottom w:val="nil"/>
              <w:right w:val="nil"/>
            </w:tcBorders>
          </w:tcPr>
          <w:p w:rsidR="0010549C" w:rsidRDefault="0010549C">
            <w:pPr>
              <w:pStyle w:val="ConsPlusNormal"/>
              <w:jc w:val="center"/>
            </w:pPr>
            <w:r>
              <w:t>86,90</w:t>
            </w:r>
          </w:p>
        </w:tc>
        <w:tc>
          <w:tcPr>
            <w:tcW w:w="907" w:type="dxa"/>
            <w:tcBorders>
              <w:top w:val="nil"/>
              <w:left w:val="nil"/>
              <w:bottom w:val="nil"/>
              <w:right w:val="nil"/>
            </w:tcBorders>
          </w:tcPr>
          <w:p w:rsidR="0010549C" w:rsidRDefault="0010549C">
            <w:pPr>
              <w:pStyle w:val="ConsPlusNormal"/>
              <w:jc w:val="center"/>
            </w:pPr>
            <w:r>
              <w:t>90,70</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both"/>
            </w:pPr>
            <w:r>
              <w:t xml:space="preserve">(п. 22.1 введен </w:t>
            </w:r>
            <w:hyperlink r:id="rId335" w:history="1">
              <w:r>
                <w:rPr>
                  <w:color w:val="0000FF"/>
                </w:rPr>
                <w:t>постановлением</w:t>
              </w:r>
            </w:hyperlink>
            <w:r>
              <w:t xml:space="preserve"> Правительства Ставропольского края от 16.12.2019</w:t>
            </w:r>
          </w:p>
          <w:p w:rsidR="0010549C" w:rsidRDefault="0010549C">
            <w:pPr>
              <w:pStyle w:val="ConsPlusNormal"/>
              <w:jc w:val="both"/>
            </w:pPr>
            <w:r>
              <w:t>N 566-п)</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nformat"/>
              <w:jc w:val="both"/>
            </w:pPr>
            <w:r>
              <w:t xml:space="preserve">  2</w:t>
            </w:r>
          </w:p>
          <w:p w:rsidR="0010549C" w:rsidRDefault="0010549C">
            <w:pPr>
              <w:pStyle w:val="ConsPlusNonformat"/>
              <w:jc w:val="both"/>
            </w:pPr>
            <w:bookmarkStart w:id="193" w:name="P3832"/>
            <w:bookmarkEnd w:id="193"/>
            <w:r>
              <w:t>22 .</w:t>
            </w:r>
          </w:p>
        </w:tc>
        <w:tc>
          <w:tcPr>
            <w:tcW w:w="4762" w:type="dxa"/>
            <w:tcBorders>
              <w:top w:val="nil"/>
              <w:left w:val="nil"/>
              <w:bottom w:val="nil"/>
              <w:right w:val="nil"/>
            </w:tcBorders>
          </w:tcPr>
          <w:p w:rsidR="0010549C" w:rsidRDefault="0010549C">
            <w:pPr>
              <w:pStyle w:val="ConsPlusNormal"/>
            </w:pPr>
            <w:r>
              <w:t xml:space="preserve">Уровень доступности жилья </w:t>
            </w:r>
            <w:hyperlink w:anchor="P4054" w:history="1">
              <w:r>
                <w:rPr>
                  <w:color w:val="0000FF"/>
                </w:rPr>
                <w:t>&lt;**&gt;</w:t>
              </w:r>
            </w:hyperlink>
          </w:p>
        </w:tc>
        <w:tc>
          <w:tcPr>
            <w:tcW w:w="1077" w:type="dxa"/>
            <w:tcBorders>
              <w:top w:val="nil"/>
              <w:left w:val="nil"/>
              <w:bottom w:val="nil"/>
              <w:right w:val="nil"/>
            </w:tcBorders>
          </w:tcPr>
          <w:p w:rsidR="0010549C" w:rsidRDefault="0010549C">
            <w:pPr>
              <w:pStyle w:val="ConsPlusNormal"/>
              <w:jc w:val="center"/>
            </w:pPr>
            <w:r>
              <w:t>процентов</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58,70</w:t>
            </w:r>
          </w:p>
        </w:tc>
        <w:tc>
          <w:tcPr>
            <w:tcW w:w="964" w:type="dxa"/>
            <w:tcBorders>
              <w:top w:val="nil"/>
              <w:left w:val="nil"/>
              <w:bottom w:val="nil"/>
              <w:right w:val="nil"/>
            </w:tcBorders>
          </w:tcPr>
          <w:p w:rsidR="0010549C" w:rsidRDefault="0010549C">
            <w:pPr>
              <w:pStyle w:val="ConsPlusNormal"/>
              <w:jc w:val="center"/>
            </w:pPr>
            <w:r>
              <w:t>56,90</w:t>
            </w:r>
          </w:p>
        </w:tc>
        <w:tc>
          <w:tcPr>
            <w:tcW w:w="907" w:type="dxa"/>
            <w:tcBorders>
              <w:top w:val="nil"/>
              <w:left w:val="nil"/>
              <w:bottom w:val="nil"/>
              <w:right w:val="nil"/>
            </w:tcBorders>
          </w:tcPr>
          <w:p w:rsidR="0010549C" w:rsidRDefault="0010549C">
            <w:pPr>
              <w:pStyle w:val="ConsPlusNormal"/>
              <w:jc w:val="center"/>
            </w:pPr>
            <w:r>
              <w:t>56,20</w:t>
            </w:r>
          </w:p>
        </w:tc>
        <w:tc>
          <w:tcPr>
            <w:tcW w:w="850" w:type="dxa"/>
            <w:tcBorders>
              <w:top w:val="nil"/>
              <w:left w:val="nil"/>
              <w:bottom w:val="nil"/>
              <w:right w:val="nil"/>
            </w:tcBorders>
          </w:tcPr>
          <w:p w:rsidR="0010549C" w:rsidRDefault="0010549C">
            <w:pPr>
              <w:pStyle w:val="ConsPlusNormal"/>
              <w:jc w:val="center"/>
            </w:pPr>
            <w:r>
              <w:t>56,50</w:t>
            </w:r>
          </w:p>
        </w:tc>
        <w:tc>
          <w:tcPr>
            <w:tcW w:w="964" w:type="dxa"/>
            <w:tcBorders>
              <w:top w:val="nil"/>
              <w:left w:val="nil"/>
              <w:bottom w:val="nil"/>
              <w:right w:val="nil"/>
            </w:tcBorders>
          </w:tcPr>
          <w:p w:rsidR="0010549C" w:rsidRDefault="0010549C">
            <w:pPr>
              <w:pStyle w:val="ConsPlusNormal"/>
              <w:jc w:val="center"/>
            </w:pPr>
            <w:r>
              <w:t>56,80</w:t>
            </w:r>
          </w:p>
        </w:tc>
        <w:tc>
          <w:tcPr>
            <w:tcW w:w="907" w:type="dxa"/>
            <w:tcBorders>
              <w:top w:val="nil"/>
              <w:left w:val="nil"/>
              <w:bottom w:val="nil"/>
              <w:right w:val="nil"/>
            </w:tcBorders>
          </w:tcPr>
          <w:p w:rsidR="0010549C" w:rsidRDefault="0010549C">
            <w:pPr>
              <w:pStyle w:val="ConsPlusNormal"/>
              <w:jc w:val="center"/>
            </w:pPr>
            <w:r>
              <w:t>61,40</w:t>
            </w:r>
          </w:p>
        </w:tc>
        <w:tc>
          <w:tcPr>
            <w:tcW w:w="907" w:type="dxa"/>
            <w:tcBorders>
              <w:top w:val="nil"/>
              <w:left w:val="nil"/>
              <w:bottom w:val="nil"/>
              <w:right w:val="nil"/>
            </w:tcBorders>
          </w:tcPr>
          <w:p w:rsidR="0010549C" w:rsidRDefault="0010549C">
            <w:pPr>
              <w:pStyle w:val="ConsPlusNormal"/>
              <w:jc w:val="center"/>
            </w:pPr>
            <w:r>
              <w:t>66,30</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both"/>
            </w:pPr>
            <w:r>
              <w:t xml:space="preserve">(п. 22.2 введен </w:t>
            </w:r>
            <w:hyperlink r:id="rId336" w:history="1">
              <w:r>
                <w:rPr>
                  <w:color w:val="0000FF"/>
                </w:rPr>
                <w:t>постановлением</w:t>
              </w:r>
            </w:hyperlink>
            <w:r>
              <w:t xml:space="preserve"> Правительства Ставропольского края от 16.12.2019</w:t>
            </w:r>
          </w:p>
          <w:p w:rsidR="0010549C" w:rsidRDefault="0010549C">
            <w:pPr>
              <w:pStyle w:val="ConsPlusNormal"/>
              <w:jc w:val="both"/>
            </w:pPr>
            <w:r>
              <w:t>N 566-п)</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center"/>
              <w:outlineLvl w:val="3"/>
            </w:pPr>
            <w:hyperlink w:anchor="P599" w:history="1">
              <w:r>
                <w:rPr>
                  <w:color w:val="0000FF"/>
                </w:rPr>
                <w:t>Подпрограмма</w:t>
              </w:r>
            </w:hyperlink>
            <w:r>
              <w:t xml:space="preserve"> "Создание условий для обеспечения доступным и комфортным жильем граждан в Ставропольском крае" Программы</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center"/>
            </w:pPr>
            <w:r>
              <w:t xml:space="preserve">(в ред. </w:t>
            </w:r>
            <w:hyperlink r:id="rId337" w:history="1">
              <w:r>
                <w:rPr>
                  <w:color w:val="0000FF"/>
                </w:rPr>
                <w:t>постановления</w:t>
              </w:r>
            </w:hyperlink>
            <w:r>
              <w:t xml:space="preserve"> Правительства Ставропольского края от 25.06.2019 N 281-п)</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center"/>
              <w:outlineLvl w:val="4"/>
            </w:pPr>
            <w:r>
              <w:t>Задача "Развитие ипотечного жилищного кредитования в Ставропольском крае"</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194" w:name="P3848"/>
            <w:bookmarkEnd w:id="194"/>
            <w:r>
              <w:t>23.</w:t>
            </w:r>
          </w:p>
        </w:tc>
        <w:tc>
          <w:tcPr>
            <w:tcW w:w="4762" w:type="dxa"/>
            <w:tcBorders>
              <w:top w:val="nil"/>
              <w:left w:val="nil"/>
              <w:bottom w:val="nil"/>
              <w:right w:val="nil"/>
            </w:tcBorders>
          </w:tcPr>
          <w:p w:rsidR="0010549C" w:rsidRDefault="0010549C">
            <w:pPr>
              <w:pStyle w:val="ConsPlusNormal"/>
            </w:pPr>
            <w:r>
              <w:t>Количество семей края, улучшивших жилищные условия с помощью ипотечных жилищных кредитов (займов), выданных Ипотечным агентством</w:t>
            </w:r>
          </w:p>
        </w:tc>
        <w:tc>
          <w:tcPr>
            <w:tcW w:w="1077" w:type="dxa"/>
            <w:tcBorders>
              <w:top w:val="nil"/>
              <w:left w:val="nil"/>
              <w:bottom w:val="nil"/>
              <w:right w:val="nil"/>
            </w:tcBorders>
          </w:tcPr>
          <w:p w:rsidR="0010549C" w:rsidRDefault="0010549C">
            <w:pPr>
              <w:pStyle w:val="ConsPlusNormal"/>
            </w:pPr>
          </w:p>
        </w:tc>
        <w:tc>
          <w:tcPr>
            <w:tcW w:w="1020" w:type="dxa"/>
            <w:tcBorders>
              <w:top w:val="nil"/>
              <w:left w:val="nil"/>
              <w:bottom w:val="nil"/>
              <w:right w:val="nil"/>
            </w:tcBorders>
          </w:tcPr>
          <w:p w:rsidR="0010549C" w:rsidRDefault="0010549C">
            <w:pPr>
              <w:pStyle w:val="ConsPlusNormal"/>
              <w:jc w:val="center"/>
            </w:pPr>
            <w:r>
              <w:t>180</w:t>
            </w:r>
          </w:p>
        </w:tc>
        <w:tc>
          <w:tcPr>
            <w:tcW w:w="907" w:type="dxa"/>
            <w:tcBorders>
              <w:top w:val="nil"/>
              <w:left w:val="nil"/>
              <w:bottom w:val="nil"/>
              <w:right w:val="nil"/>
            </w:tcBorders>
          </w:tcPr>
          <w:p w:rsidR="0010549C" w:rsidRDefault="0010549C">
            <w:pPr>
              <w:pStyle w:val="ConsPlusNormal"/>
              <w:jc w:val="center"/>
            </w:pPr>
            <w:r>
              <w:t>140</w:t>
            </w:r>
          </w:p>
        </w:tc>
        <w:tc>
          <w:tcPr>
            <w:tcW w:w="964" w:type="dxa"/>
            <w:tcBorders>
              <w:top w:val="nil"/>
              <w:left w:val="nil"/>
              <w:bottom w:val="nil"/>
              <w:right w:val="nil"/>
            </w:tcBorders>
          </w:tcPr>
          <w:p w:rsidR="0010549C" w:rsidRDefault="0010549C">
            <w:pPr>
              <w:pStyle w:val="ConsPlusNormal"/>
              <w:jc w:val="center"/>
            </w:pPr>
            <w:r>
              <w:t>160</w:t>
            </w:r>
          </w:p>
        </w:tc>
        <w:tc>
          <w:tcPr>
            <w:tcW w:w="907" w:type="dxa"/>
            <w:tcBorders>
              <w:top w:val="nil"/>
              <w:left w:val="nil"/>
              <w:bottom w:val="nil"/>
              <w:right w:val="nil"/>
            </w:tcBorders>
          </w:tcPr>
          <w:p w:rsidR="0010549C" w:rsidRDefault="0010549C">
            <w:pPr>
              <w:pStyle w:val="ConsPlusNormal"/>
              <w:jc w:val="center"/>
            </w:pPr>
            <w:r>
              <w:t>180</w:t>
            </w:r>
          </w:p>
        </w:tc>
        <w:tc>
          <w:tcPr>
            <w:tcW w:w="850" w:type="dxa"/>
            <w:tcBorders>
              <w:top w:val="nil"/>
              <w:left w:val="nil"/>
              <w:bottom w:val="nil"/>
              <w:right w:val="nil"/>
            </w:tcBorders>
          </w:tcPr>
          <w:p w:rsidR="0010549C" w:rsidRDefault="0010549C">
            <w:pPr>
              <w:pStyle w:val="ConsPlusNormal"/>
              <w:jc w:val="center"/>
            </w:pPr>
            <w:r>
              <w:t>200</w:t>
            </w:r>
          </w:p>
        </w:tc>
        <w:tc>
          <w:tcPr>
            <w:tcW w:w="964" w:type="dxa"/>
            <w:tcBorders>
              <w:top w:val="nil"/>
              <w:left w:val="nil"/>
              <w:bottom w:val="nil"/>
              <w:right w:val="nil"/>
            </w:tcBorders>
          </w:tcPr>
          <w:p w:rsidR="0010549C" w:rsidRDefault="0010549C">
            <w:pPr>
              <w:pStyle w:val="ConsPlusNormal"/>
              <w:jc w:val="center"/>
            </w:pPr>
            <w:r>
              <w:t>220</w:t>
            </w:r>
          </w:p>
        </w:tc>
        <w:tc>
          <w:tcPr>
            <w:tcW w:w="907" w:type="dxa"/>
            <w:tcBorders>
              <w:top w:val="nil"/>
              <w:left w:val="nil"/>
              <w:bottom w:val="nil"/>
              <w:right w:val="nil"/>
            </w:tcBorders>
          </w:tcPr>
          <w:p w:rsidR="0010549C" w:rsidRDefault="0010549C">
            <w:pPr>
              <w:pStyle w:val="ConsPlusNormal"/>
              <w:jc w:val="center"/>
            </w:pPr>
            <w:r>
              <w:t>250</w:t>
            </w:r>
          </w:p>
        </w:tc>
        <w:tc>
          <w:tcPr>
            <w:tcW w:w="907" w:type="dxa"/>
            <w:tcBorders>
              <w:top w:val="nil"/>
              <w:left w:val="nil"/>
              <w:bottom w:val="nil"/>
              <w:right w:val="nil"/>
            </w:tcBorders>
          </w:tcPr>
          <w:p w:rsidR="0010549C" w:rsidRDefault="0010549C">
            <w:pPr>
              <w:pStyle w:val="ConsPlusNormal"/>
              <w:jc w:val="center"/>
            </w:pPr>
            <w:r>
              <w:t>280</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center"/>
              <w:outlineLvl w:val="4"/>
            </w:pPr>
            <w:r>
              <w:t>Задача "Оказание государственной поддержки населению Ставропольского края в улучшении жилищных условий"</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195" w:name="P3860"/>
            <w:bookmarkEnd w:id="195"/>
            <w:r>
              <w:t>24.</w:t>
            </w:r>
          </w:p>
        </w:tc>
        <w:tc>
          <w:tcPr>
            <w:tcW w:w="4762" w:type="dxa"/>
            <w:tcBorders>
              <w:top w:val="nil"/>
              <w:left w:val="nil"/>
              <w:bottom w:val="nil"/>
              <w:right w:val="nil"/>
            </w:tcBorders>
          </w:tcPr>
          <w:p w:rsidR="0010549C" w:rsidRDefault="0010549C">
            <w:pPr>
              <w:pStyle w:val="ConsPlusNormal"/>
            </w:pPr>
            <w:r>
              <w:t>Количество молодых семей края, получивших свидетельства (извещения) о праве на получение социальной выплаты на приобретение (строительство) жилого помещения</w:t>
            </w:r>
          </w:p>
        </w:tc>
        <w:tc>
          <w:tcPr>
            <w:tcW w:w="1077" w:type="dxa"/>
            <w:tcBorders>
              <w:top w:val="nil"/>
              <w:left w:val="nil"/>
              <w:bottom w:val="nil"/>
              <w:right w:val="nil"/>
            </w:tcBorders>
          </w:tcPr>
          <w:p w:rsidR="0010549C" w:rsidRDefault="0010549C">
            <w:pPr>
              <w:pStyle w:val="ConsPlusNormal"/>
            </w:pPr>
          </w:p>
        </w:tc>
        <w:tc>
          <w:tcPr>
            <w:tcW w:w="1020" w:type="dxa"/>
            <w:tcBorders>
              <w:top w:val="nil"/>
              <w:left w:val="nil"/>
              <w:bottom w:val="nil"/>
              <w:right w:val="nil"/>
            </w:tcBorders>
          </w:tcPr>
          <w:p w:rsidR="0010549C" w:rsidRDefault="0010549C">
            <w:pPr>
              <w:pStyle w:val="ConsPlusNormal"/>
              <w:jc w:val="center"/>
            </w:pPr>
            <w:r>
              <w:t>23</w:t>
            </w:r>
          </w:p>
        </w:tc>
        <w:tc>
          <w:tcPr>
            <w:tcW w:w="907" w:type="dxa"/>
            <w:tcBorders>
              <w:top w:val="nil"/>
              <w:left w:val="nil"/>
              <w:bottom w:val="nil"/>
              <w:right w:val="nil"/>
            </w:tcBorders>
          </w:tcPr>
          <w:p w:rsidR="0010549C" w:rsidRDefault="0010549C">
            <w:pPr>
              <w:pStyle w:val="ConsPlusNormal"/>
              <w:jc w:val="center"/>
            </w:pPr>
            <w:r>
              <w:t>898</w:t>
            </w:r>
          </w:p>
        </w:tc>
        <w:tc>
          <w:tcPr>
            <w:tcW w:w="964" w:type="dxa"/>
            <w:tcBorders>
              <w:top w:val="nil"/>
              <w:left w:val="nil"/>
              <w:bottom w:val="nil"/>
              <w:right w:val="nil"/>
            </w:tcBorders>
          </w:tcPr>
          <w:p w:rsidR="0010549C" w:rsidRDefault="0010549C">
            <w:pPr>
              <w:pStyle w:val="ConsPlusNormal"/>
              <w:jc w:val="center"/>
            </w:pPr>
            <w:r>
              <w:t>79</w:t>
            </w:r>
          </w:p>
        </w:tc>
        <w:tc>
          <w:tcPr>
            <w:tcW w:w="907" w:type="dxa"/>
            <w:tcBorders>
              <w:top w:val="nil"/>
              <w:left w:val="nil"/>
              <w:bottom w:val="nil"/>
              <w:right w:val="nil"/>
            </w:tcBorders>
          </w:tcPr>
          <w:p w:rsidR="0010549C" w:rsidRDefault="0010549C">
            <w:pPr>
              <w:pStyle w:val="ConsPlusNormal"/>
              <w:jc w:val="center"/>
            </w:pPr>
            <w:r>
              <w:t>1165</w:t>
            </w:r>
          </w:p>
        </w:tc>
        <w:tc>
          <w:tcPr>
            <w:tcW w:w="850" w:type="dxa"/>
            <w:tcBorders>
              <w:top w:val="nil"/>
              <w:left w:val="nil"/>
              <w:bottom w:val="nil"/>
              <w:right w:val="nil"/>
            </w:tcBorders>
          </w:tcPr>
          <w:p w:rsidR="0010549C" w:rsidRDefault="0010549C">
            <w:pPr>
              <w:pStyle w:val="ConsPlusNormal"/>
              <w:jc w:val="center"/>
            </w:pPr>
            <w:r>
              <w:t>136</w:t>
            </w:r>
          </w:p>
        </w:tc>
        <w:tc>
          <w:tcPr>
            <w:tcW w:w="964" w:type="dxa"/>
            <w:tcBorders>
              <w:top w:val="nil"/>
              <w:left w:val="nil"/>
              <w:bottom w:val="nil"/>
              <w:right w:val="nil"/>
            </w:tcBorders>
          </w:tcPr>
          <w:p w:rsidR="0010549C" w:rsidRDefault="0010549C">
            <w:pPr>
              <w:pStyle w:val="ConsPlusNormal"/>
              <w:jc w:val="center"/>
            </w:pPr>
            <w:r>
              <w:t>107</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both"/>
            </w:pPr>
            <w:r>
              <w:t xml:space="preserve">(в ред. </w:t>
            </w:r>
            <w:hyperlink r:id="rId338"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196" w:name="P3872"/>
            <w:bookmarkEnd w:id="196"/>
            <w:r>
              <w:t>25.</w:t>
            </w:r>
          </w:p>
        </w:tc>
        <w:tc>
          <w:tcPr>
            <w:tcW w:w="4762" w:type="dxa"/>
            <w:tcBorders>
              <w:top w:val="nil"/>
              <w:left w:val="nil"/>
              <w:bottom w:val="nil"/>
              <w:right w:val="nil"/>
            </w:tcBorders>
          </w:tcPr>
          <w:p w:rsidR="0010549C" w:rsidRDefault="0010549C">
            <w:pPr>
              <w:pStyle w:val="ConsPlusNormal"/>
            </w:pPr>
            <w:r>
              <w:t xml:space="preserve">Количество семей края, исключенных из числа участников основного мероприятия "Обеспечение жильем молодых семей" государственной </w:t>
            </w:r>
            <w:hyperlink r:id="rId33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получивших извещения о праве на получение социальной выплаты на приобретение (строительство) жилого помещения</w:t>
            </w:r>
          </w:p>
        </w:tc>
        <w:tc>
          <w:tcPr>
            <w:tcW w:w="1077" w:type="dxa"/>
            <w:tcBorders>
              <w:top w:val="nil"/>
              <w:left w:val="nil"/>
              <w:bottom w:val="nil"/>
              <w:right w:val="nil"/>
            </w:tcBorders>
          </w:tcPr>
          <w:p w:rsidR="0010549C" w:rsidRDefault="0010549C">
            <w:pPr>
              <w:pStyle w:val="ConsPlusNormal"/>
            </w:pP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150</w:t>
            </w:r>
          </w:p>
        </w:tc>
        <w:tc>
          <w:tcPr>
            <w:tcW w:w="907" w:type="dxa"/>
            <w:tcBorders>
              <w:top w:val="nil"/>
              <w:left w:val="nil"/>
              <w:bottom w:val="nil"/>
              <w:right w:val="nil"/>
            </w:tcBorders>
          </w:tcPr>
          <w:p w:rsidR="0010549C" w:rsidRDefault="0010549C">
            <w:pPr>
              <w:pStyle w:val="ConsPlusNormal"/>
              <w:jc w:val="center"/>
            </w:pPr>
            <w:r>
              <w:t>-</w:t>
            </w:r>
          </w:p>
        </w:tc>
        <w:tc>
          <w:tcPr>
            <w:tcW w:w="850"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197" w:name="P3883"/>
            <w:bookmarkEnd w:id="197"/>
            <w:r>
              <w:t>26.</w:t>
            </w:r>
          </w:p>
        </w:tc>
        <w:tc>
          <w:tcPr>
            <w:tcW w:w="4762" w:type="dxa"/>
            <w:tcBorders>
              <w:top w:val="nil"/>
              <w:left w:val="nil"/>
              <w:bottom w:val="nil"/>
              <w:right w:val="nil"/>
            </w:tcBorders>
          </w:tcPr>
          <w:p w:rsidR="0010549C" w:rsidRDefault="0010549C">
            <w:pPr>
              <w:pStyle w:val="ConsPlusNormal"/>
            </w:pPr>
            <w:r>
              <w:t>Количество обеспеченных жильем ветеранов, инвалидов и семей, имеющих детей-инвалидов, проживающих в крае и состоящих на учете в качестве нуждающихся в жилых помещениях</w:t>
            </w:r>
          </w:p>
        </w:tc>
        <w:tc>
          <w:tcPr>
            <w:tcW w:w="1077" w:type="dxa"/>
            <w:tcBorders>
              <w:top w:val="nil"/>
              <w:left w:val="nil"/>
              <w:bottom w:val="nil"/>
              <w:right w:val="nil"/>
            </w:tcBorders>
          </w:tcPr>
          <w:p w:rsidR="0010549C" w:rsidRDefault="0010549C">
            <w:pPr>
              <w:pStyle w:val="ConsPlusNormal"/>
              <w:jc w:val="center"/>
            </w:pPr>
            <w:r>
              <w:t>человек</w:t>
            </w:r>
          </w:p>
        </w:tc>
        <w:tc>
          <w:tcPr>
            <w:tcW w:w="1020" w:type="dxa"/>
            <w:tcBorders>
              <w:top w:val="nil"/>
              <w:left w:val="nil"/>
              <w:bottom w:val="nil"/>
              <w:right w:val="nil"/>
            </w:tcBorders>
          </w:tcPr>
          <w:p w:rsidR="0010549C" w:rsidRDefault="0010549C">
            <w:pPr>
              <w:pStyle w:val="ConsPlusNormal"/>
              <w:jc w:val="center"/>
            </w:pPr>
            <w:r>
              <w:t>36</w:t>
            </w:r>
          </w:p>
        </w:tc>
        <w:tc>
          <w:tcPr>
            <w:tcW w:w="907" w:type="dxa"/>
            <w:tcBorders>
              <w:top w:val="nil"/>
              <w:left w:val="nil"/>
              <w:bottom w:val="nil"/>
              <w:right w:val="nil"/>
            </w:tcBorders>
          </w:tcPr>
          <w:p w:rsidR="0010549C" w:rsidRDefault="0010549C">
            <w:pPr>
              <w:pStyle w:val="ConsPlusNormal"/>
              <w:jc w:val="center"/>
            </w:pPr>
            <w:r>
              <w:t>35</w:t>
            </w:r>
          </w:p>
        </w:tc>
        <w:tc>
          <w:tcPr>
            <w:tcW w:w="964" w:type="dxa"/>
            <w:tcBorders>
              <w:top w:val="nil"/>
              <w:left w:val="nil"/>
              <w:bottom w:val="nil"/>
              <w:right w:val="nil"/>
            </w:tcBorders>
          </w:tcPr>
          <w:p w:rsidR="0010549C" w:rsidRDefault="0010549C">
            <w:pPr>
              <w:pStyle w:val="ConsPlusNormal"/>
              <w:jc w:val="center"/>
            </w:pPr>
            <w:r>
              <w:t>55</w:t>
            </w:r>
          </w:p>
        </w:tc>
        <w:tc>
          <w:tcPr>
            <w:tcW w:w="907" w:type="dxa"/>
            <w:tcBorders>
              <w:top w:val="nil"/>
              <w:left w:val="nil"/>
              <w:bottom w:val="nil"/>
              <w:right w:val="nil"/>
            </w:tcBorders>
          </w:tcPr>
          <w:p w:rsidR="0010549C" w:rsidRDefault="0010549C">
            <w:pPr>
              <w:pStyle w:val="ConsPlusNormal"/>
              <w:jc w:val="center"/>
            </w:pPr>
            <w:r>
              <w:t>55</w:t>
            </w:r>
          </w:p>
        </w:tc>
        <w:tc>
          <w:tcPr>
            <w:tcW w:w="850" w:type="dxa"/>
            <w:tcBorders>
              <w:top w:val="nil"/>
              <w:left w:val="nil"/>
              <w:bottom w:val="nil"/>
              <w:right w:val="nil"/>
            </w:tcBorders>
          </w:tcPr>
          <w:p w:rsidR="0010549C" w:rsidRDefault="0010549C">
            <w:pPr>
              <w:pStyle w:val="ConsPlusNormal"/>
              <w:jc w:val="center"/>
            </w:pPr>
            <w:r>
              <w:t>55</w:t>
            </w:r>
          </w:p>
        </w:tc>
        <w:tc>
          <w:tcPr>
            <w:tcW w:w="964" w:type="dxa"/>
            <w:tcBorders>
              <w:top w:val="nil"/>
              <w:left w:val="nil"/>
              <w:bottom w:val="nil"/>
              <w:right w:val="nil"/>
            </w:tcBorders>
          </w:tcPr>
          <w:p w:rsidR="0010549C" w:rsidRDefault="0010549C">
            <w:pPr>
              <w:pStyle w:val="ConsPlusNormal"/>
              <w:jc w:val="center"/>
            </w:pPr>
            <w:r>
              <w:t>100</w:t>
            </w:r>
          </w:p>
        </w:tc>
        <w:tc>
          <w:tcPr>
            <w:tcW w:w="907" w:type="dxa"/>
            <w:tcBorders>
              <w:top w:val="nil"/>
              <w:left w:val="nil"/>
              <w:bottom w:val="nil"/>
              <w:right w:val="nil"/>
            </w:tcBorders>
          </w:tcPr>
          <w:p w:rsidR="0010549C" w:rsidRDefault="0010549C">
            <w:pPr>
              <w:pStyle w:val="ConsPlusNormal"/>
              <w:jc w:val="center"/>
            </w:pPr>
            <w:r>
              <w:t>150</w:t>
            </w:r>
          </w:p>
        </w:tc>
        <w:tc>
          <w:tcPr>
            <w:tcW w:w="907" w:type="dxa"/>
            <w:tcBorders>
              <w:top w:val="nil"/>
              <w:left w:val="nil"/>
              <w:bottom w:val="nil"/>
              <w:right w:val="nil"/>
            </w:tcBorders>
          </w:tcPr>
          <w:p w:rsidR="0010549C" w:rsidRDefault="0010549C">
            <w:pPr>
              <w:pStyle w:val="ConsPlusNormal"/>
              <w:jc w:val="center"/>
            </w:pPr>
            <w:r>
              <w:t>169</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27.</w:t>
            </w:r>
          </w:p>
        </w:tc>
        <w:tc>
          <w:tcPr>
            <w:tcW w:w="4762" w:type="dxa"/>
            <w:tcBorders>
              <w:top w:val="nil"/>
              <w:left w:val="nil"/>
              <w:bottom w:val="nil"/>
              <w:right w:val="nil"/>
            </w:tcBorders>
          </w:tcPr>
          <w:p w:rsidR="0010549C" w:rsidRDefault="0010549C">
            <w:pPr>
              <w:pStyle w:val="ConsPlusNormal"/>
            </w:pPr>
            <w:r>
              <w:t>Количество обеспеченных жильем ветеранов Великой Отечественной войны, проживающих в крае и состоящих на учете в качестве нуждающихся в жилых помещениях</w:t>
            </w:r>
          </w:p>
        </w:tc>
        <w:tc>
          <w:tcPr>
            <w:tcW w:w="1077" w:type="dxa"/>
            <w:tcBorders>
              <w:top w:val="nil"/>
              <w:left w:val="nil"/>
              <w:bottom w:val="nil"/>
              <w:right w:val="nil"/>
            </w:tcBorders>
          </w:tcPr>
          <w:p w:rsidR="0010549C" w:rsidRDefault="0010549C">
            <w:pPr>
              <w:pStyle w:val="ConsPlusNormal"/>
              <w:jc w:val="center"/>
            </w:pPr>
            <w:r>
              <w:t>человек</w:t>
            </w:r>
          </w:p>
        </w:tc>
        <w:tc>
          <w:tcPr>
            <w:tcW w:w="1020" w:type="dxa"/>
            <w:tcBorders>
              <w:top w:val="nil"/>
              <w:left w:val="nil"/>
              <w:bottom w:val="nil"/>
              <w:right w:val="nil"/>
            </w:tcBorders>
          </w:tcPr>
          <w:p w:rsidR="0010549C" w:rsidRDefault="0010549C">
            <w:pPr>
              <w:pStyle w:val="ConsPlusNormal"/>
              <w:jc w:val="center"/>
            </w:pPr>
            <w:r>
              <w:t>59</w:t>
            </w:r>
          </w:p>
        </w:tc>
        <w:tc>
          <w:tcPr>
            <w:tcW w:w="907" w:type="dxa"/>
            <w:tcBorders>
              <w:top w:val="nil"/>
              <w:left w:val="nil"/>
              <w:bottom w:val="nil"/>
              <w:right w:val="nil"/>
            </w:tcBorders>
          </w:tcPr>
          <w:p w:rsidR="0010549C" w:rsidRDefault="0010549C">
            <w:pPr>
              <w:pStyle w:val="ConsPlusNormal"/>
              <w:jc w:val="center"/>
            </w:pPr>
            <w:r>
              <w:t>18</w:t>
            </w:r>
          </w:p>
        </w:tc>
        <w:tc>
          <w:tcPr>
            <w:tcW w:w="964" w:type="dxa"/>
            <w:tcBorders>
              <w:top w:val="nil"/>
              <w:left w:val="nil"/>
              <w:bottom w:val="nil"/>
              <w:right w:val="nil"/>
            </w:tcBorders>
          </w:tcPr>
          <w:p w:rsidR="0010549C" w:rsidRDefault="0010549C">
            <w:pPr>
              <w:pStyle w:val="ConsPlusNormal"/>
              <w:jc w:val="center"/>
            </w:pPr>
            <w:r>
              <w:t>23</w:t>
            </w:r>
          </w:p>
        </w:tc>
        <w:tc>
          <w:tcPr>
            <w:tcW w:w="907" w:type="dxa"/>
            <w:tcBorders>
              <w:top w:val="nil"/>
              <w:left w:val="nil"/>
              <w:bottom w:val="nil"/>
              <w:right w:val="nil"/>
            </w:tcBorders>
          </w:tcPr>
          <w:p w:rsidR="0010549C" w:rsidRDefault="0010549C">
            <w:pPr>
              <w:pStyle w:val="ConsPlusNormal"/>
              <w:jc w:val="center"/>
            </w:pPr>
            <w:r>
              <w:t>-</w:t>
            </w:r>
          </w:p>
        </w:tc>
        <w:tc>
          <w:tcPr>
            <w:tcW w:w="850"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198" w:name="P3905"/>
            <w:bookmarkEnd w:id="198"/>
            <w:r>
              <w:t>28.</w:t>
            </w:r>
          </w:p>
        </w:tc>
        <w:tc>
          <w:tcPr>
            <w:tcW w:w="4762" w:type="dxa"/>
            <w:tcBorders>
              <w:top w:val="nil"/>
              <w:left w:val="nil"/>
              <w:bottom w:val="nil"/>
              <w:right w:val="nil"/>
            </w:tcBorders>
          </w:tcPr>
          <w:p w:rsidR="0010549C" w:rsidRDefault="0010549C">
            <w:pPr>
              <w:pStyle w:val="ConsPlusNormal"/>
            </w:pPr>
            <w:r>
              <w:t>Количество обеспеченных жильем граждан, уволенных с военной службы, и приравненных к ним лиц в крае</w:t>
            </w:r>
          </w:p>
        </w:tc>
        <w:tc>
          <w:tcPr>
            <w:tcW w:w="1077" w:type="dxa"/>
            <w:tcBorders>
              <w:top w:val="nil"/>
              <w:left w:val="nil"/>
              <w:bottom w:val="nil"/>
              <w:right w:val="nil"/>
            </w:tcBorders>
          </w:tcPr>
          <w:p w:rsidR="0010549C" w:rsidRDefault="0010549C">
            <w:pPr>
              <w:pStyle w:val="ConsPlusNormal"/>
              <w:jc w:val="center"/>
            </w:pPr>
            <w:r>
              <w:t>человек</w:t>
            </w:r>
          </w:p>
        </w:tc>
        <w:tc>
          <w:tcPr>
            <w:tcW w:w="1020" w:type="dxa"/>
            <w:tcBorders>
              <w:top w:val="nil"/>
              <w:left w:val="nil"/>
              <w:bottom w:val="nil"/>
              <w:right w:val="nil"/>
            </w:tcBorders>
          </w:tcPr>
          <w:p w:rsidR="0010549C" w:rsidRDefault="0010549C">
            <w:pPr>
              <w:pStyle w:val="ConsPlusNormal"/>
              <w:jc w:val="center"/>
            </w:pPr>
            <w:r>
              <w:t>1</w:t>
            </w:r>
          </w:p>
        </w:tc>
        <w:tc>
          <w:tcPr>
            <w:tcW w:w="907" w:type="dxa"/>
            <w:tcBorders>
              <w:top w:val="nil"/>
              <w:left w:val="nil"/>
              <w:bottom w:val="nil"/>
              <w:right w:val="nil"/>
            </w:tcBorders>
          </w:tcPr>
          <w:p w:rsidR="0010549C" w:rsidRDefault="0010549C">
            <w:pPr>
              <w:pStyle w:val="ConsPlusNormal"/>
              <w:jc w:val="center"/>
            </w:pPr>
            <w:r>
              <w:t>2</w:t>
            </w:r>
          </w:p>
        </w:tc>
        <w:tc>
          <w:tcPr>
            <w:tcW w:w="964" w:type="dxa"/>
            <w:tcBorders>
              <w:top w:val="nil"/>
              <w:left w:val="nil"/>
              <w:bottom w:val="nil"/>
              <w:right w:val="nil"/>
            </w:tcBorders>
          </w:tcPr>
          <w:p w:rsidR="0010549C" w:rsidRDefault="0010549C">
            <w:pPr>
              <w:pStyle w:val="ConsPlusNormal"/>
              <w:jc w:val="center"/>
            </w:pPr>
            <w:r>
              <w:t>2</w:t>
            </w:r>
          </w:p>
        </w:tc>
        <w:tc>
          <w:tcPr>
            <w:tcW w:w="907" w:type="dxa"/>
            <w:tcBorders>
              <w:top w:val="nil"/>
              <w:left w:val="nil"/>
              <w:bottom w:val="nil"/>
              <w:right w:val="nil"/>
            </w:tcBorders>
          </w:tcPr>
          <w:p w:rsidR="0010549C" w:rsidRDefault="0010549C">
            <w:pPr>
              <w:pStyle w:val="ConsPlusNormal"/>
              <w:jc w:val="center"/>
            </w:pPr>
            <w:r>
              <w:t>-</w:t>
            </w:r>
          </w:p>
        </w:tc>
        <w:tc>
          <w:tcPr>
            <w:tcW w:w="850"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center"/>
              <w:outlineLvl w:val="4"/>
            </w:pPr>
            <w:r>
              <w:t>Задача "Организационное и финансовое обеспечение переселения граждан из непригодного для проживания жилищного фонда в Ставропольском крае"</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199" w:name="P3917"/>
            <w:bookmarkEnd w:id="199"/>
            <w:r>
              <w:t>29.</w:t>
            </w:r>
          </w:p>
        </w:tc>
        <w:tc>
          <w:tcPr>
            <w:tcW w:w="4762" w:type="dxa"/>
            <w:tcBorders>
              <w:top w:val="nil"/>
              <w:left w:val="nil"/>
              <w:bottom w:val="nil"/>
              <w:right w:val="nil"/>
            </w:tcBorders>
          </w:tcPr>
          <w:p w:rsidR="0010549C" w:rsidRDefault="0010549C">
            <w:pPr>
              <w:pStyle w:val="ConsPlusNormal"/>
            </w:pPr>
            <w:r>
              <w:t>Количество граждан, переселенных из аварийных многоквартирных домов</w:t>
            </w:r>
          </w:p>
        </w:tc>
        <w:tc>
          <w:tcPr>
            <w:tcW w:w="1077" w:type="dxa"/>
            <w:tcBorders>
              <w:top w:val="nil"/>
              <w:left w:val="nil"/>
              <w:bottom w:val="nil"/>
              <w:right w:val="nil"/>
            </w:tcBorders>
          </w:tcPr>
          <w:p w:rsidR="0010549C" w:rsidRDefault="0010549C">
            <w:pPr>
              <w:pStyle w:val="ConsPlusNormal"/>
              <w:jc w:val="center"/>
            </w:pPr>
            <w:r>
              <w:t>человек</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130</w:t>
            </w:r>
          </w:p>
        </w:tc>
        <w:tc>
          <w:tcPr>
            <w:tcW w:w="907" w:type="dxa"/>
            <w:tcBorders>
              <w:top w:val="nil"/>
              <w:left w:val="nil"/>
              <w:bottom w:val="nil"/>
              <w:right w:val="nil"/>
            </w:tcBorders>
          </w:tcPr>
          <w:p w:rsidR="0010549C" w:rsidRDefault="0010549C">
            <w:pPr>
              <w:pStyle w:val="ConsPlusNormal"/>
              <w:jc w:val="center"/>
            </w:pPr>
            <w:r>
              <w:t>300</w:t>
            </w:r>
          </w:p>
        </w:tc>
        <w:tc>
          <w:tcPr>
            <w:tcW w:w="850" w:type="dxa"/>
            <w:tcBorders>
              <w:top w:val="nil"/>
              <w:left w:val="nil"/>
              <w:bottom w:val="nil"/>
              <w:right w:val="nil"/>
            </w:tcBorders>
          </w:tcPr>
          <w:p w:rsidR="0010549C" w:rsidRDefault="0010549C">
            <w:pPr>
              <w:pStyle w:val="ConsPlusNormal"/>
              <w:jc w:val="center"/>
            </w:pPr>
            <w:r>
              <w:t>330</w:t>
            </w:r>
          </w:p>
        </w:tc>
        <w:tc>
          <w:tcPr>
            <w:tcW w:w="964" w:type="dxa"/>
            <w:tcBorders>
              <w:top w:val="nil"/>
              <w:left w:val="nil"/>
              <w:bottom w:val="nil"/>
              <w:right w:val="nil"/>
            </w:tcBorders>
          </w:tcPr>
          <w:p w:rsidR="0010549C" w:rsidRDefault="0010549C">
            <w:pPr>
              <w:pStyle w:val="ConsPlusNormal"/>
              <w:jc w:val="center"/>
            </w:pPr>
            <w:r>
              <w:t>400</w:t>
            </w:r>
          </w:p>
        </w:tc>
        <w:tc>
          <w:tcPr>
            <w:tcW w:w="907" w:type="dxa"/>
            <w:tcBorders>
              <w:top w:val="nil"/>
              <w:left w:val="nil"/>
              <w:bottom w:val="nil"/>
              <w:right w:val="nil"/>
            </w:tcBorders>
          </w:tcPr>
          <w:p w:rsidR="0010549C" w:rsidRDefault="0010549C">
            <w:pPr>
              <w:pStyle w:val="ConsPlusNormal"/>
              <w:jc w:val="center"/>
            </w:pPr>
            <w:r>
              <w:t>674</w:t>
            </w:r>
          </w:p>
        </w:tc>
        <w:tc>
          <w:tcPr>
            <w:tcW w:w="907" w:type="dxa"/>
            <w:tcBorders>
              <w:top w:val="nil"/>
              <w:left w:val="nil"/>
              <w:bottom w:val="nil"/>
              <w:right w:val="nil"/>
            </w:tcBorders>
          </w:tcPr>
          <w:p w:rsidR="0010549C" w:rsidRDefault="0010549C">
            <w:pPr>
              <w:pStyle w:val="ConsPlusNormal"/>
              <w:jc w:val="center"/>
            </w:pPr>
            <w:r>
              <w:t>670</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30.</w:t>
            </w:r>
          </w:p>
        </w:tc>
        <w:tc>
          <w:tcPr>
            <w:tcW w:w="4762" w:type="dxa"/>
            <w:tcBorders>
              <w:top w:val="nil"/>
              <w:left w:val="nil"/>
              <w:bottom w:val="nil"/>
              <w:right w:val="nil"/>
            </w:tcBorders>
          </w:tcPr>
          <w:p w:rsidR="0010549C" w:rsidRDefault="0010549C">
            <w:pPr>
              <w:pStyle w:val="ConsPlusNormal"/>
            </w:pPr>
            <w:r>
              <w:t>Общая площадь аварийных многоквартирных домов, полностью расселенных</w:t>
            </w:r>
          </w:p>
        </w:tc>
        <w:tc>
          <w:tcPr>
            <w:tcW w:w="1077" w:type="dxa"/>
            <w:tcBorders>
              <w:top w:val="nil"/>
              <w:left w:val="nil"/>
              <w:bottom w:val="nil"/>
              <w:right w:val="nil"/>
            </w:tcBorders>
          </w:tcPr>
          <w:p w:rsidR="0010549C" w:rsidRDefault="0010549C">
            <w:pPr>
              <w:pStyle w:val="ConsPlusNormal"/>
              <w:jc w:val="center"/>
            </w:pPr>
            <w:r>
              <w:t>тыс. кв. метров</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1,33</w:t>
            </w:r>
          </w:p>
        </w:tc>
        <w:tc>
          <w:tcPr>
            <w:tcW w:w="907" w:type="dxa"/>
            <w:tcBorders>
              <w:top w:val="nil"/>
              <w:left w:val="nil"/>
              <w:bottom w:val="nil"/>
              <w:right w:val="nil"/>
            </w:tcBorders>
          </w:tcPr>
          <w:p w:rsidR="0010549C" w:rsidRDefault="0010549C">
            <w:pPr>
              <w:pStyle w:val="ConsPlusNormal"/>
              <w:jc w:val="center"/>
            </w:pPr>
            <w:r>
              <w:t>5,25</w:t>
            </w:r>
          </w:p>
        </w:tc>
        <w:tc>
          <w:tcPr>
            <w:tcW w:w="850" w:type="dxa"/>
            <w:tcBorders>
              <w:top w:val="nil"/>
              <w:left w:val="nil"/>
              <w:bottom w:val="nil"/>
              <w:right w:val="nil"/>
            </w:tcBorders>
          </w:tcPr>
          <w:p w:rsidR="0010549C" w:rsidRDefault="0010549C">
            <w:pPr>
              <w:pStyle w:val="ConsPlusNormal"/>
              <w:jc w:val="center"/>
            </w:pPr>
            <w:r>
              <w:t>5,73</w:t>
            </w:r>
          </w:p>
        </w:tc>
        <w:tc>
          <w:tcPr>
            <w:tcW w:w="964" w:type="dxa"/>
            <w:tcBorders>
              <w:top w:val="nil"/>
              <w:left w:val="nil"/>
              <w:bottom w:val="nil"/>
              <w:right w:val="nil"/>
            </w:tcBorders>
          </w:tcPr>
          <w:p w:rsidR="0010549C" w:rsidRDefault="0010549C">
            <w:pPr>
              <w:pStyle w:val="ConsPlusNormal"/>
              <w:jc w:val="center"/>
            </w:pPr>
            <w:r>
              <w:t>7,00</w:t>
            </w:r>
          </w:p>
        </w:tc>
        <w:tc>
          <w:tcPr>
            <w:tcW w:w="907" w:type="dxa"/>
            <w:tcBorders>
              <w:top w:val="nil"/>
              <w:left w:val="nil"/>
              <w:bottom w:val="nil"/>
              <w:right w:val="nil"/>
            </w:tcBorders>
          </w:tcPr>
          <w:p w:rsidR="0010549C" w:rsidRDefault="0010549C">
            <w:pPr>
              <w:pStyle w:val="ConsPlusNormal"/>
              <w:jc w:val="center"/>
            </w:pPr>
            <w:r>
              <w:t>11,84</w:t>
            </w:r>
          </w:p>
        </w:tc>
        <w:tc>
          <w:tcPr>
            <w:tcW w:w="907" w:type="dxa"/>
            <w:tcBorders>
              <w:top w:val="nil"/>
              <w:left w:val="nil"/>
              <w:bottom w:val="nil"/>
              <w:right w:val="nil"/>
            </w:tcBorders>
          </w:tcPr>
          <w:p w:rsidR="0010549C" w:rsidRDefault="0010549C">
            <w:pPr>
              <w:pStyle w:val="ConsPlusNormal"/>
              <w:jc w:val="center"/>
            </w:pPr>
            <w:r>
              <w:t>11,82</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200" w:name="P3939"/>
            <w:bookmarkEnd w:id="200"/>
            <w:r>
              <w:t>31.</w:t>
            </w:r>
          </w:p>
        </w:tc>
        <w:tc>
          <w:tcPr>
            <w:tcW w:w="4762" w:type="dxa"/>
            <w:tcBorders>
              <w:top w:val="nil"/>
              <w:left w:val="nil"/>
              <w:bottom w:val="nil"/>
              <w:right w:val="nil"/>
            </w:tcBorders>
          </w:tcPr>
          <w:p w:rsidR="0010549C" w:rsidRDefault="0010549C">
            <w:pPr>
              <w:pStyle w:val="ConsPlusNormal"/>
            </w:pPr>
            <w:r>
              <w:t>Количество аварийных многоквартирных домов, полностью расселенных</w:t>
            </w:r>
          </w:p>
        </w:tc>
        <w:tc>
          <w:tcPr>
            <w:tcW w:w="1077" w:type="dxa"/>
            <w:tcBorders>
              <w:top w:val="nil"/>
              <w:left w:val="nil"/>
              <w:bottom w:val="nil"/>
              <w:right w:val="nil"/>
            </w:tcBorders>
          </w:tcPr>
          <w:p w:rsidR="0010549C" w:rsidRDefault="0010549C">
            <w:pPr>
              <w:pStyle w:val="ConsPlusNormal"/>
              <w:jc w:val="center"/>
            </w:pPr>
            <w:r>
              <w:t>единиц</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4</w:t>
            </w:r>
          </w:p>
        </w:tc>
        <w:tc>
          <w:tcPr>
            <w:tcW w:w="907" w:type="dxa"/>
            <w:tcBorders>
              <w:top w:val="nil"/>
              <w:left w:val="nil"/>
              <w:bottom w:val="nil"/>
              <w:right w:val="nil"/>
            </w:tcBorders>
          </w:tcPr>
          <w:p w:rsidR="0010549C" w:rsidRDefault="0010549C">
            <w:pPr>
              <w:pStyle w:val="ConsPlusNormal"/>
              <w:jc w:val="center"/>
            </w:pPr>
            <w:r>
              <w:t>13</w:t>
            </w:r>
          </w:p>
        </w:tc>
        <w:tc>
          <w:tcPr>
            <w:tcW w:w="850" w:type="dxa"/>
            <w:tcBorders>
              <w:top w:val="nil"/>
              <w:left w:val="nil"/>
              <w:bottom w:val="nil"/>
              <w:right w:val="nil"/>
            </w:tcBorders>
          </w:tcPr>
          <w:p w:rsidR="0010549C" w:rsidRDefault="0010549C">
            <w:pPr>
              <w:pStyle w:val="ConsPlusNormal"/>
              <w:jc w:val="center"/>
            </w:pPr>
            <w:r>
              <w:t>14</w:t>
            </w:r>
          </w:p>
        </w:tc>
        <w:tc>
          <w:tcPr>
            <w:tcW w:w="964" w:type="dxa"/>
            <w:tcBorders>
              <w:top w:val="nil"/>
              <w:left w:val="nil"/>
              <w:bottom w:val="nil"/>
              <w:right w:val="nil"/>
            </w:tcBorders>
          </w:tcPr>
          <w:p w:rsidR="0010549C" w:rsidRDefault="0010549C">
            <w:pPr>
              <w:pStyle w:val="ConsPlusNormal"/>
              <w:jc w:val="center"/>
            </w:pPr>
            <w:r>
              <w:t>18</w:t>
            </w:r>
          </w:p>
        </w:tc>
        <w:tc>
          <w:tcPr>
            <w:tcW w:w="907" w:type="dxa"/>
            <w:tcBorders>
              <w:top w:val="nil"/>
              <w:left w:val="nil"/>
              <w:bottom w:val="nil"/>
              <w:right w:val="nil"/>
            </w:tcBorders>
          </w:tcPr>
          <w:p w:rsidR="0010549C" w:rsidRDefault="0010549C">
            <w:pPr>
              <w:pStyle w:val="ConsPlusNormal"/>
              <w:jc w:val="center"/>
            </w:pPr>
            <w:r>
              <w:t>31</w:t>
            </w:r>
          </w:p>
        </w:tc>
        <w:tc>
          <w:tcPr>
            <w:tcW w:w="907" w:type="dxa"/>
            <w:tcBorders>
              <w:top w:val="nil"/>
              <w:left w:val="nil"/>
              <w:bottom w:val="nil"/>
              <w:right w:val="nil"/>
            </w:tcBorders>
          </w:tcPr>
          <w:p w:rsidR="0010549C" w:rsidRDefault="0010549C">
            <w:pPr>
              <w:pStyle w:val="ConsPlusNormal"/>
              <w:jc w:val="center"/>
            </w:pPr>
            <w:r>
              <w:t>30</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201" w:name="P3950"/>
            <w:bookmarkEnd w:id="201"/>
            <w:r>
              <w:t>32.</w:t>
            </w:r>
          </w:p>
        </w:tc>
        <w:tc>
          <w:tcPr>
            <w:tcW w:w="4762" w:type="dxa"/>
            <w:tcBorders>
              <w:top w:val="nil"/>
              <w:left w:val="nil"/>
              <w:bottom w:val="nil"/>
              <w:right w:val="nil"/>
            </w:tcBorders>
          </w:tcPr>
          <w:p w:rsidR="0010549C" w:rsidRDefault="0010549C">
            <w:pPr>
              <w:pStyle w:val="ConsPlusNormal"/>
            </w:pPr>
            <w:r>
              <w:t xml:space="preserve">Объем привлеченных из государственной корпорации - Фонда содействия реформированию жилищно-коммунального хозяйства субсидий на 1 рубль финансового обеспечения Программы за счет средств краевого бюджета в рамках реализации четвертого этапа (2016 - 2017 годы) краевой адресной </w:t>
            </w:r>
            <w:hyperlink r:id="rId340" w:history="1">
              <w:r>
                <w:rPr>
                  <w:color w:val="0000FF"/>
                </w:rPr>
                <w:t>программы</w:t>
              </w:r>
            </w:hyperlink>
            <w:r>
              <w:t xml:space="preserve"> "Переселение граждан из аварийного жилищного фонда в Ставропольском крае в 2013 - 2017 годах", утвержденной постановлением Правительства Ставропольского края от 17 июня 2013 г. N 237-п</w:t>
            </w:r>
          </w:p>
        </w:tc>
        <w:tc>
          <w:tcPr>
            <w:tcW w:w="1077" w:type="dxa"/>
            <w:tcBorders>
              <w:top w:val="nil"/>
              <w:left w:val="nil"/>
              <w:bottom w:val="nil"/>
              <w:right w:val="nil"/>
            </w:tcBorders>
          </w:tcPr>
          <w:p w:rsidR="0010549C" w:rsidRDefault="0010549C">
            <w:pPr>
              <w:pStyle w:val="ConsPlusNormal"/>
              <w:jc w:val="center"/>
            </w:pPr>
            <w:r>
              <w:t>рублей</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1,39</w:t>
            </w:r>
          </w:p>
        </w:tc>
        <w:tc>
          <w:tcPr>
            <w:tcW w:w="907" w:type="dxa"/>
            <w:tcBorders>
              <w:top w:val="nil"/>
              <w:left w:val="nil"/>
              <w:bottom w:val="nil"/>
              <w:right w:val="nil"/>
            </w:tcBorders>
          </w:tcPr>
          <w:p w:rsidR="0010549C" w:rsidRDefault="0010549C">
            <w:pPr>
              <w:pStyle w:val="ConsPlusNormal"/>
              <w:jc w:val="center"/>
            </w:pPr>
            <w:r>
              <w:t>-</w:t>
            </w:r>
          </w:p>
        </w:tc>
        <w:tc>
          <w:tcPr>
            <w:tcW w:w="850"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both"/>
            </w:pPr>
            <w:r>
              <w:t xml:space="preserve">(п. 32 введен </w:t>
            </w:r>
            <w:hyperlink r:id="rId341" w:history="1">
              <w:r>
                <w:rPr>
                  <w:color w:val="0000FF"/>
                </w:rPr>
                <w:t>постановлением</w:t>
              </w:r>
            </w:hyperlink>
            <w:r>
              <w:t xml:space="preserve"> Правительства Ставропольского края от 25.06.2019</w:t>
            </w:r>
          </w:p>
          <w:p w:rsidR="0010549C" w:rsidRDefault="0010549C">
            <w:pPr>
              <w:pStyle w:val="ConsPlusNormal"/>
              <w:jc w:val="both"/>
            </w:pPr>
            <w:r>
              <w:t>N 281-п)</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nformat"/>
              <w:jc w:val="both"/>
            </w:pPr>
            <w:r>
              <w:t xml:space="preserve">  1</w:t>
            </w:r>
          </w:p>
          <w:p w:rsidR="0010549C" w:rsidRDefault="0010549C">
            <w:pPr>
              <w:pStyle w:val="ConsPlusNonformat"/>
              <w:jc w:val="both"/>
            </w:pPr>
            <w:r>
              <w:t>32 .</w:t>
            </w:r>
          </w:p>
        </w:tc>
        <w:tc>
          <w:tcPr>
            <w:tcW w:w="4762" w:type="dxa"/>
            <w:tcBorders>
              <w:top w:val="nil"/>
              <w:left w:val="nil"/>
              <w:bottom w:val="nil"/>
              <w:right w:val="nil"/>
            </w:tcBorders>
          </w:tcPr>
          <w:p w:rsidR="0010549C" w:rsidRDefault="0010549C">
            <w:pPr>
              <w:pStyle w:val="ConsPlusNormal"/>
            </w:pPr>
            <w:r>
              <w:t>Общая площадь жилых помещений, выкупленных у собственников жилых помещений, на которые муниципальным образованием края получены субсидии на выплату собственникам жилых помещений возмещения за изъятое жилое помещение</w:t>
            </w:r>
          </w:p>
        </w:tc>
        <w:tc>
          <w:tcPr>
            <w:tcW w:w="1077" w:type="dxa"/>
            <w:tcBorders>
              <w:top w:val="nil"/>
              <w:left w:val="nil"/>
              <w:bottom w:val="nil"/>
              <w:right w:val="nil"/>
            </w:tcBorders>
          </w:tcPr>
          <w:p w:rsidR="0010549C" w:rsidRDefault="0010549C">
            <w:pPr>
              <w:pStyle w:val="ConsPlusNormal"/>
              <w:jc w:val="center"/>
            </w:pPr>
            <w:r>
              <w:t>тыс. кв. метров</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1,030</w:t>
            </w:r>
          </w:p>
        </w:tc>
        <w:tc>
          <w:tcPr>
            <w:tcW w:w="907" w:type="dxa"/>
            <w:tcBorders>
              <w:top w:val="nil"/>
              <w:left w:val="nil"/>
              <w:bottom w:val="nil"/>
              <w:right w:val="nil"/>
            </w:tcBorders>
          </w:tcPr>
          <w:p w:rsidR="0010549C" w:rsidRDefault="0010549C">
            <w:pPr>
              <w:pStyle w:val="ConsPlusNormal"/>
              <w:jc w:val="center"/>
            </w:pPr>
            <w:r>
              <w:t>-</w:t>
            </w:r>
          </w:p>
        </w:tc>
        <w:tc>
          <w:tcPr>
            <w:tcW w:w="850"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both"/>
            </w:pPr>
            <w:r>
              <w:t xml:space="preserve">(п. 32.1 введен </w:t>
            </w:r>
            <w:hyperlink r:id="rId342" w:history="1">
              <w:r>
                <w:rPr>
                  <w:color w:val="0000FF"/>
                </w:rPr>
                <w:t>постановлением</w:t>
              </w:r>
            </w:hyperlink>
            <w:r>
              <w:t xml:space="preserve"> Правительства Ставропольского края от 16.12.2019</w:t>
            </w:r>
          </w:p>
          <w:p w:rsidR="0010549C" w:rsidRDefault="0010549C">
            <w:pPr>
              <w:pStyle w:val="ConsPlusNormal"/>
              <w:jc w:val="both"/>
            </w:pPr>
            <w:r>
              <w:t>N 566-п)</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nformat"/>
              <w:jc w:val="both"/>
            </w:pPr>
            <w:r>
              <w:t xml:space="preserve">  2</w:t>
            </w:r>
          </w:p>
          <w:p w:rsidR="0010549C" w:rsidRDefault="0010549C">
            <w:pPr>
              <w:pStyle w:val="ConsPlusNonformat"/>
              <w:jc w:val="both"/>
            </w:pPr>
            <w:bookmarkStart w:id="202" w:name="P3978"/>
            <w:bookmarkEnd w:id="202"/>
            <w:r>
              <w:t>32 .</w:t>
            </w:r>
          </w:p>
        </w:tc>
        <w:tc>
          <w:tcPr>
            <w:tcW w:w="4762" w:type="dxa"/>
            <w:tcBorders>
              <w:top w:val="nil"/>
              <w:left w:val="nil"/>
              <w:bottom w:val="nil"/>
              <w:right w:val="nil"/>
            </w:tcBorders>
          </w:tcPr>
          <w:p w:rsidR="0010549C" w:rsidRDefault="0010549C">
            <w:pPr>
              <w:pStyle w:val="ConsPlusNormal"/>
            </w:pPr>
            <w:r>
              <w:t>Количество граждан, переселенных из жилых помещений аварийных многоквартирных домов на территории муниципального образования края, на которые муниципальным образованием края получены субсидии на выплату собственникам жилых помещений возмещения за изъятое жилое помещение</w:t>
            </w:r>
          </w:p>
        </w:tc>
        <w:tc>
          <w:tcPr>
            <w:tcW w:w="1077" w:type="dxa"/>
            <w:tcBorders>
              <w:top w:val="nil"/>
              <w:left w:val="nil"/>
              <w:bottom w:val="nil"/>
              <w:right w:val="nil"/>
            </w:tcBorders>
          </w:tcPr>
          <w:p w:rsidR="0010549C" w:rsidRDefault="0010549C">
            <w:pPr>
              <w:pStyle w:val="ConsPlusNormal"/>
              <w:jc w:val="center"/>
            </w:pPr>
            <w:r>
              <w:t>человек</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88</w:t>
            </w:r>
          </w:p>
        </w:tc>
        <w:tc>
          <w:tcPr>
            <w:tcW w:w="907" w:type="dxa"/>
            <w:tcBorders>
              <w:top w:val="nil"/>
              <w:left w:val="nil"/>
              <w:bottom w:val="nil"/>
              <w:right w:val="nil"/>
            </w:tcBorders>
          </w:tcPr>
          <w:p w:rsidR="0010549C" w:rsidRDefault="0010549C">
            <w:pPr>
              <w:pStyle w:val="ConsPlusNormal"/>
              <w:jc w:val="center"/>
            </w:pPr>
            <w:r>
              <w:t>-</w:t>
            </w:r>
          </w:p>
        </w:tc>
        <w:tc>
          <w:tcPr>
            <w:tcW w:w="850"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both"/>
            </w:pPr>
            <w:r>
              <w:t xml:space="preserve">(п. 32.1 введен </w:t>
            </w:r>
            <w:hyperlink r:id="rId343" w:history="1">
              <w:r>
                <w:rPr>
                  <w:color w:val="0000FF"/>
                </w:rPr>
                <w:t>постановлением</w:t>
              </w:r>
            </w:hyperlink>
            <w:r>
              <w:t xml:space="preserve"> Правительства Ставропольского края от 16.12.2019</w:t>
            </w:r>
          </w:p>
          <w:p w:rsidR="0010549C" w:rsidRDefault="0010549C">
            <w:pPr>
              <w:pStyle w:val="ConsPlusNormal"/>
              <w:jc w:val="both"/>
            </w:pPr>
            <w:r>
              <w:t>N 566-п)</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center"/>
              <w:outlineLvl w:val="4"/>
            </w:pPr>
            <w:r>
              <w:t>Задача "Модернизация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center"/>
            </w:pPr>
            <w:r>
              <w:t xml:space="preserve">(введен </w:t>
            </w:r>
            <w:hyperlink r:id="rId344" w:history="1">
              <w:r>
                <w:rPr>
                  <w:color w:val="0000FF"/>
                </w:rPr>
                <w:t>постановлением</w:t>
              </w:r>
            </w:hyperlink>
            <w:r>
              <w:t xml:space="preserve"> Правительства Ставропольского края от 25.06.2019 N 281-п)</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203" w:name="P3993"/>
            <w:bookmarkEnd w:id="203"/>
            <w:r>
              <w:t>33.</w:t>
            </w:r>
          </w:p>
        </w:tc>
        <w:tc>
          <w:tcPr>
            <w:tcW w:w="4762" w:type="dxa"/>
            <w:tcBorders>
              <w:top w:val="nil"/>
              <w:left w:val="nil"/>
              <w:bottom w:val="nil"/>
              <w:right w:val="nil"/>
            </w:tcBorders>
          </w:tcPr>
          <w:p w:rsidR="0010549C" w:rsidRDefault="0010549C">
            <w:pPr>
              <w:pStyle w:val="ConsPlusNormal"/>
            </w:pPr>
            <w:r>
              <w:t>Объем жилищного строительства в крае (ввод в действие жилых домов)</w:t>
            </w:r>
          </w:p>
        </w:tc>
        <w:tc>
          <w:tcPr>
            <w:tcW w:w="1077" w:type="dxa"/>
            <w:tcBorders>
              <w:top w:val="nil"/>
              <w:left w:val="nil"/>
              <w:bottom w:val="nil"/>
              <w:right w:val="nil"/>
            </w:tcBorders>
          </w:tcPr>
          <w:p w:rsidR="0010549C" w:rsidRDefault="0010549C">
            <w:pPr>
              <w:pStyle w:val="ConsPlusNormal"/>
              <w:jc w:val="center"/>
            </w:pPr>
            <w:r>
              <w:t>млн кв. метров</w:t>
            </w:r>
          </w:p>
        </w:tc>
        <w:tc>
          <w:tcPr>
            <w:tcW w:w="1020" w:type="dxa"/>
            <w:tcBorders>
              <w:top w:val="nil"/>
              <w:left w:val="nil"/>
              <w:bottom w:val="nil"/>
              <w:right w:val="nil"/>
            </w:tcBorders>
          </w:tcPr>
          <w:p w:rsidR="0010549C" w:rsidRDefault="0010549C">
            <w:pPr>
              <w:pStyle w:val="ConsPlusNormal"/>
              <w:jc w:val="center"/>
            </w:pPr>
            <w:r>
              <w:t>0,882</w:t>
            </w:r>
          </w:p>
        </w:tc>
        <w:tc>
          <w:tcPr>
            <w:tcW w:w="907" w:type="dxa"/>
            <w:tcBorders>
              <w:top w:val="nil"/>
              <w:left w:val="nil"/>
              <w:bottom w:val="nil"/>
              <w:right w:val="nil"/>
            </w:tcBorders>
          </w:tcPr>
          <w:p w:rsidR="0010549C" w:rsidRDefault="0010549C">
            <w:pPr>
              <w:pStyle w:val="ConsPlusNormal"/>
              <w:jc w:val="center"/>
            </w:pPr>
            <w:r>
              <w:t>0,924</w:t>
            </w:r>
          </w:p>
        </w:tc>
        <w:tc>
          <w:tcPr>
            <w:tcW w:w="964" w:type="dxa"/>
            <w:tcBorders>
              <w:top w:val="nil"/>
              <w:left w:val="nil"/>
              <w:bottom w:val="nil"/>
              <w:right w:val="nil"/>
            </w:tcBorders>
          </w:tcPr>
          <w:p w:rsidR="0010549C" w:rsidRDefault="0010549C">
            <w:pPr>
              <w:pStyle w:val="ConsPlusNormal"/>
              <w:jc w:val="center"/>
            </w:pPr>
            <w:r>
              <w:t>0,980</w:t>
            </w:r>
          </w:p>
        </w:tc>
        <w:tc>
          <w:tcPr>
            <w:tcW w:w="907" w:type="dxa"/>
            <w:tcBorders>
              <w:top w:val="nil"/>
              <w:left w:val="nil"/>
              <w:bottom w:val="nil"/>
              <w:right w:val="nil"/>
            </w:tcBorders>
          </w:tcPr>
          <w:p w:rsidR="0010549C" w:rsidRDefault="0010549C">
            <w:pPr>
              <w:pStyle w:val="ConsPlusNormal"/>
              <w:jc w:val="center"/>
            </w:pPr>
            <w:r>
              <w:t>1,005</w:t>
            </w:r>
          </w:p>
        </w:tc>
        <w:tc>
          <w:tcPr>
            <w:tcW w:w="850" w:type="dxa"/>
            <w:tcBorders>
              <w:top w:val="nil"/>
              <w:left w:val="nil"/>
              <w:bottom w:val="nil"/>
              <w:right w:val="nil"/>
            </w:tcBorders>
          </w:tcPr>
          <w:p w:rsidR="0010549C" w:rsidRDefault="0010549C">
            <w:pPr>
              <w:pStyle w:val="ConsPlusNormal"/>
              <w:jc w:val="center"/>
            </w:pPr>
            <w:r>
              <w:t>1,030</w:t>
            </w:r>
          </w:p>
        </w:tc>
        <w:tc>
          <w:tcPr>
            <w:tcW w:w="964" w:type="dxa"/>
            <w:tcBorders>
              <w:top w:val="nil"/>
              <w:left w:val="nil"/>
              <w:bottom w:val="nil"/>
              <w:right w:val="nil"/>
            </w:tcBorders>
          </w:tcPr>
          <w:p w:rsidR="0010549C" w:rsidRDefault="0010549C">
            <w:pPr>
              <w:pStyle w:val="ConsPlusNormal"/>
              <w:jc w:val="center"/>
            </w:pPr>
            <w:r>
              <w:t>1,158</w:t>
            </w:r>
          </w:p>
        </w:tc>
        <w:tc>
          <w:tcPr>
            <w:tcW w:w="907" w:type="dxa"/>
            <w:tcBorders>
              <w:top w:val="nil"/>
              <w:left w:val="nil"/>
              <w:bottom w:val="nil"/>
              <w:right w:val="nil"/>
            </w:tcBorders>
          </w:tcPr>
          <w:p w:rsidR="0010549C" w:rsidRDefault="0010549C">
            <w:pPr>
              <w:pStyle w:val="ConsPlusNormal"/>
              <w:jc w:val="center"/>
            </w:pPr>
            <w:r>
              <w:t>1,247</w:t>
            </w:r>
          </w:p>
        </w:tc>
        <w:tc>
          <w:tcPr>
            <w:tcW w:w="907" w:type="dxa"/>
            <w:tcBorders>
              <w:top w:val="nil"/>
              <w:left w:val="nil"/>
              <w:bottom w:val="nil"/>
              <w:right w:val="nil"/>
            </w:tcBorders>
          </w:tcPr>
          <w:p w:rsidR="0010549C" w:rsidRDefault="0010549C">
            <w:pPr>
              <w:pStyle w:val="ConsPlusNormal"/>
              <w:jc w:val="center"/>
            </w:pPr>
            <w:r>
              <w:t>1,336</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34.</w:t>
            </w:r>
          </w:p>
        </w:tc>
        <w:tc>
          <w:tcPr>
            <w:tcW w:w="4762" w:type="dxa"/>
            <w:tcBorders>
              <w:top w:val="nil"/>
              <w:left w:val="nil"/>
              <w:bottom w:val="nil"/>
              <w:right w:val="nil"/>
            </w:tcBorders>
          </w:tcPr>
          <w:p w:rsidR="0010549C" w:rsidRDefault="0010549C">
            <w:pPr>
              <w:pStyle w:val="ConsPlusNormal"/>
            </w:pPr>
            <w:r>
              <w:t>Объем ввода жилья в многоквартирных домах в крае</w:t>
            </w:r>
          </w:p>
        </w:tc>
        <w:tc>
          <w:tcPr>
            <w:tcW w:w="1077" w:type="dxa"/>
            <w:tcBorders>
              <w:top w:val="nil"/>
              <w:left w:val="nil"/>
              <w:bottom w:val="nil"/>
              <w:right w:val="nil"/>
            </w:tcBorders>
          </w:tcPr>
          <w:p w:rsidR="0010549C" w:rsidRDefault="0010549C">
            <w:pPr>
              <w:pStyle w:val="ConsPlusNormal"/>
              <w:jc w:val="center"/>
            </w:pPr>
            <w:r>
              <w:t>млн кв. метров</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0,587</w:t>
            </w:r>
          </w:p>
        </w:tc>
        <w:tc>
          <w:tcPr>
            <w:tcW w:w="907" w:type="dxa"/>
            <w:tcBorders>
              <w:top w:val="nil"/>
              <w:left w:val="nil"/>
              <w:bottom w:val="nil"/>
              <w:right w:val="nil"/>
            </w:tcBorders>
          </w:tcPr>
          <w:p w:rsidR="0010549C" w:rsidRDefault="0010549C">
            <w:pPr>
              <w:pStyle w:val="ConsPlusNormal"/>
              <w:jc w:val="center"/>
            </w:pPr>
            <w:r>
              <w:t>0,587</w:t>
            </w:r>
          </w:p>
        </w:tc>
        <w:tc>
          <w:tcPr>
            <w:tcW w:w="850" w:type="dxa"/>
            <w:tcBorders>
              <w:top w:val="nil"/>
              <w:left w:val="nil"/>
              <w:bottom w:val="nil"/>
              <w:right w:val="nil"/>
            </w:tcBorders>
          </w:tcPr>
          <w:p w:rsidR="0010549C" w:rsidRDefault="0010549C">
            <w:pPr>
              <w:pStyle w:val="ConsPlusNormal"/>
              <w:jc w:val="center"/>
            </w:pPr>
            <w:r>
              <w:t>0,695</w:t>
            </w:r>
          </w:p>
        </w:tc>
        <w:tc>
          <w:tcPr>
            <w:tcW w:w="964" w:type="dxa"/>
            <w:tcBorders>
              <w:top w:val="nil"/>
              <w:left w:val="nil"/>
              <w:bottom w:val="nil"/>
              <w:right w:val="nil"/>
            </w:tcBorders>
          </w:tcPr>
          <w:p w:rsidR="0010549C" w:rsidRDefault="0010549C">
            <w:pPr>
              <w:pStyle w:val="ConsPlusNormal"/>
              <w:jc w:val="center"/>
            </w:pPr>
            <w:r>
              <w:t>0,710</w:t>
            </w:r>
          </w:p>
        </w:tc>
        <w:tc>
          <w:tcPr>
            <w:tcW w:w="907" w:type="dxa"/>
            <w:tcBorders>
              <w:top w:val="nil"/>
              <w:left w:val="nil"/>
              <w:bottom w:val="nil"/>
              <w:right w:val="nil"/>
            </w:tcBorders>
          </w:tcPr>
          <w:p w:rsidR="0010549C" w:rsidRDefault="0010549C">
            <w:pPr>
              <w:pStyle w:val="ConsPlusNormal"/>
              <w:jc w:val="center"/>
            </w:pPr>
            <w:r>
              <w:t>0,720</w:t>
            </w:r>
          </w:p>
        </w:tc>
        <w:tc>
          <w:tcPr>
            <w:tcW w:w="907" w:type="dxa"/>
            <w:tcBorders>
              <w:top w:val="nil"/>
              <w:left w:val="nil"/>
              <w:bottom w:val="nil"/>
              <w:right w:val="nil"/>
            </w:tcBorders>
          </w:tcPr>
          <w:p w:rsidR="0010549C" w:rsidRDefault="0010549C">
            <w:pPr>
              <w:pStyle w:val="ConsPlusNormal"/>
              <w:jc w:val="center"/>
            </w:pPr>
            <w:r>
              <w:t>0,800</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35.</w:t>
            </w:r>
          </w:p>
        </w:tc>
        <w:tc>
          <w:tcPr>
            <w:tcW w:w="4762" w:type="dxa"/>
            <w:tcBorders>
              <w:top w:val="nil"/>
              <w:left w:val="nil"/>
              <w:bottom w:val="nil"/>
              <w:right w:val="nil"/>
            </w:tcBorders>
          </w:tcPr>
          <w:p w:rsidR="0010549C" w:rsidRDefault="0010549C">
            <w:pPr>
              <w:pStyle w:val="ConsPlusNormal"/>
            </w:pPr>
            <w:r>
              <w:t>Объем ввода жилья, построенного населением края</w:t>
            </w:r>
          </w:p>
        </w:tc>
        <w:tc>
          <w:tcPr>
            <w:tcW w:w="1077" w:type="dxa"/>
            <w:tcBorders>
              <w:top w:val="nil"/>
              <w:left w:val="nil"/>
              <w:bottom w:val="nil"/>
              <w:right w:val="nil"/>
            </w:tcBorders>
          </w:tcPr>
          <w:p w:rsidR="0010549C" w:rsidRDefault="0010549C">
            <w:pPr>
              <w:pStyle w:val="ConsPlusNormal"/>
              <w:jc w:val="center"/>
            </w:pPr>
            <w:r>
              <w:t>млн кв. метров</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0,393</w:t>
            </w:r>
          </w:p>
        </w:tc>
        <w:tc>
          <w:tcPr>
            <w:tcW w:w="907" w:type="dxa"/>
            <w:tcBorders>
              <w:top w:val="nil"/>
              <w:left w:val="nil"/>
              <w:bottom w:val="nil"/>
              <w:right w:val="nil"/>
            </w:tcBorders>
          </w:tcPr>
          <w:p w:rsidR="0010549C" w:rsidRDefault="0010549C">
            <w:pPr>
              <w:pStyle w:val="ConsPlusNormal"/>
              <w:jc w:val="center"/>
            </w:pPr>
            <w:r>
              <w:t>0,418</w:t>
            </w:r>
          </w:p>
        </w:tc>
        <w:tc>
          <w:tcPr>
            <w:tcW w:w="850" w:type="dxa"/>
            <w:tcBorders>
              <w:top w:val="nil"/>
              <w:left w:val="nil"/>
              <w:bottom w:val="nil"/>
              <w:right w:val="nil"/>
            </w:tcBorders>
          </w:tcPr>
          <w:p w:rsidR="0010549C" w:rsidRDefault="0010549C">
            <w:pPr>
              <w:pStyle w:val="ConsPlusNormal"/>
              <w:jc w:val="center"/>
            </w:pPr>
            <w:r>
              <w:t>0,335</w:t>
            </w:r>
          </w:p>
        </w:tc>
        <w:tc>
          <w:tcPr>
            <w:tcW w:w="964" w:type="dxa"/>
            <w:tcBorders>
              <w:top w:val="nil"/>
              <w:left w:val="nil"/>
              <w:bottom w:val="nil"/>
              <w:right w:val="nil"/>
            </w:tcBorders>
          </w:tcPr>
          <w:p w:rsidR="0010549C" w:rsidRDefault="0010549C">
            <w:pPr>
              <w:pStyle w:val="ConsPlusNormal"/>
              <w:jc w:val="center"/>
            </w:pPr>
            <w:r>
              <w:t>0,448</w:t>
            </w:r>
          </w:p>
        </w:tc>
        <w:tc>
          <w:tcPr>
            <w:tcW w:w="907" w:type="dxa"/>
            <w:tcBorders>
              <w:top w:val="nil"/>
              <w:left w:val="nil"/>
              <w:bottom w:val="nil"/>
              <w:right w:val="nil"/>
            </w:tcBorders>
          </w:tcPr>
          <w:p w:rsidR="0010549C" w:rsidRDefault="0010549C">
            <w:pPr>
              <w:pStyle w:val="ConsPlusNormal"/>
              <w:jc w:val="center"/>
            </w:pPr>
            <w:r>
              <w:t>0,527</w:t>
            </w:r>
          </w:p>
        </w:tc>
        <w:tc>
          <w:tcPr>
            <w:tcW w:w="907" w:type="dxa"/>
            <w:tcBorders>
              <w:top w:val="nil"/>
              <w:left w:val="nil"/>
              <w:bottom w:val="nil"/>
              <w:right w:val="nil"/>
            </w:tcBorders>
          </w:tcPr>
          <w:p w:rsidR="0010549C" w:rsidRDefault="0010549C">
            <w:pPr>
              <w:pStyle w:val="ConsPlusNormal"/>
              <w:jc w:val="center"/>
            </w:pPr>
            <w:r>
              <w:t>0,536</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r>
              <w:t>36.</w:t>
            </w:r>
          </w:p>
        </w:tc>
        <w:tc>
          <w:tcPr>
            <w:tcW w:w="4762" w:type="dxa"/>
            <w:tcBorders>
              <w:top w:val="nil"/>
              <w:left w:val="nil"/>
              <w:bottom w:val="nil"/>
              <w:right w:val="nil"/>
            </w:tcBorders>
          </w:tcPr>
          <w:p w:rsidR="0010549C" w:rsidRDefault="0010549C">
            <w:pPr>
              <w:pStyle w:val="ConsPlusNormal"/>
            </w:pPr>
            <w:r>
              <w:t>Ввод жилья в рамках мероприятия по стимулированию программ развития жилищного строительства края</w:t>
            </w:r>
          </w:p>
        </w:tc>
        <w:tc>
          <w:tcPr>
            <w:tcW w:w="1077" w:type="dxa"/>
            <w:tcBorders>
              <w:top w:val="nil"/>
              <w:left w:val="nil"/>
              <w:bottom w:val="nil"/>
              <w:right w:val="nil"/>
            </w:tcBorders>
          </w:tcPr>
          <w:p w:rsidR="0010549C" w:rsidRDefault="0010549C">
            <w:pPr>
              <w:pStyle w:val="ConsPlusNormal"/>
              <w:jc w:val="center"/>
            </w:pPr>
            <w:r>
              <w:t>млн кв. метров</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850"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0549C" w:rsidRDefault="0010549C">
            <w:pPr>
              <w:pStyle w:val="ConsPlusNormal"/>
              <w:jc w:val="center"/>
            </w:pPr>
            <w:bookmarkStart w:id="204" w:name="P4037"/>
            <w:bookmarkEnd w:id="204"/>
            <w:r>
              <w:t>37.</w:t>
            </w:r>
          </w:p>
        </w:tc>
        <w:tc>
          <w:tcPr>
            <w:tcW w:w="4762" w:type="dxa"/>
            <w:tcBorders>
              <w:top w:val="nil"/>
              <w:left w:val="nil"/>
              <w:bottom w:val="nil"/>
              <w:right w:val="nil"/>
            </w:tcBorders>
          </w:tcPr>
          <w:p w:rsidR="0010549C" w:rsidRDefault="0010549C">
            <w:pPr>
              <w:pStyle w:val="ConsPlusNormal"/>
            </w:pPr>
            <w:r>
              <w:t>Уровень технической готовности объектов капитального строительства в крае, на строительство которых предоставлены субсидии из краевого бюджета в рамках реализации Подпрограммы</w:t>
            </w:r>
          </w:p>
        </w:tc>
        <w:tc>
          <w:tcPr>
            <w:tcW w:w="1077" w:type="dxa"/>
            <w:tcBorders>
              <w:top w:val="nil"/>
              <w:left w:val="nil"/>
              <w:bottom w:val="nil"/>
              <w:right w:val="nil"/>
            </w:tcBorders>
          </w:tcPr>
          <w:p w:rsidR="0010549C" w:rsidRDefault="0010549C">
            <w:pPr>
              <w:pStyle w:val="ConsPlusNormal"/>
              <w:jc w:val="center"/>
            </w:pPr>
            <w:r>
              <w:t>процентов</w:t>
            </w:r>
          </w:p>
        </w:tc>
        <w:tc>
          <w:tcPr>
            <w:tcW w:w="1020"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100,00</w:t>
            </w:r>
          </w:p>
        </w:tc>
        <w:tc>
          <w:tcPr>
            <w:tcW w:w="850" w:type="dxa"/>
            <w:tcBorders>
              <w:top w:val="nil"/>
              <w:left w:val="nil"/>
              <w:bottom w:val="nil"/>
              <w:right w:val="nil"/>
            </w:tcBorders>
          </w:tcPr>
          <w:p w:rsidR="0010549C" w:rsidRDefault="0010549C">
            <w:pPr>
              <w:pStyle w:val="ConsPlusNormal"/>
              <w:jc w:val="center"/>
            </w:pPr>
            <w:r>
              <w:t>-</w:t>
            </w:r>
          </w:p>
        </w:tc>
        <w:tc>
          <w:tcPr>
            <w:tcW w:w="964"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c>
          <w:tcPr>
            <w:tcW w:w="907"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4059" w:type="dxa"/>
            <w:gridSpan w:val="11"/>
            <w:tcBorders>
              <w:top w:val="nil"/>
              <w:left w:val="nil"/>
              <w:bottom w:val="nil"/>
              <w:right w:val="nil"/>
            </w:tcBorders>
          </w:tcPr>
          <w:p w:rsidR="0010549C" w:rsidRDefault="0010549C">
            <w:pPr>
              <w:pStyle w:val="ConsPlusNormal"/>
              <w:jc w:val="both"/>
            </w:pPr>
            <w:r>
              <w:t xml:space="preserve">(п. 37 введен </w:t>
            </w:r>
            <w:hyperlink r:id="rId345" w:history="1">
              <w:r>
                <w:rPr>
                  <w:color w:val="0000FF"/>
                </w:rPr>
                <w:t>постановлением</w:t>
              </w:r>
            </w:hyperlink>
            <w:r>
              <w:t xml:space="preserve"> Правительства Ставропольского края от 16.12.2019</w:t>
            </w:r>
          </w:p>
          <w:p w:rsidR="0010549C" w:rsidRDefault="0010549C">
            <w:pPr>
              <w:pStyle w:val="ConsPlusNormal"/>
              <w:jc w:val="both"/>
            </w:pPr>
            <w:r>
              <w:t>N 566-п)</w:t>
            </w:r>
          </w:p>
        </w:tc>
      </w:tr>
    </w:tbl>
    <w:p w:rsidR="0010549C" w:rsidRDefault="0010549C">
      <w:pPr>
        <w:sectPr w:rsidR="0010549C">
          <w:pgSz w:w="16838" w:h="11905" w:orient="landscape"/>
          <w:pgMar w:top="1701" w:right="1134" w:bottom="850" w:left="1134" w:header="0" w:footer="0" w:gutter="0"/>
          <w:cols w:space="720"/>
        </w:sectPr>
      </w:pPr>
    </w:p>
    <w:p w:rsidR="0010549C" w:rsidRDefault="0010549C">
      <w:pPr>
        <w:pStyle w:val="ConsPlusNormal"/>
        <w:jc w:val="both"/>
      </w:pPr>
    </w:p>
    <w:p w:rsidR="0010549C" w:rsidRDefault="0010549C">
      <w:pPr>
        <w:pStyle w:val="ConsPlusNormal"/>
        <w:ind w:firstLine="540"/>
        <w:jc w:val="both"/>
      </w:pPr>
      <w:r>
        <w:t>Примечание: Значение показателя решения задачи подпрограммы Программы, указанного в пункте 36 настоящего Приложения, в 2020 году будет уточнено в случае отбора заявки Ставропольского края на участие в реализации мероприятия по стимулированию программ развития жилищного строительства в 2019 году.</w:t>
      </w:r>
    </w:p>
    <w:p w:rsidR="0010549C" w:rsidRDefault="0010549C">
      <w:pPr>
        <w:pStyle w:val="ConsPlusNormal"/>
        <w:jc w:val="both"/>
      </w:pPr>
      <w:r>
        <w:t xml:space="preserve">(введено </w:t>
      </w:r>
      <w:hyperlink r:id="rId346" w:history="1">
        <w:r>
          <w:rPr>
            <w:color w:val="0000FF"/>
          </w:rPr>
          <w:t>постановлением</w:t>
        </w:r>
      </w:hyperlink>
      <w:r>
        <w:t xml:space="preserve"> Правительства Ставропольского края от 25.06.2019 N 281-п)</w:t>
      </w:r>
    </w:p>
    <w:p w:rsidR="0010549C" w:rsidRDefault="0010549C">
      <w:pPr>
        <w:pStyle w:val="ConsPlusNormal"/>
        <w:spacing w:before="220"/>
        <w:ind w:firstLine="540"/>
        <w:jc w:val="both"/>
      </w:pPr>
      <w:r>
        <w:t>--------------------------------</w:t>
      </w:r>
    </w:p>
    <w:p w:rsidR="0010549C" w:rsidRDefault="0010549C">
      <w:pPr>
        <w:pStyle w:val="ConsPlusNormal"/>
        <w:spacing w:before="220"/>
        <w:ind w:firstLine="540"/>
        <w:jc w:val="both"/>
      </w:pPr>
      <w:bookmarkStart w:id="205" w:name="P4054"/>
      <w:bookmarkEnd w:id="205"/>
      <w:r>
        <w:t xml:space="preserve">&lt;**&gt; Данный индикатор предусмотрен </w:t>
      </w:r>
      <w:hyperlink r:id="rId347" w:history="1">
        <w:r>
          <w:rPr>
            <w:color w:val="0000FF"/>
          </w:rPr>
          <w:t>Указом</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10549C" w:rsidRDefault="0010549C">
      <w:pPr>
        <w:pStyle w:val="ConsPlusNormal"/>
        <w:jc w:val="both"/>
      </w:pPr>
      <w:r>
        <w:t xml:space="preserve">(сноска введена </w:t>
      </w:r>
      <w:hyperlink r:id="rId348" w:history="1">
        <w:r>
          <w:rPr>
            <w:color w:val="0000FF"/>
          </w:rPr>
          <w:t>постановлением</w:t>
        </w:r>
      </w:hyperlink>
      <w:r>
        <w:t xml:space="preserve"> Правительства Ставропольского края от 16.12.2019 N 566-п)</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1"/>
      </w:pPr>
      <w:r>
        <w:t>Приложение 5</w:t>
      </w:r>
    </w:p>
    <w:p w:rsidR="0010549C" w:rsidRDefault="0010549C">
      <w:pPr>
        <w:pStyle w:val="ConsPlusNormal"/>
        <w:jc w:val="right"/>
      </w:pPr>
      <w:r>
        <w:t>к государственной программе</w:t>
      </w:r>
    </w:p>
    <w:p w:rsidR="0010549C" w:rsidRDefault="0010549C">
      <w:pPr>
        <w:pStyle w:val="ConsPlusNormal"/>
        <w:jc w:val="right"/>
      </w:pPr>
      <w:r>
        <w:t>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206" w:name="P4067"/>
      <w:bookmarkEnd w:id="206"/>
      <w:r>
        <w:t>СВЕДЕНИЯ</w:t>
      </w:r>
    </w:p>
    <w:p w:rsidR="0010549C" w:rsidRDefault="0010549C">
      <w:pPr>
        <w:pStyle w:val="ConsPlusTitle"/>
        <w:jc w:val="center"/>
      </w:pPr>
      <w:r>
        <w:t>О ВЕСОВЫХ КОЭФФИЦИЕНТАХ, ПРИСВОЕННЫХ ЦЕЛЯМ ГОСУДАРСТВЕННОЙ</w:t>
      </w:r>
    </w:p>
    <w:p w:rsidR="0010549C" w:rsidRDefault="0010549C">
      <w:pPr>
        <w:pStyle w:val="ConsPlusTitle"/>
        <w:jc w:val="center"/>
      </w:pPr>
      <w:r>
        <w:t>ПРОГРАММЫ СТАВРОПОЛЬСКОГО КРАЯ "РАЗВИТИЕ ГРАДОСТРОИТЕЛЬСТВА,</w:t>
      </w:r>
    </w:p>
    <w:p w:rsidR="0010549C" w:rsidRDefault="0010549C">
      <w:pPr>
        <w:pStyle w:val="ConsPlusTitle"/>
        <w:jc w:val="center"/>
      </w:pPr>
      <w:r>
        <w:t>СТРОИТЕЛЬСТВА И АРХИТЕКТУРЫ" &lt;*&gt;, ЗАДАЧАМ ПОДПРОГРАММ</w:t>
      </w:r>
    </w:p>
    <w:p w:rsidR="0010549C" w:rsidRDefault="0010549C">
      <w:pPr>
        <w:pStyle w:val="ConsPlusTitle"/>
        <w:jc w:val="center"/>
      </w:pPr>
      <w:r>
        <w:t>ПРОГРАММЫ, ОТРАЖАЮЩИХ ЗНАЧИМОСТЬ (ВЕС) ЦЕЛИ ПРОГРАММЫ</w:t>
      </w:r>
    </w:p>
    <w:p w:rsidR="0010549C" w:rsidRDefault="0010549C">
      <w:pPr>
        <w:pStyle w:val="ConsPlusTitle"/>
        <w:jc w:val="center"/>
      </w:pPr>
      <w:r>
        <w:t>В ДОСТИЖЕНИИ СТРАТЕГИЧЕСКИХ ЦЕЛЕЙ СОЦИАЛЬНО-ЭКОНОМИЧЕСКОГО</w:t>
      </w:r>
    </w:p>
    <w:p w:rsidR="0010549C" w:rsidRDefault="0010549C">
      <w:pPr>
        <w:pStyle w:val="ConsPlusTitle"/>
        <w:jc w:val="center"/>
      </w:pPr>
      <w:r>
        <w:t>РАЗВИТИЯ СТАВРОПОЛЬСКОГО КРАЯ В СРАВНЕНИИ С ДРУГОЙ ЦЕЛЬЮ</w:t>
      </w:r>
    </w:p>
    <w:p w:rsidR="0010549C" w:rsidRDefault="0010549C">
      <w:pPr>
        <w:pStyle w:val="ConsPlusTitle"/>
        <w:jc w:val="center"/>
      </w:pPr>
      <w:r>
        <w:t>ПРОГРАММЫ, ВЛИЯЮЩЕЙ НА ДОСТИЖЕНИЕ ТЕХ ЖЕ СТРАТЕГИЧЕСКИХ</w:t>
      </w:r>
    </w:p>
    <w:p w:rsidR="0010549C" w:rsidRDefault="0010549C">
      <w:pPr>
        <w:pStyle w:val="ConsPlusTitle"/>
        <w:jc w:val="center"/>
      </w:pPr>
      <w:r>
        <w:t>ЦЕЛЕЙ СОЦИАЛЬНО-ЭКОНОМИЧЕСКОГО РАЗВИТИЯ</w:t>
      </w:r>
    </w:p>
    <w:p w:rsidR="0010549C" w:rsidRDefault="0010549C">
      <w:pPr>
        <w:pStyle w:val="ConsPlusTitle"/>
        <w:jc w:val="center"/>
      </w:pPr>
      <w:r>
        <w:t>СТАВРОПОЛЬСКОГО КРАЯ, И ЗАДАЧИ ПОДПРОГРАММЫ ПРОГРАММЫ</w:t>
      </w:r>
    </w:p>
    <w:p w:rsidR="0010549C" w:rsidRDefault="0010549C">
      <w:pPr>
        <w:pStyle w:val="ConsPlusTitle"/>
        <w:jc w:val="center"/>
      </w:pPr>
      <w:r>
        <w:t>В ДОСТИЖЕНИИ ЦЕЛИ ПРОГРАММЫ В СРАВНЕНИИ (ПРИ НАЛИЧИИ)</w:t>
      </w:r>
    </w:p>
    <w:p w:rsidR="0010549C" w:rsidRDefault="0010549C">
      <w:pPr>
        <w:pStyle w:val="ConsPlusTitle"/>
        <w:jc w:val="center"/>
      </w:pPr>
      <w:r>
        <w:t>С ДРУГИМИ ЗАДАЧАМИ ПОДПРОГРАММЫ ПРОГРАММЫ</w:t>
      </w:r>
    </w:p>
    <w:p w:rsidR="0010549C" w:rsidRDefault="0010549C">
      <w:pPr>
        <w:pStyle w:val="ConsPlusTitle"/>
        <w:jc w:val="center"/>
      </w:pPr>
      <w:r>
        <w:t>В ДОСТИЖЕНИИ ТОЙ ЖЕ ЦЕЛИ ПРОГРАММЫ &lt;**&gt;</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 xml:space="preserve">(в ред. </w:t>
            </w:r>
            <w:hyperlink r:id="rId349" w:history="1">
              <w:r>
                <w:rPr>
                  <w:color w:val="0000FF"/>
                </w:rPr>
                <w:t>постановления</w:t>
              </w:r>
            </w:hyperlink>
            <w:r>
              <w:rPr>
                <w:color w:val="392C69"/>
              </w:rPr>
              <w:t xml:space="preserve"> Правительства Ставропольского края</w:t>
            </w:r>
          </w:p>
          <w:p w:rsidR="0010549C" w:rsidRDefault="0010549C">
            <w:pPr>
              <w:pStyle w:val="ConsPlusNormal"/>
              <w:jc w:val="center"/>
            </w:pPr>
            <w:r>
              <w:rPr>
                <w:color w:val="392C69"/>
              </w:rPr>
              <w:t>от 25.06.2019 N 281-п)</w:t>
            </w:r>
          </w:p>
        </w:tc>
      </w:tr>
    </w:tbl>
    <w:p w:rsidR="0010549C" w:rsidRDefault="0010549C">
      <w:pPr>
        <w:pStyle w:val="ConsPlusNormal"/>
        <w:jc w:val="both"/>
      </w:pPr>
    </w:p>
    <w:p w:rsidR="0010549C" w:rsidRDefault="0010549C">
      <w:pPr>
        <w:pStyle w:val="ConsPlusNormal"/>
        <w:ind w:firstLine="540"/>
        <w:jc w:val="both"/>
      </w:pPr>
      <w:r>
        <w:t>--------------------------------</w:t>
      </w:r>
    </w:p>
    <w:p w:rsidR="0010549C" w:rsidRDefault="0010549C">
      <w:pPr>
        <w:pStyle w:val="ConsPlusNormal"/>
        <w:spacing w:before="220"/>
        <w:ind w:firstLine="540"/>
        <w:jc w:val="both"/>
      </w:pPr>
      <w:r>
        <w:t>&lt;*&gt; Далее в настоящем Приложении используется сокращение - Программа.</w:t>
      </w:r>
    </w:p>
    <w:p w:rsidR="0010549C" w:rsidRDefault="0010549C">
      <w:pPr>
        <w:pStyle w:val="ConsPlusNormal"/>
        <w:spacing w:before="220"/>
        <w:ind w:firstLine="540"/>
        <w:jc w:val="both"/>
      </w:pPr>
      <w:r>
        <w:t>&lt;**&gt; Далее в настоящем Приложении используется сокращение - весовые коэффициенты, присвоенные целям Программы и задачам подпрограмм Программы.</w:t>
      </w:r>
    </w:p>
    <w:p w:rsidR="0010549C" w:rsidRDefault="0010549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21"/>
        <w:gridCol w:w="1020"/>
        <w:gridCol w:w="964"/>
        <w:gridCol w:w="964"/>
        <w:gridCol w:w="964"/>
        <w:gridCol w:w="794"/>
        <w:gridCol w:w="992"/>
      </w:tblGrid>
      <w:tr w:rsidR="0010549C">
        <w:tc>
          <w:tcPr>
            <w:tcW w:w="624" w:type="dxa"/>
            <w:vMerge w:val="restart"/>
            <w:tcBorders>
              <w:top w:val="single" w:sz="4" w:space="0" w:color="auto"/>
              <w:bottom w:val="single" w:sz="4" w:space="0" w:color="auto"/>
            </w:tcBorders>
            <w:vAlign w:val="center"/>
          </w:tcPr>
          <w:p w:rsidR="0010549C" w:rsidRDefault="0010549C">
            <w:pPr>
              <w:pStyle w:val="ConsPlusNormal"/>
              <w:jc w:val="center"/>
            </w:pPr>
            <w:r>
              <w:t>N п/п</w:t>
            </w:r>
          </w:p>
        </w:tc>
        <w:tc>
          <w:tcPr>
            <w:tcW w:w="2721" w:type="dxa"/>
            <w:vMerge w:val="restart"/>
            <w:tcBorders>
              <w:top w:val="single" w:sz="4" w:space="0" w:color="auto"/>
              <w:bottom w:val="single" w:sz="4" w:space="0" w:color="auto"/>
            </w:tcBorders>
            <w:vAlign w:val="center"/>
          </w:tcPr>
          <w:p w:rsidR="0010549C" w:rsidRDefault="0010549C">
            <w:pPr>
              <w:pStyle w:val="ConsPlusNormal"/>
              <w:jc w:val="center"/>
            </w:pPr>
            <w:r>
              <w:t>Цели Программы, задачи подпрограмм Программы</w:t>
            </w:r>
          </w:p>
        </w:tc>
        <w:tc>
          <w:tcPr>
            <w:tcW w:w="5698" w:type="dxa"/>
            <w:gridSpan w:val="6"/>
            <w:tcBorders>
              <w:top w:val="single" w:sz="4" w:space="0" w:color="auto"/>
              <w:bottom w:val="single" w:sz="4" w:space="0" w:color="auto"/>
            </w:tcBorders>
            <w:vAlign w:val="center"/>
          </w:tcPr>
          <w:p w:rsidR="0010549C" w:rsidRDefault="0010549C">
            <w:pPr>
              <w:pStyle w:val="ConsPlusNormal"/>
              <w:jc w:val="center"/>
            </w:pPr>
            <w:r>
              <w:t>Значения весовых коэффициентов, присвоенных целям Программы и задачам подпрограмм Программы, по годам</w:t>
            </w:r>
          </w:p>
        </w:tc>
      </w:tr>
      <w:tr w:rsidR="0010549C">
        <w:tc>
          <w:tcPr>
            <w:tcW w:w="624" w:type="dxa"/>
            <w:vMerge/>
            <w:tcBorders>
              <w:top w:val="single" w:sz="4" w:space="0" w:color="auto"/>
              <w:bottom w:val="single" w:sz="4" w:space="0" w:color="auto"/>
            </w:tcBorders>
          </w:tcPr>
          <w:p w:rsidR="0010549C" w:rsidRDefault="0010549C"/>
        </w:tc>
        <w:tc>
          <w:tcPr>
            <w:tcW w:w="2721" w:type="dxa"/>
            <w:vMerge/>
            <w:tcBorders>
              <w:top w:val="single" w:sz="4" w:space="0" w:color="auto"/>
              <w:bottom w:val="single" w:sz="4" w:space="0" w:color="auto"/>
            </w:tcBorders>
          </w:tcPr>
          <w:p w:rsidR="0010549C" w:rsidRDefault="0010549C"/>
        </w:tc>
        <w:tc>
          <w:tcPr>
            <w:tcW w:w="1020" w:type="dxa"/>
            <w:tcBorders>
              <w:top w:val="single" w:sz="4" w:space="0" w:color="auto"/>
              <w:bottom w:val="single" w:sz="4" w:space="0" w:color="auto"/>
            </w:tcBorders>
            <w:vAlign w:val="center"/>
          </w:tcPr>
          <w:p w:rsidR="0010549C" w:rsidRDefault="0010549C">
            <w:pPr>
              <w:pStyle w:val="ConsPlusNormal"/>
              <w:jc w:val="center"/>
            </w:pPr>
            <w:r>
              <w:t>2019</w:t>
            </w:r>
          </w:p>
        </w:tc>
        <w:tc>
          <w:tcPr>
            <w:tcW w:w="964" w:type="dxa"/>
            <w:tcBorders>
              <w:top w:val="single" w:sz="4" w:space="0" w:color="auto"/>
              <w:bottom w:val="single" w:sz="4" w:space="0" w:color="auto"/>
            </w:tcBorders>
            <w:vAlign w:val="center"/>
          </w:tcPr>
          <w:p w:rsidR="0010549C" w:rsidRDefault="0010549C">
            <w:pPr>
              <w:pStyle w:val="ConsPlusNormal"/>
              <w:jc w:val="center"/>
            </w:pPr>
            <w:r>
              <w:t>2020</w:t>
            </w:r>
          </w:p>
        </w:tc>
        <w:tc>
          <w:tcPr>
            <w:tcW w:w="964" w:type="dxa"/>
            <w:tcBorders>
              <w:top w:val="single" w:sz="4" w:space="0" w:color="auto"/>
              <w:bottom w:val="single" w:sz="4" w:space="0" w:color="auto"/>
            </w:tcBorders>
            <w:vAlign w:val="center"/>
          </w:tcPr>
          <w:p w:rsidR="0010549C" w:rsidRDefault="0010549C">
            <w:pPr>
              <w:pStyle w:val="ConsPlusNormal"/>
              <w:jc w:val="center"/>
            </w:pPr>
            <w:r>
              <w:t>2021</w:t>
            </w:r>
          </w:p>
        </w:tc>
        <w:tc>
          <w:tcPr>
            <w:tcW w:w="964" w:type="dxa"/>
            <w:tcBorders>
              <w:top w:val="single" w:sz="4" w:space="0" w:color="auto"/>
              <w:bottom w:val="single" w:sz="4" w:space="0" w:color="auto"/>
            </w:tcBorders>
            <w:vAlign w:val="center"/>
          </w:tcPr>
          <w:p w:rsidR="0010549C" w:rsidRDefault="0010549C">
            <w:pPr>
              <w:pStyle w:val="ConsPlusNormal"/>
              <w:jc w:val="center"/>
            </w:pPr>
            <w:r>
              <w:t>2022</w:t>
            </w:r>
          </w:p>
        </w:tc>
        <w:tc>
          <w:tcPr>
            <w:tcW w:w="794" w:type="dxa"/>
            <w:tcBorders>
              <w:top w:val="single" w:sz="4" w:space="0" w:color="auto"/>
              <w:bottom w:val="single" w:sz="4" w:space="0" w:color="auto"/>
            </w:tcBorders>
            <w:vAlign w:val="center"/>
          </w:tcPr>
          <w:p w:rsidR="0010549C" w:rsidRDefault="0010549C">
            <w:pPr>
              <w:pStyle w:val="ConsPlusNormal"/>
              <w:jc w:val="center"/>
            </w:pPr>
            <w:r>
              <w:t>2023</w:t>
            </w:r>
          </w:p>
        </w:tc>
        <w:tc>
          <w:tcPr>
            <w:tcW w:w="992" w:type="dxa"/>
            <w:tcBorders>
              <w:top w:val="single" w:sz="4" w:space="0" w:color="auto"/>
              <w:bottom w:val="single" w:sz="4" w:space="0" w:color="auto"/>
            </w:tcBorders>
            <w:vAlign w:val="center"/>
          </w:tcPr>
          <w:p w:rsidR="0010549C" w:rsidRDefault="0010549C">
            <w:pPr>
              <w:pStyle w:val="ConsPlusNormal"/>
              <w:jc w:val="center"/>
            </w:pPr>
            <w:r>
              <w:t>2024</w:t>
            </w:r>
          </w:p>
        </w:tc>
      </w:tr>
      <w:tr w:rsidR="0010549C">
        <w:tc>
          <w:tcPr>
            <w:tcW w:w="624" w:type="dxa"/>
            <w:tcBorders>
              <w:top w:val="single" w:sz="4" w:space="0" w:color="auto"/>
              <w:bottom w:val="single" w:sz="4" w:space="0" w:color="auto"/>
            </w:tcBorders>
            <w:vAlign w:val="center"/>
          </w:tcPr>
          <w:p w:rsidR="0010549C" w:rsidRDefault="0010549C">
            <w:pPr>
              <w:pStyle w:val="ConsPlusNormal"/>
              <w:jc w:val="center"/>
            </w:pPr>
            <w:r>
              <w:t>1</w:t>
            </w:r>
          </w:p>
        </w:tc>
        <w:tc>
          <w:tcPr>
            <w:tcW w:w="2721" w:type="dxa"/>
            <w:tcBorders>
              <w:top w:val="single" w:sz="4" w:space="0" w:color="auto"/>
              <w:bottom w:val="single" w:sz="4" w:space="0" w:color="auto"/>
            </w:tcBorders>
            <w:vAlign w:val="center"/>
          </w:tcPr>
          <w:p w:rsidR="0010549C" w:rsidRDefault="0010549C">
            <w:pPr>
              <w:pStyle w:val="ConsPlusNormal"/>
              <w:jc w:val="center"/>
            </w:pPr>
            <w:r>
              <w:t>2</w:t>
            </w:r>
          </w:p>
        </w:tc>
        <w:tc>
          <w:tcPr>
            <w:tcW w:w="1020" w:type="dxa"/>
            <w:tcBorders>
              <w:top w:val="single" w:sz="4" w:space="0" w:color="auto"/>
              <w:bottom w:val="single" w:sz="4" w:space="0" w:color="auto"/>
            </w:tcBorders>
            <w:vAlign w:val="center"/>
          </w:tcPr>
          <w:p w:rsidR="0010549C" w:rsidRDefault="0010549C">
            <w:pPr>
              <w:pStyle w:val="ConsPlusNormal"/>
              <w:jc w:val="center"/>
            </w:pPr>
            <w:r>
              <w:t>3</w:t>
            </w:r>
          </w:p>
        </w:tc>
        <w:tc>
          <w:tcPr>
            <w:tcW w:w="964" w:type="dxa"/>
            <w:tcBorders>
              <w:top w:val="single" w:sz="4" w:space="0" w:color="auto"/>
              <w:bottom w:val="single" w:sz="4" w:space="0" w:color="auto"/>
            </w:tcBorders>
            <w:vAlign w:val="center"/>
          </w:tcPr>
          <w:p w:rsidR="0010549C" w:rsidRDefault="0010549C">
            <w:pPr>
              <w:pStyle w:val="ConsPlusNormal"/>
              <w:jc w:val="center"/>
            </w:pPr>
            <w:r>
              <w:t>4</w:t>
            </w:r>
          </w:p>
        </w:tc>
        <w:tc>
          <w:tcPr>
            <w:tcW w:w="964" w:type="dxa"/>
            <w:tcBorders>
              <w:top w:val="single" w:sz="4" w:space="0" w:color="auto"/>
              <w:bottom w:val="single" w:sz="4" w:space="0" w:color="auto"/>
            </w:tcBorders>
            <w:vAlign w:val="center"/>
          </w:tcPr>
          <w:p w:rsidR="0010549C" w:rsidRDefault="0010549C">
            <w:pPr>
              <w:pStyle w:val="ConsPlusNormal"/>
              <w:jc w:val="center"/>
            </w:pPr>
            <w:r>
              <w:t>5</w:t>
            </w:r>
          </w:p>
        </w:tc>
        <w:tc>
          <w:tcPr>
            <w:tcW w:w="964" w:type="dxa"/>
            <w:tcBorders>
              <w:top w:val="single" w:sz="4" w:space="0" w:color="auto"/>
              <w:bottom w:val="single" w:sz="4" w:space="0" w:color="auto"/>
            </w:tcBorders>
            <w:vAlign w:val="center"/>
          </w:tcPr>
          <w:p w:rsidR="0010549C" w:rsidRDefault="0010549C">
            <w:pPr>
              <w:pStyle w:val="ConsPlusNormal"/>
              <w:jc w:val="center"/>
            </w:pPr>
            <w:r>
              <w:t>6</w:t>
            </w:r>
          </w:p>
        </w:tc>
        <w:tc>
          <w:tcPr>
            <w:tcW w:w="794" w:type="dxa"/>
            <w:tcBorders>
              <w:top w:val="single" w:sz="4" w:space="0" w:color="auto"/>
              <w:bottom w:val="single" w:sz="4" w:space="0" w:color="auto"/>
            </w:tcBorders>
            <w:vAlign w:val="center"/>
          </w:tcPr>
          <w:p w:rsidR="0010549C" w:rsidRDefault="0010549C">
            <w:pPr>
              <w:pStyle w:val="ConsPlusNormal"/>
              <w:jc w:val="center"/>
            </w:pPr>
            <w:r>
              <w:t>7</w:t>
            </w:r>
          </w:p>
        </w:tc>
        <w:tc>
          <w:tcPr>
            <w:tcW w:w="992" w:type="dxa"/>
            <w:tcBorders>
              <w:top w:val="single" w:sz="4" w:space="0" w:color="auto"/>
              <w:bottom w:val="single" w:sz="4" w:space="0" w:color="auto"/>
            </w:tcBorders>
            <w:vAlign w:val="center"/>
          </w:tcPr>
          <w:p w:rsidR="0010549C" w:rsidRDefault="0010549C">
            <w:pPr>
              <w:pStyle w:val="ConsPlusNormal"/>
              <w:jc w:val="center"/>
            </w:pPr>
            <w:r>
              <w:t>8</w:t>
            </w:r>
          </w:p>
        </w:tc>
      </w:tr>
      <w:tr w:rsidR="0010549C">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10549C" w:rsidRDefault="0010549C">
            <w:pPr>
              <w:pStyle w:val="ConsPlusNormal"/>
              <w:jc w:val="center"/>
            </w:pPr>
            <w:r>
              <w:t>1.</w:t>
            </w:r>
          </w:p>
        </w:tc>
        <w:tc>
          <w:tcPr>
            <w:tcW w:w="2721" w:type="dxa"/>
            <w:tcBorders>
              <w:top w:val="single" w:sz="4" w:space="0" w:color="auto"/>
              <w:left w:val="nil"/>
              <w:bottom w:val="nil"/>
              <w:right w:val="nil"/>
            </w:tcBorders>
          </w:tcPr>
          <w:p w:rsidR="0010549C" w:rsidRDefault="0010549C">
            <w:pPr>
              <w:pStyle w:val="ConsPlusNormal"/>
            </w:pPr>
            <w:r>
              <w:t>Цель Программы "Обеспечение устойчивого развития территории Ставропольского края путем совершенствования системы градостроительной деятельности"</w:t>
            </w:r>
          </w:p>
        </w:tc>
        <w:tc>
          <w:tcPr>
            <w:tcW w:w="1020" w:type="dxa"/>
            <w:tcBorders>
              <w:top w:val="single" w:sz="4" w:space="0" w:color="auto"/>
              <w:left w:val="nil"/>
              <w:bottom w:val="nil"/>
              <w:right w:val="nil"/>
            </w:tcBorders>
          </w:tcPr>
          <w:p w:rsidR="0010549C" w:rsidRDefault="0010549C">
            <w:pPr>
              <w:pStyle w:val="ConsPlusNormal"/>
              <w:jc w:val="center"/>
            </w:pPr>
            <w:r>
              <w:t>0,12</w:t>
            </w:r>
          </w:p>
        </w:tc>
        <w:tc>
          <w:tcPr>
            <w:tcW w:w="964" w:type="dxa"/>
            <w:tcBorders>
              <w:top w:val="single" w:sz="4" w:space="0" w:color="auto"/>
              <w:left w:val="nil"/>
              <w:bottom w:val="nil"/>
              <w:right w:val="nil"/>
            </w:tcBorders>
          </w:tcPr>
          <w:p w:rsidR="0010549C" w:rsidRDefault="0010549C">
            <w:pPr>
              <w:pStyle w:val="ConsPlusNormal"/>
              <w:jc w:val="center"/>
            </w:pPr>
            <w:r>
              <w:t>0,24</w:t>
            </w:r>
          </w:p>
        </w:tc>
        <w:tc>
          <w:tcPr>
            <w:tcW w:w="964" w:type="dxa"/>
            <w:tcBorders>
              <w:top w:val="single" w:sz="4" w:space="0" w:color="auto"/>
              <w:left w:val="nil"/>
              <w:bottom w:val="nil"/>
              <w:right w:val="nil"/>
            </w:tcBorders>
          </w:tcPr>
          <w:p w:rsidR="0010549C" w:rsidRDefault="0010549C">
            <w:pPr>
              <w:pStyle w:val="ConsPlusNormal"/>
              <w:jc w:val="center"/>
            </w:pPr>
            <w:r>
              <w:t>0,23</w:t>
            </w:r>
          </w:p>
        </w:tc>
        <w:tc>
          <w:tcPr>
            <w:tcW w:w="964" w:type="dxa"/>
            <w:tcBorders>
              <w:top w:val="single" w:sz="4" w:space="0" w:color="auto"/>
              <w:left w:val="nil"/>
              <w:bottom w:val="nil"/>
              <w:right w:val="nil"/>
            </w:tcBorders>
          </w:tcPr>
          <w:p w:rsidR="0010549C" w:rsidRDefault="0010549C">
            <w:pPr>
              <w:pStyle w:val="ConsPlusNormal"/>
              <w:jc w:val="center"/>
            </w:pPr>
            <w:r>
              <w:t>0,13</w:t>
            </w:r>
          </w:p>
        </w:tc>
        <w:tc>
          <w:tcPr>
            <w:tcW w:w="794" w:type="dxa"/>
            <w:tcBorders>
              <w:top w:val="single" w:sz="4" w:space="0" w:color="auto"/>
              <w:left w:val="nil"/>
              <w:bottom w:val="nil"/>
              <w:right w:val="nil"/>
            </w:tcBorders>
          </w:tcPr>
          <w:p w:rsidR="0010549C" w:rsidRDefault="0010549C">
            <w:pPr>
              <w:pStyle w:val="ConsPlusNormal"/>
              <w:jc w:val="center"/>
            </w:pPr>
            <w:r>
              <w:t>0,13</w:t>
            </w:r>
          </w:p>
        </w:tc>
        <w:tc>
          <w:tcPr>
            <w:tcW w:w="992" w:type="dxa"/>
            <w:tcBorders>
              <w:top w:val="single" w:sz="4" w:space="0" w:color="auto"/>
              <w:left w:val="nil"/>
              <w:bottom w:val="nil"/>
              <w:right w:val="nil"/>
            </w:tcBorders>
          </w:tcPr>
          <w:p w:rsidR="0010549C" w:rsidRDefault="0010549C">
            <w:pPr>
              <w:pStyle w:val="ConsPlusNormal"/>
              <w:jc w:val="center"/>
            </w:pPr>
            <w:r>
              <w:t>0,12</w:t>
            </w:r>
          </w:p>
        </w:tc>
      </w:tr>
      <w:tr w:rsidR="0010549C">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0549C" w:rsidRDefault="0010549C">
            <w:pPr>
              <w:pStyle w:val="ConsPlusNormal"/>
              <w:jc w:val="center"/>
            </w:pPr>
            <w:r>
              <w:t>2.</w:t>
            </w:r>
          </w:p>
        </w:tc>
        <w:tc>
          <w:tcPr>
            <w:tcW w:w="2721" w:type="dxa"/>
            <w:tcBorders>
              <w:top w:val="nil"/>
              <w:left w:val="nil"/>
              <w:bottom w:val="nil"/>
              <w:right w:val="nil"/>
            </w:tcBorders>
          </w:tcPr>
          <w:p w:rsidR="0010549C" w:rsidRDefault="0010549C">
            <w:pPr>
              <w:pStyle w:val="ConsPlusNormal"/>
            </w:pPr>
            <w:r>
              <w:t>Цель Программы "Формирование рынка доступного жилья в Ставропольском крае"</w:t>
            </w:r>
          </w:p>
        </w:tc>
        <w:tc>
          <w:tcPr>
            <w:tcW w:w="1020" w:type="dxa"/>
            <w:tcBorders>
              <w:top w:val="nil"/>
              <w:left w:val="nil"/>
              <w:bottom w:val="nil"/>
              <w:right w:val="nil"/>
            </w:tcBorders>
          </w:tcPr>
          <w:p w:rsidR="0010549C" w:rsidRDefault="0010549C">
            <w:pPr>
              <w:pStyle w:val="ConsPlusNormal"/>
              <w:jc w:val="center"/>
            </w:pPr>
            <w:r>
              <w:t>0,88</w:t>
            </w:r>
          </w:p>
        </w:tc>
        <w:tc>
          <w:tcPr>
            <w:tcW w:w="964" w:type="dxa"/>
            <w:tcBorders>
              <w:top w:val="nil"/>
              <w:left w:val="nil"/>
              <w:bottom w:val="nil"/>
              <w:right w:val="nil"/>
            </w:tcBorders>
          </w:tcPr>
          <w:p w:rsidR="0010549C" w:rsidRDefault="0010549C">
            <w:pPr>
              <w:pStyle w:val="ConsPlusNormal"/>
              <w:jc w:val="center"/>
            </w:pPr>
            <w:r>
              <w:t>0,76</w:t>
            </w:r>
          </w:p>
        </w:tc>
        <w:tc>
          <w:tcPr>
            <w:tcW w:w="964" w:type="dxa"/>
            <w:tcBorders>
              <w:top w:val="nil"/>
              <w:left w:val="nil"/>
              <w:bottom w:val="nil"/>
              <w:right w:val="nil"/>
            </w:tcBorders>
          </w:tcPr>
          <w:p w:rsidR="0010549C" w:rsidRDefault="0010549C">
            <w:pPr>
              <w:pStyle w:val="ConsPlusNormal"/>
              <w:jc w:val="center"/>
            </w:pPr>
            <w:r>
              <w:t>0,77</w:t>
            </w:r>
          </w:p>
        </w:tc>
        <w:tc>
          <w:tcPr>
            <w:tcW w:w="964" w:type="dxa"/>
            <w:tcBorders>
              <w:top w:val="nil"/>
              <w:left w:val="nil"/>
              <w:bottom w:val="nil"/>
              <w:right w:val="nil"/>
            </w:tcBorders>
          </w:tcPr>
          <w:p w:rsidR="0010549C" w:rsidRDefault="0010549C">
            <w:pPr>
              <w:pStyle w:val="ConsPlusNormal"/>
              <w:jc w:val="center"/>
            </w:pPr>
            <w:r>
              <w:t>0,87</w:t>
            </w:r>
          </w:p>
        </w:tc>
        <w:tc>
          <w:tcPr>
            <w:tcW w:w="794" w:type="dxa"/>
            <w:tcBorders>
              <w:top w:val="nil"/>
              <w:left w:val="nil"/>
              <w:bottom w:val="nil"/>
              <w:right w:val="nil"/>
            </w:tcBorders>
          </w:tcPr>
          <w:p w:rsidR="0010549C" w:rsidRDefault="0010549C">
            <w:pPr>
              <w:pStyle w:val="ConsPlusNormal"/>
              <w:jc w:val="center"/>
            </w:pPr>
            <w:r>
              <w:t>0,87</w:t>
            </w:r>
          </w:p>
        </w:tc>
        <w:tc>
          <w:tcPr>
            <w:tcW w:w="992" w:type="dxa"/>
            <w:tcBorders>
              <w:top w:val="nil"/>
              <w:left w:val="nil"/>
              <w:bottom w:val="nil"/>
              <w:right w:val="nil"/>
            </w:tcBorders>
          </w:tcPr>
          <w:p w:rsidR="0010549C" w:rsidRDefault="0010549C">
            <w:pPr>
              <w:pStyle w:val="ConsPlusNormal"/>
              <w:jc w:val="center"/>
            </w:pPr>
            <w:r>
              <w:t>0,88</w:t>
            </w:r>
          </w:p>
        </w:tc>
      </w:tr>
      <w:tr w:rsidR="0010549C">
        <w:tblPrEx>
          <w:tblBorders>
            <w:left w:val="none" w:sz="0" w:space="0" w:color="auto"/>
            <w:right w:val="none" w:sz="0" w:space="0" w:color="auto"/>
            <w:insideH w:val="none" w:sz="0" w:space="0" w:color="auto"/>
            <w:insideV w:val="none" w:sz="0" w:space="0" w:color="auto"/>
          </w:tblBorders>
        </w:tblPrEx>
        <w:tc>
          <w:tcPr>
            <w:tcW w:w="9043" w:type="dxa"/>
            <w:gridSpan w:val="8"/>
            <w:tcBorders>
              <w:top w:val="nil"/>
              <w:left w:val="nil"/>
              <w:bottom w:val="nil"/>
              <w:right w:val="nil"/>
            </w:tcBorders>
          </w:tcPr>
          <w:p w:rsidR="0010549C" w:rsidRDefault="0010549C">
            <w:pPr>
              <w:pStyle w:val="ConsPlusNormal"/>
              <w:jc w:val="center"/>
              <w:outlineLvl w:val="2"/>
            </w:pPr>
            <w:hyperlink w:anchor="P290" w:history="1">
              <w:r>
                <w:rPr>
                  <w:color w:val="0000FF"/>
                </w:rPr>
                <w:t>Подпрограмма</w:t>
              </w:r>
            </w:hyperlink>
            <w:r>
              <w:t xml:space="preserve"> "Градостроительство и выполнение отдельных функций в области строительства и архитектуры" Программы (далее для целей настоящего раздела - Подпрограмма)</w:t>
            </w:r>
          </w:p>
        </w:tc>
      </w:tr>
      <w:tr w:rsidR="0010549C">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0549C" w:rsidRDefault="0010549C">
            <w:pPr>
              <w:pStyle w:val="ConsPlusNormal"/>
              <w:jc w:val="center"/>
            </w:pPr>
            <w:r>
              <w:t>3.</w:t>
            </w:r>
          </w:p>
        </w:tc>
        <w:tc>
          <w:tcPr>
            <w:tcW w:w="2721" w:type="dxa"/>
            <w:tcBorders>
              <w:top w:val="nil"/>
              <w:left w:val="nil"/>
              <w:bottom w:val="nil"/>
              <w:right w:val="nil"/>
            </w:tcBorders>
          </w:tcPr>
          <w:p w:rsidR="0010549C" w:rsidRDefault="0010549C">
            <w:pPr>
              <w:pStyle w:val="ConsPlusNormal"/>
            </w:pPr>
            <w:r>
              <w:t>Задача Подпрограммы "Реализация документов территориального планирования Ставропольского края, проведение в Ставропольском крае единой градостроительной политики"</w:t>
            </w:r>
          </w:p>
        </w:tc>
        <w:tc>
          <w:tcPr>
            <w:tcW w:w="1020" w:type="dxa"/>
            <w:tcBorders>
              <w:top w:val="nil"/>
              <w:left w:val="nil"/>
              <w:bottom w:val="nil"/>
              <w:right w:val="nil"/>
            </w:tcBorders>
          </w:tcPr>
          <w:p w:rsidR="0010549C" w:rsidRDefault="0010549C">
            <w:pPr>
              <w:pStyle w:val="ConsPlusNormal"/>
              <w:jc w:val="center"/>
            </w:pPr>
            <w:r>
              <w:t>1,00</w:t>
            </w:r>
          </w:p>
        </w:tc>
        <w:tc>
          <w:tcPr>
            <w:tcW w:w="964" w:type="dxa"/>
            <w:tcBorders>
              <w:top w:val="nil"/>
              <w:left w:val="nil"/>
              <w:bottom w:val="nil"/>
              <w:right w:val="nil"/>
            </w:tcBorders>
          </w:tcPr>
          <w:p w:rsidR="0010549C" w:rsidRDefault="0010549C">
            <w:pPr>
              <w:pStyle w:val="ConsPlusNormal"/>
              <w:jc w:val="center"/>
            </w:pPr>
            <w:r>
              <w:t>1,00</w:t>
            </w:r>
          </w:p>
        </w:tc>
        <w:tc>
          <w:tcPr>
            <w:tcW w:w="964" w:type="dxa"/>
            <w:tcBorders>
              <w:top w:val="nil"/>
              <w:left w:val="nil"/>
              <w:bottom w:val="nil"/>
              <w:right w:val="nil"/>
            </w:tcBorders>
          </w:tcPr>
          <w:p w:rsidR="0010549C" w:rsidRDefault="0010549C">
            <w:pPr>
              <w:pStyle w:val="ConsPlusNormal"/>
              <w:jc w:val="center"/>
            </w:pPr>
            <w:r>
              <w:t>1,00</w:t>
            </w:r>
          </w:p>
        </w:tc>
        <w:tc>
          <w:tcPr>
            <w:tcW w:w="964" w:type="dxa"/>
            <w:tcBorders>
              <w:top w:val="nil"/>
              <w:left w:val="nil"/>
              <w:bottom w:val="nil"/>
              <w:right w:val="nil"/>
            </w:tcBorders>
          </w:tcPr>
          <w:p w:rsidR="0010549C" w:rsidRDefault="0010549C">
            <w:pPr>
              <w:pStyle w:val="ConsPlusNormal"/>
              <w:jc w:val="center"/>
            </w:pPr>
            <w:r>
              <w:t>1,00</w:t>
            </w:r>
          </w:p>
        </w:tc>
        <w:tc>
          <w:tcPr>
            <w:tcW w:w="794" w:type="dxa"/>
            <w:tcBorders>
              <w:top w:val="nil"/>
              <w:left w:val="nil"/>
              <w:bottom w:val="nil"/>
              <w:right w:val="nil"/>
            </w:tcBorders>
          </w:tcPr>
          <w:p w:rsidR="0010549C" w:rsidRDefault="0010549C">
            <w:pPr>
              <w:pStyle w:val="ConsPlusNormal"/>
              <w:jc w:val="center"/>
            </w:pPr>
            <w:r>
              <w:t>1,00</w:t>
            </w:r>
          </w:p>
        </w:tc>
        <w:tc>
          <w:tcPr>
            <w:tcW w:w="992" w:type="dxa"/>
            <w:tcBorders>
              <w:top w:val="nil"/>
              <w:left w:val="nil"/>
              <w:bottom w:val="nil"/>
              <w:right w:val="nil"/>
            </w:tcBorders>
          </w:tcPr>
          <w:p w:rsidR="0010549C" w:rsidRDefault="0010549C">
            <w:pPr>
              <w:pStyle w:val="ConsPlusNormal"/>
              <w:jc w:val="center"/>
            </w:pPr>
            <w:r>
              <w:t>1,00</w:t>
            </w:r>
          </w:p>
        </w:tc>
      </w:tr>
      <w:tr w:rsidR="0010549C">
        <w:tblPrEx>
          <w:tblBorders>
            <w:left w:val="none" w:sz="0" w:space="0" w:color="auto"/>
            <w:right w:val="none" w:sz="0" w:space="0" w:color="auto"/>
            <w:insideH w:val="none" w:sz="0" w:space="0" w:color="auto"/>
            <w:insideV w:val="none" w:sz="0" w:space="0" w:color="auto"/>
          </w:tblBorders>
        </w:tblPrEx>
        <w:tc>
          <w:tcPr>
            <w:tcW w:w="9043" w:type="dxa"/>
            <w:gridSpan w:val="8"/>
            <w:tcBorders>
              <w:top w:val="nil"/>
              <w:left w:val="nil"/>
              <w:bottom w:val="nil"/>
              <w:right w:val="nil"/>
            </w:tcBorders>
          </w:tcPr>
          <w:p w:rsidR="0010549C" w:rsidRDefault="0010549C">
            <w:pPr>
              <w:pStyle w:val="ConsPlusNormal"/>
              <w:jc w:val="center"/>
              <w:outlineLvl w:val="2"/>
            </w:pPr>
            <w:r>
              <w:t>Подпрограмма "Создание условий для обеспечения доступным и комфортным жильем граждан в Ставропольском крае" Программы (далее для целей настоящего раздела - Подпрограмма)</w:t>
            </w:r>
          </w:p>
        </w:tc>
      </w:tr>
      <w:tr w:rsidR="0010549C">
        <w:tblPrEx>
          <w:tblBorders>
            <w:left w:val="none" w:sz="0" w:space="0" w:color="auto"/>
            <w:right w:val="none" w:sz="0" w:space="0" w:color="auto"/>
            <w:insideH w:val="none" w:sz="0" w:space="0" w:color="auto"/>
            <w:insideV w:val="none" w:sz="0" w:space="0" w:color="auto"/>
          </w:tblBorders>
        </w:tblPrEx>
        <w:tc>
          <w:tcPr>
            <w:tcW w:w="9043" w:type="dxa"/>
            <w:gridSpan w:val="8"/>
            <w:tcBorders>
              <w:top w:val="nil"/>
              <w:left w:val="nil"/>
              <w:bottom w:val="nil"/>
              <w:right w:val="nil"/>
            </w:tcBorders>
          </w:tcPr>
          <w:p w:rsidR="0010549C" w:rsidRDefault="0010549C">
            <w:pPr>
              <w:pStyle w:val="ConsPlusNormal"/>
              <w:jc w:val="center"/>
            </w:pPr>
            <w:r>
              <w:t xml:space="preserve">(в ред. </w:t>
            </w:r>
            <w:hyperlink r:id="rId350" w:history="1">
              <w:r>
                <w:rPr>
                  <w:color w:val="0000FF"/>
                </w:rPr>
                <w:t>постановления</w:t>
              </w:r>
            </w:hyperlink>
            <w:r>
              <w:t xml:space="preserve"> Правительства Ставропольского края от 25.06.2019 N 281-п)</w:t>
            </w:r>
          </w:p>
        </w:tc>
      </w:tr>
      <w:tr w:rsidR="0010549C">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0549C" w:rsidRDefault="0010549C">
            <w:pPr>
              <w:pStyle w:val="ConsPlusNormal"/>
              <w:jc w:val="center"/>
            </w:pPr>
            <w:r>
              <w:t>4.</w:t>
            </w:r>
          </w:p>
        </w:tc>
        <w:tc>
          <w:tcPr>
            <w:tcW w:w="2721" w:type="dxa"/>
            <w:tcBorders>
              <w:top w:val="nil"/>
              <w:left w:val="nil"/>
              <w:bottom w:val="nil"/>
              <w:right w:val="nil"/>
            </w:tcBorders>
          </w:tcPr>
          <w:p w:rsidR="0010549C" w:rsidRDefault="0010549C">
            <w:pPr>
              <w:pStyle w:val="ConsPlusNormal"/>
            </w:pPr>
            <w:r>
              <w:t>Задача Подпрограммы "Развитие ипотечного жилищного кредитования в Ставропольском крае"</w:t>
            </w:r>
          </w:p>
        </w:tc>
        <w:tc>
          <w:tcPr>
            <w:tcW w:w="1020" w:type="dxa"/>
            <w:tcBorders>
              <w:top w:val="nil"/>
              <w:left w:val="nil"/>
              <w:bottom w:val="nil"/>
              <w:right w:val="nil"/>
            </w:tcBorders>
          </w:tcPr>
          <w:p w:rsidR="0010549C" w:rsidRDefault="0010549C">
            <w:pPr>
              <w:pStyle w:val="ConsPlusNormal"/>
              <w:jc w:val="center"/>
            </w:pPr>
            <w:r>
              <w:t>0,15</w:t>
            </w:r>
          </w:p>
        </w:tc>
        <w:tc>
          <w:tcPr>
            <w:tcW w:w="964" w:type="dxa"/>
            <w:tcBorders>
              <w:top w:val="nil"/>
              <w:left w:val="nil"/>
              <w:bottom w:val="nil"/>
              <w:right w:val="nil"/>
            </w:tcBorders>
          </w:tcPr>
          <w:p w:rsidR="0010549C" w:rsidRDefault="0010549C">
            <w:pPr>
              <w:pStyle w:val="ConsPlusNormal"/>
              <w:jc w:val="center"/>
            </w:pPr>
            <w:r>
              <w:t>0,20</w:t>
            </w:r>
          </w:p>
        </w:tc>
        <w:tc>
          <w:tcPr>
            <w:tcW w:w="964" w:type="dxa"/>
            <w:tcBorders>
              <w:top w:val="nil"/>
              <w:left w:val="nil"/>
              <w:bottom w:val="nil"/>
              <w:right w:val="nil"/>
            </w:tcBorders>
          </w:tcPr>
          <w:p w:rsidR="0010549C" w:rsidRDefault="0010549C">
            <w:pPr>
              <w:pStyle w:val="ConsPlusNormal"/>
              <w:jc w:val="center"/>
            </w:pPr>
            <w:r>
              <w:t>0,30</w:t>
            </w:r>
          </w:p>
        </w:tc>
        <w:tc>
          <w:tcPr>
            <w:tcW w:w="964" w:type="dxa"/>
            <w:tcBorders>
              <w:top w:val="nil"/>
              <w:left w:val="nil"/>
              <w:bottom w:val="nil"/>
              <w:right w:val="nil"/>
            </w:tcBorders>
          </w:tcPr>
          <w:p w:rsidR="0010549C" w:rsidRDefault="0010549C">
            <w:pPr>
              <w:pStyle w:val="ConsPlusNormal"/>
              <w:jc w:val="center"/>
            </w:pPr>
            <w:r>
              <w:t>0,15</w:t>
            </w:r>
          </w:p>
        </w:tc>
        <w:tc>
          <w:tcPr>
            <w:tcW w:w="794" w:type="dxa"/>
            <w:tcBorders>
              <w:top w:val="nil"/>
              <w:left w:val="nil"/>
              <w:bottom w:val="nil"/>
              <w:right w:val="nil"/>
            </w:tcBorders>
          </w:tcPr>
          <w:p w:rsidR="0010549C" w:rsidRDefault="0010549C">
            <w:pPr>
              <w:pStyle w:val="ConsPlusNormal"/>
              <w:jc w:val="center"/>
            </w:pPr>
            <w:r>
              <w:t>0,15</w:t>
            </w:r>
          </w:p>
        </w:tc>
        <w:tc>
          <w:tcPr>
            <w:tcW w:w="992" w:type="dxa"/>
            <w:tcBorders>
              <w:top w:val="nil"/>
              <w:left w:val="nil"/>
              <w:bottom w:val="nil"/>
              <w:right w:val="nil"/>
            </w:tcBorders>
          </w:tcPr>
          <w:p w:rsidR="0010549C" w:rsidRDefault="0010549C">
            <w:pPr>
              <w:pStyle w:val="ConsPlusNormal"/>
              <w:jc w:val="center"/>
            </w:pPr>
            <w:r>
              <w:t>0,15</w:t>
            </w:r>
          </w:p>
        </w:tc>
      </w:tr>
      <w:tr w:rsidR="0010549C">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0549C" w:rsidRDefault="0010549C">
            <w:pPr>
              <w:pStyle w:val="ConsPlusNormal"/>
              <w:jc w:val="center"/>
            </w:pPr>
            <w:r>
              <w:t>5.</w:t>
            </w:r>
          </w:p>
        </w:tc>
        <w:tc>
          <w:tcPr>
            <w:tcW w:w="2721" w:type="dxa"/>
            <w:tcBorders>
              <w:top w:val="nil"/>
              <w:left w:val="nil"/>
              <w:bottom w:val="nil"/>
              <w:right w:val="nil"/>
            </w:tcBorders>
          </w:tcPr>
          <w:p w:rsidR="0010549C" w:rsidRDefault="0010549C">
            <w:pPr>
              <w:pStyle w:val="ConsPlusNormal"/>
            </w:pPr>
            <w:r>
              <w:t>Задача Подпрограммы "Оказание государственной поддержки населению Ставропольского края в улучшении жилищных условий"</w:t>
            </w:r>
          </w:p>
        </w:tc>
        <w:tc>
          <w:tcPr>
            <w:tcW w:w="1020" w:type="dxa"/>
            <w:tcBorders>
              <w:top w:val="nil"/>
              <w:left w:val="nil"/>
              <w:bottom w:val="nil"/>
              <w:right w:val="nil"/>
            </w:tcBorders>
          </w:tcPr>
          <w:p w:rsidR="0010549C" w:rsidRDefault="0010549C">
            <w:pPr>
              <w:pStyle w:val="ConsPlusNormal"/>
              <w:jc w:val="center"/>
            </w:pPr>
            <w:r>
              <w:t>0,40</w:t>
            </w:r>
          </w:p>
        </w:tc>
        <w:tc>
          <w:tcPr>
            <w:tcW w:w="964" w:type="dxa"/>
            <w:tcBorders>
              <w:top w:val="nil"/>
              <w:left w:val="nil"/>
              <w:bottom w:val="nil"/>
              <w:right w:val="nil"/>
            </w:tcBorders>
          </w:tcPr>
          <w:p w:rsidR="0010549C" w:rsidRDefault="0010549C">
            <w:pPr>
              <w:pStyle w:val="ConsPlusNormal"/>
              <w:jc w:val="center"/>
            </w:pPr>
            <w:r>
              <w:t>0,35</w:t>
            </w:r>
          </w:p>
        </w:tc>
        <w:tc>
          <w:tcPr>
            <w:tcW w:w="964" w:type="dxa"/>
            <w:tcBorders>
              <w:top w:val="nil"/>
              <w:left w:val="nil"/>
              <w:bottom w:val="nil"/>
              <w:right w:val="nil"/>
            </w:tcBorders>
          </w:tcPr>
          <w:p w:rsidR="0010549C" w:rsidRDefault="0010549C">
            <w:pPr>
              <w:pStyle w:val="ConsPlusNormal"/>
              <w:jc w:val="center"/>
            </w:pPr>
            <w:r>
              <w:t>0,30</w:t>
            </w:r>
          </w:p>
        </w:tc>
        <w:tc>
          <w:tcPr>
            <w:tcW w:w="964" w:type="dxa"/>
            <w:tcBorders>
              <w:top w:val="nil"/>
              <w:left w:val="nil"/>
              <w:bottom w:val="nil"/>
              <w:right w:val="nil"/>
            </w:tcBorders>
          </w:tcPr>
          <w:p w:rsidR="0010549C" w:rsidRDefault="0010549C">
            <w:pPr>
              <w:pStyle w:val="ConsPlusNormal"/>
              <w:jc w:val="center"/>
            </w:pPr>
            <w:r>
              <w:t>0,30</w:t>
            </w:r>
          </w:p>
        </w:tc>
        <w:tc>
          <w:tcPr>
            <w:tcW w:w="794" w:type="dxa"/>
            <w:tcBorders>
              <w:top w:val="nil"/>
              <w:left w:val="nil"/>
              <w:bottom w:val="nil"/>
              <w:right w:val="nil"/>
            </w:tcBorders>
          </w:tcPr>
          <w:p w:rsidR="0010549C" w:rsidRDefault="0010549C">
            <w:pPr>
              <w:pStyle w:val="ConsPlusNormal"/>
              <w:jc w:val="center"/>
            </w:pPr>
            <w:r>
              <w:t>0,30</w:t>
            </w:r>
          </w:p>
        </w:tc>
        <w:tc>
          <w:tcPr>
            <w:tcW w:w="992" w:type="dxa"/>
            <w:tcBorders>
              <w:top w:val="nil"/>
              <w:left w:val="nil"/>
              <w:bottom w:val="nil"/>
              <w:right w:val="nil"/>
            </w:tcBorders>
          </w:tcPr>
          <w:p w:rsidR="0010549C" w:rsidRDefault="0010549C">
            <w:pPr>
              <w:pStyle w:val="ConsPlusNormal"/>
              <w:jc w:val="center"/>
            </w:pPr>
            <w:r>
              <w:t>0,30</w:t>
            </w:r>
          </w:p>
        </w:tc>
      </w:tr>
      <w:tr w:rsidR="0010549C">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0549C" w:rsidRDefault="0010549C">
            <w:pPr>
              <w:pStyle w:val="ConsPlusNormal"/>
              <w:jc w:val="center"/>
            </w:pPr>
            <w:r>
              <w:t>6.</w:t>
            </w:r>
          </w:p>
        </w:tc>
        <w:tc>
          <w:tcPr>
            <w:tcW w:w="2721" w:type="dxa"/>
            <w:tcBorders>
              <w:top w:val="nil"/>
              <w:left w:val="nil"/>
              <w:bottom w:val="nil"/>
              <w:right w:val="nil"/>
            </w:tcBorders>
          </w:tcPr>
          <w:p w:rsidR="0010549C" w:rsidRDefault="0010549C">
            <w:pPr>
              <w:pStyle w:val="ConsPlusNormal"/>
            </w:pPr>
            <w:r>
              <w:t>Задача Подпрограммы "Организационное и финансовое обеспечение переселения граждан из непригодного для проживания жилищного фонда в Ставропольском крае"</w:t>
            </w:r>
          </w:p>
        </w:tc>
        <w:tc>
          <w:tcPr>
            <w:tcW w:w="1020" w:type="dxa"/>
            <w:tcBorders>
              <w:top w:val="nil"/>
              <w:left w:val="nil"/>
              <w:bottom w:val="nil"/>
              <w:right w:val="nil"/>
            </w:tcBorders>
          </w:tcPr>
          <w:p w:rsidR="0010549C" w:rsidRDefault="0010549C">
            <w:pPr>
              <w:pStyle w:val="ConsPlusNormal"/>
              <w:jc w:val="center"/>
            </w:pPr>
            <w:r>
              <w:t>0,30</w:t>
            </w:r>
          </w:p>
        </w:tc>
        <w:tc>
          <w:tcPr>
            <w:tcW w:w="964" w:type="dxa"/>
            <w:tcBorders>
              <w:top w:val="nil"/>
              <w:left w:val="nil"/>
              <w:bottom w:val="nil"/>
              <w:right w:val="nil"/>
            </w:tcBorders>
          </w:tcPr>
          <w:p w:rsidR="0010549C" w:rsidRDefault="0010549C">
            <w:pPr>
              <w:pStyle w:val="ConsPlusNormal"/>
              <w:jc w:val="center"/>
            </w:pPr>
            <w:r>
              <w:t>0,30</w:t>
            </w:r>
          </w:p>
        </w:tc>
        <w:tc>
          <w:tcPr>
            <w:tcW w:w="964" w:type="dxa"/>
            <w:tcBorders>
              <w:top w:val="nil"/>
              <w:left w:val="nil"/>
              <w:bottom w:val="nil"/>
              <w:right w:val="nil"/>
            </w:tcBorders>
          </w:tcPr>
          <w:p w:rsidR="0010549C" w:rsidRDefault="0010549C">
            <w:pPr>
              <w:pStyle w:val="ConsPlusNormal"/>
              <w:jc w:val="center"/>
            </w:pPr>
            <w:r>
              <w:t>0,25</w:t>
            </w:r>
          </w:p>
        </w:tc>
        <w:tc>
          <w:tcPr>
            <w:tcW w:w="964" w:type="dxa"/>
            <w:tcBorders>
              <w:top w:val="nil"/>
              <w:left w:val="nil"/>
              <w:bottom w:val="nil"/>
              <w:right w:val="nil"/>
            </w:tcBorders>
          </w:tcPr>
          <w:p w:rsidR="0010549C" w:rsidRDefault="0010549C">
            <w:pPr>
              <w:pStyle w:val="ConsPlusNormal"/>
              <w:jc w:val="center"/>
            </w:pPr>
            <w:r>
              <w:t>0,40</w:t>
            </w:r>
          </w:p>
        </w:tc>
        <w:tc>
          <w:tcPr>
            <w:tcW w:w="794" w:type="dxa"/>
            <w:tcBorders>
              <w:top w:val="nil"/>
              <w:left w:val="nil"/>
              <w:bottom w:val="nil"/>
              <w:right w:val="nil"/>
            </w:tcBorders>
          </w:tcPr>
          <w:p w:rsidR="0010549C" w:rsidRDefault="0010549C">
            <w:pPr>
              <w:pStyle w:val="ConsPlusNormal"/>
              <w:jc w:val="center"/>
            </w:pPr>
            <w:r>
              <w:t>0,40</w:t>
            </w:r>
          </w:p>
        </w:tc>
        <w:tc>
          <w:tcPr>
            <w:tcW w:w="992" w:type="dxa"/>
            <w:tcBorders>
              <w:top w:val="nil"/>
              <w:left w:val="nil"/>
              <w:bottom w:val="nil"/>
              <w:right w:val="nil"/>
            </w:tcBorders>
          </w:tcPr>
          <w:p w:rsidR="0010549C" w:rsidRDefault="0010549C">
            <w:pPr>
              <w:pStyle w:val="ConsPlusNormal"/>
              <w:jc w:val="center"/>
            </w:pPr>
            <w:r>
              <w:t>0,40</w:t>
            </w:r>
          </w:p>
        </w:tc>
      </w:tr>
      <w:tr w:rsidR="0010549C">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10549C" w:rsidRDefault="0010549C">
            <w:pPr>
              <w:pStyle w:val="ConsPlusNormal"/>
              <w:jc w:val="center"/>
            </w:pPr>
            <w:r>
              <w:t>7.</w:t>
            </w:r>
          </w:p>
        </w:tc>
        <w:tc>
          <w:tcPr>
            <w:tcW w:w="2721" w:type="dxa"/>
            <w:tcBorders>
              <w:top w:val="nil"/>
              <w:left w:val="nil"/>
              <w:bottom w:val="nil"/>
              <w:right w:val="nil"/>
            </w:tcBorders>
          </w:tcPr>
          <w:p w:rsidR="0010549C" w:rsidRDefault="0010549C">
            <w:pPr>
              <w:pStyle w:val="ConsPlusNormal"/>
            </w:pPr>
            <w:r>
              <w:t>Задача Подпрограммы "Модернизация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tc>
        <w:tc>
          <w:tcPr>
            <w:tcW w:w="1020" w:type="dxa"/>
            <w:tcBorders>
              <w:top w:val="nil"/>
              <w:left w:val="nil"/>
              <w:bottom w:val="nil"/>
              <w:right w:val="nil"/>
            </w:tcBorders>
          </w:tcPr>
          <w:p w:rsidR="0010549C" w:rsidRDefault="0010549C">
            <w:pPr>
              <w:pStyle w:val="ConsPlusNormal"/>
              <w:jc w:val="center"/>
            </w:pPr>
            <w:r>
              <w:t>0,15</w:t>
            </w:r>
          </w:p>
        </w:tc>
        <w:tc>
          <w:tcPr>
            <w:tcW w:w="964" w:type="dxa"/>
            <w:tcBorders>
              <w:top w:val="nil"/>
              <w:left w:val="nil"/>
              <w:bottom w:val="nil"/>
              <w:right w:val="nil"/>
            </w:tcBorders>
          </w:tcPr>
          <w:p w:rsidR="0010549C" w:rsidRDefault="0010549C">
            <w:pPr>
              <w:pStyle w:val="ConsPlusNormal"/>
              <w:jc w:val="center"/>
            </w:pPr>
            <w:r>
              <w:t>0,15</w:t>
            </w:r>
          </w:p>
        </w:tc>
        <w:tc>
          <w:tcPr>
            <w:tcW w:w="964" w:type="dxa"/>
            <w:tcBorders>
              <w:top w:val="nil"/>
              <w:left w:val="nil"/>
              <w:bottom w:val="nil"/>
              <w:right w:val="nil"/>
            </w:tcBorders>
          </w:tcPr>
          <w:p w:rsidR="0010549C" w:rsidRDefault="0010549C">
            <w:pPr>
              <w:pStyle w:val="ConsPlusNormal"/>
              <w:jc w:val="center"/>
            </w:pPr>
            <w:r>
              <w:t>0,15</w:t>
            </w:r>
          </w:p>
        </w:tc>
        <w:tc>
          <w:tcPr>
            <w:tcW w:w="964" w:type="dxa"/>
            <w:tcBorders>
              <w:top w:val="nil"/>
              <w:left w:val="nil"/>
              <w:bottom w:val="nil"/>
              <w:right w:val="nil"/>
            </w:tcBorders>
          </w:tcPr>
          <w:p w:rsidR="0010549C" w:rsidRDefault="0010549C">
            <w:pPr>
              <w:pStyle w:val="ConsPlusNormal"/>
              <w:jc w:val="center"/>
            </w:pPr>
            <w:r>
              <w:t>0,15</w:t>
            </w:r>
          </w:p>
        </w:tc>
        <w:tc>
          <w:tcPr>
            <w:tcW w:w="794" w:type="dxa"/>
            <w:tcBorders>
              <w:top w:val="nil"/>
              <w:left w:val="nil"/>
              <w:bottom w:val="nil"/>
              <w:right w:val="nil"/>
            </w:tcBorders>
          </w:tcPr>
          <w:p w:rsidR="0010549C" w:rsidRDefault="0010549C">
            <w:pPr>
              <w:pStyle w:val="ConsPlusNormal"/>
              <w:jc w:val="center"/>
            </w:pPr>
            <w:r>
              <w:t>0,15</w:t>
            </w:r>
          </w:p>
        </w:tc>
        <w:tc>
          <w:tcPr>
            <w:tcW w:w="992" w:type="dxa"/>
            <w:tcBorders>
              <w:top w:val="nil"/>
              <w:left w:val="nil"/>
              <w:bottom w:val="nil"/>
              <w:right w:val="nil"/>
            </w:tcBorders>
          </w:tcPr>
          <w:p w:rsidR="0010549C" w:rsidRDefault="0010549C">
            <w:pPr>
              <w:pStyle w:val="ConsPlusNormal"/>
              <w:jc w:val="center"/>
            </w:pPr>
            <w:r>
              <w:t>0,15</w:t>
            </w:r>
          </w:p>
        </w:tc>
      </w:tr>
    </w:tbl>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1"/>
      </w:pPr>
      <w:r>
        <w:t>Приложение 6</w:t>
      </w:r>
    </w:p>
    <w:p w:rsidR="0010549C" w:rsidRDefault="0010549C">
      <w:pPr>
        <w:pStyle w:val="ConsPlusNormal"/>
        <w:jc w:val="right"/>
      </w:pPr>
      <w:r>
        <w:t>к государственной программе</w:t>
      </w:r>
    </w:p>
    <w:p w:rsidR="0010549C" w:rsidRDefault="0010549C">
      <w:pPr>
        <w:pStyle w:val="ConsPlusNormal"/>
        <w:jc w:val="right"/>
      </w:pPr>
      <w:r>
        <w:t>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207" w:name="P4175"/>
      <w:bookmarkEnd w:id="207"/>
      <w:r>
        <w:t>ПЕРЕЧЕНЬ</w:t>
      </w:r>
    </w:p>
    <w:p w:rsidR="0010549C" w:rsidRDefault="0010549C">
      <w:pPr>
        <w:pStyle w:val="ConsPlusTitle"/>
        <w:jc w:val="center"/>
      </w:pPr>
      <w:r>
        <w:t>ОСНОВНЫХ МЕРОПРИЯТИЙ ПОДПРОГРАММ ГОСУДАРСТВЕННОЙ ПРОГРАММЫ</w:t>
      </w:r>
    </w:p>
    <w:p w:rsidR="0010549C" w:rsidRDefault="0010549C">
      <w:pPr>
        <w:pStyle w:val="ConsPlusTitle"/>
        <w:jc w:val="center"/>
      </w:pPr>
      <w:r>
        <w:t>СТАВРОПОЛЬСКОГО КРАЯ "РАЗВИТИЕ ГРАДОСТРОИТЕЛЬСТВА,</w:t>
      </w:r>
    </w:p>
    <w:p w:rsidR="0010549C" w:rsidRDefault="0010549C">
      <w:pPr>
        <w:pStyle w:val="ConsPlusTitle"/>
        <w:jc w:val="center"/>
      </w:pPr>
      <w:r>
        <w:t>СТРОИТЕЛЬСТВА И АРХИТЕКТУРЫ" &lt;*&gt;</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(в ред. постановлений Правительства Ставропольского края</w:t>
            </w:r>
          </w:p>
          <w:p w:rsidR="0010549C" w:rsidRDefault="0010549C">
            <w:pPr>
              <w:pStyle w:val="ConsPlusNormal"/>
              <w:jc w:val="center"/>
            </w:pPr>
            <w:r>
              <w:rPr>
                <w:color w:val="392C69"/>
              </w:rPr>
              <w:t xml:space="preserve">от 25.06.2019 </w:t>
            </w:r>
            <w:hyperlink r:id="rId351" w:history="1">
              <w:r>
                <w:rPr>
                  <w:color w:val="0000FF"/>
                </w:rPr>
                <w:t>N 281-п</w:t>
              </w:r>
            </w:hyperlink>
            <w:r>
              <w:rPr>
                <w:color w:val="392C69"/>
              </w:rPr>
              <w:t xml:space="preserve">, от 16.12.2019 </w:t>
            </w:r>
            <w:hyperlink r:id="rId352" w:history="1">
              <w:r>
                <w:rPr>
                  <w:color w:val="0000FF"/>
                </w:rPr>
                <w:t>N 566-п</w:t>
              </w:r>
            </w:hyperlink>
            <w:r>
              <w:rPr>
                <w:color w:val="392C69"/>
              </w:rPr>
              <w:t>)</w:t>
            </w:r>
          </w:p>
        </w:tc>
      </w:tr>
    </w:tbl>
    <w:p w:rsidR="0010549C" w:rsidRDefault="0010549C">
      <w:pPr>
        <w:pStyle w:val="ConsPlusNormal"/>
        <w:jc w:val="both"/>
      </w:pPr>
    </w:p>
    <w:p w:rsidR="0010549C" w:rsidRDefault="0010549C">
      <w:pPr>
        <w:pStyle w:val="ConsPlusNormal"/>
        <w:ind w:firstLine="540"/>
        <w:jc w:val="both"/>
      </w:pPr>
      <w:r>
        <w:t>--------------------------------</w:t>
      </w:r>
    </w:p>
    <w:p w:rsidR="0010549C" w:rsidRDefault="0010549C">
      <w:pPr>
        <w:pStyle w:val="ConsPlusNormal"/>
        <w:spacing w:before="220"/>
        <w:ind w:firstLine="540"/>
        <w:jc w:val="both"/>
      </w:pPr>
      <w:r>
        <w:t>&lt;*&gt; Далее в настоящем Приложении используется сокращение - Программа.</w:t>
      </w:r>
    </w:p>
    <w:p w:rsidR="0010549C" w:rsidRDefault="0010549C">
      <w:pPr>
        <w:pStyle w:val="ConsPlusNormal"/>
        <w:jc w:val="both"/>
      </w:pPr>
    </w:p>
    <w:p w:rsidR="0010549C" w:rsidRDefault="0010549C">
      <w:pPr>
        <w:sectPr w:rsidR="0010549C">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2721"/>
        <w:gridCol w:w="2127"/>
        <w:gridCol w:w="3458"/>
        <w:gridCol w:w="1559"/>
        <w:gridCol w:w="1701"/>
        <w:gridCol w:w="2721"/>
      </w:tblGrid>
      <w:tr w:rsidR="0010549C">
        <w:tc>
          <w:tcPr>
            <w:tcW w:w="851" w:type="dxa"/>
            <w:vMerge w:val="restart"/>
            <w:tcBorders>
              <w:top w:val="single" w:sz="4" w:space="0" w:color="auto"/>
              <w:bottom w:val="single" w:sz="4" w:space="0" w:color="auto"/>
            </w:tcBorders>
            <w:vAlign w:val="center"/>
          </w:tcPr>
          <w:p w:rsidR="0010549C" w:rsidRDefault="0010549C">
            <w:pPr>
              <w:pStyle w:val="ConsPlusNormal"/>
              <w:jc w:val="center"/>
            </w:pPr>
            <w:r>
              <w:t>N п/п</w:t>
            </w:r>
          </w:p>
        </w:tc>
        <w:tc>
          <w:tcPr>
            <w:tcW w:w="2721" w:type="dxa"/>
            <w:vMerge w:val="restart"/>
            <w:tcBorders>
              <w:top w:val="single" w:sz="4" w:space="0" w:color="auto"/>
              <w:bottom w:val="single" w:sz="4" w:space="0" w:color="auto"/>
            </w:tcBorders>
            <w:vAlign w:val="center"/>
          </w:tcPr>
          <w:p w:rsidR="0010549C" w:rsidRDefault="0010549C">
            <w:pPr>
              <w:pStyle w:val="ConsPlusNormal"/>
              <w:jc w:val="center"/>
            </w:pPr>
            <w:r>
              <w:t>Наименование подпрограммы Программы, основного мероприятия подпрограммы Программы</w:t>
            </w:r>
          </w:p>
        </w:tc>
        <w:tc>
          <w:tcPr>
            <w:tcW w:w="2127" w:type="dxa"/>
            <w:vMerge w:val="restart"/>
            <w:tcBorders>
              <w:top w:val="single" w:sz="4" w:space="0" w:color="auto"/>
              <w:bottom w:val="single" w:sz="4" w:space="0" w:color="auto"/>
            </w:tcBorders>
            <w:vAlign w:val="center"/>
          </w:tcPr>
          <w:p w:rsidR="0010549C" w:rsidRDefault="0010549C">
            <w:pPr>
              <w:pStyle w:val="ConsPlusNormal"/>
              <w:jc w:val="center"/>
            </w:pPr>
            <w:r>
              <w:t xml:space="preserve">Тип основного мероприятия </w:t>
            </w:r>
            <w:hyperlink w:anchor="P4395" w:history="1">
              <w:r>
                <w:rPr>
                  <w:color w:val="0000FF"/>
                </w:rPr>
                <w:t>&lt;**&gt;</w:t>
              </w:r>
            </w:hyperlink>
          </w:p>
        </w:tc>
        <w:tc>
          <w:tcPr>
            <w:tcW w:w="3458" w:type="dxa"/>
            <w:vMerge w:val="restart"/>
            <w:tcBorders>
              <w:top w:val="single" w:sz="4" w:space="0" w:color="auto"/>
              <w:bottom w:val="single" w:sz="4" w:space="0" w:color="auto"/>
            </w:tcBorders>
            <w:vAlign w:val="center"/>
          </w:tcPr>
          <w:p w:rsidR="0010549C" w:rsidRDefault="0010549C">
            <w:pPr>
              <w:pStyle w:val="ConsPlusNormal"/>
              <w:jc w:val="center"/>
            </w:pPr>
            <w:r>
              <w:t>Ответственный исполнитель (соисполнитель, участник) основного мероприятия подпрограммы Программы</w:t>
            </w:r>
          </w:p>
        </w:tc>
        <w:tc>
          <w:tcPr>
            <w:tcW w:w="3260" w:type="dxa"/>
            <w:gridSpan w:val="2"/>
            <w:tcBorders>
              <w:top w:val="single" w:sz="4" w:space="0" w:color="auto"/>
              <w:bottom w:val="single" w:sz="4" w:space="0" w:color="auto"/>
            </w:tcBorders>
            <w:vAlign w:val="center"/>
          </w:tcPr>
          <w:p w:rsidR="0010549C" w:rsidRDefault="0010549C">
            <w:pPr>
              <w:pStyle w:val="ConsPlusNormal"/>
              <w:jc w:val="center"/>
            </w:pPr>
            <w:r>
              <w:t>Срок</w:t>
            </w:r>
          </w:p>
        </w:tc>
        <w:tc>
          <w:tcPr>
            <w:tcW w:w="2721" w:type="dxa"/>
            <w:vMerge w:val="restart"/>
            <w:tcBorders>
              <w:top w:val="single" w:sz="4" w:space="0" w:color="auto"/>
              <w:bottom w:val="single" w:sz="4" w:space="0" w:color="auto"/>
            </w:tcBorders>
            <w:vAlign w:val="center"/>
          </w:tcPr>
          <w:p w:rsidR="0010549C" w:rsidRDefault="0010549C">
            <w:pPr>
              <w:pStyle w:val="ConsPlusNormal"/>
              <w:jc w:val="center"/>
            </w:pPr>
            <w:r>
              <w:t xml:space="preserve">Связь с индикаторами достижения целей Программы и показателями решения задач подпрограммы Программы </w:t>
            </w:r>
            <w:hyperlink w:anchor="P4396" w:history="1">
              <w:r>
                <w:rPr>
                  <w:color w:val="0000FF"/>
                </w:rPr>
                <w:t>&lt;***&gt;</w:t>
              </w:r>
            </w:hyperlink>
          </w:p>
        </w:tc>
      </w:tr>
      <w:tr w:rsidR="0010549C">
        <w:tc>
          <w:tcPr>
            <w:tcW w:w="851" w:type="dxa"/>
            <w:vMerge/>
            <w:tcBorders>
              <w:top w:val="single" w:sz="4" w:space="0" w:color="auto"/>
              <w:bottom w:val="single" w:sz="4" w:space="0" w:color="auto"/>
            </w:tcBorders>
          </w:tcPr>
          <w:p w:rsidR="0010549C" w:rsidRDefault="0010549C"/>
        </w:tc>
        <w:tc>
          <w:tcPr>
            <w:tcW w:w="2721" w:type="dxa"/>
            <w:vMerge/>
            <w:tcBorders>
              <w:top w:val="single" w:sz="4" w:space="0" w:color="auto"/>
              <w:bottom w:val="single" w:sz="4" w:space="0" w:color="auto"/>
            </w:tcBorders>
          </w:tcPr>
          <w:p w:rsidR="0010549C" w:rsidRDefault="0010549C"/>
        </w:tc>
        <w:tc>
          <w:tcPr>
            <w:tcW w:w="2127" w:type="dxa"/>
            <w:vMerge/>
            <w:tcBorders>
              <w:top w:val="single" w:sz="4" w:space="0" w:color="auto"/>
              <w:bottom w:val="single" w:sz="4" w:space="0" w:color="auto"/>
            </w:tcBorders>
          </w:tcPr>
          <w:p w:rsidR="0010549C" w:rsidRDefault="0010549C"/>
        </w:tc>
        <w:tc>
          <w:tcPr>
            <w:tcW w:w="3458" w:type="dxa"/>
            <w:vMerge/>
            <w:tcBorders>
              <w:top w:val="single" w:sz="4" w:space="0" w:color="auto"/>
              <w:bottom w:val="single" w:sz="4" w:space="0" w:color="auto"/>
            </w:tcBorders>
          </w:tcPr>
          <w:p w:rsidR="0010549C" w:rsidRDefault="0010549C"/>
        </w:tc>
        <w:tc>
          <w:tcPr>
            <w:tcW w:w="1559" w:type="dxa"/>
            <w:tcBorders>
              <w:top w:val="single" w:sz="4" w:space="0" w:color="auto"/>
              <w:bottom w:val="single" w:sz="4" w:space="0" w:color="auto"/>
            </w:tcBorders>
            <w:vAlign w:val="center"/>
          </w:tcPr>
          <w:p w:rsidR="0010549C" w:rsidRDefault="0010549C">
            <w:pPr>
              <w:pStyle w:val="ConsPlusNormal"/>
              <w:jc w:val="center"/>
            </w:pPr>
            <w:r>
              <w:t>начала реализации</w:t>
            </w:r>
          </w:p>
        </w:tc>
        <w:tc>
          <w:tcPr>
            <w:tcW w:w="1701" w:type="dxa"/>
            <w:tcBorders>
              <w:top w:val="single" w:sz="4" w:space="0" w:color="auto"/>
              <w:bottom w:val="single" w:sz="4" w:space="0" w:color="auto"/>
            </w:tcBorders>
            <w:vAlign w:val="center"/>
          </w:tcPr>
          <w:p w:rsidR="0010549C" w:rsidRDefault="0010549C">
            <w:pPr>
              <w:pStyle w:val="ConsPlusNormal"/>
              <w:jc w:val="center"/>
            </w:pPr>
            <w:r>
              <w:t>окончания реализации</w:t>
            </w:r>
          </w:p>
        </w:tc>
        <w:tc>
          <w:tcPr>
            <w:tcW w:w="2721" w:type="dxa"/>
            <w:vMerge/>
            <w:tcBorders>
              <w:top w:val="single" w:sz="4" w:space="0" w:color="auto"/>
              <w:bottom w:val="single" w:sz="4" w:space="0" w:color="auto"/>
            </w:tcBorders>
          </w:tcPr>
          <w:p w:rsidR="0010549C" w:rsidRDefault="0010549C"/>
        </w:tc>
      </w:tr>
      <w:tr w:rsidR="0010549C">
        <w:tc>
          <w:tcPr>
            <w:tcW w:w="851" w:type="dxa"/>
            <w:tcBorders>
              <w:top w:val="single" w:sz="4" w:space="0" w:color="auto"/>
              <w:bottom w:val="single" w:sz="4" w:space="0" w:color="auto"/>
            </w:tcBorders>
            <w:vAlign w:val="center"/>
          </w:tcPr>
          <w:p w:rsidR="0010549C" w:rsidRDefault="0010549C">
            <w:pPr>
              <w:pStyle w:val="ConsPlusNormal"/>
              <w:jc w:val="center"/>
            </w:pPr>
            <w:r>
              <w:t>1</w:t>
            </w:r>
          </w:p>
        </w:tc>
        <w:tc>
          <w:tcPr>
            <w:tcW w:w="2721" w:type="dxa"/>
            <w:tcBorders>
              <w:top w:val="single" w:sz="4" w:space="0" w:color="auto"/>
              <w:bottom w:val="single" w:sz="4" w:space="0" w:color="auto"/>
            </w:tcBorders>
            <w:vAlign w:val="center"/>
          </w:tcPr>
          <w:p w:rsidR="0010549C" w:rsidRDefault="0010549C">
            <w:pPr>
              <w:pStyle w:val="ConsPlusNormal"/>
              <w:jc w:val="center"/>
            </w:pPr>
            <w:r>
              <w:t>2</w:t>
            </w:r>
          </w:p>
        </w:tc>
        <w:tc>
          <w:tcPr>
            <w:tcW w:w="2127" w:type="dxa"/>
            <w:tcBorders>
              <w:top w:val="single" w:sz="4" w:space="0" w:color="auto"/>
              <w:bottom w:val="single" w:sz="4" w:space="0" w:color="auto"/>
            </w:tcBorders>
            <w:vAlign w:val="center"/>
          </w:tcPr>
          <w:p w:rsidR="0010549C" w:rsidRDefault="0010549C">
            <w:pPr>
              <w:pStyle w:val="ConsPlusNormal"/>
              <w:jc w:val="center"/>
            </w:pPr>
            <w:r>
              <w:t>3</w:t>
            </w:r>
          </w:p>
        </w:tc>
        <w:tc>
          <w:tcPr>
            <w:tcW w:w="3458" w:type="dxa"/>
            <w:tcBorders>
              <w:top w:val="single" w:sz="4" w:space="0" w:color="auto"/>
              <w:bottom w:val="single" w:sz="4" w:space="0" w:color="auto"/>
            </w:tcBorders>
            <w:vAlign w:val="center"/>
          </w:tcPr>
          <w:p w:rsidR="0010549C" w:rsidRDefault="0010549C">
            <w:pPr>
              <w:pStyle w:val="ConsPlusNormal"/>
              <w:jc w:val="center"/>
            </w:pPr>
            <w:r>
              <w:t>4</w:t>
            </w:r>
          </w:p>
        </w:tc>
        <w:tc>
          <w:tcPr>
            <w:tcW w:w="1559" w:type="dxa"/>
            <w:tcBorders>
              <w:top w:val="single" w:sz="4" w:space="0" w:color="auto"/>
              <w:bottom w:val="single" w:sz="4" w:space="0" w:color="auto"/>
            </w:tcBorders>
            <w:vAlign w:val="center"/>
          </w:tcPr>
          <w:p w:rsidR="0010549C" w:rsidRDefault="0010549C">
            <w:pPr>
              <w:pStyle w:val="ConsPlusNormal"/>
              <w:jc w:val="center"/>
            </w:pPr>
            <w:r>
              <w:t>5</w:t>
            </w:r>
          </w:p>
        </w:tc>
        <w:tc>
          <w:tcPr>
            <w:tcW w:w="1701" w:type="dxa"/>
            <w:tcBorders>
              <w:top w:val="single" w:sz="4" w:space="0" w:color="auto"/>
              <w:bottom w:val="single" w:sz="4" w:space="0" w:color="auto"/>
            </w:tcBorders>
            <w:vAlign w:val="center"/>
          </w:tcPr>
          <w:p w:rsidR="0010549C" w:rsidRDefault="0010549C">
            <w:pPr>
              <w:pStyle w:val="ConsPlusNormal"/>
              <w:jc w:val="center"/>
            </w:pPr>
            <w:r>
              <w:t>6</w:t>
            </w:r>
          </w:p>
        </w:tc>
        <w:tc>
          <w:tcPr>
            <w:tcW w:w="2721" w:type="dxa"/>
            <w:tcBorders>
              <w:top w:val="single" w:sz="4" w:space="0" w:color="auto"/>
              <w:bottom w:val="single" w:sz="4" w:space="0" w:color="auto"/>
            </w:tcBorders>
            <w:vAlign w:val="center"/>
          </w:tcPr>
          <w:p w:rsidR="0010549C" w:rsidRDefault="0010549C">
            <w:pPr>
              <w:pStyle w:val="ConsPlusNormal"/>
              <w:jc w:val="center"/>
            </w:pPr>
            <w:r>
              <w:t>7</w:t>
            </w:r>
          </w:p>
        </w:tc>
      </w:tr>
      <w:tr w:rsidR="0010549C">
        <w:tblPrEx>
          <w:tblBorders>
            <w:left w:val="none" w:sz="0" w:space="0" w:color="auto"/>
            <w:right w:val="none" w:sz="0" w:space="0" w:color="auto"/>
            <w:insideH w:val="none" w:sz="0" w:space="0" w:color="auto"/>
            <w:insideV w:val="none" w:sz="0" w:space="0" w:color="auto"/>
          </w:tblBorders>
        </w:tblPrEx>
        <w:tc>
          <w:tcPr>
            <w:tcW w:w="15138" w:type="dxa"/>
            <w:gridSpan w:val="7"/>
            <w:tcBorders>
              <w:top w:val="single" w:sz="4" w:space="0" w:color="auto"/>
              <w:left w:val="nil"/>
              <w:bottom w:val="nil"/>
              <w:right w:val="nil"/>
            </w:tcBorders>
          </w:tcPr>
          <w:p w:rsidR="0010549C" w:rsidRDefault="0010549C">
            <w:pPr>
              <w:pStyle w:val="ConsPlusNormal"/>
              <w:jc w:val="center"/>
              <w:outlineLvl w:val="2"/>
            </w:pPr>
            <w:r>
              <w:t>I. Цель "Обеспечение устойчивого развития территории Ставропольского края путем совершенствования системы градостроительной деятельности"</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1.</w:t>
            </w:r>
          </w:p>
        </w:tc>
        <w:tc>
          <w:tcPr>
            <w:tcW w:w="2721" w:type="dxa"/>
            <w:tcBorders>
              <w:top w:val="nil"/>
              <w:left w:val="nil"/>
              <w:bottom w:val="nil"/>
              <w:right w:val="nil"/>
            </w:tcBorders>
          </w:tcPr>
          <w:p w:rsidR="0010549C" w:rsidRDefault="0010549C">
            <w:pPr>
              <w:pStyle w:val="ConsPlusNormal"/>
            </w:pPr>
            <w:hyperlink w:anchor="P290" w:history="1">
              <w:r>
                <w:rPr>
                  <w:color w:val="0000FF"/>
                </w:rPr>
                <w:t>Подпрограмма</w:t>
              </w:r>
            </w:hyperlink>
            <w:r>
              <w:t xml:space="preserve"> "Градостроительство и выполнение отдельных функций в области строительства и архитектуры" Программы (далее для целей настоящего пункта - Подпрограмма),</w:t>
            </w:r>
          </w:p>
        </w:tc>
        <w:tc>
          <w:tcPr>
            <w:tcW w:w="2127" w:type="dxa"/>
            <w:tcBorders>
              <w:top w:val="nil"/>
              <w:left w:val="nil"/>
              <w:bottom w:val="nil"/>
              <w:right w:val="nil"/>
            </w:tcBorders>
          </w:tcPr>
          <w:p w:rsidR="0010549C" w:rsidRDefault="0010549C">
            <w:pPr>
              <w:pStyle w:val="ConsPlusNormal"/>
            </w:pPr>
          </w:p>
        </w:tc>
        <w:tc>
          <w:tcPr>
            <w:tcW w:w="3458" w:type="dxa"/>
            <w:tcBorders>
              <w:top w:val="nil"/>
              <w:left w:val="nil"/>
              <w:bottom w:val="nil"/>
              <w:right w:val="nil"/>
            </w:tcBorders>
          </w:tcPr>
          <w:p w:rsidR="0010549C" w:rsidRDefault="0010549C">
            <w:pPr>
              <w:pStyle w:val="ConsPlusNormal"/>
            </w:pPr>
            <w:r>
              <w:t>министерство строительства и архитектуры Ставропольского края (далее - минстрой края);</w:t>
            </w:r>
          </w:p>
          <w:p w:rsidR="0010549C" w:rsidRDefault="0010549C">
            <w:pPr>
              <w:pStyle w:val="ConsPlusNormal"/>
            </w:pPr>
            <w:r>
              <w:t>автономное учреждение Ставропольского края "Государственная экспертиза в сфере строительства" (далее - автономное учреждение);</w:t>
            </w:r>
          </w:p>
          <w:p w:rsidR="0010549C" w:rsidRDefault="0010549C">
            <w:pPr>
              <w:pStyle w:val="ConsPlusNormal"/>
            </w:pPr>
            <w:r>
              <w:t>государственное казенное учреждение Ставропольского края "Управление капитального строительства" (далее - казенное учреждение)</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2024 год</w:t>
            </w:r>
          </w:p>
        </w:tc>
        <w:tc>
          <w:tcPr>
            <w:tcW w:w="2721" w:type="dxa"/>
            <w:tcBorders>
              <w:top w:val="nil"/>
              <w:left w:val="nil"/>
              <w:bottom w:val="nil"/>
              <w:right w:val="nil"/>
            </w:tcBorders>
          </w:tcPr>
          <w:p w:rsidR="0010549C" w:rsidRDefault="0010549C">
            <w:pPr>
              <w:pStyle w:val="ConsPlusNonformat"/>
              <w:jc w:val="both"/>
            </w:pPr>
            <w:r>
              <w:t xml:space="preserve">            2</w:t>
            </w:r>
          </w:p>
          <w:p w:rsidR="0010549C" w:rsidRDefault="0010549C">
            <w:pPr>
              <w:pStyle w:val="ConsPlusNonformat"/>
              <w:jc w:val="both"/>
            </w:pPr>
            <w:hyperlink w:anchor="P3490" w:history="1">
              <w:r>
                <w:rPr>
                  <w:color w:val="0000FF"/>
                </w:rPr>
                <w:t>пункты 1</w:t>
              </w:r>
            </w:hyperlink>
            <w:r>
              <w:t xml:space="preserve"> - </w:t>
            </w:r>
            <w:hyperlink w:anchor="P3569" w:history="1">
              <w:r>
                <w:rPr>
                  <w:color w:val="0000FF"/>
                </w:rPr>
                <w:t>3</w:t>
              </w:r>
            </w:hyperlink>
          </w:p>
          <w:p w:rsidR="0010549C" w:rsidRDefault="0010549C">
            <w:pPr>
              <w:pStyle w:val="ConsPlusNonformat"/>
              <w:jc w:val="both"/>
            </w:pPr>
            <w:r>
              <w:t>приложения 4</w:t>
            </w:r>
          </w:p>
          <w:p w:rsidR="0010549C" w:rsidRDefault="0010549C">
            <w:pPr>
              <w:pStyle w:val="ConsPlusNonformat"/>
              <w:jc w:val="both"/>
            </w:pPr>
            <w:r>
              <w:t>к Программе</w:t>
            </w:r>
          </w:p>
        </w:tc>
      </w:tr>
      <w:tr w:rsidR="0010549C">
        <w:tblPrEx>
          <w:tblBorders>
            <w:left w:val="none" w:sz="0" w:space="0" w:color="auto"/>
            <w:right w:val="none" w:sz="0" w:space="0" w:color="auto"/>
            <w:insideH w:val="none" w:sz="0" w:space="0" w:color="auto"/>
            <w:insideV w:val="none" w:sz="0" w:space="0" w:color="auto"/>
          </w:tblBorders>
        </w:tblPrEx>
        <w:tc>
          <w:tcPr>
            <w:tcW w:w="15138" w:type="dxa"/>
            <w:gridSpan w:val="7"/>
            <w:tcBorders>
              <w:top w:val="nil"/>
              <w:left w:val="nil"/>
              <w:bottom w:val="nil"/>
              <w:right w:val="nil"/>
            </w:tcBorders>
          </w:tcPr>
          <w:p w:rsidR="0010549C" w:rsidRDefault="0010549C">
            <w:pPr>
              <w:pStyle w:val="ConsPlusNormal"/>
              <w:jc w:val="both"/>
            </w:pPr>
            <w:r>
              <w:t xml:space="preserve">(в ред. </w:t>
            </w:r>
            <w:hyperlink r:id="rId353"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pPr>
          </w:p>
        </w:tc>
        <w:tc>
          <w:tcPr>
            <w:tcW w:w="2721" w:type="dxa"/>
            <w:tcBorders>
              <w:top w:val="nil"/>
              <w:left w:val="nil"/>
              <w:bottom w:val="nil"/>
              <w:right w:val="nil"/>
            </w:tcBorders>
          </w:tcPr>
          <w:p w:rsidR="0010549C" w:rsidRDefault="0010549C">
            <w:pPr>
              <w:pStyle w:val="ConsPlusNormal"/>
            </w:pPr>
            <w:r>
              <w:t>в том числе следующие основные мероприятия Подпрограммы в соответствии с задачей Подпрограммы:</w:t>
            </w:r>
          </w:p>
        </w:tc>
        <w:tc>
          <w:tcPr>
            <w:tcW w:w="2127" w:type="dxa"/>
            <w:tcBorders>
              <w:top w:val="nil"/>
              <w:left w:val="nil"/>
              <w:bottom w:val="nil"/>
              <w:right w:val="nil"/>
            </w:tcBorders>
          </w:tcPr>
          <w:p w:rsidR="0010549C" w:rsidRDefault="0010549C">
            <w:pPr>
              <w:pStyle w:val="ConsPlusNormal"/>
            </w:pPr>
          </w:p>
        </w:tc>
        <w:tc>
          <w:tcPr>
            <w:tcW w:w="3458" w:type="dxa"/>
            <w:tcBorders>
              <w:top w:val="nil"/>
              <w:left w:val="nil"/>
              <w:bottom w:val="nil"/>
              <w:right w:val="nil"/>
            </w:tcBorders>
          </w:tcPr>
          <w:p w:rsidR="0010549C" w:rsidRDefault="0010549C">
            <w:pPr>
              <w:pStyle w:val="ConsPlusNormal"/>
            </w:pPr>
          </w:p>
        </w:tc>
        <w:tc>
          <w:tcPr>
            <w:tcW w:w="1559" w:type="dxa"/>
            <w:tcBorders>
              <w:top w:val="nil"/>
              <w:left w:val="nil"/>
              <w:bottom w:val="nil"/>
              <w:right w:val="nil"/>
            </w:tcBorders>
          </w:tcPr>
          <w:p w:rsidR="0010549C" w:rsidRDefault="0010549C">
            <w:pPr>
              <w:pStyle w:val="ConsPlusNormal"/>
            </w:pPr>
          </w:p>
        </w:tc>
        <w:tc>
          <w:tcPr>
            <w:tcW w:w="1701" w:type="dxa"/>
            <w:tcBorders>
              <w:top w:val="nil"/>
              <w:left w:val="nil"/>
              <w:bottom w:val="nil"/>
              <w:right w:val="nil"/>
            </w:tcBorders>
          </w:tcPr>
          <w:p w:rsidR="0010549C" w:rsidRDefault="0010549C">
            <w:pPr>
              <w:pStyle w:val="ConsPlusNormal"/>
            </w:pPr>
          </w:p>
        </w:tc>
        <w:tc>
          <w:tcPr>
            <w:tcW w:w="2721" w:type="dxa"/>
            <w:tcBorders>
              <w:top w:val="nil"/>
              <w:left w:val="nil"/>
              <w:bottom w:val="nil"/>
              <w:right w:val="nil"/>
            </w:tcBorders>
          </w:tcPr>
          <w:p w:rsidR="0010549C" w:rsidRDefault="0010549C">
            <w:pPr>
              <w:pStyle w:val="ConsPlusNormal"/>
            </w:pPr>
          </w:p>
        </w:tc>
      </w:tr>
      <w:tr w:rsidR="0010549C">
        <w:tblPrEx>
          <w:tblBorders>
            <w:left w:val="none" w:sz="0" w:space="0" w:color="auto"/>
            <w:right w:val="none" w:sz="0" w:space="0" w:color="auto"/>
            <w:insideH w:val="none" w:sz="0" w:space="0" w:color="auto"/>
            <w:insideV w:val="none" w:sz="0" w:space="0" w:color="auto"/>
          </w:tblBorders>
        </w:tblPrEx>
        <w:tc>
          <w:tcPr>
            <w:tcW w:w="15138" w:type="dxa"/>
            <w:gridSpan w:val="7"/>
            <w:tcBorders>
              <w:top w:val="nil"/>
              <w:left w:val="nil"/>
              <w:bottom w:val="nil"/>
              <w:right w:val="nil"/>
            </w:tcBorders>
          </w:tcPr>
          <w:p w:rsidR="0010549C" w:rsidRDefault="0010549C">
            <w:pPr>
              <w:pStyle w:val="ConsPlusNormal"/>
              <w:jc w:val="center"/>
              <w:outlineLvl w:val="3"/>
            </w:pPr>
            <w:r>
              <w:t>Задача "Реализация документов территориального планирования Ставропольского края, проведение в Ставропольском крае единой градостроительной политики"</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1.1.</w:t>
            </w:r>
          </w:p>
        </w:tc>
        <w:tc>
          <w:tcPr>
            <w:tcW w:w="2721" w:type="dxa"/>
            <w:tcBorders>
              <w:top w:val="nil"/>
              <w:left w:val="nil"/>
              <w:bottom w:val="nil"/>
              <w:right w:val="nil"/>
            </w:tcBorders>
          </w:tcPr>
          <w:p w:rsidR="0010549C" w:rsidRDefault="0010549C">
            <w:pPr>
              <w:pStyle w:val="ConsPlusNormal"/>
            </w:pPr>
            <w:r>
              <w:t>Осуществление отдельных функций в области градостроительства в Ставропольском крае (далее - край)</w:t>
            </w:r>
          </w:p>
        </w:tc>
        <w:tc>
          <w:tcPr>
            <w:tcW w:w="2127" w:type="dxa"/>
            <w:tcBorders>
              <w:top w:val="nil"/>
              <w:left w:val="nil"/>
              <w:bottom w:val="nil"/>
              <w:right w:val="nil"/>
            </w:tcBorders>
          </w:tcPr>
          <w:p w:rsidR="0010549C" w:rsidRDefault="0010549C">
            <w:pPr>
              <w:pStyle w:val="ConsPlusNormal"/>
            </w:pPr>
            <w:r>
              <w:t>выполнение функций органами исполнительной власти Ставропольского края, казенными учреждениями</w:t>
            </w:r>
          </w:p>
        </w:tc>
        <w:tc>
          <w:tcPr>
            <w:tcW w:w="3458" w:type="dxa"/>
            <w:tcBorders>
              <w:top w:val="nil"/>
              <w:left w:val="nil"/>
              <w:bottom w:val="nil"/>
              <w:right w:val="nil"/>
            </w:tcBorders>
          </w:tcPr>
          <w:p w:rsidR="0010549C" w:rsidRDefault="0010549C">
            <w:pPr>
              <w:pStyle w:val="ConsPlusNormal"/>
            </w:pPr>
            <w:r>
              <w:t>минстрой края</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2024 год</w:t>
            </w:r>
          </w:p>
        </w:tc>
        <w:tc>
          <w:tcPr>
            <w:tcW w:w="2721" w:type="dxa"/>
            <w:tcBorders>
              <w:top w:val="nil"/>
              <w:left w:val="nil"/>
              <w:bottom w:val="nil"/>
              <w:right w:val="nil"/>
            </w:tcBorders>
          </w:tcPr>
          <w:p w:rsidR="0010549C" w:rsidRDefault="0010549C">
            <w:pPr>
              <w:pStyle w:val="ConsPlusNormal"/>
            </w:pPr>
            <w:hyperlink w:anchor="P3584" w:history="1">
              <w:r>
                <w:rPr>
                  <w:color w:val="0000FF"/>
                </w:rPr>
                <w:t>пункты 4</w:t>
              </w:r>
            </w:hyperlink>
            <w:r>
              <w:t xml:space="preserve"> - </w:t>
            </w:r>
            <w:hyperlink w:anchor="P3617" w:history="1">
              <w:r>
                <w:rPr>
                  <w:color w:val="0000FF"/>
                </w:rPr>
                <w:t>7</w:t>
              </w:r>
            </w:hyperlink>
            <w:r>
              <w:t xml:space="preserve"> приложения 4 к Программе</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1.2.</w:t>
            </w:r>
          </w:p>
        </w:tc>
        <w:tc>
          <w:tcPr>
            <w:tcW w:w="2721" w:type="dxa"/>
            <w:tcBorders>
              <w:top w:val="nil"/>
              <w:left w:val="nil"/>
              <w:bottom w:val="nil"/>
              <w:right w:val="nil"/>
            </w:tcBorders>
          </w:tcPr>
          <w:p w:rsidR="0010549C" w:rsidRDefault="0010549C">
            <w:pPr>
              <w:pStyle w:val="ConsPlusNormal"/>
            </w:pPr>
            <w:r>
              <w:t>Осуществление функций строительного контроля и деятельности в области ценообразования в строительстве в крае</w:t>
            </w:r>
          </w:p>
        </w:tc>
        <w:tc>
          <w:tcPr>
            <w:tcW w:w="2127" w:type="dxa"/>
            <w:tcBorders>
              <w:top w:val="nil"/>
              <w:left w:val="nil"/>
              <w:bottom w:val="nil"/>
              <w:right w:val="nil"/>
            </w:tcBorders>
          </w:tcPr>
          <w:p w:rsidR="0010549C" w:rsidRDefault="0010549C">
            <w:pPr>
              <w:pStyle w:val="ConsPlusNormal"/>
              <w:jc w:val="center"/>
            </w:pPr>
            <w:r>
              <w:t>- // -</w:t>
            </w:r>
          </w:p>
        </w:tc>
        <w:tc>
          <w:tcPr>
            <w:tcW w:w="3458" w:type="dxa"/>
            <w:tcBorders>
              <w:top w:val="nil"/>
              <w:left w:val="nil"/>
              <w:bottom w:val="nil"/>
              <w:right w:val="nil"/>
            </w:tcBorders>
          </w:tcPr>
          <w:p w:rsidR="0010549C" w:rsidRDefault="0010549C">
            <w:pPr>
              <w:pStyle w:val="ConsPlusNormal"/>
            </w:pPr>
            <w:r>
              <w:t>минстрой края; казенное учреждение</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2024 год</w:t>
            </w:r>
          </w:p>
        </w:tc>
        <w:tc>
          <w:tcPr>
            <w:tcW w:w="2721" w:type="dxa"/>
            <w:tcBorders>
              <w:top w:val="nil"/>
              <w:left w:val="nil"/>
              <w:bottom w:val="nil"/>
              <w:right w:val="nil"/>
            </w:tcBorders>
          </w:tcPr>
          <w:p w:rsidR="0010549C" w:rsidRDefault="0010549C">
            <w:pPr>
              <w:pStyle w:val="ConsPlusNormal"/>
            </w:pPr>
            <w:hyperlink w:anchor="P3628" w:history="1">
              <w:r>
                <w:rPr>
                  <w:color w:val="0000FF"/>
                </w:rPr>
                <w:t>пункты 8</w:t>
              </w:r>
            </w:hyperlink>
            <w:r>
              <w:t xml:space="preserve"> и </w:t>
            </w:r>
            <w:hyperlink w:anchor="P3639" w:history="1">
              <w:r>
                <w:rPr>
                  <w:color w:val="0000FF"/>
                </w:rPr>
                <w:t>9</w:t>
              </w:r>
            </w:hyperlink>
            <w:r>
              <w:t xml:space="preserve"> приложения 4 к Программе</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1.3.</w:t>
            </w:r>
          </w:p>
        </w:tc>
        <w:tc>
          <w:tcPr>
            <w:tcW w:w="2721" w:type="dxa"/>
            <w:tcBorders>
              <w:top w:val="nil"/>
              <w:left w:val="nil"/>
              <w:bottom w:val="nil"/>
              <w:right w:val="nil"/>
            </w:tcBorders>
          </w:tcPr>
          <w:p w:rsidR="0010549C" w:rsidRDefault="0010549C">
            <w:pPr>
              <w:pStyle w:val="ConsPlusNormal"/>
            </w:pPr>
            <w:r>
              <w:t>Проведение государственной экспертизы проектной документации и государственной экспертизы результатов инженерных изысканий на объектах капитального строительства в крае</w:t>
            </w:r>
          </w:p>
        </w:tc>
        <w:tc>
          <w:tcPr>
            <w:tcW w:w="2127" w:type="dxa"/>
            <w:tcBorders>
              <w:top w:val="nil"/>
              <w:left w:val="nil"/>
              <w:bottom w:val="nil"/>
              <w:right w:val="nil"/>
            </w:tcBorders>
          </w:tcPr>
          <w:p w:rsidR="0010549C" w:rsidRDefault="0010549C">
            <w:pPr>
              <w:pStyle w:val="ConsPlusNormal"/>
              <w:jc w:val="center"/>
            </w:pPr>
            <w:r>
              <w:t>- // -</w:t>
            </w:r>
          </w:p>
        </w:tc>
        <w:tc>
          <w:tcPr>
            <w:tcW w:w="3458" w:type="dxa"/>
            <w:tcBorders>
              <w:top w:val="nil"/>
              <w:left w:val="nil"/>
              <w:bottom w:val="nil"/>
              <w:right w:val="nil"/>
            </w:tcBorders>
          </w:tcPr>
          <w:p w:rsidR="0010549C" w:rsidRDefault="0010549C">
            <w:pPr>
              <w:pStyle w:val="ConsPlusNormal"/>
            </w:pPr>
            <w:r>
              <w:t>минстрой края; автономное учреждение</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2024 год</w:t>
            </w:r>
          </w:p>
        </w:tc>
        <w:tc>
          <w:tcPr>
            <w:tcW w:w="2721" w:type="dxa"/>
            <w:tcBorders>
              <w:top w:val="nil"/>
              <w:left w:val="nil"/>
              <w:bottom w:val="nil"/>
              <w:right w:val="nil"/>
            </w:tcBorders>
          </w:tcPr>
          <w:p w:rsidR="0010549C" w:rsidRDefault="0010549C">
            <w:pPr>
              <w:pStyle w:val="ConsPlusNormal"/>
            </w:pPr>
            <w:hyperlink w:anchor="P3650" w:history="1">
              <w:r>
                <w:rPr>
                  <w:color w:val="0000FF"/>
                </w:rPr>
                <w:t>пункт 10</w:t>
              </w:r>
            </w:hyperlink>
            <w:r>
              <w:t xml:space="preserve"> приложения 4 к Программе</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1.4.</w:t>
            </w:r>
          </w:p>
        </w:tc>
        <w:tc>
          <w:tcPr>
            <w:tcW w:w="2721" w:type="dxa"/>
            <w:tcBorders>
              <w:top w:val="nil"/>
              <w:left w:val="nil"/>
              <w:bottom w:val="nil"/>
              <w:right w:val="nil"/>
            </w:tcBorders>
          </w:tcPr>
          <w:p w:rsidR="0010549C" w:rsidRDefault="0010549C">
            <w:pPr>
              <w:pStyle w:val="ConsPlusNormal"/>
            </w:pPr>
            <w:r>
              <w:t>Государственная поддержка отдельных мероприятий в сфере строительства в крае</w:t>
            </w:r>
          </w:p>
        </w:tc>
        <w:tc>
          <w:tcPr>
            <w:tcW w:w="2127" w:type="dxa"/>
            <w:tcBorders>
              <w:top w:val="nil"/>
              <w:left w:val="nil"/>
              <w:bottom w:val="nil"/>
              <w:right w:val="nil"/>
            </w:tcBorders>
          </w:tcPr>
          <w:p w:rsidR="0010549C" w:rsidRDefault="0010549C">
            <w:pPr>
              <w:pStyle w:val="ConsPlusNormal"/>
            </w:pPr>
            <w:r>
              <w:t>предоставление межбюджетных трансфертов</w:t>
            </w:r>
          </w:p>
        </w:tc>
        <w:tc>
          <w:tcPr>
            <w:tcW w:w="3458" w:type="dxa"/>
            <w:tcBorders>
              <w:top w:val="nil"/>
              <w:left w:val="nil"/>
              <w:bottom w:val="nil"/>
              <w:right w:val="nil"/>
            </w:tcBorders>
          </w:tcPr>
          <w:p w:rsidR="0010549C" w:rsidRDefault="0010549C">
            <w:pPr>
              <w:pStyle w:val="ConsPlusNormal"/>
            </w:pPr>
            <w:r>
              <w:t>минстрой края;</w:t>
            </w:r>
          </w:p>
          <w:p w:rsidR="0010549C" w:rsidRDefault="0010549C">
            <w:pPr>
              <w:pStyle w:val="ConsPlusNormal"/>
            </w:pPr>
            <w:r>
              <w:t>муниципальные образования края (по согласованию)</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2020 год</w:t>
            </w:r>
          </w:p>
        </w:tc>
        <w:tc>
          <w:tcPr>
            <w:tcW w:w="2721" w:type="dxa"/>
            <w:tcBorders>
              <w:top w:val="nil"/>
              <w:left w:val="nil"/>
              <w:bottom w:val="nil"/>
              <w:right w:val="nil"/>
            </w:tcBorders>
          </w:tcPr>
          <w:p w:rsidR="0010549C" w:rsidRDefault="0010549C">
            <w:pPr>
              <w:pStyle w:val="ConsPlusNonformat"/>
              <w:jc w:val="both"/>
            </w:pPr>
            <w:r>
              <w:t xml:space="preserve">         1     2</w:t>
            </w:r>
          </w:p>
          <w:p w:rsidR="0010549C" w:rsidRDefault="0010549C">
            <w:pPr>
              <w:pStyle w:val="ConsPlusNonformat"/>
              <w:jc w:val="both"/>
            </w:pPr>
            <w:hyperlink w:anchor="P3662" w:history="1">
              <w:r>
                <w:rPr>
                  <w:color w:val="0000FF"/>
                </w:rPr>
                <w:t>пункты 10</w:t>
              </w:r>
            </w:hyperlink>
            <w:r>
              <w:t xml:space="preserve">  и </w:t>
            </w:r>
            <w:hyperlink w:anchor="P3676" w:history="1">
              <w:r>
                <w:rPr>
                  <w:color w:val="0000FF"/>
                </w:rPr>
                <w:t>10</w:t>
              </w:r>
            </w:hyperlink>
          </w:p>
          <w:p w:rsidR="0010549C" w:rsidRDefault="0010549C">
            <w:pPr>
              <w:pStyle w:val="ConsPlusNonformat"/>
              <w:jc w:val="both"/>
            </w:pPr>
            <w:r>
              <w:t>приложения 4 к</w:t>
            </w:r>
          </w:p>
          <w:p w:rsidR="0010549C" w:rsidRDefault="0010549C">
            <w:pPr>
              <w:pStyle w:val="ConsPlusNonformat"/>
              <w:jc w:val="both"/>
            </w:pPr>
            <w:r>
              <w:t>Программе</w:t>
            </w:r>
          </w:p>
        </w:tc>
      </w:tr>
      <w:tr w:rsidR="0010549C">
        <w:tblPrEx>
          <w:tblBorders>
            <w:left w:val="none" w:sz="0" w:space="0" w:color="auto"/>
            <w:right w:val="none" w:sz="0" w:space="0" w:color="auto"/>
            <w:insideH w:val="none" w:sz="0" w:space="0" w:color="auto"/>
            <w:insideV w:val="none" w:sz="0" w:space="0" w:color="auto"/>
          </w:tblBorders>
        </w:tblPrEx>
        <w:tc>
          <w:tcPr>
            <w:tcW w:w="15138" w:type="dxa"/>
            <w:gridSpan w:val="7"/>
            <w:tcBorders>
              <w:top w:val="nil"/>
              <w:left w:val="nil"/>
              <w:bottom w:val="nil"/>
              <w:right w:val="nil"/>
            </w:tcBorders>
          </w:tcPr>
          <w:p w:rsidR="0010549C" w:rsidRDefault="0010549C">
            <w:pPr>
              <w:pStyle w:val="ConsPlusNormal"/>
              <w:jc w:val="both"/>
            </w:pPr>
            <w:r>
              <w:t xml:space="preserve">(пп. 1.4 введен </w:t>
            </w:r>
            <w:hyperlink r:id="rId354" w:history="1">
              <w:r>
                <w:rPr>
                  <w:color w:val="0000FF"/>
                </w:rPr>
                <w:t>постановлением</w:t>
              </w:r>
            </w:hyperlink>
            <w:r>
              <w:t xml:space="preserve"> Правительства Ставропольского края от 16.12.2019</w:t>
            </w:r>
          </w:p>
          <w:p w:rsidR="0010549C" w:rsidRDefault="0010549C">
            <w:pPr>
              <w:pStyle w:val="ConsPlusNormal"/>
              <w:jc w:val="both"/>
            </w:pPr>
            <w:r>
              <w:t>N 566-п)</w:t>
            </w:r>
          </w:p>
        </w:tc>
      </w:tr>
      <w:tr w:rsidR="0010549C">
        <w:tblPrEx>
          <w:tblBorders>
            <w:left w:val="none" w:sz="0" w:space="0" w:color="auto"/>
            <w:right w:val="none" w:sz="0" w:space="0" w:color="auto"/>
            <w:insideH w:val="none" w:sz="0" w:space="0" w:color="auto"/>
            <w:insideV w:val="none" w:sz="0" w:space="0" w:color="auto"/>
          </w:tblBorders>
        </w:tblPrEx>
        <w:tc>
          <w:tcPr>
            <w:tcW w:w="15138" w:type="dxa"/>
            <w:gridSpan w:val="7"/>
            <w:tcBorders>
              <w:top w:val="nil"/>
              <w:left w:val="nil"/>
              <w:bottom w:val="nil"/>
              <w:right w:val="nil"/>
            </w:tcBorders>
          </w:tcPr>
          <w:p w:rsidR="0010549C" w:rsidRDefault="0010549C">
            <w:pPr>
              <w:pStyle w:val="ConsPlusNormal"/>
              <w:jc w:val="center"/>
              <w:outlineLvl w:val="2"/>
            </w:pPr>
            <w:r>
              <w:t>II. Цель "Формирование рынка доступного жилья в Ставропольском крае"</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2.</w:t>
            </w:r>
          </w:p>
        </w:tc>
        <w:tc>
          <w:tcPr>
            <w:tcW w:w="2721" w:type="dxa"/>
            <w:tcBorders>
              <w:top w:val="nil"/>
              <w:left w:val="nil"/>
              <w:bottom w:val="nil"/>
              <w:right w:val="nil"/>
            </w:tcBorders>
          </w:tcPr>
          <w:p w:rsidR="0010549C" w:rsidRDefault="0010549C">
            <w:pPr>
              <w:pStyle w:val="ConsPlusNormal"/>
            </w:pPr>
            <w:hyperlink w:anchor="P599" w:history="1">
              <w:r>
                <w:rPr>
                  <w:color w:val="0000FF"/>
                </w:rPr>
                <w:t>Подпрограмма</w:t>
              </w:r>
            </w:hyperlink>
            <w:r>
              <w:t xml:space="preserve"> "Создание условий для обеспечения доступным и комфортным жильем граждан в Ставропольском крае" Программы (далее для целей настоящего пункта - Подпрограмма),</w:t>
            </w:r>
          </w:p>
        </w:tc>
        <w:tc>
          <w:tcPr>
            <w:tcW w:w="2127" w:type="dxa"/>
            <w:tcBorders>
              <w:top w:val="nil"/>
              <w:left w:val="nil"/>
              <w:bottom w:val="nil"/>
              <w:right w:val="nil"/>
            </w:tcBorders>
          </w:tcPr>
          <w:p w:rsidR="0010549C" w:rsidRDefault="0010549C">
            <w:pPr>
              <w:pStyle w:val="ConsPlusNormal"/>
            </w:pPr>
          </w:p>
        </w:tc>
        <w:tc>
          <w:tcPr>
            <w:tcW w:w="3458" w:type="dxa"/>
            <w:tcBorders>
              <w:top w:val="nil"/>
              <w:left w:val="nil"/>
              <w:bottom w:val="nil"/>
              <w:right w:val="nil"/>
            </w:tcBorders>
          </w:tcPr>
          <w:p w:rsidR="0010549C" w:rsidRDefault="0010549C">
            <w:pPr>
              <w:pStyle w:val="ConsPlusNormal"/>
            </w:pPr>
            <w:r>
              <w:t>минстрой края;</w:t>
            </w:r>
          </w:p>
          <w:p w:rsidR="0010549C" w:rsidRDefault="0010549C">
            <w:pPr>
              <w:pStyle w:val="ConsPlusNormal"/>
            </w:pPr>
            <w:r>
              <w:t>муниципальные образования Ставропольского края (далее - муниципальные образования края) (по согласованию);</w:t>
            </w:r>
          </w:p>
          <w:p w:rsidR="0010549C" w:rsidRDefault="0010549C">
            <w:pPr>
              <w:pStyle w:val="ConsPlusNormal"/>
            </w:pPr>
            <w:r>
              <w:t>акционерное общество "Ипотечное инвестиционное агентство Ставропольского края" (далее - Ипотечное агентство) (по согласованию);</w:t>
            </w:r>
          </w:p>
          <w:p w:rsidR="0010549C" w:rsidRDefault="0010549C">
            <w:pPr>
              <w:pStyle w:val="ConsPlusNormal"/>
            </w:pPr>
            <w:r>
              <w:t>российские кредитные организации, определяемые на конкурсной основе в порядке, устанавливаемом минстроем края (далее - российские кредитные организации) (по согласованию);</w:t>
            </w:r>
          </w:p>
          <w:p w:rsidR="0010549C" w:rsidRDefault="0010549C">
            <w:pPr>
              <w:pStyle w:val="ConsPlusNormal"/>
            </w:pPr>
            <w:r>
              <w:t>уполномоченные организации, осуществляющие оказание услуг для молодых семей, проживающих на территории края, признанных в установленном порядке нуждающимися в улучшении жилищных условий (далее - молодые семьи края), по приобретению в их интересах жилья на первичном рынке жилья в крае (при необходимости), отобранные в порядке, определяемом минстроем края (далее - уполномоченные организации, осуществляющие оказание услуг для молодых семей края) (по согласованию);</w:t>
            </w:r>
          </w:p>
          <w:p w:rsidR="0010549C" w:rsidRDefault="0010549C">
            <w:pPr>
              <w:pStyle w:val="ConsPlusNormal"/>
            </w:pPr>
            <w:r>
              <w:t>физические лица (по согласованию)</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2024 год</w:t>
            </w:r>
          </w:p>
        </w:tc>
        <w:tc>
          <w:tcPr>
            <w:tcW w:w="2721" w:type="dxa"/>
            <w:tcBorders>
              <w:top w:val="nil"/>
              <w:left w:val="nil"/>
              <w:bottom w:val="nil"/>
              <w:right w:val="nil"/>
            </w:tcBorders>
          </w:tcPr>
          <w:p w:rsidR="0010549C" w:rsidRDefault="0010549C">
            <w:pPr>
              <w:pStyle w:val="ConsPlusNonformat"/>
              <w:jc w:val="both"/>
            </w:pPr>
            <w:r>
              <w:t xml:space="preserve">              2</w:t>
            </w:r>
          </w:p>
          <w:p w:rsidR="0010549C" w:rsidRDefault="0010549C">
            <w:pPr>
              <w:pStyle w:val="ConsPlusNonformat"/>
              <w:jc w:val="both"/>
            </w:pPr>
            <w:hyperlink w:anchor="P3690" w:history="1">
              <w:r>
                <w:rPr>
                  <w:color w:val="0000FF"/>
                </w:rPr>
                <w:t>пункты 11</w:t>
              </w:r>
            </w:hyperlink>
            <w:r>
              <w:t xml:space="preserve"> - </w:t>
            </w:r>
            <w:hyperlink w:anchor="P3832" w:history="1">
              <w:r>
                <w:rPr>
                  <w:color w:val="0000FF"/>
                </w:rPr>
                <w:t>22</w:t>
              </w:r>
            </w:hyperlink>
          </w:p>
          <w:p w:rsidR="0010549C" w:rsidRDefault="0010549C">
            <w:pPr>
              <w:pStyle w:val="ConsPlusNonformat"/>
              <w:jc w:val="both"/>
            </w:pPr>
            <w:r>
              <w:t>приложения 4</w:t>
            </w:r>
          </w:p>
          <w:p w:rsidR="0010549C" w:rsidRDefault="0010549C">
            <w:pPr>
              <w:pStyle w:val="ConsPlusNonformat"/>
              <w:jc w:val="both"/>
            </w:pPr>
            <w:r>
              <w:t>к Программе</w:t>
            </w:r>
          </w:p>
        </w:tc>
      </w:tr>
      <w:tr w:rsidR="0010549C">
        <w:tblPrEx>
          <w:tblBorders>
            <w:left w:val="none" w:sz="0" w:space="0" w:color="auto"/>
            <w:right w:val="none" w:sz="0" w:space="0" w:color="auto"/>
            <w:insideH w:val="none" w:sz="0" w:space="0" w:color="auto"/>
            <w:insideV w:val="none" w:sz="0" w:space="0" w:color="auto"/>
          </w:tblBorders>
        </w:tblPrEx>
        <w:tc>
          <w:tcPr>
            <w:tcW w:w="15138" w:type="dxa"/>
            <w:gridSpan w:val="7"/>
            <w:tcBorders>
              <w:top w:val="nil"/>
              <w:left w:val="nil"/>
              <w:bottom w:val="nil"/>
              <w:right w:val="nil"/>
            </w:tcBorders>
          </w:tcPr>
          <w:p w:rsidR="0010549C" w:rsidRDefault="0010549C">
            <w:pPr>
              <w:pStyle w:val="ConsPlusNormal"/>
              <w:jc w:val="both"/>
            </w:pPr>
            <w:r>
              <w:t xml:space="preserve">(в ред. постановлений Правительства Ставропольского края от 25.06.2019 </w:t>
            </w:r>
            <w:hyperlink r:id="rId355" w:history="1">
              <w:r>
                <w:rPr>
                  <w:color w:val="0000FF"/>
                </w:rPr>
                <w:t>N 281-п</w:t>
              </w:r>
            </w:hyperlink>
            <w:r>
              <w:t xml:space="preserve">, от 16.12.2019 </w:t>
            </w:r>
            <w:hyperlink r:id="rId356" w:history="1">
              <w:r>
                <w:rPr>
                  <w:color w:val="0000FF"/>
                </w:rPr>
                <w:t>N 566-п</w:t>
              </w:r>
            </w:hyperlink>
            <w:r>
              <w:t>)</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pPr>
          </w:p>
        </w:tc>
        <w:tc>
          <w:tcPr>
            <w:tcW w:w="2721" w:type="dxa"/>
            <w:tcBorders>
              <w:top w:val="nil"/>
              <w:left w:val="nil"/>
              <w:bottom w:val="nil"/>
              <w:right w:val="nil"/>
            </w:tcBorders>
          </w:tcPr>
          <w:p w:rsidR="0010549C" w:rsidRDefault="0010549C">
            <w:pPr>
              <w:pStyle w:val="ConsPlusNormal"/>
            </w:pPr>
            <w:r>
              <w:t>в том числе следующие основные мероприятия Подпрограммы в разрезе задач Подпрограммы:</w:t>
            </w:r>
          </w:p>
        </w:tc>
        <w:tc>
          <w:tcPr>
            <w:tcW w:w="2127" w:type="dxa"/>
            <w:tcBorders>
              <w:top w:val="nil"/>
              <w:left w:val="nil"/>
              <w:bottom w:val="nil"/>
              <w:right w:val="nil"/>
            </w:tcBorders>
          </w:tcPr>
          <w:p w:rsidR="0010549C" w:rsidRDefault="0010549C">
            <w:pPr>
              <w:pStyle w:val="ConsPlusNormal"/>
            </w:pPr>
          </w:p>
        </w:tc>
        <w:tc>
          <w:tcPr>
            <w:tcW w:w="3458" w:type="dxa"/>
            <w:tcBorders>
              <w:top w:val="nil"/>
              <w:left w:val="nil"/>
              <w:bottom w:val="nil"/>
              <w:right w:val="nil"/>
            </w:tcBorders>
          </w:tcPr>
          <w:p w:rsidR="0010549C" w:rsidRDefault="0010549C">
            <w:pPr>
              <w:pStyle w:val="ConsPlusNormal"/>
            </w:pPr>
          </w:p>
        </w:tc>
        <w:tc>
          <w:tcPr>
            <w:tcW w:w="1559" w:type="dxa"/>
            <w:tcBorders>
              <w:top w:val="nil"/>
              <w:left w:val="nil"/>
              <w:bottom w:val="nil"/>
              <w:right w:val="nil"/>
            </w:tcBorders>
          </w:tcPr>
          <w:p w:rsidR="0010549C" w:rsidRDefault="0010549C">
            <w:pPr>
              <w:pStyle w:val="ConsPlusNormal"/>
            </w:pPr>
          </w:p>
        </w:tc>
        <w:tc>
          <w:tcPr>
            <w:tcW w:w="1701" w:type="dxa"/>
            <w:tcBorders>
              <w:top w:val="nil"/>
              <w:left w:val="nil"/>
              <w:bottom w:val="nil"/>
              <w:right w:val="nil"/>
            </w:tcBorders>
          </w:tcPr>
          <w:p w:rsidR="0010549C" w:rsidRDefault="0010549C">
            <w:pPr>
              <w:pStyle w:val="ConsPlusNormal"/>
            </w:pPr>
          </w:p>
        </w:tc>
        <w:tc>
          <w:tcPr>
            <w:tcW w:w="2721" w:type="dxa"/>
            <w:tcBorders>
              <w:top w:val="nil"/>
              <w:left w:val="nil"/>
              <w:bottom w:val="nil"/>
              <w:right w:val="nil"/>
            </w:tcBorders>
          </w:tcPr>
          <w:p w:rsidR="0010549C" w:rsidRDefault="0010549C">
            <w:pPr>
              <w:pStyle w:val="ConsPlusNormal"/>
            </w:pPr>
          </w:p>
        </w:tc>
      </w:tr>
      <w:tr w:rsidR="0010549C">
        <w:tblPrEx>
          <w:tblBorders>
            <w:left w:val="none" w:sz="0" w:space="0" w:color="auto"/>
            <w:right w:val="none" w:sz="0" w:space="0" w:color="auto"/>
            <w:insideH w:val="none" w:sz="0" w:space="0" w:color="auto"/>
            <w:insideV w:val="none" w:sz="0" w:space="0" w:color="auto"/>
          </w:tblBorders>
        </w:tblPrEx>
        <w:tc>
          <w:tcPr>
            <w:tcW w:w="15138" w:type="dxa"/>
            <w:gridSpan w:val="7"/>
            <w:tcBorders>
              <w:top w:val="nil"/>
              <w:left w:val="nil"/>
              <w:bottom w:val="nil"/>
              <w:right w:val="nil"/>
            </w:tcBorders>
          </w:tcPr>
          <w:p w:rsidR="0010549C" w:rsidRDefault="0010549C">
            <w:pPr>
              <w:pStyle w:val="ConsPlusNormal"/>
              <w:jc w:val="center"/>
              <w:outlineLvl w:val="3"/>
            </w:pPr>
            <w:r>
              <w:t>Задача "Развитие ипотечного жилищного кредитования в Ставропольском крае"</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2.1.</w:t>
            </w:r>
          </w:p>
        </w:tc>
        <w:tc>
          <w:tcPr>
            <w:tcW w:w="2721" w:type="dxa"/>
            <w:tcBorders>
              <w:top w:val="nil"/>
              <w:left w:val="nil"/>
              <w:bottom w:val="nil"/>
              <w:right w:val="nil"/>
            </w:tcBorders>
          </w:tcPr>
          <w:p w:rsidR="0010549C" w:rsidRDefault="0010549C">
            <w:pPr>
              <w:pStyle w:val="ConsPlusNormal"/>
            </w:pPr>
            <w:r>
              <w:t>Улучшение жилищных условий населения края с помощью ипотечных жилищных кредитов (займов), выданных Ипотечным агентством</w:t>
            </w:r>
          </w:p>
        </w:tc>
        <w:tc>
          <w:tcPr>
            <w:tcW w:w="2127" w:type="dxa"/>
            <w:tcBorders>
              <w:top w:val="nil"/>
              <w:left w:val="nil"/>
              <w:bottom w:val="nil"/>
              <w:right w:val="nil"/>
            </w:tcBorders>
          </w:tcPr>
          <w:p w:rsidR="0010549C" w:rsidRDefault="0010549C">
            <w:pPr>
              <w:pStyle w:val="ConsPlusNormal"/>
            </w:pPr>
            <w:r>
              <w:t>осуществление мероприятий участниками реализации Программы</w:t>
            </w:r>
          </w:p>
        </w:tc>
        <w:tc>
          <w:tcPr>
            <w:tcW w:w="3458" w:type="dxa"/>
            <w:tcBorders>
              <w:top w:val="nil"/>
              <w:left w:val="nil"/>
              <w:bottom w:val="nil"/>
              <w:right w:val="nil"/>
            </w:tcBorders>
          </w:tcPr>
          <w:p w:rsidR="0010549C" w:rsidRDefault="0010549C">
            <w:pPr>
              <w:pStyle w:val="ConsPlusNormal"/>
            </w:pPr>
            <w:r>
              <w:t>минстрой края;</w:t>
            </w:r>
          </w:p>
          <w:p w:rsidR="0010549C" w:rsidRDefault="0010549C">
            <w:pPr>
              <w:pStyle w:val="ConsPlusNormal"/>
            </w:pPr>
            <w:r>
              <w:t>Ипотечное агентство (по согласованию);</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2024 год</w:t>
            </w:r>
          </w:p>
        </w:tc>
        <w:tc>
          <w:tcPr>
            <w:tcW w:w="2721" w:type="dxa"/>
            <w:tcBorders>
              <w:top w:val="nil"/>
              <w:left w:val="nil"/>
              <w:bottom w:val="nil"/>
              <w:right w:val="nil"/>
            </w:tcBorders>
          </w:tcPr>
          <w:p w:rsidR="0010549C" w:rsidRDefault="0010549C">
            <w:pPr>
              <w:pStyle w:val="ConsPlusNormal"/>
            </w:pPr>
            <w:hyperlink w:anchor="P3848" w:history="1">
              <w:r>
                <w:rPr>
                  <w:color w:val="0000FF"/>
                </w:rPr>
                <w:t>пункт 23</w:t>
              </w:r>
            </w:hyperlink>
            <w:r>
              <w:t xml:space="preserve"> приложения 4 к Программе</w:t>
            </w:r>
          </w:p>
        </w:tc>
      </w:tr>
      <w:tr w:rsidR="0010549C">
        <w:tblPrEx>
          <w:tblBorders>
            <w:left w:val="none" w:sz="0" w:space="0" w:color="auto"/>
            <w:right w:val="none" w:sz="0" w:space="0" w:color="auto"/>
            <w:insideH w:val="none" w:sz="0" w:space="0" w:color="auto"/>
            <w:insideV w:val="none" w:sz="0" w:space="0" w:color="auto"/>
          </w:tblBorders>
        </w:tblPrEx>
        <w:tc>
          <w:tcPr>
            <w:tcW w:w="15138" w:type="dxa"/>
            <w:gridSpan w:val="7"/>
            <w:tcBorders>
              <w:top w:val="nil"/>
              <w:left w:val="nil"/>
              <w:bottom w:val="nil"/>
              <w:right w:val="nil"/>
            </w:tcBorders>
          </w:tcPr>
          <w:p w:rsidR="0010549C" w:rsidRDefault="0010549C">
            <w:pPr>
              <w:pStyle w:val="ConsPlusNormal"/>
              <w:jc w:val="center"/>
              <w:outlineLvl w:val="3"/>
            </w:pPr>
            <w:r>
              <w:t>Задача "Оказание государственной поддержки населению Ставропольского края в улучшении жилищных условий"</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2.2.</w:t>
            </w:r>
          </w:p>
        </w:tc>
        <w:tc>
          <w:tcPr>
            <w:tcW w:w="2721" w:type="dxa"/>
            <w:tcBorders>
              <w:top w:val="nil"/>
              <w:left w:val="nil"/>
              <w:bottom w:val="nil"/>
              <w:right w:val="nil"/>
            </w:tcBorders>
          </w:tcPr>
          <w:p w:rsidR="0010549C" w:rsidRDefault="0010549C">
            <w:pPr>
              <w:pStyle w:val="ConsPlusNormal"/>
            </w:pPr>
            <w:r>
              <w:t>Улучшение жилищных условий молодых семей края</w:t>
            </w:r>
          </w:p>
        </w:tc>
        <w:tc>
          <w:tcPr>
            <w:tcW w:w="2127" w:type="dxa"/>
            <w:tcBorders>
              <w:top w:val="nil"/>
              <w:left w:val="nil"/>
              <w:bottom w:val="nil"/>
              <w:right w:val="nil"/>
            </w:tcBorders>
          </w:tcPr>
          <w:p w:rsidR="0010549C" w:rsidRDefault="0010549C">
            <w:pPr>
              <w:pStyle w:val="ConsPlusNormal"/>
            </w:pPr>
            <w:r>
              <w:t>предоставление межбюджетных трансфертов</w:t>
            </w:r>
          </w:p>
        </w:tc>
        <w:tc>
          <w:tcPr>
            <w:tcW w:w="3458" w:type="dxa"/>
            <w:tcBorders>
              <w:top w:val="nil"/>
              <w:left w:val="nil"/>
              <w:bottom w:val="nil"/>
              <w:right w:val="nil"/>
            </w:tcBorders>
          </w:tcPr>
          <w:p w:rsidR="0010549C" w:rsidRDefault="0010549C">
            <w:pPr>
              <w:pStyle w:val="ConsPlusNormal"/>
            </w:pPr>
            <w:r>
              <w:t>минстрой края;</w:t>
            </w:r>
          </w:p>
          <w:p w:rsidR="0010549C" w:rsidRDefault="0010549C">
            <w:pPr>
              <w:pStyle w:val="ConsPlusNormal"/>
            </w:pPr>
            <w:r>
              <w:t>муниципальные образования края (по согласованию);</w:t>
            </w:r>
          </w:p>
          <w:p w:rsidR="0010549C" w:rsidRDefault="0010549C">
            <w:pPr>
              <w:pStyle w:val="ConsPlusNormal"/>
            </w:pPr>
            <w:r>
              <w:t>российские кредитные организации (по согласованию);</w:t>
            </w:r>
          </w:p>
          <w:p w:rsidR="0010549C" w:rsidRDefault="0010549C">
            <w:pPr>
              <w:pStyle w:val="ConsPlusNormal"/>
            </w:pPr>
            <w:r>
              <w:t>уполномоченные организации, осуществляющие оказание услуг для молодых семей края (по согласованию);</w:t>
            </w:r>
          </w:p>
          <w:p w:rsidR="0010549C" w:rsidRDefault="0010549C">
            <w:pPr>
              <w:pStyle w:val="ConsPlusNormal"/>
            </w:pPr>
            <w:r>
              <w:t>физические лица (по согласованию)</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2022 год</w:t>
            </w:r>
          </w:p>
        </w:tc>
        <w:tc>
          <w:tcPr>
            <w:tcW w:w="2721" w:type="dxa"/>
            <w:tcBorders>
              <w:top w:val="nil"/>
              <w:left w:val="nil"/>
              <w:bottom w:val="nil"/>
              <w:right w:val="nil"/>
            </w:tcBorders>
          </w:tcPr>
          <w:p w:rsidR="0010549C" w:rsidRDefault="0010549C">
            <w:pPr>
              <w:pStyle w:val="ConsPlusNormal"/>
            </w:pPr>
            <w:hyperlink w:anchor="P3860" w:history="1">
              <w:r>
                <w:rPr>
                  <w:color w:val="0000FF"/>
                </w:rPr>
                <w:t>пункт 24</w:t>
              </w:r>
            </w:hyperlink>
            <w:r>
              <w:t xml:space="preserve"> приложения 4 к Программе</w:t>
            </w:r>
          </w:p>
        </w:tc>
      </w:tr>
      <w:tr w:rsidR="0010549C">
        <w:tblPrEx>
          <w:tblBorders>
            <w:left w:val="none" w:sz="0" w:space="0" w:color="auto"/>
            <w:right w:val="none" w:sz="0" w:space="0" w:color="auto"/>
            <w:insideH w:val="none" w:sz="0" w:space="0" w:color="auto"/>
            <w:insideV w:val="none" w:sz="0" w:space="0" w:color="auto"/>
          </w:tblBorders>
        </w:tblPrEx>
        <w:tc>
          <w:tcPr>
            <w:tcW w:w="15138" w:type="dxa"/>
            <w:gridSpan w:val="7"/>
            <w:tcBorders>
              <w:top w:val="nil"/>
              <w:left w:val="nil"/>
              <w:bottom w:val="nil"/>
              <w:right w:val="nil"/>
            </w:tcBorders>
          </w:tcPr>
          <w:p w:rsidR="0010549C" w:rsidRDefault="0010549C">
            <w:pPr>
              <w:pStyle w:val="ConsPlusNormal"/>
              <w:jc w:val="both"/>
            </w:pPr>
            <w:r>
              <w:t xml:space="preserve">(в ред. </w:t>
            </w:r>
            <w:hyperlink r:id="rId357"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2.3.</w:t>
            </w:r>
          </w:p>
        </w:tc>
        <w:tc>
          <w:tcPr>
            <w:tcW w:w="2721" w:type="dxa"/>
            <w:tcBorders>
              <w:top w:val="nil"/>
              <w:left w:val="nil"/>
              <w:bottom w:val="nil"/>
              <w:right w:val="nil"/>
            </w:tcBorders>
          </w:tcPr>
          <w:p w:rsidR="0010549C" w:rsidRDefault="0010549C">
            <w:pPr>
              <w:pStyle w:val="ConsPlusNormal"/>
            </w:pPr>
            <w:r>
              <w:t>Улучшение жилищных условий иных категорий граждан</w:t>
            </w:r>
          </w:p>
        </w:tc>
        <w:tc>
          <w:tcPr>
            <w:tcW w:w="2127" w:type="dxa"/>
            <w:tcBorders>
              <w:top w:val="nil"/>
              <w:left w:val="nil"/>
              <w:bottom w:val="nil"/>
              <w:right w:val="nil"/>
            </w:tcBorders>
          </w:tcPr>
          <w:p w:rsidR="0010549C" w:rsidRDefault="0010549C">
            <w:pPr>
              <w:pStyle w:val="ConsPlusNormal"/>
            </w:pPr>
            <w:r>
              <w:t>предоставление межбюджетных трансфертов</w:t>
            </w:r>
          </w:p>
        </w:tc>
        <w:tc>
          <w:tcPr>
            <w:tcW w:w="3458" w:type="dxa"/>
            <w:tcBorders>
              <w:top w:val="nil"/>
              <w:left w:val="nil"/>
              <w:bottom w:val="nil"/>
              <w:right w:val="nil"/>
            </w:tcBorders>
          </w:tcPr>
          <w:p w:rsidR="0010549C" w:rsidRDefault="0010549C">
            <w:pPr>
              <w:pStyle w:val="ConsPlusNormal"/>
            </w:pPr>
            <w:r>
              <w:t>минстрой края;</w:t>
            </w:r>
          </w:p>
          <w:p w:rsidR="0010549C" w:rsidRDefault="0010549C">
            <w:pPr>
              <w:pStyle w:val="ConsPlusNormal"/>
            </w:pPr>
            <w:r>
              <w:t>муниципальные образования края (по согласованию);</w:t>
            </w:r>
          </w:p>
          <w:p w:rsidR="0010549C" w:rsidRDefault="0010549C">
            <w:pPr>
              <w:pStyle w:val="ConsPlusNormal"/>
            </w:pPr>
            <w:r>
              <w:t>российские кредитные организации (по согласованию);</w:t>
            </w:r>
          </w:p>
          <w:p w:rsidR="0010549C" w:rsidRDefault="0010549C">
            <w:pPr>
              <w:pStyle w:val="ConsPlusNormal"/>
            </w:pPr>
            <w:r>
              <w:t>уполномоченные организации, осуществляющие оказание услуг для молодых семей края (по согласованию);</w:t>
            </w:r>
          </w:p>
          <w:p w:rsidR="0010549C" w:rsidRDefault="0010549C">
            <w:pPr>
              <w:pStyle w:val="ConsPlusNormal"/>
            </w:pPr>
            <w:r>
              <w:t>физические лица (по согласованию)</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2019 год</w:t>
            </w:r>
          </w:p>
        </w:tc>
        <w:tc>
          <w:tcPr>
            <w:tcW w:w="2721" w:type="dxa"/>
            <w:tcBorders>
              <w:top w:val="nil"/>
              <w:left w:val="nil"/>
              <w:bottom w:val="nil"/>
              <w:right w:val="nil"/>
            </w:tcBorders>
          </w:tcPr>
          <w:p w:rsidR="0010549C" w:rsidRDefault="0010549C">
            <w:pPr>
              <w:pStyle w:val="ConsPlusNormal"/>
            </w:pPr>
            <w:hyperlink w:anchor="P3872" w:history="1">
              <w:r>
                <w:rPr>
                  <w:color w:val="0000FF"/>
                </w:rPr>
                <w:t>пункт 25</w:t>
              </w:r>
            </w:hyperlink>
            <w:r>
              <w:t xml:space="preserve"> приложения 4 к Программе</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2.4.</w:t>
            </w:r>
          </w:p>
        </w:tc>
        <w:tc>
          <w:tcPr>
            <w:tcW w:w="2721" w:type="dxa"/>
            <w:tcBorders>
              <w:top w:val="nil"/>
              <w:left w:val="nil"/>
              <w:bottom w:val="nil"/>
              <w:right w:val="nil"/>
            </w:tcBorders>
          </w:tcPr>
          <w:p w:rsidR="0010549C" w:rsidRDefault="0010549C">
            <w:pPr>
              <w:pStyle w:val="ConsPlusNormal"/>
            </w:pPr>
            <w:r>
              <w:t>Обеспечение жильем ветеранов, инвалидов и семей, имеющих детей-инвалидов, ветеранов Великой Отечественной войны, проживающих в крае, а также граждан, уволенных с военной службы (службы) и приравненных к ним лиц</w:t>
            </w:r>
          </w:p>
        </w:tc>
        <w:tc>
          <w:tcPr>
            <w:tcW w:w="2127" w:type="dxa"/>
            <w:tcBorders>
              <w:top w:val="nil"/>
              <w:left w:val="nil"/>
              <w:bottom w:val="nil"/>
              <w:right w:val="nil"/>
            </w:tcBorders>
          </w:tcPr>
          <w:p w:rsidR="0010549C" w:rsidRDefault="0010549C">
            <w:pPr>
              <w:pStyle w:val="ConsPlusNormal"/>
            </w:pPr>
            <w:r>
              <w:t>исполнение публичных нормативных обязательств</w:t>
            </w:r>
          </w:p>
        </w:tc>
        <w:tc>
          <w:tcPr>
            <w:tcW w:w="3458" w:type="dxa"/>
            <w:tcBorders>
              <w:top w:val="nil"/>
              <w:left w:val="nil"/>
              <w:bottom w:val="nil"/>
              <w:right w:val="nil"/>
            </w:tcBorders>
          </w:tcPr>
          <w:p w:rsidR="0010549C" w:rsidRDefault="0010549C">
            <w:pPr>
              <w:pStyle w:val="ConsPlusNormal"/>
            </w:pPr>
            <w:r>
              <w:t>минстрой края</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2024 год</w:t>
            </w:r>
          </w:p>
        </w:tc>
        <w:tc>
          <w:tcPr>
            <w:tcW w:w="2721" w:type="dxa"/>
            <w:tcBorders>
              <w:top w:val="nil"/>
              <w:left w:val="nil"/>
              <w:bottom w:val="nil"/>
              <w:right w:val="nil"/>
            </w:tcBorders>
          </w:tcPr>
          <w:p w:rsidR="0010549C" w:rsidRDefault="0010549C">
            <w:pPr>
              <w:pStyle w:val="ConsPlusNormal"/>
            </w:pPr>
            <w:hyperlink w:anchor="P3883" w:history="1">
              <w:r>
                <w:rPr>
                  <w:color w:val="0000FF"/>
                </w:rPr>
                <w:t>пункты 26</w:t>
              </w:r>
            </w:hyperlink>
            <w:r>
              <w:t xml:space="preserve"> - </w:t>
            </w:r>
            <w:hyperlink w:anchor="P3905" w:history="1">
              <w:r>
                <w:rPr>
                  <w:color w:val="0000FF"/>
                </w:rPr>
                <w:t>28</w:t>
              </w:r>
            </w:hyperlink>
            <w:r>
              <w:t xml:space="preserve"> приложения 4 к Программе</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pPr>
          </w:p>
        </w:tc>
        <w:tc>
          <w:tcPr>
            <w:tcW w:w="14287" w:type="dxa"/>
            <w:gridSpan w:val="6"/>
            <w:tcBorders>
              <w:top w:val="nil"/>
              <w:left w:val="nil"/>
              <w:bottom w:val="nil"/>
              <w:right w:val="nil"/>
            </w:tcBorders>
          </w:tcPr>
          <w:p w:rsidR="0010549C" w:rsidRDefault="0010549C">
            <w:pPr>
              <w:pStyle w:val="ConsPlusNormal"/>
              <w:jc w:val="center"/>
              <w:outlineLvl w:val="3"/>
            </w:pPr>
            <w:r>
              <w:t>Задача "Организационное и финансовое обеспечение переселения граждан из непригодного для проживания жилищного фонда в Ставропольском крае"</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2.5.</w:t>
            </w:r>
          </w:p>
        </w:tc>
        <w:tc>
          <w:tcPr>
            <w:tcW w:w="2721" w:type="dxa"/>
            <w:tcBorders>
              <w:top w:val="nil"/>
              <w:left w:val="nil"/>
              <w:bottom w:val="nil"/>
              <w:right w:val="nil"/>
            </w:tcBorders>
          </w:tcPr>
          <w:p w:rsidR="0010549C" w:rsidRDefault="0010549C">
            <w:pPr>
              <w:pStyle w:val="ConsPlusNormal"/>
            </w:pPr>
            <w:r>
              <w:t>Региональный проект "Обеспечение устойчивого сокращения непригодного для проживания жилищного фонда в Ставропольском крае"</w:t>
            </w:r>
          </w:p>
        </w:tc>
        <w:tc>
          <w:tcPr>
            <w:tcW w:w="2127" w:type="dxa"/>
            <w:tcBorders>
              <w:top w:val="nil"/>
              <w:left w:val="nil"/>
              <w:bottom w:val="nil"/>
              <w:right w:val="nil"/>
            </w:tcBorders>
          </w:tcPr>
          <w:p w:rsidR="0010549C" w:rsidRDefault="0010549C">
            <w:pPr>
              <w:pStyle w:val="ConsPlusNormal"/>
            </w:pPr>
            <w:r>
              <w:t>предоставление межбюджетных трансфертов</w:t>
            </w:r>
          </w:p>
        </w:tc>
        <w:tc>
          <w:tcPr>
            <w:tcW w:w="3458" w:type="dxa"/>
            <w:tcBorders>
              <w:top w:val="nil"/>
              <w:left w:val="nil"/>
              <w:bottom w:val="nil"/>
              <w:right w:val="nil"/>
            </w:tcBorders>
          </w:tcPr>
          <w:p w:rsidR="0010549C" w:rsidRDefault="0010549C">
            <w:pPr>
              <w:pStyle w:val="ConsPlusNormal"/>
            </w:pPr>
            <w:r>
              <w:t>минстрой края;</w:t>
            </w:r>
          </w:p>
          <w:p w:rsidR="0010549C" w:rsidRDefault="0010549C">
            <w:pPr>
              <w:pStyle w:val="ConsPlusNormal"/>
            </w:pPr>
            <w:r>
              <w:t>муниципальные образования края (по согласованию)</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2024 год</w:t>
            </w:r>
          </w:p>
        </w:tc>
        <w:tc>
          <w:tcPr>
            <w:tcW w:w="2721" w:type="dxa"/>
            <w:tcBorders>
              <w:top w:val="nil"/>
              <w:left w:val="nil"/>
              <w:bottom w:val="nil"/>
              <w:right w:val="nil"/>
            </w:tcBorders>
          </w:tcPr>
          <w:p w:rsidR="0010549C" w:rsidRDefault="0010549C">
            <w:pPr>
              <w:pStyle w:val="ConsPlusNormal"/>
            </w:pPr>
            <w:hyperlink w:anchor="P3917" w:history="1">
              <w:r>
                <w:rPr>
                  <w:color w:val="0000FF"/>
                </w:rPr>
                <w:t>пункты 29</w:t>
              </w:r>
            </w:hyperlink>
            <w:r>
              <w:t xml:space="preserve"> - </w:t>
            </w:r>
            <w:hyperlink w:anchor="P3939" w:history="1">
              <w:r>
                <w:rPr>
                  <w:color w:val="0000FF"/>
                </w:rPr>
                <w:t>31</w:t>
              </w:r>
            </w:hyperlink>
            <w:r>
              <w:t xml:space="preserve"> приложения 4 к Программе</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2.6.</w:t>
            </w:r>
          </w:p>
        </w:tc>
        <w:tc>
          <w:tcPr>
            <w:tcW w:w="2721" w:type="dxa"/>
            <w:tcBorders>
              <w:top w:val="nil"/>
              <w:left w:val="nil"/>
              <w:bottom w:val="nil"/>
              <w:right w:val="nil"/>
            </w:tcBorders>
          </w:tcPr>
          <w:p w:rsidR="0010549C" w:rsidRDefault="0010549C">
            <w:pPr>
              <w:pStyle w:val="ConsPlusNormal"/>
            </w:pPr>
            <w:r>
              <w:t>Переселение граждан из многоквартирных домов, признанных аварийными и подлежащих сносу</w:t>
            </w:r>
          </w:p>
        </w:tc>
        <w:tc>
          <w:tcPr>
            <w:tcW w:w="2127" w:type="dxa"/>
            <w:tcBorders>
              <w:top w:val="nil"/>
              <w:left w:val="nil"/>
              <w:bottom w:val="nil"/>
              <w:right w:val="nil"/>
            </w:tcBorders>
          </w:tcPr>
          <w:p w:rsidR="0010549C" w:rsidRDefault="0010549C">
            <w:pPr>
              <w:pStyle w:val="ConsPlusNormal"/>
            </w:pPr>
            <w:r>
              <w:t>предоставление межбюджетных трансфертов</w:t>
            </w:r>
          </w:p>
        </w:tc>
        <w:tc>
          <w:tcPr>
            <w:tcW w:w="3458" w:type="dxa"/>
            <w:tcBorders>
              <w:top w:val="nil"/>
              <w:left w:val="nil"/>
              <w:bottom w:val="nil"/>
              <w:right w:val="nil"/>
            </w:tcBorders>
          </w:tcPr>
          <w:p w:rsidR="0010549C" w:rsidRDefault="0010549C">
            <w:pPr>
              <w:pStyle w:val="ConsPlusNormal"/>
            </w:pPr>
            <w:r>
              <w:t>минстрой края;</w:t>
            </w:r>
          </w:p>
          <w:p w:rsidR="0010549C" w:rsidRDefault="0010549C">
            <w:pPr>
              <w:pStyle w:val="ConsPlusNormal"/>
            </w:pPr>
            <w:r>
              <w:t>муниципальные образования края (по согласованию)</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2019 год</w:t>
            </w:r>
          </w:p>
        </w:tc>
        <w:tc>
          <w:tcPr>
            <w:tcW w:w="2721" w:type="dxa"/>
            <w:tcBorders>
              <w:top w:val="nil"/>
              <w:left w:val="nil"/>
              <w:bottom w:val="nil"/>
              <w:right w:val="nil"/>
            </w:tcBorders>
          </w:tcPr>
          <w:p w:rsidR="0010549C" w:rsidRDefault="0010549C">
            <w:pPr>
              <w:pStyle w:val="ConsPlusNonformat"/>
              <w:jc w:val="both"/>
            </w:pPr>
            <w:r>
              <w:t xml:space="preserve">              2</w:t>
            </w:r>
          </w:p>
          <w:p w:rsidR="0010549C" w:rsidRDefault="0010549C">
            <w:pPr>
              <w:pStyle w:val="ConsPlusNonformat"/>
              <w:jc w:val="both"/>
            </w:pPr>
            <w:hyperlink w:anchor="P3950" w:history="1">
              <w:r>
                <w:rPr>
                  <w:color w:val="0000FF"/>
                </w:rPr>
                <w:t>пункты 32</w:t>
              </w:r>
            </w:hyperlink>
            <w:r>
              <w:t xml:space="preserve"> - </w:t>
            </w:r>
            <w:hyperlink w:anchor="P3978" w:history="1">
              <w:r>
                <w:rPr>
                  <w:color w:val="0000FF"/>
                </w:rPr>
                <w:t>32</w:t>
              </w:r>
            </w:hyperlink>
          </w:p>
          <w:p w:rsidR="0010549C" w:rsidRDefault="0010549C">
            <w:pPr>
              <w:pStyle w:val="ConsPlusNonformat"/>
              <w:jc w:val="both"/>
            </w:pPr>
            <w:r>
              <w:t>приложения 4</w:t>
            </w:r>
          </w:p>
          <w:p w:rsidR="0010549C" w:rsidRDefault="0010549C">
            <w:pPr>
              <w:pStyle w:val="ConsPlusNonformat"/>
              <w:jc w:val="both"/>
            </w:pPr>
            <w:r>
              <w:t>к Программе</w:t>
            </w:r>
          </w:p>
        </w:tc>
      </w:tr>
      <w:tr w:rsidR="0010549C">
        <w:tblPrEx>
          <w:tblBorders>
            <w:left w:val="none" w:sz="0" w:space="0" w:color="auto"/>
            <w:right w:val="none" w:sz="0" w:space="0" w:color="auto"/>
            <w:insideH w:val="none" w:sz="0" w:space="0" w:color="auto"/>
            <w:insideV w:val="none" w:sz="0" w:space="0" w:color="auto"/>
          </w:tblBorders>
        </w:tblPrEx>
        <w:tc>
          <w:tcPr>
            <w:tcW w:w="15138" w:type="dxa"/>
            <w:gridSpan w:val="7"/>
            <w:tcBorders>
              <w:top w:val="nil"/>
              <w:left w:val="nil"/>
              <w:bottom w:val="nil"/>
              <w:right w:val="nil"/>
            </w:tcBorders>
          </w:tcPr>
          <w:p w:rsidR="0010549C" w:rsidRDefault="0010549C">
            <w:pPr>
              <w:pStyle w:val="ConsPlusNormal"/>
              <w:jc w:val="both"/>
            </w:pPr>
            <w:r>
              <w:t xml:space="preserve">(п. 2.6 введен </w:t>
            </w:r>
            <w:hyperlink r:id="rId358" w:history="1">
              <w:r>
                <w:rPr>
                  <w:color w:val="0000FF"/>
                </w:rPr>
                <w:t>постановлением</w:t>
              </w:r>
            </w:hyperlink>
            <w:r>
              <w:t xml:space="preserve"> Правительства Ставропольского края от 25.06.2019</w:t>
            </w:r>
          </w:p>
          <w:p w:rsidR="0010549C" w:rsidRDefault="0010549C">
            <w:pPr>
              <w:pStyle w:val="ConsPlusNormal"/>
              <w:jc w:val="both"/>
            </w:pPr>
            <w:r>
              <w:t xml:space="preserve">N 281-п; в ред. </w:t>
            </w:r>
            <w:hyperlink r:id="rId359" w:history="1">
              <w:r>
                <w:rPr>
                  <w:color w:val="0000FF"/>
                </w:rPr>
                <w:t>постановления</w:t>
              </w:r>
            </w:hyperlink>
            <w:r>
              <w:t xml:space="preserve"> Правительства Ставропольского края от 16.12.2019</w:t>
            </w:r>
          </w:p>
          <w:p w:rsidR="0010549C" w:rsidRDefault="0010549C">
            <w:pPr>
              <w:pStyle w:val="ConsPlusNormal"/>
              <w:jc w:val="both"/>
            </w:pPr>
            <w:r>
              <w:t>N 566-п)</w:t>
            </w:r>
          </w:p>
        </w:tc>
      </w:tr>
      <w:tr w:rsidR="0010549C">
        <w:tblPrEx>
          <w:tblBorders>
            <w:left w:val="none" w:sz="0" w:space="0" w:color="auto"/>
            <w:right w:val="none" w:sz="0" w:space="0" w:color="auto"/>
            <w:insideH w:val="none" w:sz="0" w:space="0" w:color="auto"/>
            <w:insideV w:val="none" w:sz="0" w:space="0" w:color="auto"/>
          </w:tblBorders>
        </w:tblPrEx>
        <w:tc>
          <w:tcPr>
            <w:tcW w:w="15138" w:type="dxa"/>
            <w:gridSpan w:val="7"/>
            <w:tcBorders>
              <w:top w:val="nil"/>
              <w:left w:val="nil"/>
              <w:bottom w:val="nil"/>
              <w:right w:val="nil"/>
            </w:tcBorders>
          </w:tcPr>
          <w:p w:rsidR="0010549C" w:rsidRDefault="0010549C">
            <w:pPr>
              <w:pStyle w:val="ConsPlusNormal"/>
              <w:jc w:val="center"/>
              <w:outlineLvl w:val="3"/>
            </w:pPr>
            <w:r>
              <w:t>Задача "Модернизация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tc>
      </w:tr>
      <w:tr w:rsidR="0010549C">
        <w:tblPrEx>
          <w:tblBorders>
            <w:left w:val="none" w:sz="0" w:space="0" w:color="auto"/>
            <w:right w:val="none" w:sz="0" w:space="0" w:color="auto"/>
            <w:insideH w:val="none" w:sz="0" w:space="0" w:color="auto"/>
            <w:insideV w:val="none" w:sz="0" w:space="0" w:color="auto"/>
          </w:tblBorders>
        </w:tblPrEx>
        <w:tc>
          <w:tcPr>
            <w:tcW w:w="15138" w:type="dxa"/>
            <w:gridSpan w:val="7"/>
            <w:tcBorders>
              <w:top w:val="nil"/>
              <w:left w:val="nil"/>
              <w:bottom w:val="nil"/>
              <w:right w:val="nil"/>
            </w:tcBorders>
          </w:tcPr>
          <w:p w:rsidR="0010549C" w:rsidRDefault="0010549C">
            <w:pPr>
              <w:pStyle w:val="ConsPlusNormal"/>
              <w:jc w:val="center"/>
            </w:pPr>
            <w:r>
              <w:t xml:space="preserve">(введен </w:t>
            </w:r>
            <w:hyperlink r:id="rId360" w:history="1">
              <w:r>
                <w:rPr>
                  <w:color w:val="0000FF"/>
                </w:rPr>
                <w:t>постановлением</w:t>
              </w:r>
            </w:hyperlink>
            <w:r>
              <w:t xml:space="preserve"> Правительства Ставропольского края от 25.06.2019 N 281-п)</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2.7.</w:t>
            </w:r>
          </w:p>
        </w:tc>
        <w:tc>
          <w:tcPr>
            <w:tcW w:w="2721" w:type="dxa"/>
            <w:tcBorders>
              <w:top w:val="nil"/>
              <w:left w:val="nil"/>
              <w:bottom w:val="nil"/>
              <w:right w:val="nil"/>
            </w:tcBorders>
          </w:tcPr>
          <w:p w:rsidR="0010549C" w:rsidRDefault="0010549C">
            <w:pPr>
              <w:pStyle w:val="ConsPlusNormal"/>
            </w:pPr>
            <w:r>
              <w:t>Региональный проект "Жилье в Ставропольском крае"</w:t>
            </w:r>
          </w:p>
        </w:tc>
        <w:tc>
          <w:tcPr>
            <w:tcW w:w="2127" w:type="dxa"/>
            <w:tcBorders>
              <w:top w:val="nil"/>
              <w:left w:val="nil"/>
              <w:bottom w:val="nil"/>
              <w:right w:val="nil"/>
            </w:tcBorders>
          </w:tcPr>
          <w:p w:rsidR="0010549C" w:rsidRDefault="0010549C">
            <w:pPr>
              <w:pStyle w:val="ConsPlusNormal"/>
            </w:pPr>
            <w:r>
              <w:t>осуществление мероприятий участниками реализации Программы</w:t>
            </w:r>
          </w:p>
        </w:tc>
        <w:tc>
          <w:tcPr>
            <w:tcW w:w="3458" w:type="dxa"/>
            <w:tcBorders>
              <w:top w:val="nil"/>
              <w:left w:val="nil"/>
              <w:bottom w:val="nil"/>
              <w:right w:val="nil"/>
            </w:tcBorders>
          </w:tcPr>
          <w:p w:rsidR="0010549C" w:rsidRDefault="0010549C">
            <w:pPr>
              <w:pStyle w:val="ConsPlusNormal"/>
            </w:pPr>
            <w:r>
              <w:t>минстрой края;</w:t>
            </w:r>
          </w:p>
          <w:p w:rsidR="0010549C" w:rsidRDefault="0010549C">
            <w:pPr>
              <w:pStyle w:val="ConsPlusNormal"/>
            </w:pPr>
            <w:r>
              <w:t>муниципальные образования края (по согласованию)</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2024 год</w:t>
            </w:r>
          </w:p>
        </w:tc>
        <w:tc>
          <w:tcPr>
            <w:tcW w:w="2721" w:type="dxa"/>
            <w:tcBorders>
              <w:top w:val="nil"/>
              <w:left w:val="nil"/>
              <w:bottom w:val="nil"/>
              <w:right w:val="nil"/>
            </w:tcBorders>
          </w:tcPr>
          <w:p w:rsidR="0010549C" w:rsidRDefault="0010549C">
            <w:pPr>
              <w:pStyle w:val="ConsPlusNormal"/>
            </w:pPr>
            <w:hyperlink w:anchor="P3993" w:history="1">
              <w:r>
                <w:rPr>
                  <w:color w:val="0000FF"/>
                </w:rPr>
                <w:t>пункты 33</w:t>
              </w:r>
            </w:hyperlink>
            <w:r>
              <w:t xml:space="preserve"> - </w:t>
            </w:r>
            <w:hyperlink w:anchor="P4037" w:history="1">
              <w:r>
                <w:rPr>
                  <w:color w:val="0000FF"/>
                </w:rPr>
                <w:t>37</w:t>
              </w:r>
            </w:hyperlink>
            <w:r>
              <w:t xml:space="preserve"> приложения 4 к Программе"</w:t>
            </w:r>
          </w:p>
        </w:tc>
      </w:tr>
      <w:tr w:rsidR="0010549C">
        <w:tblPrEx>
          <w:tblBorders>
            <w:left w:val="none" w:sz="0" w:space="0" w:color="auto"/>
            <w:right w:val="none" w:sz="0" w:space="0" w:color="auto"/>
            <w:insideH w:val="none" w:sz="0" w:space="0" w:color="auto"/>
            <w:insideV w:val="none" w:sz="0" w:space="0" w:color="auto"/>
          </w:tblBorders>
        </w:tblPrEx>
        <w:tc>
          <w:tcPr>
            <w:tcW w:w="15138" w:type="dxa"/>
            <w:gridSpan w:val="7"/>
            <w:tcBorders>
              <w:top w:val="nil"/>
              <w:left w:val="nil"/>
              <w:bottom w:val="nil"/>
              <w:right w:val="nil"/>
            </w:tcBorders>
          </w:tcPr>
          <w:p w:rsidR="0010549C" w:rsidRDefault="0010549C">
            <w:pPr>
              <w:pStyle w:val="ConsPlusNormal"/>
              <w:jc w:val="both"/>
            </w:pPr>
            <w:r>
              <w:t xml:space="preserve">(в ред. </w:t>
            </w:r>
            <w:hyperlink r:id="rId361"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3.</w:t>
            </w:r>
          </w:p>
        </w:tc>
        <w:tc>
          <w:tcPr>
            <w:tcW w:w="2721" w:type="dxa"/>
            <w:tcBorders>
              <w:top w:val="nil"/>
              <w:left w:val="nil"/>
              <w:bottom w:val="nil"/>
              <w:right w:val="nil"/>
            </w:tcBorders>
          </w:tcPr>
          <w:p w:rsidR="0010549C" w:rsidRDefault="0010549C">
            <w:pPr>
              <w:pStyle w:val="ConsPlusNormal"/>
            </w:pPr>
            <w:hyperlink w:anchor="P3418" w:history="1">
              <w:r>
                <w:rPr>
                  <w:color w:val="0000FF"/>
                </w:rPr>
                <w:t>Подпрограмма</w:t>
              </w:r>
            </w:hyperlink>
            <w:r>
              <w:t xml:space="preserve">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 Программы (далее для целей настоящего пункта - Подпрограмма),</w:t>
            </w:r>
          </w:p>
        </w:tc>
        <w:tc>
          <w:tcPr>
            <w:tcW w:w="2127" w:type="dxa"/>
            <w:tcBorders>
              <w:top w:val="nil"/>
              <w:left w:val="nil"/>
              <w:bottom w:val="nil"/>
              <w:right w:val="nil"/>
            </w:tcBorders>
          </w:tcPr>
          <w:p w:rsidR="0010549C" w:rsidRDefault="0010549C">
            <w:pPr>
              <w:pStyle w:val="ConsPlusNormal"/>
            </w:pPr>
          </w:p>
        </w:tc>
        <w:tc>
          <w:tcPr>
            <w:tcW w:w="3458" w:type="dxa"/>
            <w:tcBorders>
              <w:top w:val="nil"/>
              <w:left w:val="nil"/>
              <w:bottom w:val="nil"/>
              <w:right w:val="nil"/>
            </w:tcBorders>
          </w:tcPr>
          <w:p w:rsidR="0010549C" w:rsidRDefault="0010549C">
            <w:pPr>
              <w:pStyle w:val="ConsPlusNormal"/>
            </w:pPr>
            <w:r>
              <w:t>минстрой края;</w:t>
            </w:r>
          </w:p>
          <w:p w:rsidR="0010549C" w:rsidRDefault="0010549C">
            <w:pPr>
              <w:pStyle w:val="ConsPlusNormal"/>
            </w:pPr>
            <w:r>
              <w:t>публичное акционерное общество "Сбербанк России" (по согласованию)</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2024 год</w:t>
            </w:r>
          </w:p>
        </w:tc>
        <w:tc>
          <w:tcPr>
            <w:tcW w:w="272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pPr>
          </w:p>
        </w:tc>
        <w:tc>
          <w:tcPr>
            <w:tcW w:w="2721" w:type="dxa"/>
            <w:tcBorders>
              <w:top w:val="nil"/>
              <w:left w:val="nil"/>
              <w:bottom w:val="nil"/>
              <w:right w:val="nil"/>
            </w:tcBorders>
          </w:tcPr>
          <w:p w:rsidR="0010549C" w:rsidRDefault="0010549C">
            <w:pPr>
              <w:pStyle w:val="ConsPlusNormal"/>
            </w:pPr>
            <w:r>
              <w:t>в том числе следующие основные мероприятия Подпрограммы:</w:t>
            </w:r>
          </w:p>
        </w:tc>
        <w:tc>
          <w:tcPr>
            <w:tcW w:w="2127" w:type="dxa"/>
            <w:tcBorders>
              <w:top w:val="nil"/>
              <w:left w:val="nil"/>
              <w:bottom w:val="nil"/>
              <w:right w:val="nil"/>
            </w:tcBorders>
          </w:tcPr>
          <w:p w:rsidR="0010549C" w:rsidRDefault="0010549C">
            <w:pPr>
              <w:pStyle w:val="ConsPlusNormal"/>
            </w:pPr>
          </w:p>
        </w:tc>
        <w:tc>
          <w:tcPr>
            <w:tcW w:w="3458" w:type="dxa"/>
            <w:tcBorders>
              <w:top w:val="nil"/>
              <w:left w:val="nil"/>
              <w:bottom w:val="nil"/>
              <w:right w:val="nil"/>
            </w:tcBorders>
          </w:tcPr>
          <w:p w:rsidR="0010549C" w:rsidRDefault="0010549C">
            <w:pPr>
              <w:pStyle w:val="ConsPlusNormal"/>
            </w:pPr>
          </w:p>
        </w:tc>
        <w:tc>
          <w:tcPr>
            <w:tcW w:w="1559" w:type="dxa"/>
            <w:tcBorders>
              <w:top w:val="nil"/>
              <w:left w:val="nil"/>
              <w:bottom w:val="nil"/>
              <w:right w:val="nil"/>
            </w:tcBorders>
          </w:tcPr>
          <w:p w:rsidR="0010549C" w:rsidRDefault="0010549C">
            <w:pPr>
              <w:pStyle w:val="ConsPlusNormal"/>
            </w:pPr>
          </w:p>
        </w:tc>
        <w:tc>
          <w:tcPr>
            <w:tcW w:w="1701" w:type="dxa"/>
            <w:tcBorders>
              <w:top w:val="nil"/>
              <w:left w:val="nil"/>
              <w:bottom w:val="nil"/>
              <w:right w:val="nil"/>
            </w:tcBorders>
          </w:tcPr>
          <w:p w:rsidR="0010549C" w:rsidRDefault="0010549C">
            <w:pPr>
              <w:pStyle w:val="ConsPlusNormal"/>
            </w:pPr>
          </w:p>
        </w:tc>
        <w:tc>
          <w:tcPr>
            <w:tcW w:w="2721" w:type="dxa"/>
            <w:tcBorders>
              <w:top w:val="nil"/>
              <w:left w:val="nil"/>
              <w:bottom w:val="nil"/>
              <w:right w:val="nil"/>
            </w:tcBorders>
          </w:tcPr>
          <w:p w:rsidR="0010549C" w:rsidRDefault="0010549C">
            <w:pPr>
              <w:pStyle w:val="ConsPlusNormal"/>
            </w:pP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3.1.</w:t>
            </w:r>
          </w:p>
        </w:tc>
        <w:tc>
          <w:tcPr>
            <w:tcW w:w="2721" w:type="dxa"/>
            <w:tcBorders>
              <w:top w:val="nil"/>
              <w:left w:val="nil"/>
              <w:bottom w:val="nil"/>
              <w:right w:val="nil"/>
            </w:tcBorders>
          </w:tcPr>
          <w:p w:rsidR="0010549C" w:rsidRDefault="0010549C">
            <w:pPr>
              <w:pStyle w:val="ConsPlusNormal"/>
            </w:pPr>
            <w:r>
              <w:t>Обеспечение реализации Программы</w:t>
            </w:r>
          </w:p>
        </w:tc>
        <w:tc>
          <w:tcPr>
            <w:tcW w:w="2127" w:type="dxa"/>
            <w:tcBorders>
              <w:top w:val="nil"/>
              <w:left w:val="nil"/>
              <w:bottom w:val="nil"/>
              <w:right w:val="nil"/>
            </w:tcBorders>
          </w:tcPr>
          <w:p w:rsidR="0010549C" w:rsidRDefault="0010549C">
            <w:pPr>
              <w:pStyle w:val="ConsPlusNormal"/>
            </w:pPr>
            <w:r>
              <w:t>выполнение функций органами исполнительной власти Ставропольского края, казенными учреждениями</w:t>
            </w:r>
          </w:p>
        </w:tc>
        <w:tc>
          <w:tcPr>
            <w:tcW w:w="3458" w:type="dxa"/>
            <w:tcBorders>
              <w:top w:val="nil"/>
              <w:left w:val="nil"/>
              <w:bottom w:val="nil"/>
              <w:right w:val="nil"/>
            </w:tcBorders>
          </w:tcPr>
          <w:p w:rsidR="0010549C" w:rsidRDefault="0010549C">
            <w:pPr>
              <w:pStyle w:val="ConsPlusNormal"/>
            </w:pPr>
            <w:r>
              <w:t>минстрой края</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2024 год</w:t>
            </w:r>
          </w:p>
        </w:tc>
        <w:tc>
          <w:tcPr>
            <w:tcW w:w="272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3.2.</w:t>
            </w:r>
          </w:p>
        </w:tc>
        <w:tc>
          <w:tcPr>
            <w:tcW w:w="2721" w:type="dxa"/>
            <w:tcBorders>
              <w:top w:val="nil"/>
              <w:left w:val="nil"/>
              <w:bottom w:val="nil"/>
              <w:right w:val="nil"/>
            </w:tcBorders>
          </w:tcPr>
          <w:p w:rsidR="0010549C" w:rsidRDefault="0010549C">
            <w:pPr>
              <w:pStyle w:val="ConsPlusNormal"/>
            </w:pPr>
            <w:r>
              <w:t>Уплата налогов по объектам капитального строительства</w:t>
            </w:r>
          </w:p>
        </w:tc>
        <w:tc>
          <w:tcPr>
            <w:tcW w:w="2127" w:type="dxa"/>
            <w:tcBorders>
              <w:top w:val="nil"/>
              <w:left w:val="nil"/>
              <w:bottom w:val="nil"/>
              <w:right w:val="nil"/>
            </w:tcBorders>
          </w:tcPr>
          <w:p w:rsidR="0010549C" w:rsidRDefault="0010549C">
            <w:pPr>
              <w:pStyle w:val="ConsPlusNormal"/>
              <w:jc w:val="center"/>
            </w:pPr>
            <w:r>
              <w:t>- // -</w:t>
            </w:r>
          </w:p>
        </w:tc>
        <w:tc>
          <w:tcPr>
            <w:tcW w:w="3458" w:type="dxa"/>
            <w:tcBorders>
              <w:top w:val="nil"/>
              <w:left w:val="nil"/>
              <w:bottom w:val="nil"/>
              <w:right w:val="nil"/>
            </w:tcBorders>
          </w:tcPr>
          <w:p w:rsidR="0010549C" w:rsidRDefault="0010549C">
            <w:pPr>
              <w:pStyle w:val="ConsPlusNormal"/>
            </w:pPr>
            <w:r>
              <w:t>минстрой края</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2024 год</w:t>
            </w:r>
          </w:p>
        </w:tc>
        <w:tc>
          <w:tcPr>
            <w:tcW w:w="272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851" w:type="dxa"/>
            <w:tcBorders>
              <w:top w:val="nil"/>
              <w:left w:val="nil"/>
              <w:bottom w:val="nil"/>
              <w:right w:val="nil"/>
            </w:tcBorders>
          </w:tcPr>
          <w:p w:rsidR="0010549C" w:rsidRDefault="0010549C">
            <w:pPr>
              <w:pStyle w:val="ConsPlusNormal"/>
              <w:jc w:val="center"/>
            </w:pPr>
            <w:r>
              <w:t>3.3.</w:t>
            </w:r>
          </w:p>
        </w:tc>
        <w:tc>
          <w:tcPr>
            <w:tcW w:w="2721" w:type="dxa"/>
            <w:tcBorders>
              <w:top w:val="nil"/>
              <w:left w:val="nil"/>
              <w:bottom w:val="nil"/>
              <w:right w:val="nil"/>
            </w:tcBorders>
          </w:tcPr>
          <w:p w:rsidR="0010549C" w:rsidRDefault="0010549C">
            <w:pPr>
              <w:pStyle w:val="ConsPlusNormal"/>
            </w:pPr>
            <w:r>
              <w:t>Предоставление субсидий российским кредитным организациям на возмещение выпадающих доходов по кредитам, в том числе ипотечным, выданным российскими кредитными организациями физическим лицам на строительство (приобретение) жилья с привлечением материнского (семейного) капитала</w:t>
            </w:r>
          </w:p>
        </w:tc>
        <w:tc>
          <w:tcPr>
            <w:tcW w:w="2127" w:type="dxa"/>
            <w:tcBorders>
              <w:top w:val="nil"/>
              <w:left w:val="nil"/>
              <w:bottom w:val="nil"/>
              <w:right w:val="nil"/>
            </w:tcBorders>
          </w:tcPr>
          <w:p w:rsidR="0010549C" w:rsidRDefault="0010549C">
            <w:pPr>
              <w:pStyle w:val="ConsPlusNormal"/>
              <w:jc w:val="center"/>
            </w:pPr>
            <w:r>
              <w:t>- // -</w:t>
            </w:r>
          </w:p>
        </w:tc>
        <w:tc>
          <w:tcPr>
            <w:tcW w:w="3458" w:type="dxa"/>
            <w:tcBorders>
              <w:top w:val="nil"/>
              <w:left w:val="nil"/>
              <w:bottom w:val="nil"/>
              <w:right w:val="nil"/>
            </w:tcBorders>
          </w:tcPr>
          <w:p w:rsidR="0010549C" w:rsidRDefault="0010549C">
            <w:pPr>
              <w:pStyle w:val="ConsPlusNormal"/>
            </w:pPr>
            <w:r>
              <w:t>минстрой края;</w:t>
            </w:r>
          </w:p>
          <w:p w:rsidR="0010549C" w:rsidRDefault="0010549C">
            <w:pPr>
              <w:pStyle w:val="ConsPlusNormal"/>
            </w:pPr>
            <w:r>
              <w:t>публичное акционерное общество "Сбербанк России" (по согласованию)</w:t>
            </w:r>
          </w:p>
        </w:tc>
        <w:tc>
          <w:tcPr>
            <w:tcW w:w="1559" w:type="dxa"/>
            <w:tcBorders>
              <w:top w:val="nil"/>
              <w:left w:val="nil"/>
              <w:bottom w:val="nil"/>
              <w:right w:val="nil"/>
            </w:tcBorders>
          </w:tcPr>
          <w:p w:rsidR="0010549C" w:rsidRDefault="0010549C">
            <w:pPr>
              <w:pStyle w:val="ConsPlusNormal"/>
              <w:jc w:val="center"/>
            </w:pPr>
            <w:r>
              <w:t>2019 год</w:t>
            </w:r>
          </w:p>
        </w:tc>
        <w:tc>
          <w:tcPr>
            <w:tcW w:w="1701" w:type="dxa"/>
            <w:tcBorders>
              <w:top w:val="nil"/>
              <w:left w:val="nil"/>
              <w:bottom w:val="nil"/>
              <w:right w:val="nil"/>
            </w:tcBorders>
          </w:tcPr>
          <w:p w:rsidR="0010549C" w:rsidRDefault="0010549C">
            <w:pPr>
              <w:pStyle w:val="ConsPlusNormal"/>
              <w:jc w:val="center"/>
            </w:pPr>
            <w:r>
              <w:t>2024 год</w:t>
            </w:r>
          </w:p>
        </w:tc>
        <w:tc>
          <w:tcPr>
            <w:tcW w:w="2721" w:type="dxa"/>
            <w:tcBorders>
              <w:top w:val="nil"/>
              <w:left w:val="nil"/>
              <w:bottom w:val="nil"/>
              <w:right w:val="nil"/>
            </w:tcBorders>
          </w:tcPr>
          <w:p w:rsidR="0010549C" w:rsidRDefault="0010549C">
            <w:pPr>
              <w:pStyle w:val="ConsPlusNormal"/>
              <w:jc w:val="center"/>
            </w:pPr>
            <w:r>
              <w:t>-</w:t>
            </w:r>
          </w:p>
        </w:tc>
      </w:tr>
    </w:tbl>
    <w:p w:rsidR="0010549C" w:rsidRDefault="0010549C">
      <w:pPr>
        <w:sectPr w:rsidR="0010549C">
          <w:pgSz w:w="16838" w:h="11905" w:orient="landscape"/>
          <w:pgMar w:top="1701" w:right="1134" w:bottom="850" w:left="1134" w:header="0" w:footer="0" w:gutter="0"/>
          <w:cols w:space="720"/>
        </w:sectPr>
      </w:pPr>
    </w:p>
    <w:p w:rsidR="0010549C" w:rsidRDefault="0010549C">
      <w:pPr>
        <w:pStyle w:val="ConsPlusNormal"/>
        <w:jc w:val="both"/>
      </w:pPr>
    </w:p>
    <w:p w:rsidR="0010549C" w:rsidRDefault="0010549C">
      <w:pPr>
        <w:pStyle w:val="ConsPlusNormal"/>
        <w:ind w:firstLine="540"/>
        <w:jc w:val="both"/>
      </w:pPr>
      <w:r>
        <w:t>--------------------------------</w:t>
      </w:r>
    </w:p>
    <w:p w:rsidR="0010549C" w:rsidRDefault="0010549C">
      <w:pPr>
        <w:pStyle w:val="ConsPlusNormal"/>
        <w:spacing w:before="220"/>
        <w:ind w:firstLine="540"/>
        <w:jc w:val="both"/>
      </w:pPr>
      <w:bookmarkStart w:id="208" w:name="P4395"/>
      <w:bookmarkEnd w:id="208"/>
      <w:r>
        <w:t xml:space="preserve">&lt;**&gt; Тип основного мероприятия подпрограммы Программы указывается в соответствии с Методическими </w:t>
      </w:r>
      <w:hyperlink r:id="rId362" w:history="1">
        <w:r>
          <w:rPr>
            <w:color w:val="0000FF"/>
          </w:rPr>
          <w:t>указаниями</w:t>
        </w:r>
      </w:hyperlink>
      <w:r>
        <w:t xml:space="preserve"> по разработке и реализации государственных программ Ставропольского края, утвержденными приказом министерства экономического развития Ставропольского края от 09 августа 2013 г. N 355/од.</w:t>
      </w:r>
    </w:p>
    <w:p w:rsidR="0010549C" w:rsidRDefault="0010549C">
      <w:pPr>
        <w:pStyle w:val="ConsPlusNormal"/>
        <w:spacing w:before="220"/>
        <w:ind w:firstLine="540"/>
        <w:jc w:val="both"/>
      </w:pPr>
      <w:bookmarkStart w:id="209" w:name="P4396"/>
      <w:bookmarkEnd w:id="209"/>
      <w:r>
        <w:t xml:space="preserve">&lt;***&gt; Дается ссылка на номера пунктов </w:t>
      </w:r>
      <w:hyperlink w:anchor="P3454" w:history="1">
        <w:r>
          <w:rPr>
            <w:color w:val="0000FF"/>
          </w:rPr>
          <w:t>приложения 4</w:t>
        </w:r>
      </w:hyperlink>
      <w:r>
        <w:t xml:space="preserve"> к Программе, содержащих сведения об индикаторах достижения целей Программы, показателях решения задач подпрограмм Программы и их значениях.</w:t>
      </w: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both"/>
      </w:pPr>
    </w:p>
    <w:p w:rsidR="0010549C" w:rsidRDefault="0010549C">
      <w:pPr>
        <w:pStyle w:val="ConsPlusNormal"/>
        <w:jc w:val="right"/>
        <w:outlineLvl w:val="1"/>
      </w:pPr>
      <w:r>
        <w:t>Приложение 7</w:t>
      </w:r>
    </w:p>
    <w:p w:rsidR="0010549C" w:rsidRDefault="0010549C">
      <w:pPr>
        <w:pStyle w:val="ConsPlusNormal"/>
        <w:jc w:val="right"/>
      </w:pPr>
      <w:r>
        <w:t>к государственной программе</w:t>
      </w:r>
    </w:p>
    <w:p w:rsidR="0010549C" w:rsidRDefault="0010549C">
      <w:pPr>
        <w:pStyle w:val="ConsPlusNormal"/>
        <w:jc w:val="right"/>
      </w:pPr>
      <w:r>
        <w:t>Ставропольского края</w:t>
      </w:r>
    </w:p>
    <w:p w:rsidR="0010549C" w:rsidRDefault="0010549C">
      <w:pPr>
        <w:pStyle w:val="ConsPlusNormal"/>
        <w:jc w:val="right"/>
      </w:pPr>
      <w:r>
        <w:t>"Развитие градостроительства,</w:t>
      </w:r>
    </w:p>
    <w:p w:rsidR="0010549C" w:rsidRDefault="0010549C">
      <w:pPr>
        <w:pStyle w:val="ConsPlusNormal"/>
        <w:jc w:val="right"/>
      </w:pPr>
      <w:r>
        <w:t>строительства и архитектуры"</w:t>
      </w:r>
    </w:p>
    <w:p w:rsidR="0010549C" w:rsidRDefault="0010549C">
      <w:pPr>
        <w:pStyle w:val="ConsPlusNormal"/>
        <w:jc w:val="both"/>
      </w:pPr>
    </w:p>
    <w:p w:rsidR="0010549C" w:rsidRDefault="0010549C">
      <w:pPr>
        <w:pStyle w:val="ConsPlusTitle"/>
        <w:jc w:val="center"/>
      </w:pPr>
      <w:bookmarkStart w:id="210" w:name="P4408"/>
      <w:bookmarkEnd w:id="210"/>
      <w:r>
        <w:t>ОБЪЕМЫ</w:t>
      </w:r>
    </w:p>
    <w:p w:rsidR="0010549C" w:rsidRDefault="0010549C">
      <w:pPr>
        <w:pStyle w:val="ConsPlusTitle"/>
        <w:jc w:val="center"/>
      </w:pPr>
      <w:r>
        <w:t>И ИСТОЧНИКИ ФИНАНСОВОГО ОБЕСПЕЧЕНИЯ ГОСУДАРСТВЕННОЙ</w:t>
      </w:r>
    </w:p>
    <w:p w:rsidR="0010549C" w:rsidRDefault="0010549C">
      <w:pPr>
        <w:pStyle w:val="ConsPlusTitle"/>
        <w:jc w:val="center"/>
      </w:pPr>
      <w:r>
        <w:t>ПРОГРАММЫ СТАВРОПОЛЬСКОГО КРАЯ "РАЗВИТИЕ ГРАДОСТРОИТЕЛЬСТВА,</w:t>
      </w:r>
    </w:p>
    <w:p w:rsidR="0010549C" w:rsidRDefault="0010549C">
      <w:pPr>
        <w:pStyle w:val="ConsPlusTitle"/>
        <w:jc w:val="center"/>
      </w:pPr>
      <w:r>
        <w:t>СТРОИТЕЛЬСТВА И АРХИТЕКТУРЫ" &lt;*&gt;</w:t>
      </w:r>
    </w:p>
    <w:p w:rsidR="0010549C" w:rsidRDefault="001054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49C">
        <w:trPr>
          <w:jc w:val="center"/>
        </w:trPr>
        <w:tc>
          <w:tcPr>
            <w:tcW w:w="9294" w:type="dxa"/>
            <w:tcBorders>
              <w:top w:val="nil"/>
              <w:left w:val="single" w:sz="24" w:space="0" w:color="CED3F1"/>
              <w:bottom w:val="nil"/>
              <w:right w:val="single" w:sz="24" w:space="0" w:color="F4F3F8"/>
            </w:tcBorders>
            <w:shd w:val="clear" w:color="auto" w:fill="F4F3F8"/>
          </w:tcPr>
          <w:p w:rsidR="0010549C" w:rsidRDefault="0010549C">
            <w:pPr>
              <w:pStyle w:val="ConsPlusNormal"/>
              <w:jc w:val="center"/>
            </w:pPr>
            <w:r>
              <w:rPr>
                <w:color w:val="392C69"/>
              </w:rPr>
              <w:t>Список изменяющих документов</w:t>
            </w:r>
          </w:p>
          <w:p w:rsidR="0010549C" w:rsidRDefault="0010549C">
            <w:pPr>
              <w:pStyle w:val="ConsPlusNormal"/>
              <w:jc w:val="center"/>
            </w:pPr>
            <w:r>
              <w:rPr>
                <w:color w:val="392C69"/>
              </w:rPr>
              <w:t>(в ред. постановлений Правительства Ставропольского края</w:t>
            </w:r>
          </w:p>
          <w:p w:rsidR="0010549C" w:rsidRDefault="0010549C">
            <w:pPr>
              <w:pStyle w:val="ConsPlusNormal"/>
              <w:jc w:val="center"/>
            </w:pPr>
            <w:r>
              <w:rPr>
                <w:color w:val="392C69"/>
              </w:rPr>
              <w:t xml:space="preserve">от 25.06.2019 </w:t>
            </w:r>
            <w:hyperlink r:id="rId363" w:history="1">
              <w:r>
                <w:rPr>
                  <w:color w:val="0000FF"/>
                </w:rPr>
                <w:t>N 281-п</w:t>
              </w:r>
            </w:hyperlink>
            <w:r>
              <w:rPr>
                <w:color w:val="392C69"/>
              </w:rPr>
              <w:t xml:space="preserve">, от 16.12.2019 </w:t>
            </w:r>
            <w:hyperlink r:id="rId364" w:history="1">
              <w:r>
                <w:rPr>
                  <w:color w:val="0000FF"/>
                </w:rPr>
                <w:t>N 566-п</w:t>
              </w:r>
            </w:hyperlink>
            <w:r>
              <w:rPr>
                <w:color w:val="392C69"/>
              </w:rPr>
              <w:t>)</w:t>
            </w:r>
          </w:p>
        </w:tc>
      </w:tr>
    </w:tbl>
    <w:p w:rsidR="0010549C" w:rsidRDefault="0010549C">
      <w:pPr>
        <w:pStyle w:val="ConsPlusNormal"/>
        <w:jc w:val="both"/>
      </w:pPr>
    </w:p>
    <w:p w:rsidR="0010549C" w:rsidRDefault="0010549C">
      <w:pPr>
        <w:pStyle w:val="ConsPlusNormal"/>
        <w:ind w:firstLine="540"/>
        <w:jc w:val="both"/>
      </w:pPr>
      <w:r>
        <w:t>--------------------------------</w:t>
      </w:r>
    </w:p>
    <w:p w:rsidR="0010549C" w:rsidRDefault="0010549C">
      <w:pPr>
        <w:pStyle w:val="ConsPlusNormal"/>
        <w:spacing w:before="220"/>
        <w:ind w:firstLine="540"/>
        <w:jc w:val="both"/>
      </w:pPr>
      <w:r>
        <w:t>&lt;*&gt; Далее в настоящем Приложении используется сокращение - Программа.</w:t>
      </w:r>
    </w:p>
    <w:p w:rsidR="0010549C" w:rsidRDefault="0010549C">
      <w:pPr>
        <w:pStyle w:val="ConsPlusNormal"/>
        <w:jc w:val="both"/>
      </w:pPr>
    </w:p>
    <w:p w:rsidR="0010549C" w:rsidRDefault="0010549C">
      <w:pPr>
        <w:sectPr w:rsidR="0010549C">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065"/>
        <w:gridCol w:w="3118"/>
        <w:gridCol w:w="1304"/>
        <w:gridCol w:w="1304"/>
        <w:gridCol w:w="1361"/>
        <w:gridCol w:w="1304"/>
        <w:gridCol w:w="1247"/>
        <w:gridCol w:w="1191"/>
      </w:tblGrid>
      <w:tr w:rsidR="0010549C">
        <w:tc>
          <w:tcPr>
            <w:tcW w:w="660" w:type="dxa"/>
            <w:vMerge w:val="restart"/>
            <w:tcBorders>
              <w:top w:val="single" w:sz="4" w:space="0" w:color="auto"/>
              <w:bottom w:val="single" w:sz="4" w:space="0" w:color="auto"/>
            </w:tcBorders>
            <w:vAlign w:val="center"/>
          </w:tcPr>
          <w:p w:rsidR="0010549C" w:rsidRDefault="0010549C">
            <w:pPr>
              <w:pStyle w:val="ConsPlusNormal"/>
              <w:jc w:val="center"/>
            </w:pPr>
            <w:r>
              <w:t>N п/п</w:t>
            </w:r>
          </w:p>
        </w:tc>
        <w:tc>
          <w:tcPr>
            <w:tcW w:w="2065" w:type="dxa"/>
            <w:vMerge w:val="restart"/>
            <w:tcBorders>
              <w:top w:val="single" w:sz="4" w:space="0" w:color="auto"/>
              <w:bottom w:val="single" w:sz="4" w:space="0" w:color="auto"/>
            </w:tcBorders>
            <w:vAlign w:val="center"/>
          </w:tcPr>
          <w:p w:rsidR="0010549C" w:rsidRDefault="0010549C">
            <w:pPr>
              <w:pStyle w:val="ConsPlusNormal"/>
              <w:jc w:val="center"/>
            </w:pPr>
            <w:r>
              <w:t>Наименование Программы, подпрограммы Программы, основного мероприятия подпрограммы Программы</w:t>
            </w:r>
          </w:p>
        </w:tc>
        <w:tc>
          <w:tcPr>
            <w:tcW w:w="3118" w:type="dxa"/>
            <w:vMerge w:val="restart"/>
            <w:tcBorders>
              <w:top w:val="single" w:sz="4" w:space="0" w:color="auto"/>
              <w:bottom w:val="single" w:sz="4" w:space="0" w:color="auto"/>
            </w:tcBorders>
            <w:vAlign w:val="center"/>
          </w:tcPr>
          <w:p w:rsidR="0010549C" w:rsidRDefault="0010549C">
            <w:pPr>
              <w:pStyle w:val="ConsPlusNormal"/>
              <w:jc w:val="center"/>
            </w:pPr>
            <w: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7711" w:type="dxa"/>
            <w:gridSpan w:val="6"/>
            <w:tcBorders>
              <w:top w:val="single" w:sz="4" w:space="0" w:color="auto"/>
              <w:bottom w:val="single" w:sz="4" w:space="0" w:color="auto"/>
            </w:tcBorders>
            <w:vAlign w:val="center"/>
          </w:tcPr>
          <w:p w:rsidR="0010549C" w:rsidRDefault="0010549C">
            <w:pPr>
              <w:pStyle w:val="ConsPlusNormal"/>
              <w:jc w:val="center"/>
            </w:pPr>
            <w:r>
              <w:t>Объемы финансового обеспечения по годам (тыс. рублей)</w:t>
            </w:r>
          </w:p>
        </w:tc>
      </w:tr>
      <w:tr w:rsidR="0010549C">
        <w:tc>
          <w:tcPr>
            <w:tcW w:w="660" w:type="dxa"/>
            <w:vMerge/>
            <w:tcBorders>
              <w:top w:val="single" w:sz="4" w:space="0" w:color="auto"/>
              <w:bottom w:val="single" w:sz="4" w:space="0" w:color="auto"/>
            </w:tcBorders>
          </w:tcPr>
          <w:p w:rsidR="0010549C" w:rsidRDefault="0010549C"/>
        </w:tc>
        <w:tc>
          <w:tcPr>
            <w:tcW w:w="2065" w:type="dxa"/>
            <w:vMerge/>
            <w:tcBorders>
              <w:top w:val="single" w:sz="4" w:space="0" w:color="auto"/>
              <w:bottom w:val="single" w:sz="4" w:space="0" w:color="auto"/>
            </w:tcBorders>
          </w:tcPr>
          <w:p w:rsidR="0010549C" w:rsidRDefault="0010549C"/>
        </w:tc>
        <w:tc>
          <w:tcPr>
            <w:tcW w:w="3118" w:type="dxa"/>
            <w:vMerge/>
            <w:tcBorders>
              <w:top w:val="single" w:sz="4" w:space="0" w:color="auto"/>
              <w:bottom w:val="single" w:sz="4" w:space="0" w:color="auto"/>
            </w:tcBorders>
          </w:tcPr>
          <w:p w:rsidR="0010549C" w:rsidRDefault="0010549C"/>
        </w:tc>
        <w:tc>
          <w:tcPr>
            <w:tcW w:w="1304" w:type="dxa"/>
            <w:tcBorders>
              <w:top w:val="single" w:sz="4" w:space="0" w:color="auto"/>
              <w:bottom w:val="single" w:sz="4" w:space="0" w:color="auto"/>
            </w:tcBorders>
            <w:vAlign w:val="center"/>
          </w:tcPr>
          <w:p w:rsidR="0010549C" w:rsidRDefault="0010549C">
            <w:pPr>
              <w:pStyle w:val="ConsPlusNormal"/>
              <w:jc w:val="center"/>
            </w:pPr>
            <w:r>
              <w:t>2019</w:t>
            </w:r>
          </w:p>
        </w:tc>
        <w:tc>
          <w:tcPr>
            <w:tcW w:w="1304" w:type="dxa"/>
            <w:tcBorders>
              <w:top w:val="single" w:sz="4" w:space="0" w:color="auto"/>
              <w:bottom w:val="single" w:sz="4" w:space="0" w:color="auto"/>
            </w:tcBorders>
            <w:vAlign w:val="center"/>
          </w:tcPr>
          <w:p w:rsidR="0010549C" w:rsidRDefault="0010549C">
            <w:pPr>
              <w:pStyle w:val="ConsPlusNormal"/>
              <w:jc w:val="center"/>
            </w:pPr>
            <w:r>
              <w:t>2020</w:t>
            </w:r>
          </w:p>
        </w:tc>
        <w:tc>
          <w:tcPr>
            <w:tcW w:w="1361" w:type="dxa"/>
            <w:tcBorders>
              <w:top w:val="single" w:sz="4" w:space="0" w:color="auto"/>
              <w:bottom w:val="single" w:sz="4" w:space="0" w:color="auto"/>
            </w:tcBorders>
            <w:vAlign w:val="center"/>
          </w:tcPr>
          <w:p w:rsidR="0010549C" w:rsidRDefault="0010549C">
            <w:pPr>
              <w:pStyle w:val="ConsPlusNormal"/>
              <w:jc w:val="center"/>
            </w:pPr>
            <w:r>
              <w:t>2021</w:t>
            </w:r>
          </w:p>
        </w:tc>
        <w:tc>
          <w:tcPr>
            <w:tcW w:w="1304" w:type="dxa"/>
            <w:tcBorders>
              <w:top w:val="single" w:sz="4" w:space="0" w:color="auto"/>
              <w:bottom w:val="single" w:sz="4" w:space="0" w:color="auto"/>
            </w:tcBorders>
            <w:vAlign w:val="center"/>
          </w:tcPr>
          <w:p w:rsidR="0010549C" w:rsidRDefault="0010549C">
            <w:pPr>
              <w:pStyle w:val="ConsPlusNormal"/>
              <w:jc w:val="center"/>
            </w:pPr>
            <w:r>
              <w:t>2022</w:t>
            </w:r>
          </w:p>
        </w:tc>
        <w:tc>
          <w:tcPr>
            <w:tcW w:w="1247" w:type="dxa"/>
            <w:tcBorders>
              <w:top w:val="single" w:sz="4" w:space="0" w:color="auto"/>
              <w:bottom w:val="single" w:sz="4" w:space="0" w:color="auto"/>
            </w:tcBorders>
            <w:vAlign w:val="center"/>
          </w:tcPr>
          <w:p w:rsidR="0010549C" w:rsidRDefault="0010549C">
            <w:pPr>
              <w:pStyle w:val="ConsPlusNormal"/>
              <w:jc w:val="center"/>
            </w:pPr>
            <w:r>
              <w:t>2023</w:t>
            </w:r>
          </w:p>
        </w:tc>
        <w:tc>
          <w:tcPr>
            <w:tcW w:w="1191" w:type="dxa"/>
            <w:tcBorders>
              <w:top w:val="single" w:sz="4" w:space="0" w:color="auto"/>
              <w:bottom w:val="single" w:sz="4" w:space="0" w:color="auto"/>
            </w:tcBorders>
            <w:vAlign w:val="center"/>
          </w:tcPr>
          <w:p w:rsidR="0010549C" w:rsidRDefault="0010549C">
            <w:pPr>
              <w:pStyle w:val="ConsPlusNormal"/>
              <w:jc w:val="center"/>
            </w:pPr>
            <w:r>
              <w:t>2024</w:t>
            </w:r>
          </w:p>
        </w:tc>
      </w:tr>
      <w:tr w:rsidR="0010549C">
        <w:tc>
          <w:tcPr>
            <w:tcW w:w="660" w:type="dxa"/>
            <w:tcBorders>
              <w:top w:val="single" w:sz="4" w:space="0" w:color="auto"/>
              <w:bottom w:val="single" w:sz="4" w:space="0" w:color="auto"/>
            </w:tcBorders>
            <w:vAlign w:val="center"/>
          </w:tcPr>
          <w:p w:rsidR="0010549C" w:rsidRDefault="0010549C">
            <w:pPr>
              <w:pStyle w:val="ConsPlusNormal"/>
              <w:jc w:val="center"/>
            </w:pPr>
            <w:r>
              <w:t>1</w:t>
            </w:r>
          </w:p>
        </w:tc>
        <w:tc>
          <w:tcPr>
            <w:tcW w:w="2065" w:type="dxa"/>
            <w:tcBorders>
              <w:top w:val="single" w:sz="4" w:space="0" w:color="auto"/>
              <w:bottom w:val="single" w:sz="4" w:space="0" w:color="auto"/>
            </w:tcBorders>
            <w:vAlign w:val="center"/>
          </w:tcPr>
          <w:p w:rsidR="0010549C" w:rsidRDefault="0010549C">
            <w:pPr>
              <w:pStyle w:val="ConsPlusNormal"/>
              <w:jc w:val="center"/>
            </w:pPr>
            <w:r>
              <w:t>2</w:t>
            </w:r>
          </w:p>
        </w:tc>
        <w:tc>
          <w:tcPr>
            <w:tcW w:w="3118" w:type="dxa"/>
            <w:tcBorders>
              <w:top w:val="single" w:sz="4" w:space="0" w:color="auto"/>
              <w:bottom w:val="single" w:sz="4" w:space="0" w:color="auto"/>
            </w:tcBorders>
            <w:vAlign w:val="center"/>
          </w:tcPr>
          <w:p w:rsidR="0010549C" w:rsidRDefault="0010549C">
            <w:pPr>
              <w:pStyle w:val="ConsPlusNormal"/>
              <w:jc w:val="center"/>
            </w:pPr>
            <w:r>
              <w:t>3</w:t>
            </w:r>
          </w:p>
        </w:tc>
        <w:tc>
          <w:tcPr>
            <w:tcW w:w="1304" w:type="dxa"/>
            <w:tcBorders>
              <w:top w:val="single" w:sz="4" w:space="0" w:color="auto"/>
              <w:bottom w:val="single" w:sz="4" w:space="0" w:color="auto"/>
            </w:tcBorders>
            <w:vAlign w:val="center"/>
          </w:tcPr>
          <w:p w:rsidR="0010549C" w:rsidRDefault="0010549C">
            <w:pPr>
              <w:pStyle w:val="ConsPlusNormal"/>
              <w:jc w:val="center"/>
            </w:pPr>
            <w:r>
              <w:t>4</w:t>
            </w:r>
          </w:p>
        </w:tc>
        <w:tc>
          <w:tcPr>
            <w:tcW w:w="1304" w:type="dxa"/>
            <w:tcBorders>
              <w:top w:val="single" w:sz="4" w:space="0" w:color="auto"/>
              <w:bottom w:val="single" w:sz="4" w:space="0" w:color="auto"/>
            </w:tcBorders>
            <w:vAlign w:val="center"/>
          </w:tcPr>
          <w:p w:rsidR="0010549C" w:rsidRDefault="0010549C">
            <w:pPr>
              <w:pStyle w:val="ConsPlusNormal"/>
              <w:jc w:val="center"/>
            </w:pPr>
            <w:r>
              <w:t>5</w:t>
            </w:r>
          </w:p>
        </w:tc>
        <w:tc>
          <w:tcPr>
            <w:tcW w:w="1361" w:type="dxa"/>
            <w:tcBorders>
              <w:top w:val="single" w:sz="4" w:space="0" w:color="auto"/>
              <w:bottom w:val="single" w:sz="4" w:space="0" w:color="auto"/>
            </w:tcBorders>
            <w:vAlign w:val="center"/>
          </w:tcPr>
          <w:p w:rsidR="0010549C" w:rsidRDefault="0010549C">
            <w:pPr>
              <w:pStyle w:val="ConsPlusNormal"/>
              <w:jc w:val="center"/>
            </w:pPr>
            <w:r>
              <w:t>6</w:t>
            </w:r>
          </w:p>
        </w:tc>
        <w:tc>
          <w:tcPr>
            <w:tcW w:w="1304" w:type="dxa"/>
            <w:tcBorders>
              <w:top w:val="single" w:sz="4" w:space="0" w:color="auto"/>
              <w:bottom w:val="single" w:sz="4" w:space="0" w:color="auto"/>
            </w:tcBorders>
            <w:vAlign w:val="center"/>
          </w:tcPr>
          <w:p w:rsidR="0010549C" w:rsidRDefault="0010549C">
            <w:pPr>
              <w:pStyle w:val="ConsPlusNormal"/>
              <w:jc w:val="center"/>
            </w:pPr>
            <w:r>
              <w:t>7</w:t>
            </w:r>
          </w:p>
        </w:tc>
        <w:tc>
          <w:tcPr>
            <w:tcW w:w="1247" w:type="dxa"/>
            <w:tcBorders>
              <w:top w:val="single" w:sz="4" w:space="0" w:color="auto"/>
              <w:bottom w:val="single" w:sz="4" w:space="0" w:color="auto"/>
            </w:tcBorders>
            <w:vAlign w:val="center"/>
          </w:tcPr>
          <w:p w:rsidR="0010549C" w:rsidRDefault="0010549C">
            <w:pPr>
              <w:pStyle w:val="ConsPlusNormal"/>
              <w:jc w:val="center"/>
            </w:pPr>
            <w:r>
              <w:t>8</w:t>
            </w:r>
          </w:p>
        </w:tc>
        <w:tc>
          <w:tcPr>
            <w:tcW w:w="1191" w:type="dxa"/>
            <w:tcBorders>
              <w:top w:val="single" w:sz="4" w:space="0" w:color="auto"/>
              <w:bottom w:val="single" w:sz="4" w:space="0" w:color="auto"/>
            </w:tcBorders>
            <w:vAlign w:val="center"/>
          </w:tcPr>
          <w:p w:rsidR="0010549C" w:rsidRDefault="0010549C">
            <w:pPr>
              <w:pStyle w:val="ConsPlusNormal"/>
              <w:jc w:val="center"/>
            </w:pPr>
            <w:r>
              <w:t>9</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single" w:sz="4" w:space="0" w:color="auto"/>
              <w:left w:val="nil"/>
              <w:bottom w:val="nil"/>
              <w:right w:val="nil"/>
            </w:tcBorders>
          </w:tcPr>
          <w:p w:rsidR="0010549C" w:rsidRDefault="0010549C">
            <w:pPr>
              <w:pStyle w:val="ConsPlusNormal"/>
              <w:jc w:val="center"/>
            </w:pPr>
            <w:r>
              <w:t>1.</w:t>
            </w:r>
          </w:p>
        </w:tc>
        <w:tc>
          <w:tcPr>
            <w:tcW w:w="2065" w:type="dxa"/>
            <w:tcBorders>
              <w:top w:val="single" w:sz="4" w:space="0" w:color="auto"/>
              <w:left w:val="nil"/>
              <w:bottom w:val="nil"/>
              <w:right w:val="nil"/>
            </w:tcBorders>
          </w:tcPr>
          <w:p w:rsidR="0010549C" w:rsidRDefault="0010549C">
            <w:pPr>
              <w:pStyle w:val="ConsPlusNormal"/>
            </w:pPr>
            <w:r>
              <w:t>Государственная программа Ставропольского края "Развитие градостроительства, строительства и архитектуры", всего</w:t>
            </w:r>
          </w:p>
        </w:tc>
        <w:tc>
          <w:tcPr>
            <w:tcW w:w="3118" w:type="dxa"/>
            <w:tcBorders>
              <w:top w:val="single" w:sz="4" w:space="0" w:color="auto"/>
              <w:left w:val="nil"/>
              <w:bottom w:val="nil"/>
              <w:right w:val="nil"/>
            </w:tcBorders>
          </w:tcPr>
          <w:p w:rsidR="0010549C" w:rsidRDefault="0010549C">
            <w:pPr>
              <w:pStyle w:val="ConsPlusNormal"/>
            </w:pPr>
          </w:p>
        </w:tc>
        <w:tc>
          <w:tcPr>
            <w:tcW w:w="1304" w:type="dxa"/>
            <w:tcBorders>
              <w:top w:val="single" w:sz="4" w:space="0" w:color="auto"/>
              <w:left w:val="nil"/>
              <w:bottom w:val="nil"/>
              <w:right w:val="nil"/>
            </w:tcBorders>
          </w:tcPr>
          <w:p w:rsidR="0010549C" w:rsidRDefault="0010549C">
            <w:pPr>
              <w:pStyle w:val="ConsPlusNormal"/>
              <w:jc w:val="center"/>
            </w:pPr>
            <w:r>
              <w:t>869398,88</w:t>
            </w:r>
          </w:p>
        </w:tc>
        <w:tc>
          <w:tcPr>
            <w:tcW w:w="1304" w:type="dxa"/>
            <w:tcBorders>
              <w:top w:val="single" w:sz="4" w:space="0" w:color="auto"/>
              <w:left w:val="nil"/>
              <w:bottom w:val="nil"/>
              <w:right w:val="nil"/>
            </w:tcBorders>
          </w:tcPr>
          <w:p w:rsidR="0010549C" w:rsidRDefault="0010549C">
            <w:pPr>
              <w:pStyle w:val="ConsPlusNormal"/>
              <w:jc w:val="center"/>
            </w:pPr>
            <w:r>
              <w:t>381762,56</w:t>
            </w:r>
          </w:p>
        </w:tc>
        <w:tc>
          <w:tcPr>
            <w:tcW w:w="1361" w:type="dxa"/>
            <w:tcBorders>
              <w:top w:val="single" w:sz="4" w:space="0" w:color="auto"/>
              <w:left w:val="nil"/>
              <w:bottom w:val="nil"/>
              <w:right w:val="nil"/>
            </w:tcBorders>
          </w:tcPr>
          <w:p w:rsidR="0010549C" w:rsidRDefault="0010549C">
            <w:pPr>
              <w:pStyle w:val="ConsPlusNormal"/>
              <w:jc w:val="center"/>
            </w:pPr>
            <w:r>
              <w:t>396093,16</w:t>
            </w:r>
          </w:p>
        </w:tc>
        <w:tc>
          <w:tcPr>
            <w:tcW w:w="1304" w:type="dxa"/>
            <w:tcBorders>
              <w:top w:val="single" w:sz="4" w:space="0" w:color="auto"/>
              <w:left w:val="nil"/>
              <w:bottom w:val="nil"/>
              <w:right w:val="nil"/>
            </w:tcBorders>
          </w:tcPr>
          <w:p w:rsidR="0010549C" w:rsidRDefault="0010549C">
            <w:pPr>
              <w:pStyle w:val="ConsPlusNormal"/>
              <w:jc w:val="center"/>
            </w:pPr>
            <w:r>
              <w:t>635520,34</w:t>
            </w:r>
          </w:p>
        </w:tc>
        <w:tc>
          <w:tcPr>
            <w:tcW w:w="1247" w:type="dxa"/>
            <w:tcBorders>
              <w:top w:val="single" w:sz="4" w:space="0" w:color="auto"/>
              <w:left w:val="nil"/>
              <w:bottom w:val="nil"/>
              <w:right w:val="nil"/>
            </w:tcBorders>
          </w:tcPr>
          <w:p w:rsidR="0010549C" w:rsidRDefault="0010549C">
            <w:pPr>
              <w:pStyle w:val="ConsPlusNormal"/>
              <w:jc w:val="center"/>
            </w:pPr>
            <w:r>
              <w:t>662993,74</w:t>
            </w:r>
          </w:p>
        </w:tc>
        <w:tc>
          <w:tcPr>
            <w:tcW w:w="1191" w:type="dxa"/>
            <w:tcBorders>
              <w:top w:val="single" w:sz="4" w:space="0" w:color="auto"/>
              <w:left w:val="nil"/>
              <w:bottom w:val="nil"/>
              <w:right w:val="nil"/>
            </w:tcBorders>
          </w:tcPr>
          <w:p w:rsidR="0010549C" w:rsidRDefault="0010549C">
            <w:pPr>
              <w:pStyle w:val="ConsPlusNormal"/>
              <w:jc w:val="center"/>
            </w:pPr>
            <w:r>
              <w:t>687719,80</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постановлений Правительства Ставропольского края от 25.06.2019 </w:t>
            </w:r>
            <w:hyperlink r:id="rId365" w:history="1">
              <w:r>
                <w:rPr>
                  <w:color w:val="0000FF"/>
                </w:rPr>
                <w:t>N 281-п</w:t>
              </w:r>
            </w:hyperlink>
            <w:r>
              <w:t>,</w:t>
            </w:r>
          </w:p>
          <w:p w:rsidR="0010549C" w:rsidRDefault="0010549C">
            <w:pPr>
              <w:pStyle w:val="ConsPlusNormal"/>
              <w:jc w:val="both"/>
            </w:pPr>
            <w:r>
              <w:t xml:space="preserve">от 16.12.2019 </w:t>
            </w:r>
            <w:hyperlink r:id="rId366" w:history="1">
              <w:r>
                <w:rPr>
                  <w:color w:val="0000FF"/>
                </w:rPr>
                <w:t>N 566-п</w:t>
              </w:r>
            </w:hyperlink>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бюджет Ставропольского края (далее - краевой бюджет), всего</w:t>
            </w:r>
          </w:p>
        </w:tc>
        <w:tc>
          <w:tcPr>
            <w:tcW w:w="1304" w:type="dxa"/>
            <w:tcBorders>
              <w:top w:val="nil"/>
              <w:left w:val="nil"/>
              <w:bottom w:val="nil"/>
              <w:right w:val="nil"/>
            </w:tcBorders>
          </w:tcPr>
          <w:p w:rsidR="0010549C" w:rsidRDefault="0010549C">
            <w:pPr>
              <w:pStyle w:val="ConsPlusNormal"/>
              <w:jc w:val="center"/>
            </w:pPr>
            <w:r>
              <w:t>682231,93</w:t>
            </w:r>
          </w:p>
        </w:tc>
        <w:tc>
          <w:tcPr>
            <w:tcW w:w="1304" w:type="dxa"/>
            <w:tcBorders>
              <w:top w:val="nil"/>
              <w:left w:val="nil"/>
              <w:bottom w:val="nil"/>
              <w:right w:val="nil"/>
            </w:tcBorders>
          </w:tcPr>
          <w:p w:rsidR="0010549C" w:rsidRDefault="0010549C">
            <w:pPr>
              <w:pStyle w:val="ConsPlusNormal"/>
              <w:jc w:val="center"/>
            </w:pPr>
            <w:r>
              <w:t>281704,96</w:t>
            </w:r>
          </w:p>
        </w:tc>
        <w:tc>
          <w:tcPr>
            <w:tcW w:w="1361" w:type="dxa"/>
            <w:tcBorders>
              <w:top w:val="nil"/>
              <w:left w:val="nil"/>
              <w:bottom w:val="nil"/>
              <w:right w:val="nil"/>
            </w:tcBorders>
          </w:tcPr>
          <w:p w:rsidR="0010549C" w:rsidRDefault="0010549C">
            <w:pPr>
              <w:pStyle w:val="ConsPlusNormal"/>
              <w:jc w:val="center"/>
            </w:pPr>
            <w:r>
              <w:t>296028,43</w:t>
            </w:r>
          </w:p>
        </w:tc>
        <w:tc>
          <w:tcPr>
            <w:tcW w:w="1304" w:type="dxa"/>
            <w:tcBorders>
              <w:top w:val="nil"/>
              <w:left w:val="nil"/>
              <w:bottom w:val="nil"/>
              <w:right w:val="nil"/>
            </w:tcBorders>
          </w:tcPr>
          <w:p w:rsidR="0010549C" w:rsidRDefault="0010549C">
            <w:pPr>
              <w:pStyle w:val="ConsPlusNormal"/>
              <w:jc w:val="center"/>
            </w:pPr>
            <w:r>
              <w:t>185501,41</w:t>
            </w:r>
          </w:p>
        </w:tc>
        <w:tc>
          <w:tcPr>
            <w:tcW w:w="1247" w:type="dxa"/>
            <w:tcBorders>
              <w:top w:val="nil"/>
              <w:left w:val="nil"/>
              <w:bottom w:val="nil"/>
              <w:right w:val="nil"/>
            </w:tcBorders>
          </w:tcPr>
          <w:p w:rsidR="0010549C" w:rsidRDefault="0010549C">
            <w:pPr>
              <w:pStyle w:val="ConsPlusNormal"/>
              <w:jc w:val="center"/>
            </w:pPr>
            <w:r>
              <w:t>185501,41</w:t>
            </w:r>
          </w:p>
        </w:tc>
        <w:tc>
          <w:tcPr>
            <w:tcW w:w="1191" w:type="dxa"/>
            <w:tcBorders>
              <w:top w:val="nil"/>
              <w:left w:val="nil"/>
              <w:bottom w:val="nil"/>
              <w:right w:val="nil"/>
            </w:tcBorders>
          </w:tcPr>
          <w:p w:rsidR="0010549C" w:rsidRDefault="0010549C">
            <w:pPr>
              <w:pStyle w:val="ConsPlusNormal"/>
              <w:jc w:val="center"/>
            </w:pPr>
            <w:r>
              <w:t>185501,41</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постановлений Правительства Ставропольского края от 25.06.2019 </w:t>
            </w:r>
            <w:hyperlink r:id="rId367" w:history="1">
              <w:r>
                <w:rPr>
                  <w:color w:val="0000FF"/>
                </w:rPr>
                <w:t>N 281-п</w:t>
              </w:r>
            </w:hyperlink>
            <w:r>
              <w:t>,</w:t>
            </w:r>
          </w:p>
          <w:p w:rsidR="0010549C" w:rsidRDefault="0010549C">
            <w:pPr>
              <w:pStyle w:val="ConsPlusNormal"/>
              <w:jc w:val="both"/>
            </w:pPr>
            <w:r>
              <w:t xml:space="preserve">от 16.12.2019 </w:t>
            </w:r>
            <w:hyperlink r:id="rId368" w:history="1">
              <w:r>
                <w:rPr>
                  <w:color w:val="0000FF"/>
                </w:rPr>
                <w:t>N 566-п</w:t>
              </w:r>
            </w:hyperlink>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поступившие из государственной корпорации - Фонда содействия реформированию жилищно-коммунального хозяйства (далее - Фонд), всего</w:t>
            </w:r>
          </w:p>
        </w:tc>
        <w:tc>
          <w:tcPr>
            <w:tcW w:w="1304" w:type="dxa"/>
            <w:tcBorders>
              <w:top w:val="nil"/>
              <w:left w:val="nil"/>
              <w:bottom w:val="nil"/>
              <w:right w:val="nil"/>
            </w:tcBorders>
          </w:tcPr>
          <w:p w:rsidR="0010549C" w:rsidRDefault="0010549C">
            <w:pPr>
              <w:pStyle w:val="ConsPlusNormal"/>
              <w:jc w:val="center"/>
            </w:pPr>
            <w:r>
              <w:t>104329,07</w:t>
            </w:r>
          </w:p>
        </w:tc>
        <w:tc>
          <w:tcPr>
            <w:tcW w:w="1304" w:type="dxa"/>
            <w:tcBorders>
              <w:top w:val="nil"/>
              <w:left w:val="nil"/>
              <w:bottom w:val="nil"/>
              <w:right w:val="nil"/>
            </w:tcBorders>
          </w:tcPr>
          <w:p w:rsidR="0010549C" w:rsidRDefault="0010549C">
            <w:pPr>
              <w:pStyle w:val="ConsPlusNormal"/>
              <w:jc w:val="center"/>
            </w:pPr>
            <w:r>
              <w:t>114050,60</w:t>
            </w:r>
          </w:p>
        </w:tc>
        <w:tc>
          <w:tcPr>
            <w:tcW w:w="1361" w:type="dxa"/>
            <w:tcBorders>
              <w:top w:val="nil"/>
              <w:left w:val="nil"/>
              <w:bottom w:val="nil"/>
              <w:right w:val="nil"/>
            </w:tcBorders>
          </w:tcPr>
          <w:p w:rsidR="0010549C" w:rsidRDefault="0010549C">
            <w:pPr>
              <w:pStyle w:val="ConsPlusNormal"/>
              <w:jc w:val="center"/>
            </w:pPr>
            <w:r>
              <w:t>128165,80</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w:t>
            </w:r>
            <w:hyperlink r:id="rId369" w:history="1">
              <w:r>
                <w:rPr>
                  <w:color w:val="0000FF"/>
                </w:rPr>
                <w:t>постановления</w:t>
              </w:r>
            </w:hyperlink>
            <w:r>
              <w:t xml:space="preserve"> Правительства Ставропольского края от 25.06.2019 N 281-п)</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поступившие из Фонда, предусмотренные министерству строительства и архитектуры Ставропольского края (далее - минстрой края)</w:t>
            </w:r>
          </w:p>
        </w:tc>
        <w:tc>
          <w:tcPr>
            <w:tcW w:w="1304" w:type="dxa"/>
            <w:tcBorders>
              <w:top w:val="nil"/>
              <w:left w:val="nil"/>
              <w:bottom w:val="nil"/>
              <w:right w:val="nil"/>
            </w:tcBorders>
          </w:tcPr>
          <w:p w:rsidR="0010549C" w:rsidRDefault="0010549C">
            <w:pPr>
              <w:pStyle w:val="ConsPlusNormal"/>
              <w:jc w:val="center"/>
            </w:pPr>
            <w:r>
              <w:t>104329,07</w:t>
            </w:r>
          </w:p>
        </w:tc>
        <w:tc>
          <w:tcPr>
            <w:tcW w:w="1304" w:type="dxa"/>
            <w:tcBorders>
              <w:top w:val="nil"/>
              <w:left w:val="nil"/>
              <w:bottom w:val="nil"/>
              <w:right w:val="nil"/>
            </w:tcBorders>
          </w:tcPr>
          <w:p w:rsidR="0010549C" w:rsidRDefault="0010549C">
            <w:pPr>
              <w:pStyle w:val="ConsPlusNormal"/>
              <w:jc w:val="center"/>
            </w:pPr>
            <w:r>
              <w:t>114050,60</w:t>
            </w:r>
          </w:p>
        </w:tc>
        <w:tc>
          <w:tcPr>
            <w:tcW w:w="1361" w:type="dxa"/>
            <w:tcBorders>
              <w:top w:val="nil"/>
              <w:left w:val="nil"/>
              <w:bottom w:val="nil"/>
              <w:right w:val="nil"/>
            </w:tcBorders>
          </w:tcPr>
          <w:p w:rsidR="0010549C" w:rsidRDefault="0010549C">
            <w:pPr>
              <w:pStyle w:val="ConsPlusNormal"/>
              <w:jc w:val="center"/>
            </w:pPr>
            <w:r>
              <w:t>128165,80</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w:t>
            </w:r>
            <w:hyperlink r:id="rId370" w:history="1">
              <w:r>
                <w:rPr>
                  <w:color w:val="0000FF"/>
                </w:rPr>
                <w:t>постановления</w:t>
              </w:r>
            </w:hyperlink>
            <w:r>
              <w:t xml:space="preserve"> Правительства Ставропольского края от 25.06.2019 N 281-п)</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всего</w:t>
            </w:r>
          </w:p>
        </w:tc>
        <w:tc>
          <w:tcPr>
            <w:tcW w:w="1304" w:type="dxa"/>
            <w:tcBorders>
              <w:top w:val="nil"/>
              <w:left w:val="nil"/>
              <w:bottom w:val="nil"/>
              <w:right w:val="nil"/>
            </w:tcBorders>
          </w:tcPr>
          <w:p w:rsidR="0010549C" w:rsidRDefault="0010549C">
            <w:pPr>
              <w:pStyle w:val="ConsPlusNormal"/>
              <w:jc w:val="center"/>
            </w:pPr>
            <w:r>
              <w:t>70329,20</w:t>
            </w:r>
          </w:p>
        </w:tc>
        <w:tc>
          <w:tcPr>
            <w:tcW w:w="1304" w:type="dxa"/>
            <w:tcBorders>
              <w:top w:val="nil"/>
              <w:left w:val="nil"/>
              <w:bottom w:val="nil"/>
              <w:right w:val="nil"/>
            </w:tcBorders>
          </w:tcPr>
          <w:p w:rsidR="0010549C" w:rsidRDefault="0010549C">
            <w:pPr>
              <w:pStyle w:val="ConsPlusNormal"/>
              <w:jc w:val="center"/>
            </w:pPr>
            <w:r>
              <w:t>31698,40</w:t>
            </w:r>
          </w:p>
        </w:tc>
        <w:tc>
          <w:tcPr>
            <w:tcW w:w="1361" w:type="dxa"/>
            <w:tcBorders>
              <w:top w:val="nil"/>
              <w:left w:val="nil"/>
              <w:bottom w:val="nil"/>
              <w:right w:val="nil"/>
            </w:tcBorders>
          </w:tcPr>
          <w:p w:rsidR="0010549C" w:rsidRDefault="0010549C">
            <w:pPr>
              <w:pStyle w:val="ConsPlusNormal"/>
              <w:jc w:val="center"/>
            </w:pPr>
            <w:r>
              <w:t>31713,80</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70329,20</w:t>
            </w:r>
          </w:p>
        </w:tc>
        <w:tc>
          <w:tcPr>
            <w:tcW w:w="1304" w:type="dxa"/>
            <w:tcBorders>
              <w:top w:val="nil"/>
              <w:left w:val="nil"/>
              <w:bottom w:val="nil"/>
              <w:right w:val="nil"/>
            </w:tcBorders>
          </w:tcPr>
          <w:p w:rsidR="0010549C" w:rsidRDefault="0010549C">
            <w:pPr>
              <w:pStyle w:val="ConsPlusNormal"/>
              <w:jc w:val="center"/>
            </w:pPr>
            <w:r>
              <w:t>31698,40</w:t>
            </w:r>
          </w:p>
        </w:tc>
        <w:tc>
          <w:tcPr>
            <w:tcW w:w="1361" w:type="dxa"/>
            <w:tcBorders>
              <w:top w:val="nil"/>
              <w:left w:val="nil"/>
              <w:bottom w:val="nil"/>
              <w:right w:val="nil"/>
            </w:tcBorders>
          </w:tcPr>
          <w:p w:rsidR="0010549C" w:rsidRDefault="0010549C">
            <w:pPr>
              <w:pStyle w:val="ConsPlusNormal"/>
              <w:jc w:val="center"/>
            </w:pPr>
            <w:r>
              <w:t>31713,80</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всего</w:t>
            </w:r>
          </w:p>
        </w:tc>
        <w:tc>
          <w:tcPr>
            <w:tcW w:w="1304" w:type="dxa"/>
            <w:tcBorders>
              <w:top w:val="nil"/>
              <w:left w:val="nil"/>
              <w:bottom w:val="nil"/>
              <w:right w:val="nil"/>
            </w:tcBorders>
          </w:tcPr>
          <w:p w:rsidR="0010549C" w:rsidRDefault="0010549C">
            <w:pPr>
              <w:pStyle w:val="ConsPlusNormal"/>
              <w:jc w:val="center"/>
            </w:pPr>
            <w:r>
              <w:t>507573,66</w:t>
            </w:r>
          </w:p>
        </w:tc>
        <w:tc>
          <w:tcPr>
            <w:tcW w:w="1304" w:type="dxa"/>
            <w:tcBorders>
              <w:top w:val="nil"/>
              <w:left w:val="nil"/>
              <w:bottom w:val="nil"/>
              <w:right w:val="nil"/>
            </w:tcBorders>
          </w:tcPr>
          <w:p w:rsidR="0010549C" w:rsidRDefault="0010549C">
            <w:pPr>
              <w:pStyle w:val="ConsPlusNormal"/>
              <w:jc w:val="center"/>
            </w:pPr>
            <w:r>
              <w:t>135955,96</w:t>
            </w:r>
          </w:p>
        </w:tc>
        <w:tc>
          <w:tcPr>
            <w:tcW w:w="1361" w:type="dxa"/>
            <w:tcBorders>
              <w:top w:val="nil"/>
              <w:left w:val="nil"/>
              <w:bottom w:val="nil"/>
              <w:right w:val="nil"/>
            </w:tcBorders>
          </w:tcPr>
          <w:p w:rsidR="0010549C" w:rsidRDefault="0010549C">
            <w:pPr>
              <w:pStyle w:val="ConsPlusNormal"/>
              <w:jc w:val="center"/>
            </w:pPr>
            <w:r>
              <w:t>136148,83</w:t>
            </w:r>
          </w:p>
        </w:tc>
        <w:tc>
          <w:tcPr>
            <w:tcW w:w="1304" w:type="dxa"/>
            <w:tcBorders>
              <w:top w:val="nil"/>
              <w:left w:val="nil"/>
              <w:bottom w:val="nil"/>
              <w:right w:val="nil"/>
            </w:tcBorders>
          </w:tcPr>
          <w:p w:rsidR="0010549C" w:rsidRDefault="0010549C">
            <w:pPr>
              <w:pStyle w:val="ConsPlusNormal"/>
              <w:jc w:val="center"/>
            </w:pPr>
            <w:r>
              <w:t>185501,41</w:t>
            </w:r>
          </w:p>
        </w:tc>
        <w:tc>
          <w:tcPr>
            <w:tcW w:w="1247" w:type="dxa"/>
            <w:tcBorders>
              <w:top w:val="nil"/>
              <w:left w:val="nil"/>
              <w:bottom w:val="nil"/>
              <w:right w:val="nil"/>
            </w:tcBorders>
          </w:tcPr>
          <w:p w:rsidR="0010549C" w:rsidRDefault="0010549C">
            <w:pPr>
              <w:pStyle w:val="ConsPlusNormal"/>
              <w:jc w:val="center"/>
            </w:pPr>
            <w:r>
              <w:t>185501,41</w:t>
            </w:r>
          </w:p>
        </w:tc>
        <w:tc>
          <w:tcPr>
            <w:tcW w:w="1191" w:type="dxa"/>
            <w:tcBorders>
              <w:top w:val="nil"/>
              <w:left w:val="nil"/>
              <w:bottom w:val="nil"/>
              <w:right w:val="nil"/>
            </w:tcBorders>
          </w:tcPr>
          <w:p w:rsidR="0010549C" w:rsidRDefault="0010549C">
            <w:pPr>
              <w:pStyle w:val="ConsPlusNormal"/>
              <w:jc w:val="center"/>
            </w:pPr>
            <w:r>
              <w:t>185501,41</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w:t>
            </w:r>
            <w:hyperlink r:id="rId371"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507573,66</w:t>
            </w:r>
          </w:p>
        </w:tc>
        <w:tc>
          <w:tcPr>
            <w:tcW w:w="1304" w:type="dxa"/>
            <w:tcBorders>
              <w:top w:val="nil"/>
              <w:left w:val="nil"/>
              <w:bottom w:val="nil"/>
              <w:right w:val="nil"/>
            </w:tcBorders>
          </w:tcPr>
          <w:p w:rsidR="0010549C" w:rsidRDefault="0010549C">
            <w:pPr>
              <w:pStyle w:val="ConsPlusNormal"/>
              <w:jc w:val="center"/>
            </w:pPr>
            <w:r>
              <w:t>135955,96</w:t>
            </w:r>
          </w:p>
        </w:tc>
        <w:tc>
          <w:tcPr>
            <w:tcW w:w="1361" w:type="dxa"/>
            <w:tcBorders>
              <w:top w:val="nil"/>
              <w:left w:val="nil"/>
              <w:bottom w:val="nil"/>
              <w:right w:val="nil"/>
            </w:tcBorders>
          </w:tcPr>
          <w:p w:rsidR="0010549C" w:rsidRDefault="0010549C">
            <w:pPr>
              <w:pStyle w:val="ConsPlusNormal"/>
              <w:jc w:val="center"/>
            </w:pPr>
            <w:r>
              <w:t>136148,83</w:t>
            </w:r>
          </w:p>
        </w:tc>
        <w:tc>
          <w:tcPr>
            <w:tcW w:w="1304" w:type="dxa"/>
            <w:tcBorders>
              <w:top w:val="nil"/>
              <w:left w:val="nil"/>
              <w:bottom w:val="nil"/>
              <w:right w:val="nil"/>
            </w:tcBorders>
          </w:tcPr>
          <w:p w:rsidR="0010549C" w:rsidRDefault="0010549C">
            <w:pPr>
              <w:pStyle w:val="ConsPlusNormal"/>
              <w:jc w:val="center"/>
            </w:pPr>
            <w:r>
              <w:t>185501,41</w:t>
            </w:r>
          </w:p>
        </w:tc>
        <w:tc>
          <w:tcPr>
            <w:tcW w:w="1247" w:type="dxa"/>
            <w:tcBorders>
              <w:top w:val="nil"/>
              <w:left w:val="nil"/>
              <w:bottom w:val="nil"/>
              <w:right w:val="nil"/>
            </w:tcBorders>
          </w:tcPr>
          <w:p w:rsidR="0010549C" w:rsidRDefault="0010549C">
            <w:pPr>
              <w:pStyle w:val="ConsPlusNormal"/>
              <w:jc w:val="center"/>
            </w:pPr>
            <w:r>
              <w:t>185501,41</w:t>
            </w:r>
          </w:p>
        </w:tc>
        <w:tc>
          <w:tcPr>
            <w:tcW w:w="1191" w:type="dxa"/>
            <w:tcBorders>
              <w:top w:val="nil"/>
              <w:left w:val="nil"/>
              <w:bottom w:val="nil"/>
              <w:right w:val="nil"/>
            </w:tcBorders>
          </w:tcPr>
          <w:p w:rsidR="0010549C" w:rsidRDefault="0010549C">
            <w:pPr>
              <w:pStyle w:val="ConsPlusNormal"/>
              <w:jc w:val="center"/>
            </w:pPr>
            <w:r>
              <w:t>185501,41</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w:t>
            </w:r>
            <w:hyperlink r:id="rId372"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прогнозируемое поступление средств в краевой бюджет, всего</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347356,70</w:t>
            </w:r>
          </w:p>
        </w:tc>
        <w:tc>
          <w:tcPr>
            <w:tcW w:w="1247" w:type="dxa"/>
            <w:tcBorders>
              <w:top w:val="nil"/>
              <w:left w:val="nil"/>
              <w:bottom w:val="nil"/>
              <w:right w:val="nil"/>
            </w:tcBorders>
          </w:tcPr>
          <w:p w:rsidR="0010549C" w:rsidRDefault="0010549C">
            <w:pPr>
              <w:pStyle w:val="ConsPlusNormal"/>
              <w:jc w:val="center"/>
            </w:pPr>
            <w:r>
              <w:t>374830,10</w:t>
            </w:r>
          </w:p>
        </w:tc>
        <w:tc>
          <w:tcPr>
            <w:tcW w:w="1191" w:type="dxa"/>
            <w:tcBorders>
              <w:top w:val="nil"/>
              <w:left w:val="nil"/>
              <w:bottom w:val="nil"/>
              <w:right w:val="nil"/>
            </w:tcBorders>
          </w:tcPr>
          <w:p w:rsidR="0010549C" w:rsidRDefault="0010549C">
            <w:pPr>
              <w:pStyle w:val="ConsPlusNormal"/>
              <w:jc w:val="center"/>
            </w:pPr>
            <w:r>
              <w:t>399556,16</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всего</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347356,70</w:t>
            </w:r>
          </w:p>
        </w:tc>
        <w:tc>
          <w:tcPr>
            <w:tcW w:w="1247" w:type="dxa"/>
            <w:tcBorders>
              <w:top w:val="nil"/>
              <w:left w:val="nil"/>
              <w:bottom w:val="nil"/>
              <w:right w:val="nil"/>
            </w:tcBorders>
          </w:tcPr>
          <w:p w:rsidR="0010549C" w:rsidRDefault="0010549C">
            <w:pPr>
              <w:pStyle w:val="ConsPlusNormal"/>
              <w:jc w:val="center"/>
            </w:pPr>
            <w:r>
              <w:t>374830,10</w:t>
            </w:r>
          </w:p>
        </w:tc>
        <w:tc>
          <w:tcPr>
            <w:tcW w:w="1191" w:type="dxa"/>
            <w:tcBorders>
              <w:top w:val="nil"/>
              <w:left w:val="nil"/>
              <w:bottom w:val="nil"/>
              <w:right w:val="nil"/>
            </w:tcBorders>
          </w:tcPr>
          <w:p w:rsidR="0010549C" w:rsidRDefault="0010549C">
            <w:pPr>
              <w:pStyle w:val="ConsPlusNormal"/>
              <w:jc w:val="center"/>
            </w:pPr>
            <w:r>
              <w:t>399556,16</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347356,70</w:t>
            </w:r>
          </w:p>
        </w:tc>
        <w:tc>
          <w:tcPr>
            <w:tcW w:w="1247" w:type="dxa"/>
            <w:tcBorders>
              <w:top w:val="nil"/>
              <w:left w:val="nil"/>
              <w:bottom w:val="nil"/>
              <w:right w:val="nil"/>
            </w:tcBorders>
          </w:tcPr>
          <w:p w:rsidR="0010549C" w:rsidRDefault="0010549C">
            <w:pPr>
              <w:pStyle w:val="ConsPlusNormal"/>
              <w:jc w:val="center"/>
            </w:pPr>
            <w:r>
              <w:t>374830,10</w:t>
            </w:r>
          </w:p>
        </w:tc>
        <w:tc>
          <w:tcPr>
            <w:tcW w:w="1191" w:type="dxa"/>
            <w:tcBorders>
              <w:top w:val="nil"/>
              <w:left w:val="nil"/>
              <w:bottom w:val="nil"/>
              <w:right w:val="nil"/>
            </w:tcBorders>
          </w:tcPr>
          <w:p w:rsidR="0010549C" w:rsidRDefault="0010549C">
            <w:pPr>
              <w:pStyle w:val="ConsPlusNormal"/>
              <w:jc w:val="center"/>
            </w:pPr>
            <w:r>
              <w:t>399556,16</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участников Программы, всего</w:t>
            </w:r>
          </w:p>
        </w:tc>
        <w:tc>
          <w:tcPr>
            <w:tcW w:w="1304" w:type="dxa"/>
            <w:tcBorders>
              <w:top w:val="nil"/>
              <w:left w:val="nil"/>
              <w:bottom w:val="nil"/>
              <w:right w:val="nil"/>
            </w:tcBorders>
          </w:tcPr>
          <w:p w:rsidR="0010549C" w:rsidRDefault="0010549C">
            <w:pPr>
              <w:pStyle w:val="ConsPlusNormal"/>
              <w:jc w:val="center"/>
            </w:pPr>
            <w:r>
              <w:t>187166,95</w:t>
            </w:r>
          </w:p>
        </w:tc>
        <w:tc>
          <w:tcPr>
            <w:tcW w:w="1304" w:type="dxa"/>
            <w:tcBorders>
              <w:top w:val="nil"/>
              <w:left w:val="nil"/>
              <w:bottom w:val="nil"/>
              <w:right w:val="nil"/>
            </w:tcBorders>
          </w:tcPr>
          <w:p w:rsidR="0010549C" w:rsidRDefault="0010549C">
            <w:pPr>
              <w:pStyle w:val="ConsPlusNormal"/>
              <w:jc w:val="center"/>
            </w:pPr>
            <w:r>
              <w:t>100057,60</w:t>
            </w:r>
          </w:p>
        </w:tc>
        <w:tc>
          <w:tcPr>
            <w:tcW w:w="1361" w:type="dxa"/>
            <w:tcBorders>
              <w:top w:val="nil"/>
              <w:left w:val="nil"/>
              <w:bottom w:val="nil"/>
              <w:right w:val="nil"/>
            </w:tcBorders>
          </w:tcPr>
          <w:p w:rsidR="0010549C" w:rsidRDefault="0010549C">
            <w:pPr>
              <w:pStyle w:val="ConsPlusNormal"/>
              <w:jc w:val="center"/>
            </w:pPr>
            <w:r>
              <w:t>100064,73</w:t>
            </w:r>
          </w:p>
        </w:tc>
        <w:tc>
          <w:tcPr>
            <w:tcW w:w="1304" w:type="dxa"/>
            <w:tcBorders>
              <w:top w:val="nil"/>
              <w:left w:val="nil"/>
              <w:bottom w:val="nil"/>
              <w:right w:val="nil"/>
            </w:tcBorders>
          </w:tcPr>
          <w:p w:rsidR="0010549C" w:rsidRDefault="0010549C">
            <w:pPr>
              <w:pStyle w:val="ConsPlusNormal"/>
              <w:jc w:val="center"/>
            </w:pPr>
            <w:r>
              <w:t>102662,23</w:t>
            </w:r>
          </w:p>
        </w:tc>
        <w:tc>
          <w:tcPr>
            <w:tcW w:w="1247" w:type="dxa"/>
            <w:tcBorders>
              <w:top w:val="nil"/>
              <w:left w:val="nil"/>
              <w:bottom w:val="nil"/>
              <w:right w:val="nil"/>
            </w:tcBorders>
          </w:tcPr>
          <w:p w:rsidR="0010549C" w:rsidRDefault="0010549C">
            <w:pPr>
              <w:pStyle w:val="ConsPlusNormal"/>
              <w:jc w:val="center"/>
            </w:pPr>
            <w:r>
              <w:t>102662,23</w:t>
            </w:r>
          </w:p>
        </w:tc>
        <w:tc>
          <w:tcPr>
            <w:tcW w:w="1191" w:type="dxa"/>
            <w:tcBorders>
              <w:top w:val="nil"/>
              <w:left w:val="nil"/>
              <w:bottom w:val="nil"/>
              <w:right w:val="nil"/>
            </w:tcBorders>
          </w:tcPr>
          <w:p w:rsidR="0010549C" w:rsidRDefault="0010549C">
            <w:pPr>
              <w:pStyle w:val="ConsPlusNormal"/>
              <w:jc w:val="center"/>
            </w:pPr>
            <w:r>
              <w:t>102662,23</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w:t>
            </w:r>
            <w:hyperlink r:id="rId373"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w:t>
            </w:r>
          </w:p>
        </w:tc>
        <w:tc>
          <w:tcPr>
            <w:tcW w:w="1304"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pPr>
          </w:p>
        </w:tc>
        <w:tc>
          <w:tcPr>
            <w:tcW w:w="1361"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pPr>
          </w:p>
        </w:tc>
        <w:tc>
          <w:tcPr>
            <w:tcW w:w="1247" w:type="dxa"/>
            <w:tcBorders>
              <w:top w:val="nil"/>
              <w:left w:val="nil"/>
              <w:bottom w:val="nil"/>
              <w:right w:val="nil"/>
            </w:tcBorders>
          </w:tcPr>
          <w:p w:rsidR="0010549C" w:rsidRDefault="0010549C">
            <w:pPr>
              <w:pStyle w:val="ConsPlusNormal"/>
            </w:pPr>
          </w:p>
        </w:tc>
        <w:tc>
          <w:tcPr>
            <w:tcW w:w="1191" w:type="dxa"/>
            <w:tcBorders>
              <w:top w:val="nil"/>
              <w:left w:val="nil"/>
              <w:bottom w:val="nil"/>
              <w:right w:val="nil"/>
            </w:tcBorders>
          </w:tcPr>
          <w:p w:rsidR="0010549C" w:rsidRDefault="0010549C">
            <w:pPr>
              <w:pStyle w:val="ConsPlusNormal"/>
            </w:pP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бюджетов муниципальных образований Ставропольского края (далее - местные бюджеты)</w:t>
            </w:r>
          </w:p>
        </w:tc>
        <w:tc>
          <w:tcPr>
            <w:tcW w:w="1304" w:type="dxa"/>
            <w:tcBorders>
              <w:top w:val="nil"/>
              <w:left w:val="nil"/>
              <w:bottom w:val="nil"/>
              <w:right w:val="nil"/>
            </w:tcBorders>
          </w:tcPr>
          <w:p w:rsidR="0010549C" w:rsidRDefault="0010549C">
            <w:pPr>
              <w:pStyle w:val="ConsPlusNormal"/>
              <w:jc w:val="center"/>
            </w:pPr>
            <w:r>
              <w:t>15920,25</w:t>
            </w:r>
          </w:p>
        </w:tc>
        <w:tc>
          <w:tcPr>
            <w:tcW w:w="1304" w:type="dxa"/>
            <w:tcBorders>
              <w:top w:val="nil"/>
              <w:left w:val="nil"/>
              <w:bottom w:val="nil"/>
              <w:right w:val="nil"/>
            </w:tcBorders>
          </w:tcPr>
          <w:p w:rsidR="0010549C" w:rsidRDefault="0010549C">
            <w:pPr>
              <w:pStyle w:val="ConsPlusNormal"/>
              <w:jc w:val="center"/>
            </w:pPr>
            <w:r>
              <w:t>57,60</w:t>
            </w:r>
          </w:p>
        </w:tc>
        <w:tc>
          <w:tcPr>
            <w:tcW w:w="1361" w:type="dxa"/>
            <w:tcBorders>
              <w:top w:val="nil"/>
              <w:left w:val="nil"/>
              <w:bottom w:val="nil"/>
              <w:right w:val="nil"/>
            </w:tcBorders>
          </w:tcPr>
          <w:p w:rsidR="0010549C" w:rsidRDefault="0010549C">
            <w:pPr>
              <w:pStyle w:val="ConsPlusNormal"/>
              <w:jc w:val="center"/>
            </w:pPr>
            <w:r>
              <w:t>64,73</w:t>
            </w:r>
          </w:p>
        </w:tc>
        <w:tc>
          <w:tcPr>
            <w:tcW w:w="1304" w:type="dxa"/>
            <w:tcBorders>
              <w:top w:val="nil"/>
              <w:left w:val="nil"/>
              <w:bottom w:val="nil"/>
              <w:right w:val="nil"/>
            </w:tcBorders>
          </w:tcPr>
          <w:p w:rsidR="0010549C" w:rsidRDefault="0010549C">
            <w:pPr>
              <w:pStyle w:val="ConsPlusNormal"/>
              <w:jc w:val="center"/>
            </w:pPr>
            <w:r>
              <w:t>2662,23</w:t>
            </w:r>
          </w:p>
        </w:tc>
        <w:tc>
          <w:tcPr>
            <w:tcW w:w="1247" w:type="dxa"/>
            <w:tcBorders>
              <w:top w:val="nil"/>
              <w:left w:val="nil"/>
              <w:bottom w:val="nil"/>
              <w:right w:val="nil"/>
            </w:tcBorders>
          </w:tcPr>
          <w:p w:rsidR="0010549C" w:rsidRDefault="0010549C">
            <w:pPr>
              <w:pStyle w:val="ConsPlusNormal"/>
              <w:jc w:val="center"/>
            </w:pPr>
            <w:r>
              <w:t>2662,23</w:t>
            </w:r>
          </w:p>
        </w:tc>
        <w:tc>
          <w:tcPr>
            <w:tcW w:w="1191" w:type="dxa"/>
            <w:tcBorders>
              <w:top w:val="nil"/>
              <w:left w:val="nil"/>
              <w:bottom w:val="nil"/>
              <w:right w:val="nil"/>
            </w:tcBorders>
          </w:tcPr>
          <w:p w:rsidR="0010549C" w:rsidRDefault="0010549C">
            <w:pPr>
              <w:pStyle w:val="ConsPlusNormal"/>
              <w:jc w:val="center"/>
            </w:pPr>
            <w:r>
              <w:t>2662,23</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w:t>
            </w:r>
            <w:hyperlink r:id="rId374"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юридических лиц и физических лиц</w:t>
            </w:r>
          </w:p>
        </w:tc>
        <w:tc>
          <w:tcPr>
            <w:tcW w:w="1304" w:type="dxa"/>
            <w:tcBorders>
              <w:top w:val="nil"/>
              <w:left w:val="nil"/>
              <w:bottom w:val="nil"/>
              <w:right w:val="nil"/>
            </w:tcBorders>
          </w:tcPr>
          <w:p w:rsidR="0010549C" w:rsidRDefault="0010549C">
            <w:pPr>
              <w:pStyle w:val="ConsPlusNormal"/>
              <w:jc w:val="center"/>
            </w:pPr>
            <w:r>
              <w:t>171246,70</w:t>
            </w:r>
          </w:p>
        </w:tc>
        <w:tc>
          <w:tcPr>
            <w:tcW w:w="1304" w:type="dxa"/>
            <w:tcBorders>
              <w:top w:val="nil"/>
              <w:left w:val="nil"/>
              <w:bottom w:val="nil"/>
              <w:right w:val="nil"/>
            </w:tcBorders>
          </w:tcPr>
          <w:p w:rsidR="0010549C" w:rsidRDefault="0010549C">
            <w:pPr>
              <w:pStyle w:val="ConsPlusNormal"/>
              <w:jc w:val="center"/>
            </w:pPr>
            <w:r>
              <w:t>100000,00</w:t>
            </w:r>
          </w:p>
        </w:tc>
        <w:tc>
          <w:tcPr>
            <w:tcW w:w="1361" w:type="dxa"/>
            <w:tcBorders>
              <w:top w:val="nil"/>
              <w:left w:val="nil"/>
              <w:bottom w:val="nil"/>
              <w:right w:val="nil"/>
            </w:tcBorders>
          </w:tcPr>
          <w:p w:rsidR="0010549C" w:rsidRDefault="0010549C">
            <w:pPr>
              <w:pStyle w:val="ConsPlusNormal"/>
              <w:jc w:val="center"/>
            </w:pPr>
            <w:r>
              <w:t>100000,00</w:t>
            </w:r>
          </w:p>
        </w:tc>
        <w:tc>
          <w:tcPr>
            <w:tcW w:w="1304" w:type="dxa"/>
            <w:tcBorders>
              <w:top w:val="nil"/>
              <w:left w:val="nil"/>
              <w:bottom w:val="nil"/>
              <w:right w:val="nil"/>
            </w:tcBorders>
          </w:tcPr>
          <w:p w:rsidR="0010549C" w:rsidRDefault="0010549C">
            <w:pPr>
              <w:pStyle w:val="ConsPlusNormal"/>
              <w:jc w:val="center"/>
            </w:pPr>
            <w:r>
              <w:t>100000,00</w:t>
            </w:r>
          </w:p>
        </w:tc>
        <w:tc>
          <w:tcPr>
            <w:tcW w:w="1247" w:type="dxa"/>
            <w:tcBorders>
              <w:top w:val="nil"/>
              <w:left w:val="nil"/>
              <w:bottom w:val="nil"/>
              <w:right w:val="nil"/>
            </w:tcBorders>
          </w:tcPr>
          <w:p w:rsidR="0010549C" w:rsidRDefault="0010549C">
            <w:pPr>
              <w:pStyle w:val="ConsPlusNormal"/>
              <w:jc w:val="center"/>
            </w:pPr>
            <w:r>
              <w:t>100000,00</w:t>
            </w:r>
          </w:p>
        </w:tc>
        <w:tc>
          <w:tcPr>
            <w:tcW w:w="1191" w:type="dxa"/>
            <w:tcBorders>
              <w:top w:val="nil"/>
              <w:left w:val="nil"/>
              <w:bottom w:val="nil"/>
              <w:right w:val="nil"/>
            </w:tcBorders>
          </w:tcPr>
          <w:p w:rsidR="0010549C" w:rsidRDefault="0010549C">
            <w:pPr>
              <w:pStyle w:val="ConsPlusNormal"/>
              <w:jc w:val="center"/>
            </w:pPr>
            <w:r>
              <w:t>100000,00</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2.</w:t>
            </w:r>
          </w:p>
        </w:tc>
        <w:tc>
          <w:tcPr>
            <w:tcW w:w="2065" w:type="dxa"/>
            <w:tcBorders>
              <w:top w:val="nil"/>
              <w:left w:val="nil"/>
              <w:bottom w:val="nil"/>
              <w:right w:val="nil"/>
            </w:tcBorders>
          </w:tcPr>
          <w:p w:rsidR="0010549C" w:rsidRDefault="0010549C">
            <w:pPr>
              <w:pStyle w:val="ConsPlusNormal"/>
            </w:pPr>
            <w:r>
              <w:t>Подпрограмма "Градостроительство и выполнение отдельных функций в области строительства и архитектуры" Программы (далее для целей настоящего пункта - Подпрограмма), всего</w:t>
            </w:r>
          </w:p>
        </w:tc>
        <w:tc>
          <w:tcPr>
            <w:tcW w:w="3118"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jc w:val="center"/>
            </w:pPr>
            <w:r>
              <w:t>221651,68</w:t>
            </w:r>
          </w:p>
        </w:tc>
        <w:tc>
          <w:tcPr>
            <w:tcW w:w="1304" w:type="dxa"/>
            <w:tcBorders>
              <w:top w:val="nil"/>
              <w:left w:val="nil"/>
              <w:bottom w:val="nil"/>
              <w:right w:val="nil"/>
            </w:tcBorders>
          </w:tcPr>
          <w:p w:rsidR="0010549C" w:rsidRDefault="0010549C">
            <w:pPr>
              <w:pStyle w:val="ConsPlusNormal"/>
              <w:jc w:val="center"/>
            </w:pPr>
            <w:r>
              <w:t>77774,02</w:t>
            </w:r>
          </w:p>
        </w:tc>
        <w:tc>
          <w:tcPr>
            <w:tcW w:w="1361" w:type="dxa"/>
            <w:tcBorders>
              <w:top w:val="nil"/>
              <w:left w:val="nil"/>
              <w:bottom w:val="nil"/>
              <w:right w:val="nil"/>
            </w:tcBorders>
          </w:tcPr>
          <w:p w:rsidR="0010549C" w:rsidRDefault="0010549C">
            <w:pPr>
              <w:pStyle w:val="ConsPlusNormal"/>
              <w:jc w:val="center"/>
            </w:pPr>
            <w:r>
              <w:t>77774,02</w:t>
            </w:r>
          </w:p>
        </w:tc>
        <w:tc>
          <w:tcPr>
            <w:tcW w:w="1304" w:type="dxa"/>
            <w:tcBorders>
              <w:top w:val="nil"/>
              <w:left w:val="nil"/>
              <w:bottom w:val="nil"/>
              <w:right w:val="nil"/>
            </w:tcBorders>
          </w:tcPr>
          <w:p w:rsidR="0010549C" w:rsidRDefault="0010549C">
            <w:pPr>
              <w:pStyle w:val="ConsPlusNormal"/>
              <w:jc w:val="center"/>
            </w:pPr>
            <w:r>
              <w:t>77774,02</w:t>
            </w:r>
          </w:p>
        </w:tc>
        <w:tc>
          <w:tcPr>
            <w:tcW w:w="1247" w:type="dxa"/>
            <w:tcBorders>
              <w:top w:val="nil"/>
              <w:left w:val="nil"/>
              <w:bottom w:val="nil"/>
              <w:right w:val="nil"/>
            </w:tcBorders>
          </w:tcPr>
          <w:p w:rsidR="0010549C" w:rsidRDefault="0010549C">
            <w:pPr>
              <w:pStyle w:val="ConsPlusNormal"/>
              <w:jc w:val="center"/>
            </w:pPr>
            <w:r>
              <w:t>77774,02</w:t>
            </w:r>
          </w:p>
        </w:tc>
        <w:tc>
          <w:tcPr>
            <w:tcW w:w="1191" w:type="dxa"/>
            <w:tcBorders>
              <w:top w:val="nil"/>
              <w:left w:val="nil"/>
              <w:bottom w:val="nil"/>
              <w:right w:val="nil"/>
            </w:tcBorders>
          </w:tcPr>
          <w:p w:rsidR="0010549C" w:rsidRDefault="0010549C">
            <w:pPr>
              <w:pStyle w:val="ConsPlusNormal"/>
              <w:jc w:val="center"/>
            </w:pPr>
            <w:r>
              <w:t>77774,02</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краевой бюджет, всего</w:t>
            </w:r>
          </w:p>
        </w:tc>
        <w:tc>
          <w:tcPr>
            <w:tcW w:w="1304" w:type="dxa"/>
            <w:tcBorders>
              <w:top w:val="nil"/>
              <w:left w:val="nil"/>
              <w:bottom w:val="nil"/>
              <w:right w:val="nil"/>
            </w:tcBorders>
          </w:tcPr>
          <w:p w:rsidR="0010549C" w:rsidRDefault="0010549C">
            <w:pPr>
              <w:pStyle w:val="ConsPlusNormal"/>
              <w:jc w:val="center"/>
            </w:pPr>
            <w:r>
              <w:t>214457,80</w:t>
            </w:r>
          </w:p>
        </w:tc>
        <w:tc>
          <w:tcPr>
            <w:tcW w:w="1304" w:type="dxa"/>
            <w:tcBorders>
              <w:top w:val="nil"/>
              <w:left w:val="nil"/>
              <w:bottom w:val="nil"/>
              <w:right w:val="nil"/>
            </w:tcBorders>
          </w:tcPr>
          <w:p w:rsidR="0010549C" w:rsidRDefault="0010549C">
            <w:pPr>
              <w:pStyle w:val="ConsPlusNormal"/>
              <w:jc w:val="center"/>
            </w:pPr>
            <w:r>
              <w:t>77774,02</w:t>
            </w:r>
          </w:p>
        </w:tc>
        <w:tc>
          <w:tcPr>
            <w:tcW w:w="1361" w:type="dxa"/>
            <w:tcBorders>
              <w:top w:val="nil"/>
              <w:left w:val="nil"/>
              <w:bottom w:val="nil"/>
              <w:right w:val="nil"/>
            </w:tcBorders>
          </w:tcPr>
          <w:p w:rsidR="0010549C" w:rsidRDefault="0010549C">
            <w:pPr>
              <w:pStyle w:val="ConsPlusNormal"/>
              <w:jc w:val="center"/>
            </w:pPr>
            <w:r>
              <w:t>77774,02</w:t>
            </w:r>
          </w:p>
        </w:tc>
        <w:tc>
          <w:tcPr>
            <w:tcW w:w="1304" w:type="dxa"/>
            <w:tcBorders>
              <w:top w:val="nil"/>
              <w:left w:val="nil"/>
              <w:bottom w:val="nil"/>
              <w:right w:val="nil"/>
            </w:tcBorders>
          </w:tcPr>
          <w:p w:rsidR="0010549C" w:rsidRDefault="0010549C">
            <w:pPr>
              <w:pStyle w:val="ConsPlusNormal"/>
              <w:jc w:val="center"/>
            </w:pPr>
            <w:r>
              <w:t>77774,02</w:t>
            </w:r>
          </w:p>
        </w:tc>
        <w:tc>
          <w:tcPr>
            <w:tcW w:w="1247" w:type="dxa"/>
            <w:tcBorders>
              <w:top w:val="nil"/>
              <w:left w:val="nil"/>
              <w:bottom w:val="nil"/>
              <w:right w:val="nil"/>
            </w:tcBorders>
          </w:tcPr>
          <w:p w:rsidR="0010549C" w:rsidRDefault="0010549C">
            <w:pPr>
              <w:pStyle w:val="ConsPlusNormal"/>
              <w:jc w:val="center"/>
            </w:pPr>
            <w:r>
              <w:t>77774,02</w:t>
            </w:r>
          </w:p>
        </w:tc>
        <w:tc>
          <w:tcPr>
            <w:tcW w:w="1191" w:type="dxa"/>
            <w:tcBorders>
              <w:top w:val="nil"/>
              <w:left w:val="nil"/>
              <w:bottom w:val="nil"/>
              <w:right w:val="nil"/>
            </w:tcBorders>
          </w:tcPr>
          <w:p w:rsidR="0010549C" w:rsidRDefault="0010549C">
            <w:pPr>
              <w:pStyle w:val="ConsPlusNormal"/>
              <w:jc w:val="center"/>
            </w:pPr>
            <w:r>
              <w:t>77774,02</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214457,80</w:t>
            </w:r>
          </w:p>
        </w:tc>
        <w:tc>
          <w:tcPr>
            <w:tcW w:w="1304" w:type="dxa"/>
            <w:tcBorders>
              <w:top w:val="nil"/>
              <w:left w:val="nil"/>
              <w:bottom w:val="nil"/>
              <w:right w:val="nil"/>
            </w:tcBorders>
          </w:tcPr>
          <w:p w:rsidR="0010549C" w:rsidRDefault="0010549C">
            <w:pPr>
              <w:pStyle w:val="ConsPlusNormal"/>
              <w:jc w:val="center"/>
            </w:pPr>
            <w:r>
              <w:t>77774,02</w:t>
            </w:r>
          </w:p>
        </w:tc>
        <w:tc>
          <w:tcPr>
            <w:tcW w:w="1361" w:type="dxa"/>
            <w:tcBorders>
              <w:top w:val="nil"/>
              <w:left w:val="nil"/>
              <w:bottom w:val="nil"/>
              <w:right w:val="nil"/>
            </w:tcBorders>
          </w:tcPr>
          <w:p w:rsidR="0010549C" w:rsidRDefault="0010549C">
            <w:pPr>
              <w:pStyle w:val="ConsPlusNormal"/>
              <w:jc w:val="center"/>
            </w:pPr>
            <w:r>
              <w:t>77774,02</w:t>
            </w:r>
          </w:p>
        </w:tc>
        <w:tc>
          <w:tcPr>
            <w:tcW w:w="1304" w:type="dxa"/>
            <w:tcBorders>
              <w:top w:val="nil"/>
              <w:left w:val="nil"/>
              <w:bottom w:val="nil"/>
              <w:right w:val="nil"/>
            </w:tcBorders>
          </w:tcPr>
          <w:p w:rsidR="0010549C" w:rsidRDefault="0010549C">
            <w:pPr>
              <w:pStyle w:val="ConsPlusNormal"/>
              <w:jc w:val="center"/>
            </w:pPr>
            <w:r>
              <w:t>77774,02</w:t>
            </w:r>
          </w:p>
        </w:tc>
        <w:tc>
          <w:tcPr>
            <w:tcW w:w="1247" w:type="dxa"/>
            <w:tcBorders>
              <w:top w:val="nil"/>
              <w:left w:val="nil"/>
              <w:bottom w:val="nil"/>
              <w:right w:val="nil"/>
            </w:tcBorders>
          </w:tcPr>
          <w:p w:rsidR="0010549C" w:rsidRDefault="0010549C">
            <w:pPr>
              <w:pStyle w:val="ConsPlusNormal"/>
              <w:jc w:val="center"/>
            </w:pPr>
            <w:r>
              <w:t>77774,02</w:t>
            </w:r>
          </w:p>
        </w:tc>
        <w:tc>
          <w:tcPr>
            <w:tcW w:w="1191" w:type="dxa"/>
            <w:tcBorders>
              <w:top w:val="nil"/>
              <w:left w:val="nil"/>
              <w:bottom w:val="nil"/>
              <w:right w:val="nil"/>
            </w:tcBorders>
          </w:tcPr>
          <w:p w:rsidR="0010549C" w:rsidRDefault="0010549C">
            <w:pPr>
              <w:pStyle w:val="ConsPlusNormal"/>
              <w:jc w:val="center"/>
            </w:pPr>
            <w:r>
              <w:t>77774,02</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участников Подпрограммы, всего в том числе:</w:t>
            </w:r>
          </w:p>
        </w:tc>
        <w:tc>
          <w:tcPr>
            <w:tcW w:w="1304" w:type="dxa"/>
            <w:tcBorders>
              <w:top w:val="nil"/>
              <w:left w:val="nil"/>
              <w:bottom w:val="nil"/>
              <w:right w:val="nil"/>
            </w:tcBorders>
          </w:tcPr>
          <w:p w:rsidR="0010549C" w:rsidRDefault="0010549C">
            <w:pPr>
              <w:pStyle w:val="ConsPlusNormal"/>
              <w:jc w:val="center"/>
            </w:pPr>
            <w:r>
              <w:t>7193,88</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местных бюджетов</w:t>
            </w:r>
          </w:p>
        </w:tc>
        <w:tc>
          <w:tcPr>
            <w:tcW w:w="1304" w:type="dxa"/>
            <w:tcBorders>
              <w:top w:val="nil"/>
              <w:left w:val="nil"/>
              <w:bottom w:val="nil"/>
              <w:right w:val="nil"/>
            </w:tcBorders>
          </w:tcPr>
          <w:p w:rsidR="0010549C" w:rsidRDefault="0010549C">
            <w:pPr>
              <w:pStyle w:val="ConsPlusNormal"/>
              <w:jc w:val="center"/>
            </w:pPr>
            <w:r>
              <w:t>7193,88</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r>
              <w:t>в том числе следующие основные мероприятия Подпрограммы:</w:t>
            </w:r>
          </w:p>
        </w:tc>
        <w:tc>
          <w:tcPr>
            <w:tcW w:w="3118"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pPr>
          </w:p>
        </w:tc>
        <w:tc>
          <w:tcPr>
            <w:tcW w:w="1361"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pPr>
          </w:p>
        </w:tc>
        <w:tc>
          <w:tcPr>
            <w:tcW w:w="1247" w:type="dxa"/>
            <w:tcBorders>
              <w:top w:val="nil"/>
              <w:left w:val="nil"/>
              <w:bottom w:val="nil"/>
              <w:right w:val="nil"/>
            </w:tcBorders>
          </w:tcPr>
          <w:p w:rsidR="0010549C" w:rsidRDefault="0010549C">
            <w:pPr>
              <w:pStyle w:val="ConsPlusNormal"/>
            </w:pPr>
          </w:p>
        </w:tc>
        <w:tc>
          <w:tcPr>
            <w:tcW w:w="1191" w:type="dxa"/>
            <w:tcBorders>
              <w:top w:val="nil"/>
              <w:left w:val="nil"/>
              <w:bottom w:val="nil"/>
              <w:right w:val="nil"/>
            </w:tcBorders>
          </w:tcPr>
          <w:p w:rsidR="0010549C" w:rsidRDefault="0010549C">
            <w:pPr>
              <w:pStyle w:val="ConsPlusNormal"/>
            </w:pP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2.1.</w:t>
            </w:r>
          </w:p>
        </w:tc>
        <w:tc>
          <w:tcPr>
            <w:tcW w:w="2065" w:type="dxa"/>
            <w:tcBorders>
              <w:top w:val="nil"/>
              <w:left w:val="nil"/>
              <w:bottom w:val="nil"/>
              <w:right w:val="nil"/>
            </w:tcBorders>
          </w:tcPr>
          <w:p w:rsidR="0010549C" w:rsidRDefault="0010549C">
            <w:pPr>
              <w:pStyle w:val="ConsPlusNormal"/>
            </w:pPr>
            <w:r>
              <w:t>Осуществление отдельных функций в области градостроительства</w:t>
            </w:r>
          </w:p>
        </w:tc>
        <w:tc>
          <w:tcPr>
            <w:tcW w:w="3118" w:type="dxa"/>
            <w:tcBorders>
              <w:top w:val="nil"/>
              <w:left w:val="nil"/>
              <w:bottom w:val="nil"/>
              <w:right w:val="nil"/>
            </w:tcBorders>
          </w:tcPr>
          <w:p w:rsidR="0010549C" w:rsidRDefault="0010549C">
            <w:pPr>
              <w:pStyle w:val="ConsPlusNormal"/>
            </w:pPr>
            <w:r>
              <w:t>не требует финансового обеспечения</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2.2.</w:t>
            </w:r>
          </w:p>
        </w:tc>
        <w:tc>
          <w:tcPr>
            <w:tcW w:w="2065" w:type="dxa"/>
            <w:tcBorders>
              <w:top w:val="nil"/>
              <w:left w:val="nil"/>
              <w:bottom w:val="nil"/>
              <w:right w:val="nil"/>
            </w:tcBorders>
          </w:tcPr>
          <w:p w:rsidR="0010549C" w:rsidRDefault="0010549C">
            <w:pPr>
              <w:pStyle w:val="ConsPlusNormal"/>
            </w:pPr>
            <w:r>
              <w:t>Осуществление функций строительного контроля и деятельности в области ценообразования в строительстве, всего</w:t>
            </w:r>
          </w:p>
        </w:tc>
        <w:tc>
          <w:tcPr>
            <w:tcW w:w="3118" w:type="dxa"/>
            <w:tcBorders>
              <w:top w:val="nil"/>
              <w:left w:val="nil"/>
              <w:bottom w:val="nil"/>
              <w:right w:val="nil"/>
            </w:tcBorders>
          </w:tcPr>
          <w:p w:rsidR="0010549C" w:rsidRDefault="0010549C">
            <w:pPr>
              <w:pStyle w:val="ConsPlusNormal"/>
            </w:pPr>
            <w:r>
              <w:t>краевой бюджет</w:t>
            </w:r>
          </w:p>
        </w:tc>
        <w:tc>
          <w:tcPr>
            <w:tcW w:w="1304" w:type="dxa"/>
            <w:tcBorders>
              <w:top w:val="nil"/>
              <w:left w:val="nil"/>
              <w:bottom w:val="nil"/>
              <w:right w:val="nil"/>
            </w:tcBorders>
          </w:tcPr>
          <w:p w:rsidR="0010549C" w:rsidRDefault="0010549C">
            <w:pPr>
              <w:pStyle w:val="ConsPlusNormal"/>
              <w:jc w:val="center"/>
            </w:pPr>
            <w:r>
              <w:t>44974,17</w:t>
            </w:r>
          </w:p>
        </w:tc>
        <w:tc>
          <w:tcPr>
            <w:tcW w:w="1304" w:type="dxa"/>
            <w:tcBorders>
              <w:top w:val="nil"/>
              <w:left w:val="nil"/>
              <w:bottom w:val="nil"/>
              <w:right w:val="nil"/>
            </w:tcBorders>
          </w:tcPr>
          <w:p w:rsidR="0010549C" w:rsidRDefault="0010549C">
            <w:pPr>
              <w:pStyle w:val="ConsPlusNormal"/>
              <w:jc w:val="center"/>
            </w:pPr>
            <w:r>
              <w:t>44974,17</w:t>
            </w:r>
          </w:p>
        </w:tc>
        <w:tc>
          <w:tcPr>
            <w:tcW w:w="1361" w:type="dxa"/>
            <w:tcBorders>
              <w:top w:val="nil"/>
              <w:left w:val="nil"/>
              <w:bottom w:val="nil"/>
              <w:right w:val="nil"/>
            </w:tcBorders>
          </w:tcPr>
          <w:p w:rsidR="0010549C" w:rsidRDefault="0010549C">
            <w:pPr>
              <w:pStyle w:val="ConsPlusNormal"/>
              <w:jc w:val="center"/>
            </w:pPr>
            <w:r>
              <w:t>44974,17</w:t>
            </w:r>
          </w:p>
        </w:tc>
        <w:tc>
          <w:tcPr>
            <w:tcW w:w="1304" w:type="dxa"/>
            <w:tcBorders>
              <w:top w:val="nil"/>
              <w:left w:val="nil"/>
              <w:bottom w:val="nil"/>
              <w:right w:val="nil"/>
            </w:tcBorders>
          </w:tcPr>
          <w:p w:rsidR="0010549C" w:rsidRDefault="0010549C">
            <w:pPr>
              <w:pStyle w:val="ConsPlusNormal"/>
              <w:jc w:val="center"/>
            </w:pPr>
            <w:r>
              <w:t>44974,17</w:t>
            </w:r>
          </w:p>
        </w:tc>
        <w:tc>
          <w:tcPr>
            <w:tcW w:w="1247" w:type="dxa"/>
            <w:tcBorders>
              <w:top w:val="nil"/>
              <w:left w:val="nil"/>
              <w:bottom w:val="nil"/>
              <w:right w:val="nil"/>
            </w:tcBorders>
          </w:tcPr>
          <w:p w:rsidR="0010549C" w:rsidRDefault="0010549C">
            <w:pPr>
              <w:pStyle w:val="ConsPlusNormal"/>
              <w:jc w:val="center"/>
            </w:pPr>
            <w:r>
              <w:t>44974,17</w:t>
            </w:r>
          </w:p>
        </w:tc>
        <w:tc>
          <w:tcPr>
            <w:tcW w:w="1191" w:type="dxa"/>
            <w:tcBorders>
              <w:top w:val="nil"/>
              <w:left w:val="nil"/>
              <w:bottom w:val="nil"/>
              <w:right w:val="nil"/>
            </w:tcBorders>
          </w:tcPr>
          <w:p w:rsidR="0010549C" w:rsidRDefault="0010549C">
            <w:pPr>
              <w:pStyle w:val="ConsPlusNormal"/>
              <w:jc w:val="center"/>
            </w:pPr>
            <w:r>
              <w:t>44974,17</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44974,17</w:t>
            </w:r>
          </w:p>
        </w:tc>
        <w:tc>
          <w:tcPr>
            <w:tcW w:w="1304" w:type="dxa"/>
            <w:tcBorders>
              <w:top w:val="nil"/>
              <w:left w:val="nil"/>
              <w:bottom w:val="nil"/>
              <w:right w:val="nil"/>
            </w:tcBorders>
          </w:tcPr>
          <w:p w:rsidR="0010549C" w:rsidRDefault="0010549C">
            <w:pPr>
              <w:pStyle w:val="ConsPlusNormal"/>
              <w:jc w:val="center"/>
            </w:pPr>
            <w:r>
              <w:t>44974,17</w:t>
            </w:r>
          </w:p>
        </w:tc>
        <w:tc>
          <w:tcPr>
            <w:tcW w:w="1361" w:type="dxa"/>
            <w:tcBorders>
              <w:top w:val="nil"/>
              <w:left w:val="nil"/>
              <w:bottom w:val="nil"/>
              <w:right w:val="nil"/>
            </w:tcBorders>
          </w:tcPr>
          <w:p w:rsidR="0010549C" w:rsidRDefault="0010549C">
            <w:pPr>
              <w:pStyle w:val="ConsPlusNormal"/>
              <w:jc w:val="center"/>
            </w:pPr>
            <w:r>
              <w:t>44974,17</w:t>
            </w:r>
          </w:p>
        </w:tc>
        <w:tc>
          <w:tcPr>
            <w:tcW w:w="1304" w:type="dxa"/>
            <w:tcBorders>
              <w:top w:val="nil"/>
              <w:left w:val="nil"/>
              <w:bottom w:val="nil"/>
              <w:right w:val="nil"/>
            </w:tcBorders>
          </w:tcPr>
          <w:p w:rsidR="0010549C" w:rsidRDefault="0010549C">
            <w:pPr>
              <w:pStyle w:val="ConsPlusNormal"/>
              <w:jc w:val="center"/>
            </w:pPr>
            <w:r>
              <w:t>44974,17</w:t>
            </w:r>
          </w:p>
        </w:tc>
        <w:tc>
          <w:tcPr>
            <w:tcW w:w="1247" w:type="dxa"/>
            <w:tcBorders>
              <w:top w:val="nil"/>
              <w:left w:val="nil"/>
              <w:bottom w:val="nil"/>
              <w:right w:val="nil"/>
            </w:tcBorders>
          </w:tcPr>
          <w:p w:rsidR="0010549C" w:rsidRDefault="0010549C">
            <w:pPr>
              <w:pStyle w:val="ConsPlusNormal"/>
              <w:jc w:val="center"/>
            </w:pPr>
            <w:r>
              <w:t>44974,17</w:t>
            </w:r>
          </w:p>
        </w:tc>
        <w:tc>
          <w:tcPr>
            <w:tcW w:w="1191" w:type="dxa"/>
            <w:tcBorders>
              <w:top w:val="nil"/>
              <w:left w:val="nil"/>
              <w:bottom w:val="nil"/>
              <w:right w:val="nil"/>
            </w:tcBorders>
          </w:tcPr>
          <w:p w:rsidR="0010549C" w:rsidRDefault="0010549C">
            <w:pPr>
              <w:pStyle w:val="ConsPlusNormal"/>
              <w:jc w:val="center"/>
            </w:pPr>
            <w:r>
              <w:t>44974,17</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2.3.</w:t>
            </w:r>
          </w:p>
        </w:tc>
        <w:tc>
          <w:tcPr>
            <w:tcW w:w="2065" w:type="dxa"/>
            <w:tcBorders>
              <w:top w:val="nil"/>
              <w:left w:val="nil"/>
              <w:bottom w:val="nil"/>
              <w:right w:val="nil"/>
            </w:tcBorders>
          </w:tcPr>
          <w:p w:rsidR="0010549C" w:rsidRDefault="0010549C">
            <w:pPr>
              <w:pStyle w:val="ConsPlusNormal"/>
            </w:pPr>
            <w:r>
              <w:t>Проведение государственной экспертизы проектной документации и государственной экспертизы результатов инженерных изысканий, всего</w:t>
            </w:r>
          </w:p>
        </w:tc>
        <w:tc>
          <w:tcPr>
            <w:tcW w:w="3118" w:type="dxa"/>
            <w:tcBorders>
              <w:top w:val="nil"/>
              <w:left w:val="nil"/>
              <w:bottom w:val="nil"/>
              <w:right w:val="nil"/>
            </w:tcBorders>
          </w:tcPr>
          <w:p w:rsidR="0010549C" w:rsidRDefault="0010549C">
            <w:pPr>
              <w:pStyle w:val="ConsPlusNormal"/>
            </w:pPr>
            <w:r>
              <w:t>краевой бюджет</w:t>
            </w:r>
          </w:p>
        </w:tc>
        <w:tc>
          <w:tcPr>
            <w:tcW w:w="1304" w:type="dxa"/>
            <w:tcBorders>
              <w:top w:val="nil"/>
              <w:left w:val="nil"/>
              <w:bottom w:val="nil"/>
              <w:right w:val="nil"/>
            </w:tcBorders>
          </w:tcPr>
          <w:p w:rsidR="0010549C" w:rsidRDefault="0010549C">
            <w:pPr>
              <w:pStyle w:val="ConsPlusNormal"/>
              <w:jc w:val="center"/>
            </w:pPr>
            <w:r>
              <w:t>32799,85</w:t>
            </w:r>
          </w:p>
        </w:tc>
        <w:tc>
          <w:tcPr>
            <w:tcW w:w="1304" w:type="dxa"/>
            <w:tcBorders>
              <w:top w:val="nil"/>
              <w:left w:val="nil"/>
              <w:bottom w:val="nil"/>
              <w:right w:val="nil"/>
            </w:tcBorders>
          </w:tcPr>
          <w:p w:rsidR="0010549C" w:rsidRDefault="0010549C">
            <w:pPr>
              <w:pStyle w:val="ConsPlusNormal"/>
              <w:jc w:val="center"/>
            </w:pPr>
            <w:r>
              <w:t>32799,85</w:t>
            </w:r>
          </w:p>
        </w:tc>
        <w:tc>
          <w:tcPr>
            <w:tcW w:w="1361" w:type="dxa"/>
            <w:tcBorders>
              <w:top w:val="nil"/>
              <w:left w:val="nil"/>
              <w:bottom w:val="nil"/>
              <w:right w:val="nil"/>
            </w:tcBorders>
          </w:tcPr>
          <w:p w:rsidR="0010549C" w:rsidRDefault="0010549C">
            <w:pPr>
              <w:pStyle w:val="ConsPlusNormal"/>
              <w:jc w:val="center"/>
            </w:pPr>
            <w:r>
              <w:t>32799,85</w:t>
            </w:r>
          </w:p>
        </w:tc>
        <w:tc>
          <w:tcPr>
            <w:tcW w:w="1304" w:type="dxa"/>
            <w:tcBorders>
              <w:top w:val="nil"/>
              <w:left w:val="nil"/>
              <w:bottom w:val="nil"/>
              <w:right w:val="nil"/>
            </w:tcBorders>
          </w:tcPr>
          <w:p w:rsidR="0010549C" w:rsidRDefault="0010549C">
            <w:pPr>
              <w:pStyle w:val="ConsPlusNormal"/>
              <w:jc w:val="center"/>
            </w:pPr>
            <w:r>
              <w:t>32799,85</w:t>
            </w:r>
          </w:p>
        </w:tc>
        <w:tc>
          <w:tcPr>
            <w:tcW w:w="1247" w:type="dxa"/>
            <w:tcBorders>
              <w:top w:val="nil"/>
              <w:left w:val="nil"/>
              <w:bottom w:val="nil"/>
              <w:right w:val="nil"/>
            </w:tcBorders>
          </w:tcPr>
          <w:p w:rsidR="0010549C" w:rsidRDefault="0010549C">
            <w:pPr>
              <w:pStyle w:val="ConsPlusNormal"/>
              <w:jc w:val="center"/>
            </w:pPr>
            <w:r>
              <w:t>32799,85</w:t>
            </w:r>
          </w:p>
        </w:tc>
        <w:tc>
          <w:tcPr>
            <w:tcW w:w="1191" w:type="dxa"/>
            <w:tcBorders>
              <w:top w:val="nil"/>
              <w:left w:val="nil"/>
              <w:bottom w:val="nil"/>
              <w:right w:val="nil"/>
            </w:tcBorders>
          </w:tcPr>
          <w:p w:rsidR="0010549C" w:rsidRDefault="0010549C">
            <w:pPr>
              <w:pStyle w:val="ConsPlusNormal"/>
              <w:jc w:val="center"/>
            </w:pPr>
            <w:r>
              <w:t>32799,85</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32799,85</w:t>
            </w:r>
          </w:p>
        </w:tc>
        <w:tc>
          <w:tcPr>
            <w:tcW w:w="1304" w:type="dxa"/>
            <w:tcBorders>
              <w:top w:val="nil"/>
              <w:left w:val="nil"/>
              <w:bottom w:val="nil"/>
              <w:right w:val="nil"/>
            </w:tcBorders>
          </w:tcPr>
          <w:p w:rsidR="0010549C" w:rsidRDefault="0010549C">
            <w:pPr>
              <w:pStyle w:val="ConsPlusNormal"/>
              <w:jc w:val="center"/>
            </w:pPr>
            <w:r>
              <w:t>32799,85</w:t>
            </w:r>
          </w:p>
        </w:tc>
        <w:tc>
          <w:tcPr>
            <w:tcW w:w="1361" w:type="dxa"/>
            <w:tcBorders>
              <w:top w:val="nil"/>
              <w:left w:val="nil"/>
              <w:bottom w:val="nil"/>
              <w:right w:val="nil"/>
            </w:tcBorders>
          </w:tcPr>
          <w:p w:rsidR="0010549C" w:rsidRDefault="0010549C">
            <w:pPr>
              <w:pStyle w:val="ConsPlusNormal"/>
              <w:jc w:val="center"/>
            </w:pPr>
            <w:r>
              <w:t>32799,85</w:t>
            </w:r>
          </w:p>
        </w:tc>
        <w:tc>
          <w:tcPr>
            <w:tcW w:w="1304" w:type="dxa"/>
            <w:tcBorders>
              <w:top w:val="nil"/>
              <w:left w:val="nil"/>
              <w:bottom w:val="nil"/>
              <w:right w:val="nil"/>
            </w:tcBorders>
          </w:tcPr>
          <w:p w:rsidR="0010549C" w:rsidRDefault="0010549C">
            <w:pPr>
              <w:pStyle w:val="ConsPlusNormal"/>
              <w:jc w:val="center"/>
            </w:pPr>
            <w:r>
              <w:t>32799,85</w:t>
            </w:r>
          </w:p>
        </w:tc>
        <w:tc>
          <w:tcPr>
            <w:tcW w:w="1247" w:type="dxa"/>
            <w:tcBorders>
              <w:top w:val="nil"/>
              <w:left w:val="nil"/>
              <w:bottom w:val="nil"/>
              <w:right w:val="nil"/>
            </w:tcBorders>
          </w:tcPr>
          <w:p w:rsidR="0010549C" w:rsidRDefault="0010549C">
            <w:pPr>
              <w:pStyle w:val="ConsPlusNormal"/>
              <w:jc w:val="center"/>
            </w:pPr>
            <w:r>
              <w:t>32799,85</w:t>
            </w:r>
          </w:p>
        </w:tc>
        <w:tc>
          <w:tcPr>
            <w:tcW w:w="1191" w:type="dxa"/>
            <w:tcBorders>
              <w:top w:val="nil"/>
              <w:left w:val="nil"/>
              <w:bottom w:val="nil"/>
              <w:right w:val="nil"/>
            </w:tcBorders>
          </w:tcPr>
          <w:p w:rsidR="0010549C" w:rsidRDefault="0010549C">
            <w:pPr>
              <w:pStyle w:val="ConsPlusNormal"/>
              <w:jc w:val="center"/>
            </w:pPr>
            <w:r>
              <w:t>32799,85</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2.4.</w:t>
            </w:r>
          </w:p>
        </w:tc>
        <w:tc>
          <w:tcPr>
            <w:tcW w:w="2065" w:type="dxa"/>
            <w:tcBorders>
              <w:top w:val="nil"/>
              <w:left w:val="nil"/>
              <w:bottom w:val="nil"/>
              <w:right w:val="nil"/>
            </w:tcBorders>
          </w:tcPr>
          <w:p w:rsidR="0010549C" w:rsidRDefault="0010549C">
            <w:pPr>
              <w:pStyle w:val="ConsPlusNormal"/>
            </w:pPr>
            <w:r>
              <w:t>Государственная поддержка отдельных мероприятий в сфере строительства в крае, всего</w:t>
            </w:r>
          </w:p>
        </w:tc>
        <w:tc>
          <w:tcPr>
            <w:tcW w:w="3118"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jc w:val="center"/>
            </w:pPr>
            <w:r>
              <w:t>143877,66</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краевой бюджет, всего</w:t>
            </w:r>
          </w:p>
        </w:tc>
        <w:tc>
          <w:tcPr>
            <w:tcW w:w="1304" w:type="dxa"/>
            <w:tcBorders>
              <w:top w:val="nil"/>
              <w:left w:val="nil"/>
              <w:bottom w:val="nil"/>
              <w:right w:val="nil"/>
            </w:tcBorders>
          </w:tcPr>
          <w:p w:rsidR="0010549C" w:rsidRDefault="0010549C">
            <w:pPr>
              <w:pStyle w:val="ConsPlusNormal"/>
              <w:jc w:val="center"/>
            </w:pPr>
            <w:r>
              <w:t>136683,78</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136683,78</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участников Программы, всего</w:t>
            </w:r>
          </w:p>
        </w:tc>
        <w:tc>
          <w:tcPr>
            <w:tcW w:w="1304" w:type="dxa"/>
            <w:tcBorders>
              <w:top w:val="nil"/>
              <w:left w:val="nil"/>
              <w:bottom w:val="nil"/>
              <w:right w:val="nil"/>
            </w:tcBorders>
          </w:tcPr>
          <w:p w:rsidR="0010549C" w:rsidRDefault="0010549C">
            <w:pPr>
              <w:pStyle w:val="ConsPlusNormal"/>
              <w:jc w:val="center"/>
            </w:pPr>
            <w:r>
              <w:t>7193,88</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местных бюджетов</w:t>
            </w:r>
          </w:p>
        </w:tc>
        <w:tc>
          <w:tcPr>
            <w:tcW w:w="1304" w:type="dxa"/>
            <w:tcBorders>
              <w:top w:val="nil"/>
              <w:left w:val="nil"/>
              <w:bottom w:val="nil"/>
              <w:right w:val="nil"/>
            </w:tcBorders>
          </w:tcPr>
          <w:p w:rsidR="0010549C" w:rsidRDefault="0010549C">
            <w:pPr>
              <w:pStyle w:val="ConsPlusNormal"/>
              <w:jc w:val="center"/>
            </w:pPr>
            <w:r>
              <w:t>7193,88</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(п. 2 в ред. </w:t>
            </w:r>
            <w:hyperlink r:id="rId375"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3.</w:t>
            </w:r>
          </w:p>
        </w:tc>
        <w:tc>
          <w:tcPr>
            <w:tcW w:w="2065" w:type="dxa"/>
            <w:tcBorders>
              <w:top w:val="nil"/>
              <w:left w:val="nil"/>
              <w:bottom w:val="nil"/>
              <w:right w:val="nil"/>
            </w:tcBorders>
          </w:tcPr>
          <w:p w:rsidR="0010549C" w:rsidRDefault="0010549C">
            <w:pPr>
              <w:pStyle w:val="ConsPlusNormal"/>
            </w:pPr>
            <w:hyperlink w:anchor="P599" w:history="1">
              <w:r>
                <w:rPr>
                  <w:color w:val="0000FF"/>
                </w:rPr>
                <w:t>Подпрограмма</w:t>
              </w:r>
            </w:hyperlink>
            <w:r>
              <w:t xml:space="preserve"> "Создание условий для обеспечения доступным и комфортным жильем граждан" Программы (далее для целей настоящего пункта - Подпрограмма), всего</w:t>
            </w:r>
          </w:p>
        </w:tc>
        <w:tc>
          <w:tcPr>
            <w:tcW w:w="3118"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jc w:val="center"/>
            </w:pPr>
            <w:r>
              <w:t>590599,68</w:t>
            </w:r>
          </w:p>
        </w:tc>
        <w:tc>
          <w:tcPr>
            <w:tcW w:w="1304" w:type="dxa"/>
            <w:tcBorders>
              <w:top w:val="nil"/>
              <w:left w:val="nil"/>
              <w:bottom w:val="nil"/>
              <w:right w:val="nil"/>
            </w:tcBorders>
          </w:tcPr>
          <w:p w:rsidR="0010549C" w:rsidRDefault="0010549C">
            <w:pPr>
              <w:pStyle w:val="ConsPlusNormal"/>
              <w:jc w:val="center"/>
            </w:pPr>
            <w:r>
              <w:t>246901,00</w:t>
            </w:r>
          </w:p>
        </w:tc>
        <w:tc>
          <w:tcPr>
            <w:tcW w:w="1361" w:type="dxa"/>
            <w:tcBorders>
              <w:top w:val="nil"/>
              <w:left w:val="nil"/>
              <w:bottom w:val="nil"/>
              <w:right w:val="nil"/>
            </w:tcBorders>
          </w:tcPr>
          <w:p w:rsidR="0010549C" w:rsidRDefault="0010549C">
            <w:pPr>
              <w:pStyle w:val="ConsPlusNormal"/>
              <w:jc w:val="center"/>
            </w:pPr>
            <w:r>
              <w:t>261174,20</w:t>
            </w:r>
          </w:p>
        </w:tc>
        <w:tc>
          <w:tcPr>
            <w:tcW w:w="1304" w:type="dxa"/>
            <w:tcBorders>
              <w:top w:val="nil"/>
              <w:left w:val="nil"/>
              <w:bottom w:val="nil"/>
              <w:right w:val="nil"/>
            </w:tcBorders>
          </w:tcPr>
          <w:p w:rsidR="0010549C" w:rsidRDefault="0010549C">
            <w:pPr>
              <w:pStyle w:val="ConsPlusNormal"/>
              <w:jc w:val="center"/>
            </w:pPr>
            <w:r>
              <w:t>500601,38</w:t>
            </w:r>
          </w:p>
        </w:tc>
        <w:tc>
          <w:tcPr>
            <w:tcW w:w="1247" w:type="dxa"/>
            <w:tcBorders>
              <w:top w:val="nil"/>
              <w:left w:val="nil"/>
              <w:bottom w:val="nil"/>
              <w:right w:val="nil"/>
            </w:tcBorders>
          </w:tcPr>
          <w:p w:rsidR="0010549C" w:rsidRDefault="0010549C">
            <w:pPr>
              <w:pStyle w:val="ConsPlusNormal"/>
              <w:jc w:val="center"/>
            </w:pPr>
            <w:r>
              <w:t>528074,78</w:t>
            </w:r>
          </w:p>
        </w:tc>
        <w:tc>
          <w:tcPr>
            <w:tcW w:w="1191" w:type="dxa"/>
            <w:tcBorders>
              <w:top w:val="nil"/>
              <w:left w:val="nil"/>
              <w:bottom w:val="nil"/>
              <w:right w:val="nil"/>
            </w:tcBorders>
          </w:tcPr>
          <w:p w:rsidR="0010549C" w:rsidRDefault="0010549C">
            <w:pPr>
              <w:pStyle w:val="ConsPlusNormal"/>
              <w:jc w:val="center"/>
            </w:pPr>
            <w:r>
              <w:t>552800,84</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постановлений Правительства Ставропольского края от 25.06.2019 </w:t>
            </w:r>
            <w:hyperlink r:id="rId376" w:history="1">
              <w:r>
                <w:rPr>
                  <w:color w:val="0000FF"/>
                </w:rPr>
                <w:t>N 281-п</w:t>
              </w:r>
            </w:hyperlink>
            <w:r>
              <w:t>,</w:t>
            </w:r>
          </w:p>
          <w:p w:rsidR="0010549C" w:rsidRDefault="0010549C">
            <w:pPr>
              <w:pStyle w:val="ConsPlusNormal"/>
              <w:jc w:val="both"/>
            </w:pPr>
            <w:r>
              <w:t xml:space="preserve">от 16.12.2019 </w:t>
            </w:r>
            <w:hyperlink r:id="rId377" w:history="1">
              <w:r>
                <w:rPr>
                  <w:color w:val="0000FF"/>
                </w:rPr>
                <w:t>N 566-п</w:t>
              </w:r>
            </w:hyperlink>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краевой бюджет, всего</w:t>
            </w:r>
          </w:p>
        </w:tc>
        <w:tc>
          <w:tcPr>
            <w:tcW w:w="1304" w:type="dxa"/>
            <w:tcBorders>
              <w:top w:val="nil"/>
              <w:left w:val="nil"/>
              <w:bottom w:val="nil"/>
              <w:right w:val="nil"/>
            </w:tcBorders>
          </w:tcPr>
          <w:p w:rsidR="0010549C" w:rsidRDefault="0010549C">
            <w:pPr>
              <w:pStyle w:val="ConsPlusNormal"/>
              <w:jc w:val="center"/>
            </w:pPr>
            <w:r>
              <w:t>410626,61</w:t>
            </w:r>
          </w:p>
        </w:tc>
        <w:tc>
          <w:tcPr>
            <w:tcW w:w="1304" w:type="dxa"/>
            <w:tcBorders>
              <w:top w:val="nil"/>
              <w:left w:val="nil"/>
              <w:bottom w:val="nil"/>
              <w:right w:val="nil"/>
            </w:tcBorders>
          </w:tcPr>
          <w:p w:rsidR="0010549C" w:rsidRDefault="0010549C">
            <w:pPr>
              <w:pStyle w:val="ConsPlusNormal"/>
              <w:jc w:val="center"/>
            </w:pPr>
            <w:r>
              <w:t>146843,40</w:t>
            </w:r>
          </w:p>
        </w:tc>
        <w:tc>
          <w:tcPr>
            <w:tcW w:w="1361" w:type="dxa"/>
            <w:tcBorders>
              <w:top w:val="nil"/>
              <w:left w:val="nil"/>
              <w:bottom w:val="nil"/>
              <w:right w:val="nil"/>
            </w:tcBorders>
          </w:tcPr>
          <w:p w:rsidR="0010549C" w:rsidRDefault="0010549C">
            <w:pPr>
              <w:pStyle w:val="ConsPlusNormal"/>
              <w:jc w:val="center"/>
            </w:pPr>
            <w:r>
              <w:t>161109,47</w:t>
            </w:r>
          </w:p>
        </w:tc>
        <w:tc>
          <w:tcPr>
            <w:tcW w:w="1304" w:type="dxa"/>
            <w:tcBorders>
              <w:top w:val="nil"/>
              <w:left w:val="nil"/>
              <w:bottom w:val="nil"/>
              <w:right w:val="nil"/>
            </w:tcBorders>
          </w:tcPr>
          <w:p w:rsidR="0010549C" w:rsidRDefault="0010549C">
            <w:pPr>
              <w:pStyle w:val="ConsPlusNormal"/>
              <w:jc w:val="center"/>
            </w:pPr>
            <w:r>
              <w:t>50582,45</w:t>
            </w:r>
          </w:p>
        </w:tc>
        <w:tc>
          <w:tcPr>
            <w:tcW w:w="1247" w:type="dxa"/>
            <w:tcBorders>
              <w:top w:val="nil"/>
              <w:left w:val="nil"/>
              <w:bottom w:val="nil"/>
              <w:right w:val="nil"/>
            </w:tcBorders>
          </w:tcPr>
          <w:p w:rsidR="0010549C" w:rsidRDefault="0010549C">
            <w:pPr>
              <w:pStyle w:val="ConsPlusNormal"/>
              <w:jc w:val="center"/>
            </w:pPr>
            <w:r>
              <w:t>50582,45</w:t>
            </w:r>
          </w:p>
        </w:tc>
        <w:tc>
          <w:tcPr>
            <w:tcW w:w="1191" w:type="dxa"/>
            <w:tcBorders>
              <w:top w:val="nil"/>
              <w:left w:val="nil"/>
              <w:bottom w:val="nil"/>
              <w:right w:val="nil"/>
            </w:tcBorders>
          </w:tcPr>
          <w:p w:rsidR="0010549C" w:rsidRDefault="0010549C">
            <w:pPr>
              <w:pStyle w:val="ConsPlusNormal"/>
              <w:jc w:val="center"/>
            </w:pPr>
            <w:r>
              <w:t>50582,45</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постановлений Правительства Ставропольского края от 25.06.2019 </w:t>
            </w:r>
            <w:hyperlink r:id="rId378" w:history="1">
              <w:r>
                <w:rPr>
                  <w:color w:val="0000FF"/>
                </w:rPr>
                <w:t>N 281-п</w:t>
              </w:r>
            </w:hyperlink>
            <w:r>
              <w:t>,</w:t>
            </w:r>
          </w:p>
          <w:p w:rsidR="0010549C" w:rsidRDefault="0010549C">
            <w:pPr>
              <w:pStyle w:val="ConsPlusNormal"/>
              <w:jc w:val="both"/>
            </w:pPr>
            <w:r>
              <w:t xml:space="preserve">от 16.12.2019 </w:t>
            </w:r>
            <w:hyperlink r:id="rId379" w:history="1">
              <w:r>
                <w:rPr>
                  <w:color w:val="0000FF"/>
                </w:rPr>
                <w:t>N 566-п</w:t>
              </w:r>
            </w:hyperlink>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поступившие из Фонда, всего</w:t>
            </w:r>
          </w:p>
        </w:tc>
        <w:tc>
          <w:tcPr>
            <w:tcW w:w="1304" w:type="dxa"/>
            <w:tcBorders>
              <w:top w:val="nil"/>
              <w:left w:val="nil"/>
              <w:bottom w:val="nil"/>
              <w:right w:val="nil"/>
            </w:tcBorders>
          </w:tcPr>
          <w:p w:rsidR="0010549C" w:rsidRDefault="0010549C">
            <w:pPr>
              <w:pStyle w:val="ConsPlusNormal"/>
              <w:jc w:val="center"/>
            </w:pPr>
            <w:r>
              <w:t>104329,07</w:t>
            </w:r>
          </w:p>
        </w:tc>
        <w:tc>
          <w:tcPr>
            <w:tcW w:w="1304" w:type="dxa"/>
            <w:tcBorders>
              <w:top w:val="nil"/>
              <w:left w:val="nil"/>
              <w:bottom w:val="nil"/>
              <w:right w:val="nil"/>
            </w:tcBorders>
          </w:tcPr>
          <w:p w:rsidR="0010549C" w:rsidRDefault="0010549C">
            <w:pPr>
              <w:pStyle w:val="ConsPlusNormal"/>
              <w:jc w:val="center"/>
            </w:pPr>
            <w:r>
              <w:t>114050,60</w:t>
            </w:r>
          </w:p>
        </w:tc>
        <w:tc>
          <w:tcPr>
            <w:tcW w:w="1361" w:type="dxa"/>
            <w:tcBorders>
              <w:top w:val="nil"/>
              <w:left w:val="nil"/>
              <w:bottom w:val="nil"/>
              <w:right w:val="nil"/>
            </w:tcBorders>
          </w:tcPr>
          <w:p w:rsidR="0010549C" w:rsidRDefault="0010549C">
            <w:pPr>
              <w:pStyle w:val="ConsPlusNormal"/>
              <w:jc w:val="center"/>
            </w:pPr>
            <w:r>
              <w:t>128165,80</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w:t>
            </w:r>
            <w:hyperlink r:id="rId380" w:history="1">
              <w:r>
                <w:rPr>
                  <w:color w:val="0000FF"/>
                </w:rPr>
                <w:t>постановления</w:t>
              </w:r>
            </w:hyperlink>
            <w:r>
              <w:t xml:space="preserve"> Правительства Ставропольского края от 25.06.2019 N 281-п)</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поступившие из Фонда,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104329,07</w:t>
            </w:r>
          </w:p>
        </w:tc>
        <w:tc>
          <w:tcPr>
            <w:tcW w:w="1304" w:type="dxa"/>
            <w:tcBorders>
              <w:top w:val="nil"/>
              <w:left w:val="nil"/>
              <w:bottom w:val="nil"/>
              <w:right w:val="nil"/>
            </w:tcBorders>
          </w:tcPr>
          <w:p w:rsidR="0010549C" w:rsidRDefault="0010549C">
            <w:pPr>
              <w:pStyle w:val="ConsPlusNormal"/>
              <w:jc w:val="center"/>
            </w:pPr>
            <w:r>
              <w:t>114050,60</w:t>
            </w:r>
          </w:p>
        </w:tc>
        <w:tc>
          <w:tcPr>
            <w:tcW w:w="1361" w:type="dxa"/>
            <w:tcBorders>
              <w:top w:val="nil"/>
              <w:left w:val="nil"/>
              <w:bottom w:val="nil"/>
              <w:right w:val="nil"/>
            </w:tcBorders>
          </w:tcPr>
          <w:p w:rsidR="0010549C" w:rsidRDefault="0010549C">
            <w:pPr>
              <w:pStyle w:val="ConsPlusNormal"/>
              <w:jc w:val="center"/>
            </w:pPr>
            <w:r>
              <w:t>128165,80</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w:t>
            </w:r>
            <w:hyperlink r:id="rId381" w:history="1">
              <w:r>
                <w:rPr>
                  <w:color w:val="0000FF"/>
                </w:rPr>
                <w:t>постановления</w:t>
              </w:r>
            </w:hyperlink>
            <w:r>
              <w:t xml:space="preserve"> Правительства Ставропольского края от 25.06.2019 N 281-п)</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всего</w:t>
            </w:r>
          </w:p>
        </w:tc>
        <w:tc>
          <w:tcPr>
            <w:tcW w:w="1304" w:type="dxa"/>
            <w:tcBorders>
              <w:top w:val="nil"/>
              <w:left w:val="nil"/>
              <w:bottom w:val="nil"/>
              <w:right w:val="nil"/>
            </w:tcBorders>
          </w:tcPr>
          <w:p w:rsidR="0010549C" w:rsidRDefault="0010549C">
            <w:pPr>
              <w:pStyle w:val="ConsPlusNormal"/>
              <w:jc w:val="center"/>
            </w:pPr>
            <w:r>
              <w:t>70329,20</w:t>
            </w:r>
          </w:p>
        </w:tc>
        <w:tc>
          <w:tcPr>
            <w:tcW w:w="1304" w:type="dxa"/>
            <w:tcBorders>
              <w:top w:val="nil"/>
              <w:left w:val="nil"/>
              <w:bottom w:val="nil"/>
              <w:right w:val="nil"/>
            </w:tcBorders>
          </w:tcPr>
          <w:p w:rsidR="0010549C" w:rsidRDefault="0010549C">
            <w:pPr>
              <w:pStyle w:val="ConsPlusNormal"/>
              <w:jc w:val="center"/>
            </w:pPr>
            <w:r>
              <w:t>31698,40</w:t>
            </w:r>
          </w:p>
        </w:tc>
        <w:tc>
          <w:tcPr>
            <w:tcW w:w="1361" w:type="dxa"/>
            <w:tcBorders>
              <w:top w:val="nil"/>
              <w:left w:val="nil"/>
              <w:bottom w:val="nil"/>
              <w:right w:val="nil"/>
            </w:tcBorders>
          </w:tcPr>
          <w:p w:rsidR="0010549C" w:rsidRDefault="0010549C">
            <w:pPr>
              <w:pStyle w:val="ConsPlusNormal"/>
              <w:jc w:val="center"/>
            </w:pPr>
            <w:r>
              <w:t>31713,80</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70329,20</w:t>
            </w:r>
          </w:p>
        </w:tc>
        <w:tc>
          <w:tcPr>
            <w:tcW w:w="1304" w:type="dxa"/>
            <w:tcBorders>
              <w:top w:val="nil"/>
              <w:left w:val="nil"/>
              <w:bottom w:val="nil"/>
              <w:right w:val="nil"/>
            </w:tcBorders>
          </w:tcPr>
          <w:p w:rsidR="0010549C" w:rsidRDefault="0010549C">
            <w:pPr>
              <w:pStyle w:val="ConsPlusNormal"/>
              <w:jc w:val="center"/>
            </w:pPr>
            <w:r>
              <w:t>31698,40</w:t>
            </w:r>
          </w:p>
        </w:tc>
        <w:tc>
          <w:tcPr>
            <w:tcW w:w="1361" w:type="dxa"/>
            <w:tcBorders>
              <w:top w:val="nil"/>
              <w:left w:val="nil"/>
              <w:bottom w:val="nil"/>
              <w:right w:val="nil"/>
            </w:tcBorders>
          </w:tcPr>
          <w:p w:rsidR="0010549C" w:rsidRDefault="0010549C">
            <w:pPr>
              <w:pStyle w:val="ConsPlusNormal"/>
              <w:jc w:val="center"/>
            </w:pPr>
            <w:r>
              <w:t>31713,80</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всего</w:t>
            </w:r>
          </w:p>
        </w:tc>
        <w:tc>
          <w:tcPr>
            <w:tcW w:w="1304" w:type="dxa"/>
            <w:tcBorders>
              <w:top w:val="nil"/>
              <w:left w:val="nil"/>
              <w:bottom w:val="nil"/>
              <w:right w:val="nil"/>
            </w:tcBorders>
          </w:tcPr>
          <w:p w:rsidR="0010549C" w:rsidRDefault="0010549C">
            <w:pPr>
              <w:pStyle w:val="ConsPlusNormal"/>
              <w:jc w:val="center"/>
            </w:pPr>
            <w:r>
              <w:t>235968,34</w:t>
            </w:r>
          </w:p>
        </w:tc>
        <w:tc>
          <w:tcPr>
            <w:tcW w:w="1304" w:type="dxa"/>
            <w:tcBorders>
              <w:top w:val="nil"/>
              <w:left w:val="nil"/>
              <w:bottom w:val="nil"/>
              <w:right w:val="nil"/>
            </w:tcBorders>
          </w:tcPr>
          <w:p w:rsidR="0010549C" w:rsidRDefault="0010549C">
            <w:pPr>
              <w:pStyle w:val="ConsPlusNormal"/>
              <w:jc w:val="center"/>
            </w:pPr>
            <w:r>
              <w:t>1094,40</w:t>
            </w:r>
          </w:p>
        </w:tc>
        <w:tc>
          <w:tcPr>
            <w:tcW w:w="1361" w:type="dxa"/>
            <w:tcBorders>
              <w:top w:val="nil"/>
              <w:left w:val="nil"/>
              <w:bottom w:val="nil"/>
              <w:right w:val="nil"/>
            </w:tcBorders>
          </w:tcPr>
          <w:p w:rsidR="0010549C" w:rsidRDefault="0010549C">
            <w:pPr>
              <w:pStyle w:val="ConsPlusNormal"/>
              <w:jc w:val="center"/>
            </w:pPr>
            <w:r>
              <w:t>1229,87</w:t>
            </w:r>
          </w:p>
        </w:tc>
        <w:tc>
          <w:tcPr>
            <w:tcW w:w="1304" w:type="dxa"/>
            <w:tcBorders>
              <w:top w:val="nil"/>
              <w:left w:val="nil"/>
              <w:bottom w:val="nil"/>
              <w:right w:val="nil"/>
            </w:tcBorders>
          </w:tcPr>
          <w:p w:rsidR="0010549C" w:rsidRDefault="0010549C">
            <w:pPr>
              <w:pStyle w:val="ConsPlusNormal"/>
              <w:jc w:val="center"/>
            </w:pPr>
            <w:r>
              <w:t>50582,45</w:t>
            </w:r>
          </w:p>
        </w:tc>
        <w:tc>
          <w:tcPr>
            <w:tcW w:w="1247" w:type="dxa"/>
            <w:tcBorders>
              <w:top w:val="nil"/>
              <w:left w:val="nil"/>
              <w:bottom w:val="nil"/>
              <w:right w:val="nil"/>
            </w:tcBorders>
          </w:tcPr>
          <w:p w:rsidR="0010549C" w:rsidRDefault="0010549C">
            <w:pPr>
              <w:pStyle w:val="ConsPlusNormal"/>
              <w:jc w:val="center"/>
            </w:pPr>
            <w:r>
              <w:t>50582,45</w:t>
            </w:r>
          </w:p>
        </w:tc>
        <w:tc>
          <w:tcPr>
            <w:tcW w:w="1191" w:type="dxa"/>
            <w:tcBorders>
              <w:top w:val="nil"/>
              <w:left w:val="nil"/>
              <w:bottom w:val="nil"/>
              <w:right w:val="nil"/>
            </w:tcBorders>
          </w:tcPr>
          <w:p w:rsidR="0010549C" w:rsidRDefault="0010549C">
            <w:pPr>
              <w:pStyle w:val="ConsPlusNormal"/>
              <w:jc w:val="center"/>
            </w:pPr>
            <w:r>
              <w:t>50582,45</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w:t>
            </w:r>
            <w:hyperlink r:id="rId382"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235968,34</w:t>
            </w:r>
          </w:p>
        </w:tc>
        <w:tc>
          <w:tcPr>
            <w:tcW w:w="1304" w:type="dxa"/>
            <w:tcBorders>
              <w:top w:val="nil"/>
              <w:left w:val="nil"/>
              <w:bottom w:val="nil"/>
              <w:right w:val="nil"/>
            </w:tcBorders>
          </w:tcPr>
          <w:p w:rsidR="0010549C" w:rsidRDefault="0010549C">
            <w:pPr>
              <w:pStyle w:val="ConsPlusNormal"/>
              <w:jc w:val="center"/>
            </w:pPr>
            <w:r>
              <w:t>1094,40</w:t>
            </w:r>
          </w:p>
        </w:tc>
        <w:tc>
          <w:tcPr>
            <w:tcW w:w="1361" w:type="dxa"/>
            <w:tcBorders>
              <w:top w:val="nil"/>
              <w:left w:val="nil"/>
              <w:bottom w:val="nil"/>
              <w:right w:val="nil"/>
            </w:tcBorders>
          </w:tcPr>
          <w:p w:rsidR="0010549C" w:rsidRDefault="0010549C">
            <w:pPr>
              <w:pStyle w:val="ConsPlusNormal"/>
              <w:jc w:val="center"/>
            </w:pPr>
            <w:r>
              <w:t>1229,87</w:t>
            </w:r>
          </w:p>
        </w:tc>
        <w:tc>
          <w:tcPr>
            <w:tcW w:w="1304" w:type="dxa"/>
            <w:tcBorders>
              <w:top w:val="nil"/>
              <w:left w:val="nil"/>
              <w:bottom w:val="nil"/>
              <w:right w:val="nil"/>
            </w:tcBorders>
          </w:tcPr>
          <w:p w:rsidR="0010549C" w:rsidRDefault="0010549C">
            <w:pPr>
              <w:pStyle w:val="ConsPlusNormal"/>
              <w:jc w:val="center"/>
            </w:pPr>
            <w:r>
              <w:t>50582,45</w:t>
            </w:r>
          </w:p>
        </w:tc>
        <w:tc>
          <w:tcPr>
            <w:tcW w:w="1247" w:type="dxa"/>
            <w:tcBorders>
              <w:top w:val="nil"/>
              <w:left w:val="nil"/>
              <w:bottom w:val="nil"/>
              <w:right w:val="nil"/>
            </w:tcBorders>
          </w:tcPr>
          <w:p w:rsidR="0010549C" w:rsidRDefault="0010549C">
            <w:pPr>
              <w:pStyle w:val="ConsPlusNormal"/>
              <w:jc w:val="center"/>
            </w:pPr>
            <w:r>
              <w:t>50582,45</w:t>
            </w:r>
          </w:p>
        </w:tc>
        <w:tc>
          <w:tcPr>
            <w:tcW w:w="1191" w:type="dxa"/>
            <w:tcBorders>
              <w:top w:val="nil"/>
              <w:left w:val="nil"/>
              <w:bottom w:val="nil"/>
              <w:right w:val="nil"/>
            </w:tcBorders>
          </w:tcPr>
          <w:p w:rsidR="0010549C" w:rsidRDefault="0010549C">
            <w:pPr>
              <w:pStyle w:val="ConsPlusNormal"/>
              <w:jc w:val="center"/>
            </w:pPr>
            <w:r>
              <w:t>50582,45</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w:t>
            </w:r>
            <w:hyperlink r:id="rId383"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прогнозируемое поступление средств в краевой бюджет, всего</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347356,70</w:t>
            </w:r>
          </w:p>
        </w:tc>
        <w:tc>
          <w:tcPr>
            <w:tcW w:w="1247" w:type="dxa"/>
            <w:tcBorders>
              <w:top w:val="nil"/>
              <w:left w:val="nil"/>
              <w:bottom w:val="nil"/>
              <w:right w:val="nil"/>
            </w:tcBorders>
          </w:tcPr>
          <w:p w:rsidR="0010549C" w:rsidRDefault="0010549C">
            <w:pPr>
              <w:pStyle w:val="ConsPlusNormal"/>
              <w:jc w:val="center"/>
            </w:pPr>
            <w:r>
              <w:t>374830,10</w:t>
            </w:r>
          </w:p>
        </w:tc>
        <w:tc>
          <w:tcPr>
            <w:tcW w:w="1191" w:type="dxa"/>
            <w:tcBorders>
              <w:top w:val="nil"/>
              <w:left w:val="nil"/>
              <w:bottom w:val="nil"/>
              <w:right w:val="nil"/>
            </w:tcBorders>
          </w:tcPr>
          <w:p w:rsidR="0010549C" w:rsidRDefault="0010549C">
            <w:pPr>
              <w:pStyle w:val="ConsPlusNormal"/>
              <w:jc w:val="center"/>
            </w:pPr>
            <w:r>
              <w:t>399556,16</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всего</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347356,70</w:t>
            </w:r>
          </w:p>
        </w:tc>
        <w:tc>
          <w:tcPr>
            <w:tcW w:w="1247" w:type="dxa"/>
            <w:tcBorders>
              <w:top w:val="nil"/>
              <w:left w:val="nil"/>
              <w:bottom w:val="nil"/>
              <w:right w:val="nil"/>
            </w:tcBorders>
          </w:tcPr>
          <w:p w:rsidR="0010549C" w:rsidRDefault="0010549C">
            <w:pPr>
              <w:pStyle w:val="ConsPlusNormal"/>
              <w:jc w:val="center"/>
            </w:pPr>
            <w:r>
              <w:t>374830,10</w:t>
            </w:r>
          </w:p>
        </w:tc>
        <w:tc>
          <w:tcPr>
            <w:tcW w:w="1191" w:type="dxa"/>
            <w:tcBorders>
              <w:top w:val="nil"/>
              <w:left w:val="nil"/>
              <w:bottom w:val="nil"/>
              <w:right w:val="nil"/>
            </w:tcBorders>
          </w:tcPr>
          <w:p w:rsidR="0010549C" w:rsidRDefault="0010549C">
            <w:pPr>
              <w:pStyle w:val="ConsPlusNormal"/>
              <w:jc w:val="center"/>
            </w:pPr>
            <w:r>
              <w:t>399556,16</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347356,70</w:t>
            </w:r>
          </w:p>
        </w:tc>
        <w:tc>
          <w:tcPr>
            <w:tcW w:w="1247" w:type="dxa"/>
            <w:tcBorders>
              <w:top w:val="nil"/>
              <w:left w:val="nil"/>
              <w:bottom w:val="nil"/>
              <w:right w:val="nil"/>
            </w:tcBorders>
          </w:tcPr>
          <w:p w:rsidR="0010549C" w:rsidRDefault="0010549C">
            <w:pPr>
              <w:pStyle w:val="ConsPlusNormal"/>
              <w:jc w:val="center"/>
            </w:pPr>
            <w:r>
              <w:t>374830,10</w:t>
            </w:r>
          </w:p>
        </w:tc>
        <w:tc>
          <w:tcPr>
            <w:tcW w:w="1191" w:type="dxa"/>
            <w:tcBorders>
              <w:top w:val="nil"/>
              <w:left w:val="nil"/>
              <w:bottom w:val="nil"/>
              <w:right w:val="nil"/>
            </w:tcBorders>
          </w:tcPr>
          <w:p w:rsidR="0010549C" w:rsidRDefault="0010549C">
            <w:pPr>
              <w:pStyle w:val="ConsPlusNormal"/>
              <w:jc w:val="center"/>
            </w:pPr>
            <w:r>
              <w:t>399556,16</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участников Подпрограммы, всего</w:t>
            </w:r>
          </w:p>
        </w:tc>
        <w:tc>
          <w:tcPr>
            <w:tcW w:w="1304" w:type="dxa"/>
            <w:tcBorders>
              <w:top w:val="nil"/>
              <w:left w:val="nil"/>
              <w:bottom w:val="nil"/>
              <w:right w:val="nil"/>
            </w:tcBorders>
          </w:tcPr>
          <w:p w:rsidR="0010549C" w:rsidRDefault="0010549C">
            <w:pPr>
              <w:pStyle w:val="ConsPlusNormal"/>
              <w:jc w:val="center"/>
            </w:pPr>
            <w:r>
              <w:t>179973,07</w:t>
            </w:r>
          </w:p>
        </w:tc>
        <w:tc>
          <w:tcPr>
            <w:tcW w:w="1304" w:type="dxa"/>
            <w:tcBorders>
              <w:top w:val="nil"/>
              <w:left w:val="nil"/>
              <w:bottom w:val="nil"/>
              <w:right w:val="nil"/>
            </w:tcBorders>
          </w:tcPr>
          <w:p w:rsidR="0010549C" w:rsidRDefault="0010549C">
            <w:pPr>
              <w:pStyle w:val="ConsPlusNormal"/>
              <w:jc w:val="center"/>
            </w:pPr>
            <w:r>
              <w:t>100057,60</w:t>
            </w:r>
          </w:p>
        </w:tc>
        <w:tc>
          <w:tcPr>
            <w:tcW w:w="1361" w:type="dxa"/>
            <w:tcBorders>
              <w:top w:val="nil"/>
              <w:left w:val="nil"/>
              <w:bottom w:val="nil"/>
              <w:right w:val="nil"/>
            </w:tcBorders>
          </w:tcPr>
          <w:p w:rsidR="0010549C" w:rsidRDefault="0010549C">
            <w:pPr>
              <w:pStyle w:val="ConsPlusNormal"/>
              <w:jc w:val="center"/>
            </w:pPr>
            <w:r>
              <w:t>100064,73</w:t>
            </w:r>
          </w:p>
        </w:tc>
        <w:tc>
          <w:tcPr>
            <w:tcW w:w="1304" w:type="dxa"/>
            <w:tcBorders>
              <w:top w:val="nil"/>
              <w:left w:val="nil"/>
              <w:bottom w:val="nil"/>
              <w:right w:val="nil"/>
            </w:tcBorders>
          </w:tcPr>
          <w:p w:rsidR="0010549C" w:rsidRDefault="0010549C">
            <w:pPr>
              <w:pStyle w:val="ConsPlusNormal"/>
              <w:jc w:val="center"/>
            </w:pPr>
            <w:r>
              <w:t>102662,23</w:t>
            </w:r>
          </w:p>
        </w:tc>
        <w:tc>
          <w:tcPr>
            <w:tcW w:w="1247" w:type="dxa"/>
            <w:tcBorders>
              <w:top w:val="nil"/>
              <w:left w:val="nil"/>
              <w:bottom w:val="nil"/>
              <w:right w:val="nil"/>
            </w:tcBorders>
          </w:tcPr>
          <w:p w:rsidR="0010549C" w:rsidRDefault="0010549C">
            <w:pPr>
              <w:pStyle w:val="ConsPlusNormal"/>
              <w:jc w:val="center"/>
            </w:pPr>
            <w:r>
              <w:t>102662,23</w:t>
            </w:r>
          </w:p>
        </w:tc>
        <w:tc>
          <w:tcPr>
            <w:tcW w:w="1191" w:type="dxa"/>
            <w:tcBorders>
              <w:top w:val="nil"/>
              <w:left w:val="nil"/>
              <w:bottom w:val="nil"/>
              <w:right w:val="nil"/>
            </w:tcBorders>
          </w:tcPr>
          <w:p w:rsidR="0010549C" w:rsidRDefault="0010549C">
            <w:pPr>
              <w:pStyle w:val="ConsPlusNormal"/>
              <w:jc w:val="center"/>
            </w:pPr>
            <w:r>
              <w:t>102662,23</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w:t>
            </w:r>
            <w:hyperlink r:id="rId384"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w:t>
            </w:r>
          </w:p>
        </w:tc>
        <w:tc>
          <w:tcPr>
            <w:tcW w:w="1304"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pPr>
          </w:p>
        </w:tc>
        <w:tc>
          <w:tcPr>
            <w:tcW w:w="1361"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pPr>
          </w:p>
        </w:tc>
        <w:tc>
          <w:tcPr>
            <w:tcW w:w="1247" w:type="dxa"/>
            <w:tcBorders>
              <w:top w:val="nil"/>
              <w:left w:val="nil"/>
              <w:bottom w:val="nil"/>
              <w:right w:val="nil"/>
            </w:tcBorders>
          </w:tcPr>
          <w:p w:rsidR="0010549C" w:rsidRDefault="0010549C">
            <w:pPr>
              <w:pStyle w:val="ConsPlusNormal"/>
            </w:pPr>
          </w:p>
        </w:tc>
        <w:tc>
          <w:tcPr>
            <w:tcW w:w="1191" w:type="dxa"/>
            <w:tcBorders>
              <w:top w:val="nil"/>
              <w:left w:val="nil"/>
              <w:bottom w:val="nil"/>
              <w:right w:val="nil"/>
            </w:tcBorders>
          </w:tcPr>
          <w:p w:rsidR="0010549C" w:rsidRDefault="0010549C">
            <w:pPr>
              <w:pStyle w:val="ConsPlusNormal"/>
            </w:pP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местных бюджетов</w:t>
            </w:r>
          </w:p>
        </w:tc>
        <w:tc>
          <w:tcPr>
            <w:tcW w:w="1304" w:type="dxa"/>
            <w:tcBorders>
              <w:top w:val="nil"/>
              <w:left w:val="nil"/>
              <w:bottom w:val="nil"/>
              <w:right w:val="nil"/>
            </w:tcBorders>
          </w:tcPr>
          <w:p w:rsidR="0010549C" w:rsidRDefault="0010549C">
            <w:pPr>
              <w:pStyle w:val="ConsPlusNormal"/>
              <w:jc w:val="center"/>
            </w:pPr>
            <w:r>
              <w:t>8726,37</w:t>
            </w:r>
          </w:p>
        </w:tc>
        <w:tc>
          <w:tcPr>
            <w:tcW w:w="1304" w:type="dxa"/>
            <w:tcBorders>
              <w:top w:val="nil"/>
              <w:left w:val="nil"/>
              <w:bottom w:val="nil"/>
              <w:right w:val="nil"/>
            </w:tcBorders>
          </w:tcPr>
          <w:p w:rsidR="0010549C" w:rsidRDefault="0010549C">
            <w:pPr>
              <w:pStyle w:val="ConsPlusNormal"/>
              <w:jc w:val="center"/>
            </w:pPr>
            <w:r>
              <w:t>57,60</w:t>
            </w:r>
          </w:p>
        </w:tc>
        <w:tc>
          <w:tcPr>
            <w:tcW w:w="1361" w:type="dxa"/>
            <w:tcBorders>
              <w:top w:val="nil"/>
              <w:left w:val="nil"/>
              <w:bottom w:val="nil"/>
              <w:right w:val="nil"/>
            </w:tcBorders>
          </w:tcPr>
          <w:p w:rsidR="0010549C" w:rsidRDefault="0010549C">
            <w:pPr>
              <w:pStyle w:val="ConsPlusNormal"/>
              <w:jc w:val="center"/>
            </w:pPr>
            <w:r>
              <w:t>64,73</w:t>
            </w:r>
          </w:p>
        </w:tc>
        <w:tc>
          <w:tcPr>
            <w:tcW w:w="1304" w:type="dxa"/>
            <w:tcBorders>
              <w:top w:val="nil"/>
              <w:left w:val="nil"/>
              <w:bottom w:val="nil"/>
              <w:right w:val="nil"/>
            </w:tcBorders>
          </w:tcPr>
          <w:p w:rsidR="0010549C" w:rsidRDefault="0010549C">
            <w:pPr>
              <w:pStyle w:val="ConsPlusNormal"/>
              <w:jc w:val="center"/>
            </w:pPr>
            <w:r>
              <w:t>2662,23</w:t>
            </w:r>
          </w:p>
        </w:tc>
        <w:tc>
          <w:tcPr>
            <w:tcW w:w="1247" w:type="dxa"/>
            <w:tcBorders>
              <w:top w:val="nil"/>
              <w:left w:val="nil"/>
              <w:bottom w:val="nil"/>
              <w:right w:val="nil"/>
            </w:tcBorders>
          </w:tcPr>
          <w:p w:rsidR="0010549C" w:rsidRDefault="0010549C">
            <w:pPr>
              <w:pStyle w:val="ConsPlusNormal"/>
              <w:jc w:val="center"/>
            </w:pPr>
            <w:r>
              <w:t>2662,23</w:t>
            </w:r>
          </w:p>
        </w:tc>
        <w:tc>
          <w:tcPr>
            <w:tcW w:w="1191" w:type="dxa"/>
            <w:tcBorders>
              <w:top w:val="nil"/>
              <w:left w:val="nil"/>
              <w:bottom w:val="nil"/>
              <w:right w:val="nil"/>
            </w:tcBorders>
          </w:tcPr>
          <w:p w:rsidR="0010549C" w:rsidRDefault="0010549C">
            <w:pPr>
              <w:pStyle w:val="ConsPlusNormal"/>
              <w:jc w:val="center"/>
            </w:pPr>
            <w:r>
              <w:t>2662,23</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(в ред. </w:t>
            </w:r>
            <w:hyperlink r:id="rId385" w:history="1">
              <w:r>
                <w:rPr>
                  <w:color w:val="0000FF"/>
                </w:rPr>
                <w:t>постановления</w:t>
              </w:r>
            </w:hyperlink>
            <w:r>
              <w:t xml:space="preserve"> Правительства Ставропольского края от 16.12.2019 N 566-п)</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юридических и физических лиц</w:t>
            </w:r>
          </w:p>
        </w:tc>
        <w:tc>
          <w:tcPr>
            <w:tcW w:w="1304" w:type="dxa"/>
            <w:tcBorders>
              <w:top w:val="nil"/>
              <w:left w:val="nil"/>
              <w:bottom w:val="nil"/>
              <w:right w:val="nil"/>
            </w:tcBorders>
          </w:tcPr>
          <w:p w:rsidR="0010549C" w:rsidRDefault="0010549C">
            <w:pPr>
              <w:pStyle w:val="ConsPlusNormal"/>
              <w:jc w:val="center"/>
            </w:pPr>
            <w:r>
              <w:t>171246,70</w:t>
            </w:r>
          </w:p>
        </w:tc>
        <w:tc>
          <w:tcPr>
            <w:tcW w:w="1304" w:type="dxa"/>
            <w:tcBorders>
              <w:top w:val="nil"/>
              <w:left w:val="nil"/>
              <w:bottom w:val="nil"/>
              <w:right w:val="nil"/>
            </w:tcBorders>
          </w:tcPr>
          <w:p w:rsidR="0010549C" w:rsidRDefault="0010549C">
            <w:pPr>
              <w:pStyle w:val="ConsPlusNormal"/>
              <w:jc w:val="center"/>
            </w:pPr>
            <w:r>
              <w:t>100000,00</w:t>
            </w:r>
          </w:p>
        </w:tc>
        <w:tc>
          <w:tcPr>
            <w:tcW w:w="1361" w:type="dxa"/>
            <w:tcBorders>
              <w:top w:val="nil"/>
              <w:left w:val="nil"/>
              <w:bottom w:val="nil"/>
              <w:right w:val="nil"/>
            </w:tcBorders>
          </w:tcPr>
          <w:p w:rsidR="0010549C" w:rsidRDefault="0010549C">
            <w:pPr>
              <w:pStyle w:val="ConsPlusNormal"/>
              <w:jc w:val="center"/>
            </w:pPr>
            <w:r>
              <w:t>100000,00</w:t>
            </w:r>
          </w:p>
        </w:tc>
        <w:tc>
          <w:tcPr>
            <w:tcW w:w="1304" w:type="dxa"/>
            <w:tcBorders>
              <w:top w:val="nil"/>
              <w:left w:val="nil"/>
              <w:bottom w:val="nil"/>
              <w:right w:val="nil"/>
            </w:tcBorders>
          </w:tcPr>
          <w:p w:rsidR="0010549C" w:rsidRDefault="0010549C">
            <w:pPr>
              <w:pStyle w:val="ConsPlusNormal"/>
              <w:jc w:val="center"/>
            </w:pPr>
            <w:r>
              <w:t>100000,00</w:t>
            </w:r>
          </w:p>
        </w:tc>
        <w:tc>
          <w:tcPr>
            <w:tcW w:w="1247" w:type="dxa"/>
            <w:tcBorders>
              <w:top w:val="nil"/>
              <w:left w:val="nil"/>
              <w:bottom w:val="nil"/>
              <w:right w:val="nil"/>
            </w:tcBorders>
          </w:tcPr>
          <w:p w:rsidR="0010549C" w:rsidRDefault="0010549C">
            <w:pPr>
              <w:pStyle w:val="ConsPlusNormal"/>
              <w:jc w:val="center"/>
            </w:pPr>
            <w:r>
              <w:t>100000,00</w:t>
            </w:r>
          </w:p>
        </w:tc>
        <w:tc>
          <w:tcPr>
            <w:tcW w:w="1191" w:type="dxa"/>
            <w:tcBorders>
              <w:top w:val="nil"/>
              <w:left w:val="nil"/>
              <w:bottom w:val="nil"/>
              <w:right w:val="nil"/>
            </w:tcBorders>
          </w:tcPr>
          <w:p w:rsidR="0010549C" w:rsidRDefault="0010549C">
            <w:pPr>
              <w:pStyle w:val="ConsPlusNormal"/>
              <w:jc w:val="center"/>
            </w:pPr>
            <w:r>
              <w:t>100000,00</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r>
              <w:t>в том числе следующие основные мероприятия Подпрограммы:</w:t>
            </w:r>
          </w:p>
        </w:tc>
        <w:tc>
          <w:tcPr>
            <w:tcW w:w="3118"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pPr>
          </w:p>
        </w:tc>
        <w:tc>
          <w:tcPr>
            <w:tcW w:w="1361"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pPr>
          </w:p>
        </w:tc>
        <w:tc>
          <w:tcPr>
            <w:tcW w:w="1247" w:type="dxa"/>
            <w:tcBorders>
              <w:top w:val="nil"/>
              <w:left w:val="nil"/>
              <w:bottom w:val="nil"/>
              <w:right w:val="nil"/>
            </w:tcBorders>
          </w:tcPr>
          <w:p w:rsidR="0010549C" w:rsidRDefault="0010549C">
            <w:pPr>
              <w:pStyle w:val="ConsPlusNormal"/>
            </w:pPr>
          </w:p>
        </w:tc>
        <w:tc>
          <w:tcPr>
            <w:tcW w:w="1191" w:type="dxa"/>
            <w:tcBorders>
              <w:top w:val="nil"/>
              <w:left w:val="nil"/>
              <w:bottom w:val="nil"/>
              <w:right w:val="nil"/>
            </w:tcBorders>
          </w:tcPr>
          <w:p w:rsidR="0010549C" w:rsidRDefault="0010549C">
            <w:pPr>
              <w:pStyle w:val="ConsPlusNormal"/>
            </w:pP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3.1.</w:t>
            </w:r>
          </w:p>
        </w:tc>
        <w:tc>
          <w:tcPr>
            <w:tcW w:w="2065" w:type="dxa"/>
            <w:tcBorders>
              <w:top w:val="nil"/>
              <w:left w:val="nil"/>
              <w:bottom w:val="nil"/>
              <w:right w:val="nil"/>
            </w:tcBorders>
          </w:tcPr>
          <w:p w:rsidR="0010549C" w:rsidRDefault="0010549C">
            <w:pPr>
              <w:pStyle w:val="ConsPlusNormal"/>
            </w:pPr>
            <w:r>
              <w:t>Улучшение жилищных условий населения Ставропольского края (далее - край) с помощью ипотечных жилищных кредитов (займов), выданных акционерным обществом "Ипотечное инвестиционное агентство Ставропольского края", всего</w:t>
            </w:r>
          </w:p>
        </w:tc>
        <w:tc>
          <w:tcPr>
            <w:tcW w:w="3118"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jc w:val="center"/>
            </w:pPr>
            <w:r>
              <w:t>100000,00</w:t>
            </w:r>
          </w:p>
        </w:tc>
        <w:tc>
          <w:tcPr>
            <w:tcW w:w="1304" w:type="dxa"/>
            <w:tcBorders>
              <w:top w:val="nil"/>
              <w:left w:val="nil"/>
              <w:bottom w:val="nil"/>
              <w:right w:val="nil"/>
            </w:tcBorders>
          </w:tcPr>
          <w:p w:rsidR="0010549C" w:rsidRDefault="0010549C">
            <w:pPr>
              <w:pStyle w:val="ConsPlusNormal"/>
              <w:jc w:val="center"/>
            </w:pPr>
            <w:r>
              <w:t>100000,00</w:t>
            </w:r>
          </w:p>
        </w:tc>
        <w:tc>
          <w:tcPr>
            <w:tcW w:w="1361" w:type="dxa"/>
            <w:tcBorders>
              <w:top w:val="nil"/>
              <w:left w:val="nil"/>
              <w:bottom w:val="nil"/>
              <w:right w:val="nil"/>
            </w:tcBorders>
          </w:tcPr>
          <w:p w:rsidR="0010549C" w:rsidRDefault="0010549C">
            <w:pPr>
              <w:pStyle w:val="ConsPlusNormal"/>
              <w:jc w:val="center"/>
            </w:pPr>
            <w:r>
              <w:t>100000,00</w:t>
            </w:r>
          </w:p>
        </w:tc>
        <w:tc>
          <w:tcPr>
            <w:tcW w:w="1304" w:type="dxa"/>
            <w:tcBorders>
              <w:top w:val="nil"/>
              <w:left w:val="nil"/>
              <w:bottom w:val="nil"/>
              <w:right w:val="nil"/>
            </w:tcBorders>
          </w:tcPr>
          <w:p w:rsidR="0010549C" w:rsidRDefault="0010549C">
            <w:pPr>
              <w:pStyle w:val="ConsPlusNormal"/>
              <w:jc w:val="center"/>
            </w:pPr>
            <w:r>
              <w:t>100000,00</w:t>
            </w:r>
          </w:p>
        </w:tc>
        <w:tc>
          <w:tcPr>
            <w:tcW w:w="1247" w:type="dxa"/>
            <w:tcBorders>
              <w:top w:val="nil"/>
              <w:left w:val="nil"/>
              <w:bottom w:val="nil"/>
              <w:right w:val="nil"/>
            </w:tcBorders>
          </w:tcPr>
          <w:p w:rsidR="0010549C" w:rsidRDefault="0010549C">
            <w:pPr>
              <w:pStyle w:val="ConsPlusNormal"/>
              <w:jc w:val="center"/>
            </w:pPr>
            <w:r>
              <w:t>100000,00</w:t>
            </w:r>
          </w:p>
        </w:tc>
        <w:tc>
          <w:tcPr>
            <w:tcW w:w="1191" w:type="dxa"/>
            <w:tcBorders>
              <w:top w:val="nil"/>
              <w:left w:val="nil"/>
              <w:bottom w:val="nil"/>
              <w:right w:val="nil"/>
            </w:tcBorders>
          </w:tcPr>
          <w:p w:rsidR="0010549C" w:rsidRDefault="0010549C">
            <w:pPr>
              <w:pStyle w:val="ConsPlusNormal"/>
              <w:jc w:val="center"/>
            </w:pPr>
            <w:r>
              <w:t>100000,00</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всего</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участников Подпрограммы, всего</w:t>
            </w:r>
          </w:p>
        </w:tc>
        <w:tc>
          <w:tcPr>
            <w:tcW w:w="1304" w:type="dxa"/>
            <w:tcBorders>
              <w:top w:val="nil"/>
              <w:left w:val="nil"/>
              <w:bottom w:val="nil"/>
              <w:right w:val="nil"/>
            </w:tcBorders>
          </w:tcPr>
          <w:p w:rsidR="0010549C" w:rsidRDefault="0010549C">
            <w:pPr>
              <w:pStyle w:val="ConsPlusNormal"/>
              <w:jc w:val="center"/>
            </w:pPr>
            <w:r>
              <w:t>100000,00</w:t>
            </w:r>
          </w:p>
        </w:tc>
        <w:tc>
          <w:tcPr>
            <w:tcW w:w="1304" w:type="dxa"/>
            <w:tcBorders>
              <w:top w:val="nil"/>
              <w:left w:val="nil"/>
              <w:bottom w:val="nil"/>
              <w:right w:val="nil"/>
            </w:tcBorders>
          </w:tcPr>
          <w:p w:rsidR="0010549C" w:rsidRDefault="0010549C">
            <w:pPr>
              <w:pStyle w:val="ConsPlusNormal"/>
              <w:jc w:val="center"/>
            </w:pPr>
            <w:r>
              <w:t>100000,00</w:t>
            </w:r>
          </w:p>
        </w:tc>
        <w:tc>
          <w:tcPr>
            <w:tcW w:w="1361" w:type="dxa"/>
            <w:tcBorders>
              <w:top w:val="nil"/>
              <w:left w:val="nil"/>
              <w:bottom w:val="nil"/>
              <w:right w:val="nil"/>
            </w:tcBorders>
          </w:tcPr>
          <w:p w:rsidR="0010549C" w:rsidRDefault="0010549C">
            <w:pPr>
              <w:pStyle w:val="ConsPlusNormal"/>
              <w:jc w:val="center"/>
            </w:pPr>
            <w:r>
              <w:t>100000,00</w:t>
            </w:r>
          </w:p>
        </w:tc>
        <w:tc>
          <w:tcPr>
            <w:tcW w:w="1304" w:type="dxa"/>
            <w:tcBorders>
              <w:top w:val="nil"/>
              <w:left w:val="nil"/>
              <w:bottom w:val="nil"/>
              <w:right w:val="nil"/>
            </w:tcBorders>
          </w:tcPr>
          <w:p w:rsidR="0010549C" w:rsidRDefault="0010549C">
            <w:pPr>
              <w:pStyle w:val="ConsPlusNormal"/>
              <w:jc w:val="center"/>
            </w:pPr>
            <w:r>
              <w:t>100000,00</w:t>
            </w:r>
          </w:p>
        </w:tc>
        <w:tc>
          <w:tcPr>
            <w:tcW w:w="1247" w:type="dxa"/>
            <w:tcBorders>
              <w:top w:val="nil"/>
              <w:left w:val="nil"/>
              <w:bottom w:val="nil"/>
              <w:right w:val="nil"/>
            </w:tcBorders>
          </w:tcPr>
          <w:p w:rsidR="0010549C" w:rsidRDefault="0010549C">
            <w:pPr>
              <w:pStyle w:val="ConsPlusNormal"/>
              <w:jc w:val="center"/>
            </w:pPr>
            <w:r>
              <w:t>100000,00</w:t>
            </w:r>
          </w:p>
        </w:tc>
        <w:tc>
          <w:tcPr>
            <w:tcW w:w="1191" w:type="dxa"/>
            <w:tcBorders>
              <w:top w:val="nil"/>
              <w:left w:val="nil"/>
              <w:bottom w:val="nil"/>
              <w:right w:val="nil"/>
            </w:tcBorders>
          </w:tcPr>
          <w:p w:rsidR="0010549C" w:rsidRDefault="0010549C">
            <w:pPr>
              <w:pStyle w:val="ConsPlusNormal"/>
              <w:jc w:val="center"/>
            </w:pPr>
            <w:r>
              <w:t>100000,00</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юридических лиц</w:t>
            </w:r>
          </w:p>
        </w:tc>
        <w:tc>
          <w:tcPr>
            <w:tcW w:w="1304" w:type="dxa"/>
            <w:tcBorders>
              <w:top w:val="nil"/>
              <w:left w:val="nil"/>
              <w:bottom w:val="nil"/>
              <w:right w:val="nil"/>
            </w:tcBorders>
          </w:tcPr>
          <w:p w:rsidR="0010549C" w:rsidRDefault="0010549C">
            <w:pPr>
              <w:pStyle w:val="ConsPlusNormal"/>
              <w:jc w:val="center"/>
            </w:pPr>
            <w:r>
              <w:t>100000,00</w:t>
            </w:r>
          </w:p>
        </w:tc>
        <w:tc>
          <w:tcPr>
            <w:tcW w:w="1304" w:type="dxa"/>
            <w:tcBorders>
              <w:top w:val="nil"/>
              <w:left w:val="nil"/>
              <w:bottom w:val="nil"/>
              <w:right w:val="nil"/>
            </w:tcBorders>
          </w:tcPr>
          <w:p w:rsidR="0010549C" w:rsidRDefault="0010549C">
            <w:pPr>
              <w:pStyle w:val="ConsPlusNormal"/>
              <w:jc w:val="center"/>
            </w:pPr>
            <w:r>
              <w:t>100000,00</w:t>
            </w:r>
          </w:p>
        </w:tc>
        <w:tc>
          <w:tcPr>
            <w:tcW w:w="1361" w:type="dxa"/>
            <w:tcBorders>
              <w:top w:val="nil"/>
              <w:left w:val="nil"/>
              <w:bottom w:val="nil"/>
              <w:right w:val="nil"/>
            </w:tcBorders>
          </w:tcPr>
          <w:p w:rsidR="0010549C" w:rsidRDefault="0010549C">
            <w:pPr>
              <w:pStyle w:val="ConsPlusNormal"/>
              <w:jc w:val="center"/>
            </w:pPr>
            <w:r>
              <w:t>100000,00</w:t>
            </w:r>
          </w:p>
        </w:tc>
        <w:tc>
          <w:tcPr>
            <w:tcW w:w="1304" w:type="dxa"/>
            <w:tcBorders>
              <w:top w:val="nil"/>
              <w:left w:val="nil"/>
              <w:bottom w:val="nil"/>
              <w:right w:val="nil"/>
            </w:tcBorders>
          </w:tcPr>
          <w:p w:rsidR="0010549C" w:rsidRDefault="0010549C">
            <w:pPr>
              <w:pStyle w:val="ConsPlusNormal"/>
              <w:jc w:val="center"/>
            </w:pPr>
            <w:r>
              <w:t>100000,00</w:t>
            </w:r>
          </w:p>
        </w:tc>
        <w:tc>
          <w:tcPr>
            <w:tcW w:w="1247" w:type="dxa"/>
            <w:tcBorders>
              <w:top w:val="nil"/>
              <w:left w:val="nil"/>
              <w:bottom w:val="nil"/>
              <w:right w:val="nil"/>
            </w:tcBorders>
          </w:tcPr>
          <w:p w:rsidR="0010549C" w:rsidRDefault="0010549C">
            <w:pPr>
              <w:pStyle w:val="ConsPlusNormal"/>
              <w:jc w:val="center"/>
            </w:pPr>
            <w:r>
              <w:t>100000,00</w:t>
            </w:r>
          </w:p>
        </w:tc>
        <w:tc>
          <w:tcPr>
            <w:tcW w:w="1191" w:type="dxa"/>
            <w:tcBorders>
              <w:top w:val="nil"/>
              <w:left w:val="nil"/>
              <w:bottom w:val="nil"/>
              <w:right w:val="nil"/>
            </w:tcBorders>
          </w:tcPr>
          <w:p w:rsidR="0010549C" w:rsidRDefault="0010549C">
            <w:pPr>
              <w:pStyle w:val="ConsPlusNormal"/>
              <w:jc w:val="center"/>
            </w:pPr>
            <w:r>
              <w:t>100000,00</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3.2.</w:t>
            </w:r>
          </w:p>
        </w:tc>
        <w:tc>
          <w:tcPr>
            <w:tcW w:w="2065" w:type="dxa"/>
            <w:tcBorders>
              <w:top w:val="nil"/>
              <w:left w:val="nil"/>
              <w:bottom w:val="nil"/>
              <w:right w:val="nil"/>
            </w:tcBorders>
          </w:tcPr>
          <w:p w:rsidR="0010549C" w:rsidRDefault="0010549C">
            <w:pPr>
              <w:pStyle w:val="ConsPlusNormal"/>
            </w:pPr>
            <w:r>
              <w:t>Улучшение жилищных условий молодых семей, всего</w:t>
            </w:r>
          </w:p>
        </w:tc>
        <w:tc>
          <w:tcPr>
            <w:tcW w:w="3118"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jc w:val="center"/>
            </w:pPr>
            <w:r>
              <w:t>142600,72</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краевой бюджет, всего</w:t>
            </w:r>
          </w:p>
        </w:tc>
        <w:tc>
          <w:tcPr>
            <w:tcW w:w="1304" w:type="dxa"/>
            <w:tcBorders>
              <w:top w:val="nil"/>
              <w:left w:val="nil"/>
              <w:bottom w:val="nil"/>
              <w:right w:val="nil"/>
            </w:tcBorders>
          </w:tcPr>
          <w:p w:rsidR="0010549C" w:rsidRDefault="0010549C">
            <w:pPr>
              <w:pStyle w:val="ConsPlusNormal"/>
              <w:jc w:val="center"/>
            </w:pPr>
            <w:r>
              <w:t>65852,30</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всего</w:t>
            </w:r>
          </w:p>
        </w:tc>
        <w:tc>
          <w:tcPr>
            <w:tcW w:w="1304" w:type="dxa"/>
            <w:tcBorders>
              <w:top w:val="nil"/>
              <w:left w:val="nil"/>
              <w:bottom w:val="nil"/>
              <w:right w:val="nil"/>
            </w:tcBorders>
          </w:tcPr>
          <w:p w:rsidR="0010549C" w:rsidRDefault="0010549C">
            <w:pPr>
              <w:pStyle w:val="ConsPlusNormal"/>
              <w:jc w:val="center"/>
            </w:pPr>
            <w:r>
              <w:t>11152,30</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11152,30</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всего</w:t>
            </w:r>
          </w:p>
        </w:tc>
        <w:tc>
          <w:tcPr>
            <w:tcW w:w="1304" w:type="dxa"/>
            <w:tcBorders>
              <w:top w:val="nil"/>
              <w:left w:val="nil"/>
              <w:bottom w:val="nil"/>
              <w:right w:val="nil"/>
            </w:tcBorders>
          </w:tcPr>
          <w:p w:rsidR="0010549C" w:rsidRDefault="0010549C">
            <w:pPr>
              <w:pStyle w:val="ConsPlusNormal"/>
              <w:jc w:val="center"/>
            </w:pPr>
            <w:r>
              <w:t>54700,00</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54700,00</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прогнозируемое поступление средств в краевой бюджет, всего</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всего</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участников Подпрограммы, всего</w:t>
            </w:r>
          </w:p>
        </w:tc>
        <w:tc>
          <w:tcPr>
            <w:tcW w:w="1304" w:type="dxa"/>
            <w:tcBorders>
              <w:top w:val="nil"/>
              <w:left w:val="nil"/>
              <w:bottom w:val="nil"/>
              <w:right w:val="nil"/>
            </w:tcBorders>
          </w:tcPr>
          <w:p w:rsidR="0010549C" w:rsidRDefault="0010549C">
            <w:pPr>
              <w:pStyle w:val="ConsPlusNormal"/>
              <w:jc w:val="center"/>
            </w:pPr>
            <w:r>
              <w:t>76748,42</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w:t>
            </w:r>
          </w:p>
        </w:tc>
        <w:tc>
          <w:tcPr>
            <w:tcW w:w="1304"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pPr>
          </w:p>
        </w:tc>
        <w:tc>
          <w:tcPr>
            <w:tcW w:w="1361"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pPr>
          </w:p>
        </w:tc>
        <w:tc>
          <w:tcPr>
            <w:tcW w:w="1247" w:type="dxa"/>
            <w:tcBorders>
              <w:top w:val="nil"/>
              <w:left w:val="nil"/>
              <w:bottom w:val="nil"/>
              <w:right w:val="nil"/>
            </w:tcBorders>
          </w:tcPr>
          <w:p w:rsidR="0010549C" w:rsidRDefault="0010549C">
            <w:pPr>
              <w:pStyle w:val="ConsPlusNormal"/>
            </w:pPr>
          </w:p>
        </w:tc>
        <w:tc>
          <w:tcPr>
            <w:tcW w:w="1191" w:type="dxa"/>
            <w:tcBorders>
              <w:top w:val="nil"/>
              <w:left w:val="nil"/>
              <w:bottom w:val="nil"/>
              <w:right w:val="nil"/>
            </w:tcBorders>
          </w:tcPr>
          <w:p w:rsidR="0010549C" w:rsidRDefault="0010549C">
            <w:pPr>
              <w:pStyle w:val="ConsPlusNormal"/>
            </w:pP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местных бюджетов</w:t>
            </w:r>
          </w:p>
        </w:tc>
        <w:tc>
          <w:tcPr>
            <w:tcW w:w="1304" w:type="dxa"/>
            <w:tcBorders>
              <w:top w:val="nil"/>
              <w:left w:val="nil"/>
              <w:bottom w:val="nil"/>
              <w:right w:val="nil"/>
            </w:tcBorders>
          </w:tcPr>
          <w:p w:rsidR="0010549C" w:rsidRDefault="0010549C">
            <w:pPr>
              <w:pStyle w:val="ConsPlusNormal"/>
              <w:jc w:val="center"/>
            </w:pPr>
            <w:r>
              <w:t>5501,72</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физических лиц</w:t>
            </w:r>
          </w:p>
        </w:tc>
        <w:tc>
          <w:tcPr>
            <w:tcW w:w="1304" w:type="dxa"/>
            <w:tcBorders>
              <w:top w:val="nil"/>
              <w:left w:val="nil"/>
              <w:bottom w:val="nil"/>
              <w:right w:val="nil"/>
            </w:tcBorders>
          </w:tcPr>
          <w:p w:rsidR="0010549C" w:rsidRDefault="0010549C">
            <w:pPr>
              <w:pStyle w:val="ConsPlusNormal"/>
              <w:jc w:val="center"/>
            </w:pPr>
            <w:r>
              <w:t>71246,70</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3.3.</w:t>
            </w:r>
          </w:p>
        </w:tc>
        <w:tc>
          <w:tcPr>
            <w:tcW w:w="2065" w:type="dxa"/>
            <w:tcBorders>
              <w:top w:val="nil"/>
              <w:left w:val="nil"/>
              <w:bottom w:val="nil"/>
              <w:right w:val="nil"/>
            </w:tcBorders>
          </w:tcPr>
          <w:p w:rsidR="0010549C" w:rsidRDefault="0010549C">
            <w:pPr>
              <w:pStyle w:val="ConsPlusNormal"/>
            </w:pPr>
            <w:r>
              <w:t>Улучшение жилищных условий иных категорий граждан, всего</w:t>
            </w:r>
          </w:p>
        </w:tc>
        <w:tc>
          <w:tcPr>
            <w:tcW w:w="3118" w:type="dxa"/>
            <w:tcBorders>
              <w:top w:val="nil"/>
              <w:left w:val="nil"/>
              <w:bottom w:val="nil"/>
              <w:right w:val="nil"/>
            </w:tcBorders>
          </w:tcPr>
          <w:p w:rsidR="0010549C" w:rsidRDefault="0010549C">
            <w:pPr>
              <w:pStyle w:val="ConsPlusNormal"/>
            </w:pPr>
            <w:r>
              <w:t>краевой бюджет</w:t>
            </w:r>
          </w:p>
        </w:tc>
        <w:tc>
          <w:tcPr>
            <w:tcW w:w="1304" w:type="dxa"/>
            <w:tcBorders>
              <w:top w:val="nil"/>
              <w:left w:val="nil"/>
              <w:bottom w:val="nil"/>
              <w:right w:val="nil"/>
            </w:tcBorders>
          </w:tcPr>
          <w:p w:rsidR="0010549C" w:rsidRDefault="0010549C">
            <w:pPr>
              <w:pStyle w:val="ConsPlusNormal"/>
              <w:jc w:val="center"/>
            </w:pPr>
            <w:r>
              <w:t>120000,00</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120000,00</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3.4.</w:t>
            </w:r>
          </w:p>
        </w:tc>
        <w:tc>
          <w:tcPr>
            <w:tcW w:w="2065" w:type="dxa"/>
            <w:tcBorders>
              <w:top w:val="nil"/>
              <w:left w:val="nil"/>
              <w:bottom w:val="nil"/>
              <w:right w:val="nil"/>
            </w:tcBorders>
          </w:tcPr>
          <w:p w:rsidR="0010549C" w:rsidRDefault="0010549C">
            <w:pPr>
              <w:pStyle w:val="ConsPlusNormal"/>
            </w:pPr>
            <w:r>
              <w:t>Обеспечение жильем ветеранов, инвалидов и семей, имеющих детей-инвалидов, ветеранов Великой Отечественной войны, проживающих в крае, а также граждан, уволенных с военной службы (службы), и приравненных к ним лиц, всего</w:t>
            </w:r>
          </w:p>
        </w:tc>
        <w:tc>
          <w:tcPr>
            <w:tcW w:w="3118" w:type="dxa"/>
            <w:tcBorders>
              <w:top w:val="nil"/>
              <w:left w:val="nil"/>
              <w:bottom w:val="nil"/>
              <w:right w:val="nil"/>
            </w:tcBorders>
          </w:tcPr>
          <w:p w:rsidR="0010549C" w:rsidRDefault="0010549C">
            <w:pPr>
              <w:pStyle w:val="ConsPlusNormal"/>
            </w:pPr>
            <w:r>
              <w:t>краевой бюджет</w:t>
            </w:r>
          </w:p>
        </w:tc>
        <w:tc>
          <w:tcPr>
            <w:tcW w:w="1304" w:type="dxa"/>
            <w:tcBorders>
              <w:top w:val="nil"/>
              <w:left w:val="nil"/>
              <w:bottom w:val="nil"/>
              <w:right w:val="nil"/>
            </w:tcBorders>
          </w:tcPr>
          <w:p w:rsidR="0010549C" w:rsidRDefault="0010549C">
            <w:pPr>
              <w:pStyle w:val="ConsPlusNormal"/>
              <w:jc w:val="center"/>
            </w:pPr>
            <w:r>
              <w:t>59176,90</w:t>
            </w:r>
          </w:p>
        </w:tc>
        <w:tc>
          <w:tcPr>
            <w:tcW w:w="1304" w:type="dxa"/>
            <w:tcBorders>
              <w:top w:val="nil"/>
              <w:left w:val="nil"/>
              <w:bottom w:val="nil"/>
              <w:right w:val="nil"/>
            </w:tcBorders>
          </w:tcPr>
          <w:p w:rsidR="0010549C" w:rsidRDefault="0010549C">
            <w:pPr>
              <w:pStyle w:val="ConsPlusNormal"/>
              <w:jc w:val="center"/>
            </w:pPr>
            <w:r>
              <w:t>31698,40</w:t>
            </w:r>
          </w:p>
        </w:tc>
        <w:tc>
          <w:tcPr>
            <w:tcW w:w="1361" w:type="dxa"/>
            <w:tcBorders>
              <w:top w:val="nil"/>
              <w:left w:val="nil"/>
              <w:bottom w:val="nil"/>
              <w:right w:val="nil"/>
            </w:tcBorders>
          </w:tcPr>
          <w:p w:rsidR="0010549C" w:rsidRDefault="0010549C">
            <w:pPr>
              <w:pStyle w:val="ConsPlusNormal"/>
              <w:jc w:val="center"/>
            </w:pPr>
            <w:r>
              <w:t>31713,80</w:t>
            </w:r>
          </w:p>
        </w:tc>
        <w:tc>
          <w:tcPr>
            <w:tcW w:w="1304" w:type="dxa"/>
            <w:tcBorders>
              <w:top w:val="nil"/>
              <w:left w:val="nil"/>
              <w:bottom w:val="nil"/>
              <w:right w:val="nil"/>
            </w:tcBorders>
          </w:tcPr>
          <w:p w:rsidR="0010549C" w:rsidRDefault="0010549C">
            <w:pPr>
              <w:pStyle w:val="ConsPlusNormal"/>
              <w:jc w:val="center"/>
            </w:pPr>
            <w:r>
              <w:t>54946,80</w:t>
            </w:r>
          </w:p>
        </w:tc>
        <w:tc>
          <w:tcPr>
            <w:tcW w:w="1247" w:type="dxa"/>
            <w:tcBorders>
              <w:top w:val="nil"/>
              <w:left w:val="nil"/>
              <w:bottom w:val="nil"/>
              <w:right w:val="nil"/>
            </w:tcBorders>
          </w:tcPr>
          <w:p w:rsidR="0010549C" w:rsidRDefault="0010549C">
            <w:pPr>
              <w:pStyle w:val="ConsPlusNormal"/>
              <w:jc w:val="center"/>
            </w:pPr>
            <w:r>
              <w:t>82420,20</w:t>
            </w:r>
          </w:p>
        </w:tc>
        <w:tc>
          <w:tcPr>
            <w:tcW w:w="1191" w:type="dxa"/>
            <w:tcBorders>
              <w:top w:val="nil"/>
              <w:left w:val="nil"/>
              <w:bottom w:val="nil"/>
              <w:right w:val="nil"/>
            </w:tcBorders>
          </w:tcPr>
          <w:p w:rsidR="0010549C" w:rsidRDefault="0010549C">
            <w:pPr>
              <w:pStyle w:val="ConsPlusNormal"/>
              <w:jc w:val="center"/>
            </w:pPr>
            <w:r>
              <w:t>107146,26</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всего</w:t>
            </w:r>
          </w:p>
        </w:tc>
        <w:tc>
          <w:tcPr>
            <w:tcW w:w="1304" w:type="dxa"/>
            <w:tcBorders>
              <w:top w:val="nil"/>
              <w:left w:val="nil"/>
              <w:bottom w:val="nil"/>
              <w:right w:val="nil"/>
            </w:tcBorders>
          </w:tcPr>
          <w:p w:rsidR="0010549C" w:rsidRDefault="0010549C">
            <w:pPr>
              <w:pStyle w:val="ConsPlusNormal"/>
              <w:jc w:val="center"/>
            </w:pPr>
            <w:r>
              <w:t>59176,90</w:t>
            </w:r>
          </w:p>
        </w:tc>
        <w:tc>
          <w:tcPr>
            <w:tcW w:w="1304" w:type="dxa"/>
            <w:tcBorders>
              <w:top w:val="nil"/>
              <w:left w:val="nil"/>
              <w:bottom w:val="nil"/>
              <w:right w:val="nil"/>
            </w:tcBorders>
          </w:tcPr>
          <w:p w:rsidR="0010549C" w:rsidRDefault="0010549C">
            <w:pPr>
              <w:pStyle w:val="ConsPlusNormal"/>
              <w:jc w:val="center"/>
            </w:pPr>
            <w:r>
              <w:t>31698,40</w:t>
            </w:r>
          </w:p>
        </w:tc>
        <w:tc>
          <w:tcPr>
            <w:tcW w:w="1361" w:type="dxa"/>
            <w:tcBorders>
              <w:top w:val="nil"/>
              <w:left w:val="nil"/>
              <w:bottom w:val="nil"/>
              <w:right w:val="nil"/>
            </w:tcBorders>
          </w:tcPr>
          <w:p w:rsidR="0010549C" w:rsidRDefault="0010549C">
            <w:pPr>
              <w:pStyle w:val="ConsPlusNormal"/>
              <w:jc w:val="center"/>
            </w:pPr>
            <w:r>
              <w:t>31713,80</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59176,90</w:t>
            </w:r>
          </w:p>
        </w:tc>
        <w:tc>
          <w:tcPr>
            <w:tcW w:w="1304" w:type="dxa"/>
            <w:tcBorders>
              <w:top w:val="nil"/>
              <w:left w:val="nil"/>
              <w:bottom w:val="nil"/>
              <w:right w:val="nil"/>
            </w:tcBorders>
          </w:tcPr>
          <w:p w:rsidR="0010549C" w:rsidRDefault="0010549C">
            <w:pPr>
              <w:pStyle w:val="ConsPlusNormal"/>
              <w:jc w:val="center"/>
            </w:pPr>
            <w:r>
              <w:t>31698,40</w:t>
            </w:r>
          </w:p>
        </w:tc>
        <w:tc>
          <w:tcPr>
            <w:tcW w:w="1361" w:type="dxa"/>
            <w:tcBorders>
              <w:top w:val="nil"/>
              <w:left w:val="nil"/>
              <w:bottom w:val="nil"/>
              <w:right w:val="nil"/>
            </w:tcBorders>
          </w:tcPr>
          <w:p w:rsidR="0010549C" w:rsidRDefault="0010549C">
            <w:pPr>
              <w:pStyle w:val="ConsPlusNormal"/>
              <w:jc w:val="center"/>
            </w:pPr>
            <w:r>
              <w:t>31713,80</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прогнозируемое поступление средств в краевой бюджет, всего</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54946,80</w:t>
            </w:r>
          </w:p>
        </w:tc>
        <w:tc>
          <w:tcPr>
            <w:tcW w:w="1247" w:type="dxa"/>
            <w:tcBorders>
              <w:top w:val="nil"/>
              <w:left w:val="nil"/>
              <w:bottom w:val="nil"/>
              <w:right w:val="nil"/>
            </w:tcBorders>
          </w:tcPr>
          <w:p w:rsidR="0010549C" w:rsidRDefault="0010549C">
            <w:pPr>
              <w:pStyle w:val="ConsPlusNormal"/>
              <w:jc w:val="center"/>
            </w:pPr>
            <w:r>
              <w:t>82420,20</w:t>
            </w:r>
          </w:p>
        </w:tc>
        <w:tc>
          <w:tcPr>
            <w:tcW w:w="1191" w:type="dxa"/>
            <w:tcBorders>
              <w:top w:val="nil"/>
              <w:left w:val="nil"/>
              <w:bottom w:val="nil"/>
              <w:right w:val="nil"/>
            </w:tcBorders>
          </w:tcPr>
          <w:p w:rsidR="0010549C" w:rsidRDefault="0010549C">
            <w:pPr>
              <w:pStyle w:val="ConsPlusNormal"/>
              <w:jc w:val="center"/>
            </w:pPr>
            <w:r>
              <w:t>107146,26</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всего</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54946,80</w:t>
            </w:r>
          </w:p>
        </w:tc>
        <w:tc>
          <w:tcPr>
            <w:tcW w:w="1247" w:type="dxa"/>
            <w:tcBorders>
              <w:top w:val="nil"/>
              <w:left w:val="nil"/>
              <w:bottom w:val="nil"/>
              <w:right w:val="nil"/>
            </w:tcBorders>
          </w:tcPr>
          <w:p w:rsidR="0010549C" w:rsidRDefault="0010549C">
            <w:pPr>
              <w:pStyle w:val="ConsPlusNormal"/>
              <w:jc w:val="center"/>
            </w:pPr>
            <w:r>
              <w:t>82420,20</w:t>
            </w:r>
          </w:p>
        </w:tc>
        <w:tc>
          <w:tcPr>
            <w:tcW w:w="1191" w:type="dxa"/>
            <w:tcBorders>
              <w:top w:val="nil"/>
              <w:left w:val="nil"/>
              <w:bottom w:val="nil"/>
              <w:right w:val="nil"/>
            </w:tcBorders>
          </w:tcPr>
          <w:p w:rsidR="0010549C" w:rsidRDefault="0010549C">
            <w:pPr>
              <w:pStyle w:val="ConsPlusNormal"/>
              <w:jc w:val="center"/>
            </w:pPr>
            <w:r>
              <w:t>107146,26</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54946,80</w:t>
            </w:r>
          </w:p>
        </w:tc>
        <w:tc>
          <w:tcPr>
            <w:tcW w:w="1247" w:type="dxa"/>
            <w:tcBorders>
              <w:top w:val="nil"/>
              <w:left w:val="nil"/>
              <w:bottom w:val="nil"/>
              <w:right w:val="nil"/>
            </w:tcBorders>
          </w:tcPr>
          <w:p w:rsidR="0010549C" w:rsidRDefault="0010549C">
            <w:pPr>
              <w:pStyle w:val="ConsPlusNormal"/>
              <w:jc w:val="center"/>
            </w:pPr>
            <w:r>
              <w:t>82420,20</w:t>
            </w:r>
          </w:p>
        </w:tc>
        <w:tc>
          <w:tcPr>
            <w:tcW w:w="1191" w:type="dxa"/>
            <w:tcBorders>
              <w:top w:val="nil"/>
              <w:left w:val="nil"/>
              <w:bottom w:val="nil"/>
              <w:right w:val="nil"/>
            </w:tcBorders>
          </w:tcPr>
          <w:p w:rsidR="0010549C" w:rsidRDefault="0010549C">
            <w:pPr>
              <w:pStyle w:val="ConsPlusNormal"/>
              <w:jc w:val="center"/>
            </w:pPr>
            <w:r>
              <w:t>107146,26</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3.5.</w:t>
            </w:r>
          </w:p>
        </w:tc>
        <w:tc>
          <w:tcPr>
            <w:tcW w:w="2065" w:type="dxa"/>
            <w:tcBorders>
              <w:top w:val="nil"/>
              <w:left w:val="nil"/>
              <w:bottom w:val="nil"/>
              <w:right w:val="nil"/>
            </w:tcBorders>
          </w:tcPr>
          <w:p w:rsidR="0010549C" w:rsidRDefault="0010549C">
            <w:pPr>
              <w:pStyle w:val="ConsPlusNormal"/>
            </w:pPr>
            <w:r>
              <w:t>Региональный проект "Обеспечение устойчивого сокращения непригодного для проживания жилищного фонда", всего</w:t>
            </w:r>
          </w:p>
        </w:tc>
        <w:tc>
          <w:tcPr>
            <w:tcW w:w="3118"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jc w:val="center"/>
            </w:pPr>
            <w:r>
              <w:t>124628,39</w:t>
            </w:r>
          </w:p>
        </w:tc>
        <w:tc>
          <w:tcPr>
            <w:tcW w:w="1304" w:type="dxa"/>
            <w:tcBorders>
              <w:top w:val="nil"/>
              <w:left w:val="nil"/>
              <w:bottom w:val="nil"/>
              <w:right w:val="nil"/>
            </w:tcBorders>
          </w:tcPr>
          <w:p w:rsidR="0010549C" w:rsidRDefault="0010549C">
            <w:pPr>
              <w:pStyle w:val="ConsPlusNormal"/>
              <w:jc w:val="center"/>
            </w:pPr>
            <w:r>
              <w:t>115202,60</w:t>
            </w:r>
          </w:p>
        </w:tc>
        <w:tc>
          <w:tcPr>
            <w:tcW w:w="1361" w:type="dxa"/>
            <w:tcBorders>
              <w:top w:val="nil"/>
              <w:left w:val="nil"/>
              <w:bottom w:val="nil"/>
              <w:right w:val="nil"/>
            </w:tcBorders>
          </w:tcPr>
          <w:p w:rsidR="0010549C" w:rsidRDefault="0010549C">
            <w:pPr>
              <w:pStyle w:val="ConsPlusNormal"/>
              <w:jc w:val="center"/>
            </w:pPr>
            <w:r>
              <w:t>129460,40</w:t>
            </w:r>
          </w:p>
        </w:tc>
        <w:tc>
          <w:tcPr>
            <w:tcW w:w="1304" w:type="dxa"/>
            <w:tcBorders>
              <w:top w:val="nil"/>
              <w:left w:val="nil"/>
              <w:bottom w:val="nil"/>
              <w:right w:val="nil"/>
            </w:tcBorders>
          </w:tcPr>
          <w:p w:rsidR="0010549C" w:rsidRDefault="0010549C">
            <w:pPr>
              <w:pStyle w:val="ConsPlusNormal"/>
              <w:jc w:val="center"/>
            </w:pPr>
            <w:r>
              <w:t>345654,58</w:t>
            </w:r>
          </w:p>
        </w:tc>
        <w:tc>
          <w:tcPr>
            <w:tcW w:w="1247" w:type="dxa"/>
            <w:tcBorders>
              <w:top w:val="nil"/>
              <w:left w:val="nil"/>
              <w:bottom w:val="nil"/>
              <w:right w:val="nil"/>
            </w:tcBorders>
          </w:tcPr>
          <w:p w:rsidR="0010549C" w:rsidRDefault="0010549C">
            <w:pPr>
              <w:pStyle w:val="ConsPlusNormal"/>
              <w:jc w:val="center"/>
            </w:pPr>
            <w:r>
              <w:t>345654,58</w:t>
            </w:r>
          </w:p>
        </w:tc>
        <w:tc>
          <w:tcPr>
            <w:tcW w:w="1191" w:type="dxa"/>
            <w:tcBorders>
              <w:top w:val="nil"/>
              <w:left w:val="nil"/>
              <w:bottom w:val="nil"/>
              <w:right w:val="nil"/>
            </w:tcBorders>
          </w:tcPr>
          <w:p w:rsidR="0010549C" w:rsidRDefault="0010549C">
            <w:pPr>
              <w:pStyle w:val="ConsPlusNormal"/>
              <w:jc w:val="center"/>
            </w:pPr>
            <w:r>
              <w:t>345654,58</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краевой бюджет, всего</w:t>
            </w:r>
          </w:p>
        </w:tc>
        <w:tc>
          <w:tcPr>
            <w:tcW w:w="1304" w:type="dxa"/>
            <w:tcBorders>
              <w:top w:val="nil"/>
              <w:left w:val="nil"/>
              <w:bottom w:val="nil"/>
              <w:right w:val="nil"/>
            </w:tcBorders>
          </w:tcPr>
          <w:p w:rsidR="0010549C" w:rsidRDefault="0010549C">
            <w:pPr>
              <w:pStyle w:val="ConsPlusNormal"/>
              <w:jc w:val="center"/>
            </w:pPr>
            <w:r>
              <w:t>123393,74</w:t>
            </w:r>
          </w:p>
        </w:tc>
        <w:tc>
          <w:tcPr>
            <w:tcW w:w="1304" w:type="dxa"/>
            <w:tcBorders>
              <w:top w:val="nil"/>
              <w:left w:val="nil"/>
              <w:bottom w:val="nil"/>
              <w:right w:val="nil"/>
            </w:tcBorders>
          </w:tcPr>
          <w:p w:rsidR="0010549C" w:rsidRDefault="0010549C">
            <w:pPr>
              <w:pStyle w:val="ConsPlusNormal"/>
              <w:jc w:val="center"/>
            </w:pPr>
            <w:r>
              <w:t>115145,00</w:t>
            </w:r>
          </w:p>
        </w:tc>
        <w:tc>
          <w:tcPr>
            <w:tcW w:w="1361" w:type="dxa"/>
            <w:tcBorders>
              <w:top w:val="nil"/>
              <w:left w:val="nil"/>
              <w:bottom w:val="nil"/>
              <w:right w:val="nil"/>
            </w:tcBorders>
          </w:tcPr>
          <w:p w:rsidR="0010549C" w:rsidRDefault="0010549C">
            <w:pPr>
              <w:pStyle w:val="ConsPlusNormal"/>
              <w:jc w:val="center"/>
            </w:pPr>
            <w:r>
              <w:t>129395,67</w:t>
            </w:r>
          </w:p>
        </w:tc>
        <w:tc>
          <w:tcPr>
            <w:tcW w:w="1304" w:type="dxa"/>
            <w:tcBorders>
              <w:top w:val="nil"/>
              <w:left w:val="nil"/>
              <w:bottom w:val="nil"/>
              <w:right w:val="nil"/>
            </w:tcBorders>
          </w:tcPr>
          <w:p w:rsidR="0010549C" w:rsidRDefault="0010549C">
            <w:pPr>
              <w:pStyle w:val="ConsPlusNormal"/>
              <w:jc w:val="center"/>
            </w:pPr>
            <w:r>
              <w:t>50582,45</w:t>
            </w:r>
          </w:p>
        </w:tc>
        <w:tc>
          <w:tcPr>
            <w:tcW w:w="1247" w:type="dxa"/>
            <w:tcBorders>
              <w:top w:val="nil"/>
              <w:left w:val="nil"/>
              <w:bottom w:val="nil"/>
              <w:right w:val="nil"/>
            </w:tcBorders>
          </w:tcPr>
          <w:p w:rsidR="0010549C" w:rsidRDefault="0010549C">
            <w:pPr>
              <w:pStyle w:val="ConsPlusNormal"/>
              <w:jc w:val="center"/>
            </w:pPr>
            <w:r>
              <w:t>50582,45</w:t>
            </w:r>
          </w:p>
        </w:tc>
        <w:tc>
          <w:tcPr>
            <w:tcW w:w="1191" w:type="dxa"/>
            <w:tcBorders>
              <w:top w:val="nil"/>
              <w:left w:val="nil"/>
              <w:bottom w:val="nil"/>
              <w:right w:val="nil"/>
            </w:tcBorders>
          </w:tcPr>
          <w:p w:rsidR="0010549C" w:rsidRDefault="0010549C">
            <w:pPr>
              <w:pStyle w:val="ConsPlusNormal"/>
              <w:jc w:val="center"/>
            </w:pPr>
            <w:r>
              <w:t>50582,45</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поступившие из Фонда, всего</w:t>
            </w:r>
          </w:p>
        </w:tc>
        <w:tc>
          <w:tcPr>
            <w:tcW w:w="1304" w:type="dxa"/>
            <w:tcBorders>
              <w:top w:val="nil"/>
              <w:left w:val="nil"/>
              <w:bottom w:val="nil"/>
              <w:right w:val="nil"/>
            </w:tcBorders>
          </w:tcPr>
          <w:p w:rsidR="0010549C" w:rsidRDefault="0010549C">
            <w:pPr>
              <w:pStyle w:val="ConsPlusNormal"/>
              <w:jc w:val="center"/>
            </w:pPr>
            <w:r>
              <w:t>99935,40</w:t>
            </w:r>
          </w:p>
        </w:tc>
        <w:tc>
          <w:tcPr>
            <w:tcW w:w="1304" w:type="dxa"/>
            <w:tcBorders>
              <w:top w:val="nil"/>
              <w:left w:val="nil"/>
              <w:bottom w:val="nil"/>
              <w:right w:val="nil"/>
            </w:tcBorders>
          </w:tcPr>
          <w:p w:rsidR="0010549C" w:rsidRDefault="0010549C">
            <w:pPr>
              <w:pStyle w:val="ConsPlusNormal"/>
              <w:jc w:val="center"/>
            </w:pPr>
            <w:r>
              <w:t>114050,60</w:t>
            </w:r>
          </w:p>
        </w:tc>
        <w:tc>
          <w:tcPr>
            <w:tcW w:w="1361" w:type="dxa"/>
            <w:tcBorders>
              <w:top w:val="nil"/>
              <w:left w:val="nil"/>
              <w:bottom w:val="nil"/>
              <w:right w:val="nil"/>
            </w:tcBorders>
          </w:tcPr>
          <w:p w:rsidR="0010549C" w:rsidRDefault="0010549C">
            <w:pPr>
              <w:pStyle w:val="ConsPlusNormal"/>
              <w:jc w:val="center"/>
            </w:pPr>
            <w:r>
              <w:t>128165,80</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поступившие из Фонда,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99935,40</w:t>
            </w:r>
          </w:p>
        </w:tc>
        <w:tc>
          <w:tcPr>
            <w:tcW w:w="1304" w:type="dxa"/>
            <w:tcBorders>
              <w:top w:val="nil"/>
              <w:left w:val="nil"/>
              <w:bottom w:val="nil"/>
              <w:right w:val="nil"/>
            </w:tcBorders>
          </w:tcPr>
          <w:p w:rsidR="0010549C" w:rsidRDefault="0010549C">
            <w:pPr>
              <w:pStyle w:val="ConsPlusNormal"/>
              <w:jc w:val="center"/>
            </w:pPr>
            <w:r>
              <w:t>114050,60</w:t>
            </w:r>
          </w:p>
        </w:tc>
        <w:tc>
          <w:tcPr>
            <w:tcW w:w="1361" w:type="dxa"/>
            <w:tcBorders>
              <w:top w:val="nil"/>
              <w:left w:val="nil"/>
              <w:bottom w:val="nil"/>
              <w:right w:val="nil"/>
            </w:tcBorders>
          </w:tcPr>
          <w:p w:rsidR="0010549C" w:rsidRDefault="0010549C">
            <w:pPr>
              <w:pStyle w:val="ConsPlusNormal"/>
              <w:jc w:val="center"/>
            </w:pPr>
            <w:r>
              <w:t>128165,80</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всего</w:t>
            </w:r>
          </w:p>
        </w:tc>
        <w:tc>
          <w:tcPr>
            <w:tcW w:w="1304" w:type="dxa"/>
            <w:tcBorders>
              <w:top w:val="nil"/>
              <w:left w:val="nil"/>
              <w:bottom w:val="nil"/>
              <w:right w:val="nil"/>
            </w:tcBorders>
          </w:tcPr>
          <w:p w:rsidR="0010549C" w:rsidRDefault="0010549C">
            <w:pPr>
              <w:pStyle w:val="ConsPlusNormal"/>
              <w:jc w:val="center"/>
            </w:pPr>
            <w:r>
              <w:t>23458,34</w:t>
            </w:r>
          </w:p>
        </w:tc>
        <w:tc>
          <w:tcPr>
            <w:tcW w:w="1304" w:type="dxa"/>
            <w:tcBorders>
              <w:top w:val="nil"/>
              <w:left w:val="nil"/>
              <w:bottom w:val="nil"/>
              <w:right w:val="nil"/>
            </w:tcBorders>
          </w:tcPr>
          <w:p w:rsidR="0010549C" w:rsidRDefault="0010549C">
            <w:pPr>
              <w:pStyle w:val="ConsPlusNormal"/>
              <w:jc w:val="center"/>
            </w:pPr>
            <w:r>
              <w:t>1094,40</w:t>
            </w:r>
          </w:p>
        </w:tc>
        <w:tc>
          <w:tcPr>
            <w:tcW w:w="1361" w:type="dxa"/>
            <w:tcBorders>
              <w:top w:val="nil"/>
              <w:left w:val="nil"/>
              <w:bottom w:val="nil"/>
              <w:right w:val="nil"/>
            </w:tcBorders>
          </w:tcPr>
          <w:p w:rsidR="0010549C" w:rsidRDefault="0010549C">
            <w:pPr>
              <w:pStyle w:val="ConsPlusNormal"/>
              <w:jc w:val="center"/>
            </w:pPr>
            <w:r>
              <w:t>1229,87</w:t>
            </w:r>
          </w:p>
        </w:tc>
        <w:tc>
          <w:tcPr>
            <w:tcW w:w="1304" w:type="dxa"/>
            <w:tcBorders>
              <w:top w:val="nil"/>
              <w:left w:val="nil"/>
              <w:bottom w:val="nil"/>
              <w:right w:val="nil"/>
            </w:tcBorders>
          </w:tcPr>
          <w:p w:rsidR="0010549C" w:rsidRDefault="0010549C">
            <w:pPr>
              <w:pStyle w:val="ConsPlusNormal"/>
              <w:jc w:val="center"/>
            </w:pPr>
            <w:r>
              <w:t>50582,45</w:t>
            </w:r>
          </w:p>
        </w:tc>
        <w:tc>
          <w:tcPr>
            <w:tcW w:w="1247" w:type="dxa"/>
            <w:tcBorders>
              <w:top w:val="nil"/>
              <w:left w:val="nil"/>
              <w:bottom w:val="nil"/>
              <w:right w:val="nil"/>
            </w:tcBorders>
          </w:tcPr>
          <w:p w:rsidR="0010549C" w:rsidRDefault="0010549C">
            <w:pPr>
              <w:pStyle w:val="ConsPlusNormal"/>
              <w:jc w:val="center"/>
            </w:pPr>
            <w:r>
              <w:t>50582,45</w:t>
            </w:r>
          </w:p>
        </w:tc>
        <w:tc>
          <w:tcPr>
            <w:tcW w:w="1191" w:type="dxa"/>
            <w:tcBorders>
              <w:top w:val="nil"/>
              <w:left w:val="nil"/>
              <w:bottom w:val="nil"/>
              <w:right w:val="nil"/>
            </w:tcBorders>
          </w:tcPr>
          <w:p w:rsidR="0010549C" w:rsidRDefault="0010549C">
            <w:pPr>
              <w:pStyle w:val="ConsPlusNormal"/>
              <w:jc w:val="center"/>
            </w:pPr>
            <w:r>
              <w:t>50582,45</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23458,34</w:t>
            </w:r>
          </w:p>
        </w:tc>
        <w:tc>
          <w:tcPr>
            <w:tcW w:w="1304" w:type="dxa"/>
            <w:tcBorders>
              <w:top w:val="nil"/>
              <w:left w:val="nil"/>
              <w:bottom w:val="nil"/>
              <w:right w:val="nil"/>
            </w:tcBorders>
          </w:tcPr>
          <w:p w:rsidR="0010549C" w:rsidRDefault="0010549C">
            <w:pPr>
              <w:pStyle w:val="ConsPlusNormal"/>
              <w:jc w:val="center"/>
            </w:pPr>
            <w:r>
              <w:t>1094,40</w:t>
            </w:r>
          </w:p>
        </w:tc>
        <w:tc>
          <w:tcPr>
            <w:tcW w:w="1361" w:type="dxa"/>
            <w:tcBorders>
              <w:top w:val="nil"/>
              <w:left w:val="nil"/>
              <w:bottom w:val="nil"/>
              <w:right w:val="nil"/>
            </w:tcBorders>
          </w:tcPr>
          <w:p w:rsidR="0010549C" w:rsidRDefault="0010549C">
            <w:pPr>
              <w:pStyle w:val="ConsPlusNormal"/>
              <w:jc w:val="center"/>
            </w:pPr>
            <w:r>
              <w:t>1229,87</w:t>
            </w:r>
          </w:p>
        </w:tc>
        <w:tc>
          <w:tcPr>
            <w:tcW w:w="1304" w:type="dxa"/>
            <w:tcBorders>
              <w:top w:val="nil"/>
              <w:left w:val="nil"/>
              <w:bottom w:val="nil"/>
              <w:right w:val="nil"/>
            </w:tcBorders>
          </w:tcPr>
          <w:p w:rsidR="0010549C" w:rsidRDefault="0010549C">
            <w:pPr>
              <w:pStyle w:val="ConsPlusNormal"/>
              <w:jc w:val="center"/>
            </w:pPr>
            <w:r>
              <w:t>50582,45</w:t>
            </w:r>
          </w:p>
        </w:tc>
        <w:tc>
          <w:tcPr>
            <w:tcW w:w="1247" w:type="dxa"/>
            <w:tcBorders>
              <w:top w:val="nil"/>
              <w:left w:val="nil"/>
              <w:bottom w:val="nil"/>
              <w:right w:val="nil"/>
            </w:tcBorders>
          </w:tcPr>
          <w:p w:rsidR="0010549C" w:rsidRDefault="0010549C">
            <w:pPr>
              <w:pStyle w:val="ConsPlusNormal"/>
              <w:jc w:val="center"/>
            </w:pPr>
            <w:r>
              <w:t>50582,45</w:t>
            </w:r>
          </w:p>
        </w:tc>
        <w:tc>
          <w:tcPr>
            <w:tcW w:w="1191" w:type="dxa"/>
            <w:tcBorders>
              <w:top w:val="nil"/>
              <w:left w:val="nil"/>
              <w:bottom w:val="nil"/>
              <w:right w:val="nil"/>
            </w:tcBorders>
          </w:tcPr>
          <w:p w:rsidR="0010549C" w:rsidRDefault="0010549C">
            <w:pPr>
              <w:pStyle w:val="ConsPlusNormal"/>
              <w:jc w:val="center"/>
            </w:pPr>
            <w:r>
              <w:t>50582,45</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прогнозируемое поступление средств в краевой бюджет, всего</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292409,90</w:t>
            </w:r>
          </w:p>
        </w:tc>
        <w:tc>
          <w:tcPr>
            <w:tcW w:w="1247" w:type="dxa"/>
            <w:tcBorders>
              <w:top w:val="nil"/>
              <w:left w:val="nil"/>
              <w:bottom w:val="nil"/>
              <w:right w:val="nil"/>
            </w:tcBorders>
          </w:tcPr>
          <w:p w:rsidR="0010549C" w:rsidRDefault="0010549C">
            <w:pPr>
              <w:pStyle w:val="ConsPlusNormal"/>
              <w:jc w:val="center"/>
            </w:pPr>
            <w:r>
              <w:t>292409,90</w:t>
            </w:r>
          </w:p>
        </w:tc>
        <w:tc>
          <w:tcPr>
            <w:tcW w:w="1191" w:type="dxa"/>
            <w:tcBorders>
              <w:top w:val="nil"/>
              <w:left w:val="nil"/>
              <w:bottom w:val="nil"/>
              <w:right w:val="nil"/>
            </w:tcBorders>
          </w:tcPr>
          <w:p w:rsidR="0010549C" w:rsidRDefault="0010549C">
            <w:pPr>
              <w:pStyle w:val="ConsPlusNormal"/>
              <w:jc w:val="center"/>
            </w:pPr>
            <w:r>
              <w:t>292409,90</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всего</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292409,90</w:t>
            </w:r>
          </w:p>
        </w:tc>
        <w:tc>
          <w:tcPr>
            <w:tcW w:w="1247" w:type="dxa"/>
            <w:tcBorders>
              <w:top w:val="nil"/>
              <w:left w:val="nil"/>
              <w:bottom w:val="nil"/>
              <w:right w:val="nil"/>
            </w:tcBorders>
          </w:tcPr>
          <w:p w:rsidR="0010549C" w:rsidRDefault="0010549C">
            <w:pPr>
              <w:pStyle w:val="ConsPlusNormal"/>
              <w:jc w:val="center"/>
            </w:pPr>
            <w:r>
              <w:t>292409,90</w:t>
            </w:r>
          </w:p>
        </w:tc>
        <w:tc>
          <w:tcPr>
            <w:tcW w:w="1191" w:type="dxa"/>
            <w:tcBorders>
              <w:top w:val="nil"/>
              <w:left w:val="nil"/>
              <w:bottom w:val="nil"/>
              <w:right w:val="nil"/>
            </w:tcBorders>
          </w:tcPr>
          <w:p w:rsidR="0010549C" w:rsidRDefault="0010549C">
            <w:pPr>
              <w:pStyle w:val="ConsPlusNormal"/>
              <w:jc w:val="center"/>
            </w:pPr>
            <w:r>
              <w:t>292409,90</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292409,90</w:t>
            </w:r>
          </w:p>
        </w:tc>
        <w:tc>
          <w:tcPr>
            <w:tcW w:w="1247" w:type="dxa"/>
            <w:tcBorders>
              <w:top w:val="nil"/>
              <w:left w:val="nil"/>
              <w:bottom w:val="nil"/>
              <w:right w:val="nil"/>
            </w:tcBorders>
          </w:tcPr>
          <w:p w:rsidR="0010549C" w:rsidRDefault="0010549C">
            <w:pPr>
              <w:pStyle w:val="ConsPlusNormal"/>
              <w:jc w:val="center"/>
            </w:pPr>
            <w:r>
              <w:t>292409,90</w:t>
            </w:r>
          </w:p>
        </w:tc>
        <w:tc>
          <w:tcPr>
            <w:tcW w:w="1191" w:type="dxa"/>
            <w:tcBorders>
              <w:top w:val="nil"/>
              <w:left w:val="nil"/>
              <w:bottom w:val="nil"/>
              <w:right w:val="nil"/>
            </w:tcBorders>
          </w:tcPr>
          <w:p w:rsidR="0010549C" w:rsidRDefault="0010549C">
            <w:pPr>
              <w:pStyle w:val="ConsPlusNormal"/>
              <w:jc w:val="center"/>
            </w:pPr>
            <w:r>
              <w:t>292409,90</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участников Программы, всего</w:t>
            </w:r>
          </w:p>
        </w:tc>
        <w:tc>
          <w:tcPr>
            <w:tcW w:w="1304" w:type="dxa"/>
            <w:tcBorders>
              <w:top w:val="nil"/>
              <w:left w:val="nil"/>
              <w:bottom w:val="nil"/>
              <w:right w:val="nil"/>
            </w:tcBorders>
          </w:tcPr>
          <w:p w:rsidR="0010549C" w:rsidRDefault="0010549C">
            <w:pPr>
              <w:pStyle w:val="ConsPlusNormal"/>
              <w:jc w:val="center"/>
            </w:pPr>
            <w:r>
              <w:t>1234,65</w:t>
            </w:r>
          </w:p>
        </w:tc>
        <w:tc>
          <w:tcPr>
            <w:tcW w:w="1304" w:type="dxa"/>
            <w:tcBorders>
              <w:top w:val="nil"/>
              <w:left w:val="nil"/>
              <w:bottom w:val="nil"/>
              <w:right w:val="nil"/>
            </w:tcBorders>
          </w:tcPr>
          <w:p w:rsidR="0010549C" w:rsidRDefault="0010549C">
            <w:pPr>
              <w:pStyle w:val="ConsPlusNormal"/>
              <w:jc w:val="center"/>
            </w:pPr>
            <w:r>
              <w:t>57,60</w:t>
            </w:r>
          </w:p>
        </w:tc>
        <w:tc>
          <w:tcPr>
            <w:tcW w:w="1361" w:type="dxa"/>
            <w:tcBorders>
              <w:top w:val="nil"/>
              <w:left w:val="nil"/>
              <w:bottom w:val="nil"/>
              <w:right w:val="nil"/>
            </w:tcBorders>
          </w:tcPr>
          <w:p w:rsidR="0010549C" w:rsidRDefault="0010549C">
            <w:pPr>
              <w:pStyle w:val="ConsPlusNormal"/>
              <w:jc w:val="center"/>
            </w:pPr>
            <w:r>
              <w:t>64,73</w:t>
            </w:r>
          </w:p>
        </w:tc>
        <w:tc>
          <w:tcPr>
            <w:tcW w:w="1304" w:type="dxa"/>
            <w:tcBorders>
              <w:top w:val="nil"/>
              <w:left w:val="nil"/>
              <w:bottom w:val="nil"/>
              <w:right w:val="nil"/>
            </w:tcBorders>
          </w:tcPr>
          <w:p w:rsidR="0010549C" w:rsidRDefault="0010549C">
            <w:pPr>
              <w:pStyle w:val="ConsPlusNormal"/>
              <w:jc w:val="center"/>
            </w:pPr>
            <w:r>
              <w:t>2662,23</w:t>
            </w:r>
          </w:p>
        </w:tc>
        <w:tc>
          <w:tcPr>
            <w:tcW w:w="1247" w:type="dxa"/>
            <w:tcBorders>
              <w:top w:val="nil"/>
              <w:left w:val="nil"/>
              <w:bottom w:val="nil"/>
              <w:right w:val="nil"/>
            </w:tcBorders>
          </w:tcPr>
          <w:p w:rsidR="0010549C" w:rsidRDefault="0010549C">
            <w:pPr>
              <w:pStyle w:val="ConsPlusNormal"/>
              <w:jc w:val="center"/>
            </w:pPr>
            <w:r>
              <w:t>2662,23</w:t>
            </w:r>
          </w:p>
        </w:tc>
        <w:tc>
          <w:tcPr>
            <w:tcW w:w="1191" w:type="dxa"/>
            <w:tcBorders>
              <w:top w:val="nil"/>
              <w:left w:val="nil"/>
              <w:bottom w:val="nil"/>
              <w:right w:val="nil"/>
            </w:tcBorders>
          </w:tcPr>
          <w:p w:rsidR="0010549C" w:rsidRDefault="0010549C">
            <w:pPr>
              <w:pStyle w:val="ConsPlusNormal"/>
              <w:jc w:val="center"/>
            </w:pPr>
            <w:r>
              <w:t>2662,23</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местных бюджетов</w:t>
            </w:r>
          </w:p>
        </w:tc>
        <w:tc>
          <w:tcPr>
            <w:tcW w:w="1304" w:type="dxa"/>
            <w:tcBorders>
              <w:top w:val="nil"/>
              <w:left w:val="nil"/>
              <w:bottom w:val="nil"/>
              <w:right w:val="nil"/>
            </w:tcBorders>
          </w:tcPr>
          <w:p w:rsidR="0010549C" w:rsidRDefault="0010549C">
            <w:pPr>
              <w:pStyle w:val="ConsPlusNormal"/>
              <w:jc w:val="center"/>
            </w:pPr>
            <w:r>
              <w:t>1234,65</w:t>
            </w:r>
          </w:p>
        </w:tc>
        <w:tc>
          <w:tcPr>
            <w:tcW w:w="1304" w:type="dxa"/>
            <w:tcBorders>
              <w:top w:val="nil"/>
              <w:left w:val="nil"/>
              <w:bottom w:val="nil"/>
              <w:right w:val="nil"/>
            </w:tcBorders>
          </w:tcPr>
          <w:p w:rsidR="0010549C" w:rsidRDefault="0010549C">
            <w:pPr>
              <w:pStyle w:val="ConsPlusNormal"/>
              <w:jc w:val="center"/>
            </w:pPr>
            <w:r>
              <w:t>57,60</w:t>
            </w:r>
          </w:p>
        </w:tc>
        <w:tc>
          <w:tcPr>
            <w:tcW w:w="1361" w:type="dxa"/>
            <w:tcBorders>
              <w:top w:val="nil"/>
              <w:left w:val="nil"/>
              <w:bottom w:val="nil"/>
              <w:right w:val="nil"/>
            </w:tcBorders>
          </w:tcPr>
          <w:p w:rsidR="0010549C" w:rsidRDefault="0010549C">
            <w:pPr>
              <w:pStyle w:val="ConsPlusNormal"/>
              <w:jc w:val="center"/>
            </w:pPr>
            <w:r>
              <w:t>64,73</w:t>
            </w:r>
          </w:p>
        </w:tc>
        <w:tc>
          <w:tcPr>
            <w:tcW w:w="1304" w:type="dxa"/>
            <w:tcBorders>
              <w:top w:val="nil"/>
              <w:left w:val="nil"/>
              <w:bottom w:val="nil"/>
              <w:right w:val="nil"/>
            </w:tcBorders>
          </w:tcPr>
          <w:p w:rsidR="0010549C" w:rsidRDefault="0010549C">
            <w:pPr>
              <w:pStyle w:val="ConsPlusNormal"/>
              <w:jc w:val="center"/>
            </w:pPr>
            <w:r>
              <w:t>2662,23</w:t>
            </w:r>
          </w:p>
        </w:tc>
        <w:tc>
          <w:tcPr>
            <w:tcW w:w="1247" w:type="dxa"/>
            <w:tcBorders>
              <w:top w:val="nil"/>
              <w:left w:val="nil"/>
              <w:bottom w:val="nil"/>
              <w:right w:val="nil"/>
            </w:tcBorders>
          </w:tcPr>
          <w:p w:rsidR="0010549C" w:rsidRDefault="0010549C">
            <w:pPr>
              <w:pStyle w:val="ConsPlusNormal"/>
              <w:jc w:val="center"/>
            </w:pPr>
            <w:r>
              <w:t>2662,23</w:t>
            </w:r>
          </w:p>
        </w:tc>
        <w:tc>
          <w:tcPr>
            <w:tcW w:w="1191" w:type="dxa"/>
            <w:tcBorders>
              <w:top w:val="nil"/>
              <w:left w:val="nil"/>
              <w:bottom w:val="nil"/>
              <w:right w:val="nil"/>
            </w:tcBorders>
          </w:tcPr>
          <w:p w:rsidR="0010549C" w:rsidRDefault="0010549C">
            <w:pPr>
              <w:pStyle w:val="ConsPlusNormal"/>
              <w:jc w:val="center"/>
            </w:pPr>
            <w:r>
              <w:t>2662,23</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3.6.</w:t>
            </w:r>
          </w:p>
        </w:tc>
        <w:tc>
          <w:tcPr>
            <w:tcW w:w="2065" w:type="dxa"/>
            <w:tcBorders>
              <w:top w:val="nil"/>
              <w:left w:val="nil"/>
              <w:bottom w:val="nil"/>
              <w:right w:val="nil"/>
            </w:tcBorders>
          </w:tcPr>
          <w:p w:rsidR="0010549C" w:rsidRDefault="0010549C">
            <w:pPr>
              <w:pStyle w:val="ConsPlusNormal"/>
            </w:pPr>
            <w:r>
              <w:t>Переселение граждан из многоквартирных домов, признанных аварийными и подлежащих сносу, всего</w:t>
            </w:r>
          </w:p>
        </w:tc>
        <w:tc>
          <w:tcPr>
            <w:tcW w:w="3118"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jc w:val="center"/>
            </w:pPr>
            <w:r>
              <w:t>44193,67</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краевой бюджет, всего</w:t>
            </w:r>
          </w:p>
        </w:tc>
        <w:tc>
          <w:tcPr>
            <w:tcW w:w="1304" w:type="dxa"/>
            <w:tcBorders>
              <w:top w:val="nil"/>
              <w:left w:val="nil"/>
              <w:bottom w:val="nil"/>
              <w:right w:val="nil"/>
            </w:tcBorders>
          </w:tcPr>
          <w:p w:rsidR="0010549C" w:rsidRDefault="0010549C">
            <w:pPr>
              <w:pStyle w:val="ConsPlusNormal"/>
              <w:jc w:val="center"/>
            </w:pPr>
            <w:r>
              <w:t>42203,67</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поступившие из Фонда, всего</w:t>
            </w:r>
          </w:p>
        </w:tc>
        <w:tc>
          <w:tcPr>
            <w:tcW w:w="1304" w:type="dxa"/>
            <w:tcBorders>
              <w:top w:val="nil"/>
              <w:left w:val="nil"/>
              <w:bottom w:val="nil"/>
              <w:right w:val="nil"/>
            </w:tcBorders>
          </w:tcPr>
          <w:p w:rsidR="0010549C" w:rsidRDefault="0010549C">
            <w:pPr>
              <w:pStyle w:val="ConsPlusNormal"/>
              <w:jc w:val="center"/>
            </w:pPr>
            <w:r>
              <w:t>4393,67</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поступившие из Фонда,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4393,67</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всего</w:t>
            </w:r>
          </w:p>
        </w:tc>
        <w:tc>
          <w:tcPr>
            <w:tcW w:w="1304" w:type="dxa"/>
            <w:tcBorders>
              <w:top w:val="nil"/>
              <w:left w:val="nil"/>
              <w:bottom w:val="nil"/>
              <w:right w:val="nil"/>
            </w:tcBorders>
          </w:tcPr>
          <w:p w:rsidR="0010549C" w:rsidRDefault="0010549C">
            <w:pPr>
              <w:pStyle w:val="ConsPlusNormal"/>
              <w:jc w:val="center"/>
            </w:pPr>
            <w:r>
              <w:t>37810,00</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37810,00</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участников Программы, всего</w:t>
            </w:r>
          </w:p>
        </w:tc>
        <w:tc>
          <w:tcPr>
            <w:tcW w:w="1304" w:type="dxa"/>
            <w:tcBorders>
              <w:top w:val="nil"/>
              <w:left w:val="nil"/>
              <w:bottom w:val="nil"/>
              <w:right w:val="nil"/>
            </w:tcBorders>
          </w:tcPr>
          <w:p w:rsidR="0010549C" w:rsidRDefault="0010549C">
            <w:pPr>
              <w:pStyle w:val="ConsPlusNormal"/>
              <w:jc w:val="center"/>
            </w:pPr>
            <w:r>
              <w:t>1990,00</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местных бюджетов</w:t>
            </w:r>
          </w:p>
        </w:tc>
        <w:tc>
          <w:tcPr>
            <w:tcW w:w="1304" w:type="dxa"/>
            <w:tcBorders>
              <w:top w:val="nil"/>
              <w:left w:val="nil"/>
              <w:bottom w:val="nil"/>
              <w:right w:val="nil"/>
            </w:tcBorders>
          </w:tcPr>
          <w:p w:rsidR="0010549C" w:rsidRDefault="0010549C">
            <w:pPr>
              <w:pStyle w:val="ConsPlusNormal"/>
              <w:jc w:val="center"/>
            </w:pPr>
            <w:r>
              <w:t>1990,00</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(п. 3.6 в ред. </w:t>
            </w:r>
            <w:hyperlink r:id="rId386" w:history="1">
              <w:r>
                <w:rPr>
                  <w:color w:val="0000FF"/>
                </w:rPr>
                <w:t>постановления</w:t>
              </w:r>
            </w:hyperlink>
            <w:r>
              <w:t xml:space="preserve"> Правительства Ставропольского края от 16.12.2019</w:t>
            </w:r>
          </w:p>
          <w:p w:rsidR="0010549C" w:rsidRDefault="0010549C">
            <w:pPr>
              <w:pStyle w:val="ConsPlusNormal"/>
              <w:jc w:val="both"/>
            </w:pPr>
            <w:r>
              <w:t>N 566-п)</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bookmarkStart w:id="211" w:name="P5289"/>
            <w:bookmarkEnd w:id="211"/>
            <w:r>
              <w:t>3.7.</w:t>
            </w:r>
          </w:p>
        </w:tc>
        <w:tc>
          <w:tcPr>
            <w:tcW w:w="2065" w:type="dxa"/>
            <w:tcBorders>
              <w:top w:val="nil"/>
              <w:left w:val="nil"/>
              <w:bottom w:val="nil"/>
              <w:right w:val="nil"/>
            </w:tcBorders>
          </w:tcPr>
          <w:p w:rsidR="0010549C" w:rsidRDefault="0010549C">
            <w:pPr>
              <w:pStyle w:val="ConsPlusNormal"/>
            </w:pPr>
            <w:r>
              <w:t>Региональный проект "Жилье в Ставропольском крае"</w:t>
            </w:r>
          </w:p>
        </w:tc>
        <w:tc>
          <w:tcPr>
            <w:tcW w:w="3118" w:type="dxa"/>
            <w:tcBorders>
              <w:top w:val="nil"/>
              <w:left w:val="nil"/>
              <w:bottom w:val="nil"/>
              <w:right w:val="nil"/>
            </w:tcBorders>
          </w:tcPr>
          <w:p w:rsidR="0010549C" w:rsidRDefault="0010549C">
            <w:pPr>
              <w:pStyle w:val="ConsPlusNormal"/>
            </w:pPr>
            <w:r>
              <w:t>краевой бюджет, всего</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всего</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всего</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федерального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средства участников Программы, всего</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местных бюджетов</w:t>
            </w:r>
          </w:p>
        </w:tc>
        <w:tc>
          <w:tcPr>
            <w:tcW w:w="1304"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361" w:type="dxa"/>
            <w:tcBorders>
              <w:top w:val="nil"/>
              <w:left w:val="nil"/>
              <w:bottom w:val="nil"/>
              <w:right w:val="nil"/>
            </w:tcBorders>
          </w:tcPr>
          <w:p w:rsidR="0010549C" w:rsidRDefault="0010549C">
            <w:pPr>
              <w:pStyle w:val="ConsPlusNormal"/>
              <w:jc w:val="center"/>
            </w:pPr>
            <w:r>
              <w:t>-</w:t>
            </w:r>
          </w:p>
        </w:tc>
        <w:tc>
          <w:tcPr>
            <w:tcW w:w="1304" w:type="dxa"/>
            <w:tcBorders>
              <w:top w:val="nil"/>
              <w:left w:val="nil"/>
              <w:bottom w:val="nil"/>
              <w:right w:val="nil"/>
            </w:tcBorders>
          </w:tcPr>
          <w:p w:rsidR="0010549C" w:rsidRDefault="0010549C">
            <w:pPr>
              <w:pStyle w:val="ConsPlusNormal"/>
              <w:jc w:val="center"/>
            </w:pPr>
            <w:r>
              <w:t>-</w:t>
            </w:r>
          </w:p>
        </w:tc>
        <w:tc>
          <w:tcPr>
            <w:tcW w:w="1247" w:type="dxa"/>
            <w:tcBorders>
              <w:top w:val="nil"/>
              <w:left w:val="nil"/>
              <w:bottom w:val="nil"/>
              <w:right w:val="nil"/>
            </w:tcBorders>
          </w:tcPr>
          <w:p w:rsidR="0010549C" w:rsidRDefault="0010549C">
            <w:pPr>
              <w:pStyle w:val="ConsPlusNormal"/>
              <w:jc w:val="center"/>
            </w:pPr>
            <w:r>
              <w:t>-</w:t>
            </w:r>
          </w:p>
        </w:tc>
        <w:tc>
          <w:tcPr>
            <w:tcW w:w="1191" w:type="dxa"/>
            <w:tcBorders>
              <w:top w:val="nil"/>
              <w:left w:val="nil"/>
              <w:bottom w:val="nil"/>
              <w:right w:val="nil"/>
            </w:tcBorders>
          </w:tcPr>
          <w:p w:rsidR="0010549C" w:rsidRDefault="0010549C">
            <w:pPr>
              <w:pStyle w:val="ConsPlusNormal"/>
              <w:jc w:val="center"/>
            </w:pPr>
            <w:r>
              <w:t>-</w:t>
            </w:r>
          </w:p>
        </w:tc>
      </w:tr>
      <w:tr w:rsidR="0010549C">
        <w:tblPrEx>
          <w:tblBorders>
            <w:left w:val="none" w:sz="0" w:space="0" w:color="auto"/>
            <w:right w:val="none" w:sz="0" w:space="0" w:color="auto"/>
            <w:insideH w:val="none" w:sz="0" w:space="0" w:color="auto"/>
            <w:insideV w:val="none" w:sz="0" w:space="0" w:color="auto"/>
          </w:tblBorders>
        </w:tblPrEx>
        <w:tc>
          <w:tcPr>
            <w:tcW w:w="13554" w:type="dxa"/>
            <w:gridSpan w:val="9"/>
            <w:tcBorders>
              <w:top w:val="nil"/>
              <w:left w:val="nil"/>
              <w:bottom w:val="nil"/>
              <w:right w:val="nil"/>
            </w:tcBorders>
          </w:tcPr>
          <w:p w:rsidR="0010549C" w:rsidRDefault="0010549C">
            <w:pPr>
              <w:pStyle w:val="ConsPlusNormal"/>
              <w:jc w:val="both"/>
            </w:pPr>
            <w:r>
              <w:t xml:space="preserve">(п. 3.7 введен </w:t>
            </w:r>
            <w:hyperlink r:id="rId387" w:history="1">
              <w:r>
                <w:rPr>
                  <w:color w:val="0000FF"/>
                </w:rPr>
                <w:t>постановлением</w:t>
              </w:r>
            </w:hyperlink>
            <w:r>
              <w:t xml:space="preserve"> Правительства Ставропольского края от 25.06.2019</w:t>
            </w:r>
          </w:p>
          <w:p w:rsidR="0010549C" w:rsidRDefault="0010549C">
            <w:pPr>
              <w:pStyle w:val="ConsPlusNormal"/>
              <w:jc w:val="both"/>
            </w:pPr>
            <w:r>
              <w:t>N 281-п)</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4.</w:t>
            </w:r>
          </w:p>
        </w:tc>
        <w:tc>
          <w:tcPr>
            <w:tcW w:w="2065" w:type="dxa"/>
            <w:tcBorders>
              <w:top w:val="nil"/>
              <w:left w:val="nil"/>
              <w:bottom w:val="nil"/>
              <w:right w:val="nil"/>
            </w:tcBorders>
          </w:tcPr>
          <w:p w:rsidR="0010549C" w:rsidRDefault="0010549C">
            <w:pPr>
              <w:pStyle w:val="ConsPlusNormal"/>
            </w:pPr>
            <w:hyperlink w:anchor="P3418" w:history="1">
              <w:r>
                <w:rPr>
                  <w:color w:val="0000FF"/>
                </w:rPr>
                <w:t>Подпрограмма</w:t>
              </w:r>
            </w:hyperlink>
            <w:r>
              <w:t xml:space="preserve"> "Обеспечение реализации государственной программы Ставропольского края "Развитие градостроительства, строительства и архитектуры" и общепрограммные мероприятия" Программы (далее для целей настоящего пункта - Подпрограмма), всего</w:t>
            </w:r>
          </w:p>
        </w:tc>
        <w:tc>
          <w:tcPr>
            <w:tcW w:w="3118" w:type="dxa"/>
            <w:tcBorders>
              <w:top w:val="nil"/>
              <w:left w:val="nil"/>
              <w:bottom w:val="nil"/>
              <w:right w:val="nil"/>
            </w:tcBorders>
          </w:tcPr>
          <w:p w:rsidR="0010549C" w:rsidRDefault="0010549C">
            <w:pPr>
              <w:pStyle w:val="ConsPlusNormal"/>
            </w:pPr>
            <w:r>
              <w:t>краевой бюджет</w:t>
            </w:r>
          </w:p>
        </w:tc>
        <w:tc>
          <w:tcPr>
            <w:tcW w:w="1304" w:type="dxa"/>
            <w:tcBorders>
              <w:top w:val="nil"/>
              <w:left w:val="nil"/>
              <w:bottom w:val="nil"/>
              <w:right w:val="nil"/>
            </w:tcBorders>
          </w:tcPr>
          <w:p w:rsidR="0010549C" w:rsidRDefault="0010549C">
            <w:pPr>
              <w:pStyle w:val="ConsPlusNormal"/>
              <w:jc w:val="center"/>
            </w:pPr>
            <w:r>
              <w:t>57147,52</w:t>
            </w:r>
          </w:p>
        </w:tc>
        <w:tc>
          <w:tcPr>
            <w:tcW w:w="1304" w:type="dxa"/>
            <w:tcBorders>
              <w:top w:val="nil"/>
              <w:left w:val="nil"/>
              <w:bottom w:val="nil"/>
              <w:right w:val="nil"/>
            </w:tcBorders>
          </w:tcPr>
          <w:p w:rsidR="0010549C" w:rsidRDefault="0010549C">
            <w:pPr>
              <w:pStyle w:val="ConsPlusNormal"/>
              <w:jc w:val="center"/>
            </w:pPr>
            <w:r>
              <w:t>57087,54</w:t>
            </w:r>
          </w:p>
        </w:tc>
        <w:tc>
          <w:tcPr>
            <w:tcW w:w="1361" w:type="dxa"/>
            <w:tcBorders>
              <w:top w:val="nil"/>
              <w:left w:val="nil"/>
              <w:bottom w:val="nil"/>
              <w:right w:val="nil"/>
            </w:tcBorders>
          </w:tcPr>
          <w:p w:rsidR="0010549C" w:rsidRDefault="0010549C">
            <w:pPr>
              <w:pStyle w:val="ConsPlusNormal"/>
              <w:jc w:val="center"/>
            </w:pPr>
            <w:r>
              <w:t>57144,94</w:t>
            </w:r>
          </w:p>
        </w:tc>
        <w:tc>
          <w:tcPr>
            <w:tcW w:w="1304" w:type="dxa"/>
            <w:tcBorders>
              <w:top w:val="nil"/>
              <w:left w:val="nil"/>
              <w:bottom w:val="nil"/>
              <w:right w:val="nil"/>
            </w:tcBorders>
          </w:tcPr>
          <w:p w:rsidR="0010549C" w:rsidRDefault="0010549C">
            <w:pPr>
              <w:pStyle w:val="ConsPlusNormal"/>
              <w:jc w:val="center"/>
            </w:pPr>
            <w:r>
              <w:t>57144,94</w:t>
            </w:r>
          </w:p>
        </w:tc>
        <w:tc>
          <w:tcPr>
            <w:tcW w:w="1247" w:type="dxa"/>
            <w:tcBorders>
              <w:top w:val="nil"/>
              <w:left w:val="nil"/>
              <w:bottom w:val="nil"/>
              <w:right w:val="nil"/>
            </w:tcBorders>
          </w:tcPr>
          <w:p w:rsidR="0010549C" w:rsidRDefault="0010549C">
            <w:pPr>
              <w:pStyle w:val="ConsPlusNormal"/>
              <w:jc w:val="center"/>
            </w:pPr>
            <w:r>
              <w:t>57144,94</w:t>
            </w:r>
          </w:p>
        </w:tc>
        <w:tc>
          <w:tcPr>
            <w:tcW w:w="1191" w:type="dxa"/>
            <w:tcBorders>
              <w:top w:val="nil"/>
              <w:left w:val="nil"/>
              <w:bottom w:val="nil"/>
              <w:right w:val="nil"/>
            </w:tcBorders>
          </w:tcPr>
          <w:p w:rsidR="0010549C" w:rsidRDefault="0010549C">
            <w:pPr>
              <w:pStyle w:val="ConsPlusNormal"/>
              <w:jc w:val="center"/>
            </w:pPr>
            <w:r>
              <w:t>57144,94</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57147,52</w:t>
            </w:r>
          </w:p>
        </w:tc>
        <w:tc>
          <w:tcPr>
            <w:tcW w:w="1304" w:type="dxa"/>
            <w:tcBorders>
              <w:top w:val="nil"/>
              <w:left w:val="nil"/>
              <w:bottom w:val="nil"/>
              <w:right w:val="nil"/>
            </w:tcBorders>
          </w:tcPr>
          <w:p w:rsidR="0010549C" w:rsidRDefault="0010549C">
            <w:pPr>
              <w:pStyle w:val="ConsPlusNormal"/>
              <w:jc w:val="center"/>
            </w:pPr>
            <w:r>
              <w:t>57087,54</w:t>
            </w:r>
          </w:p>
        </w:tc>
        <w:tc>
          <w:tcPr>
            <w:tcW w:w="1361" w:type="dxa"/>
            <w:tcBorders>
              <w:top w:val="nil"/>
              <w:left w:val="nil"/>
              <w:bottom w:val="nil"/>
              <w:right w:val="nil"/>
            </w:tcBorders>
          </w:tcPr>
          <w:p w:rsidR="0010549C" w:rsidRDefault="0010549C">
            <w:pPr>
              <w:pStyle w:val="ConsPlusNormal"/>
              <w:jc w:val="center"/>
            </w:pPr>
            <w:r>
              <w:t>57144,94</w:t>
            </w:r>
          </w:p>
        </w:tc>
        <w:tc>
          <w:tcPr>
            <w:tcW w:w="1304" w:type="dxa"/>
            <w:tcBorders>
              <w:top w:val="nil"/>
              <w:left w:val="nil"/>
              <w:bottom w:val="nil"/>
              <w:right w:val="nil"/>
            </w:tcBorders>
          </w:tcPr>
          <w:p w:rsidR="0010549C" w:rsidRDefault="0010549C">
            <w:pPr>
              <w:pStyle w:val="ConsPlusNormal"/>
              <w:jc w:val="center"/>
            </w:pPr>
            <w:r>
              <w:t>57144,94</w:t>
            </w:r>
          </w:p>
        </w:tc>
        <w:tc>
          <w:tcPr>
            <w:tcW w:w="1247" w:type="dxa"/>
            <w:tcBorders>
              <w:top w:val="nil"/>
              <w:left w:val="nil"/>
              <w:bottom w:val="nil"/>
              <w:right w:val="nil"/>
            </w:tcBorders>
          </w:tcPr>
          <w:p w:rsidR="0010549C" w:rsidRDefault="0010549C">
            <w:pPr>
              <w:pStyle w:val="ConsPlusNormal"/>
              <w:jc w:val="center"/>
            </w:pPr>
            <w:r>
              <w:t>57144,94</w:t>
            </w:r>
          </w:p>
        </w:tc>
        <w:tc>
          <w:tcPr>
            <w:tcW w:w="1191" w:type="dxa"/>
            <w:tcBorders>
              <w:top w:val="nil"/>
              <w:left w:val="nil"/>
              <w:bottom w:val="nil"/>
              <w:right w:val="nil"/>
            </w:tcBorders>
          </w:tcPr>
          <w:p w:rsidR="0010549C" w:rsidRDefault="0010549C">
            <w:pPr>
              <w:pStyle w:val="ConsPlusNormal"/>
              <w:jc w:val="center"/>
            </w:pPr>
            <w:r>
              <w:t>57144,94</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r>
              <w:t>в том числе следующие основные мероприятия Подпрограммы:</w:t>
            </w:r>
          </w:p>
        </w:tc>
        <w:tc>
          <w:tcPr>
            <w:tcW w:w="3118"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pPr>
          </w:p>
        </w:tc>
        <w:tc>
          <w:tcPr>
            <w:tcW w:w="1361" w:type="dxa"/>
            <w:tcBorders>
              <w:top w:val="nil"/>
              <w:left w:val="nil"/>
              <w:bottom w:val="nil"/>
              <w:right w:val="nil"/>
            </w:tcBorders>
          </w:tcPr>
          <w:p w:rsidR="0010549C" w:rsidRDefault="0010549C">
            <w:pPr>
              <w:pStyle w:val="ConsPlusNormal"/>
            </w:pPr>
          </w:p>
        </w:tc>
        <w:tc>
          <w:tcPr>
            <w:tcW w:w="1304" w:type="dxa"/>
            <w:tcBorders>
              <w:top w:val="nil"/>
              <w:left w:val="nil"/>
              <w:bottom w:val="nil"/>
              <w:right w:val="nil"/>
            </w:tcBorders>
          </w:tcPr>
          <w:p w:rsidR="0010549C" w:rsidRDefault="0010549C">
            <w:pPr>
              <w:pStyle w:val="ConsPlusNormal"/>
            </w:pPr>
          </w:p>
        </w:tc>
        <w:tc>
          <w:tcPr>
            <w:tcW w:w="1247" w:type="dxa"/>
            <w:tcBorders>
              <w:top w:val="nil"/>
              <w:left w:val="nil"/>
              <w:bottom w:val="nil"/>
              <w:right w:val="nil"/>
            </w:tcBorders>
          </w:tcPr>
          <w:p w:rsidR="0010549C" w:rsidRDefault="0010549C">
            <w:pPr>
              <w:pStyle w:val="ConsPlusNormal"/>
            </w:pPr>
          </w:p>
        </w:tc>
        <w:tc>
          <w:tcPr>
            <w:tcW w:w="1191" w:type="dxa"/>
            <w:tcBorders>
              <w:top w:val="nil"/>
              <w:left w:val="nil"/>
              <w:bottom w:val="nil"/>
              <w:right w:val="nil"/>
            </w:tcBorders>
          </w:tcPr>
          <w:p w:rsidR="0010549C" w:rsidRDefault="0010549C">
            <w:pPr>
              <w:pStyle w:val="ConsPlusNormal"/>
            </w:pP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4.1.</w:t>
            </w:r>
          </w:p>
        </w:tc>
        <w:tc>
          <w:tcPr>
            <w:tcW w:w="2065" w:type="dxa"/>
            <w:tcBorders>
              <w:top w:val="nil"/>
              <w:left w:val="nil"/>
              <w:bottom w:val="nil"/>
              <w:right w:val="nil"/>
            </w:tcBorders>
          </w:tcPr>
          <w:p w:rsidR="0010549C" w:rsidRDefault="0010549C">
            <w:pPr>
              <w:pStyle w:val="ConsPlusNormal"/>
            </w:pPr>
            <w:r>
              <w:t>Обеспечение реализации Программы, всего</w:t>
            </w:r>
          </w:p>
        </w:tc>
        <w:tc>
          <w:tcPr>
            <w:tcW w:w="3118" w:type="dxa"/>
            <w:tcBorders>
              <w:top w:val="nil"/>
              <w:left w:val="nil"/>
              <w:bottom w:val="nil"/>
              <w:right w:val="nil"/>
            </w:tcBorders>
          </w:tcPr>
          <w:p w:rsidR="0010549C" w:rsidRDefault="0010549C">
            <w:pPr>
              <w:pStyle w:val="ConsPlusNormal"/>
            </w:pPr>
            <w:r>
              <w:t>краевой бюджет</w:t>
            </w:r>
          </w:p>
        </w:tc>
        <w:tc>
          <w:tcPr>
            <w:tcW w:w="1304" w:type="dxa"/>
            <w:tcBorders>
              <w:top w:val="nil"/>
              <w:left w:val="nil"/>
              <w:bottom w:val="nil"/>
              <w:right w:val="nil"/>
            </w:tcBorders>
          </w:tcPr>
          <w:p w:rsidR="0010549C" w:rsidRDefault="0010549C">
            <w:pPr>
              <w:pStyle w:val="ConsPlusNormal"/>
              <w:jc w:val="center"/>
            </w:pPr>
            <w:r>
              <w:t>53719,09</w:t>
            </w:r>
          </w:p>
        </w:tc>
        <w:tc>
          <w:tcPr>
            <w:tcW w:w="1304" w:type="dxa"/>
            <w:tcBorders>
              <w:top w:val="nil"/>
              <w:left w:val="nil"/>
              <w:bottom w:val="nil"/>
              <w:right w:val="nil"/>
            </w:tcBorders>
          </w:tcPr>
          <w:p w:rsidR="0010549C" w:rsidRDefault="0010549C">
            <w:pPr>
              <w:pStyle w:val="ConsPlusNormal"/>
              <w:jc w:val="center"/>
            </w:pPr>
            <w:r>
              <w:t>53659,11</w:t>
            </w:r>
          </w:p>
        </w:tc>
        <w:tc>
          <w:tcPr>
            <w:tcW w:w="1361" w:type="dxa"/>
            <w:tcBorders>
              <w:top w:val="nil"/>
              <w:left w:val="nil"/>
              <w:bottom w:val="nil"/>
              <w:right w:val="nil"/>
            </w:tcBorders>
          </w:tcPr>
          <w:p w:rsidR="0010549C" w:rsidRDefault="0010549C">
            <w:pPr>
              <w:pStyle w:val="ConsPlusNormal"/>
              <w:jc w:val="center"/>
            </w:pPr>
            <w:r>
              <w:t>53716,51</w:t>
            </w:r>
          </w:p>
        </w:tc>
        <w:tc>
          <w:tcPr>
            <w:tcW w:w="1304" w:type="dxa"/>
            <w:tcBorders>
              <w:top w:val="nil"/>
              <w:left w:val="nil"/>
              <w:bottom w:val="nil"/>
              <w:right w:val="nil"/>
            </w:tcBorders>
          </w:tcPr>
          <w:p w:rsidR="0010549C" w:rsidRDefault="0010549C">
            <w:pPr>
              <w:pStyle w:val="ConsPlusNormal"/>
              <w:jc w:val="center"/>
            </w:pPr>
            <w:r>
              <w:t>53716,51</w:t>
            </w:r>
          </w:p>
        </w:tc>
        <w:tc>
          <w:tcPr>
            <w:tcW w:w="1247" w:type="dxa"/>
            <w:tcBorders>
              <w:top w:val="nil"/>
              <w:left w:val="nil"/>
              <w:bottom w:val="nil"/>
              <w:right w:val="nil"/>
            </w:tcBorders>
          </w:tcPr>
          <w:p w:rsidR="0010549C" w:rsidRDefault="0010549C">
            <w:pPr>
              <w:pStyle w:val="ConsPlusNormal"/>
              <w:jc w:val="center"/>
            </w:pPr>
            <w:r>
              <w:t>53716,51</w:t>
            </w:r>
          </w:p>
        </w:tc>
        <w:tc>
          <w:tcPr>
            <w:tcW w:w="1191" w:type="dxa"/>
            <w:tcBorders>
              <w:top w:val="nil"/>
              <w:left w:val="nil"/>
              <w:bottom w:val="nil"/>
              <w:right w:val="nil"/>
            </w:tcBorders>
          </w:tcPr>
          <w:p w:rsidR="0010549C" w:rsidRDefault="0010549C">
            <w:pPr>
              <w:pStyle w:val="ConsPlusNormal"/>
              <w:jc w:val="center"/>
            </w:pPr>
            <w:r>
              <w:t>53716,51</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53719,09</w:t>
            </w:r>
          </w:p>
        </w:tc>
        <w:tc>
          <w:tcPr>
            <w:tcW w:w="1304" w:type="dxa"/>
            <w:tcBorders>
              <w:top w:val="nil"/>
              <w:left w:val="nil"/>
              <w:bottom w:val="nil"/>
              <w:right w:val="nil"/>
            </w:tcBorders>
          </w:tcPr>
          <w:p w:rsidR="0010549C" w:rsidRDefault="0010549C">
            <w:pPr>
              <w:pStyle w:val="ConsPlusNormal"/>
              <w:jc w:val="center"/>
            </w:pPr>
            <w:r>
              <w:t>53659,11</w:t>
            </w:r>
          </w:p>
        </w:tc>
        <w:tc>
          <w:tcPr>
            <w:tcW w:w="1361" w:type="dxa"/>
            <w:tcBorders>
              <w:top w:val="nil"/>
              <w:left w:val="nil"/>
              <w:bottom w:val="nil"/>
              <w:right w:val="nil"/>
            </w:tcBorders>
          </w:tcPr>
          <w:p w:rsidR="0010549C" w:rsidRDefault="0010549C">
            <w:pPr>
              <w:pStyle w:val="ConsPlusNormal"/>
              <w:jc w:val="center"/>
            </w:pPr>
            <w:r>
              <w:t>53716,51</w:t>
            </w:r>
          </w:p>
        </w:tc>
        <w:tc>
          <w:tcPr>
            <w:tcW w:w="1304" w:type="dxa"/>
            <w:tcBorders>
              <w:top w:val="nil"/>
              <w:left w:val="nil"/>
              <w:bottom w:val="nil"/>
              <w:right w:val="nil"/>
            </w:tcBorders>
          </w:tcPr>
          <w:p w:rsidR="0010549C" w:rsidRDefault="0010549C">
            <w:pPr>
              <w:pStyle w:val="ConsPlusNormal"/>
              <w:jc w:val="center"/>
            </w:pPr>
            <w:r>
              <w:t>53716,51</w:t>
            </w:r>
          </w:p>
        </w:tc>
        <w:tc>
          <w:tcPr>
            <w:tcW w:w="1247" w:type="dxa"/>
            <w:tcBorders>
              <w:top w:val="nil"/>
              <w:left w:val="nil"/>
              <w:bottom w:val="nil"/>
              <w:right w:val="nil"/>
            </w:tcBorders>
          </w:tcPr>
          <w:p w:rsidR="0010549C" w:rsidRDefault="0010549C">
            <w:pPr>
              <w:pStyle w:val="ConsPlusNormal"/>
              <w:jc w:val="center"/>
            </w:pPr>
            <w:r>
              <w:t>53716,51</w:t>
            </w:r>
          </w:p>
        </w:tc>
        <w:tc>
          <w:tcPr>
            <w:tcW w:w="1191" w:type="dxa"/>
            <w:tcBorders>
              <w:top w:val="nil"/>
              <w:left w:val="nil"/>
              <w:bottom w:val="nil"/>
              <w:right w:val="nil"/>
            </w:tcBorders>
          </w:tcPr>
          <w:p w:rsidR="0010549C" w:rsidRDefault="0010549C">
            <w:pPr>
              <w:pStyle w:val="ConsPlusNormal"/>
              <w:jc w:val="center"/>
            </w:pPr>
            <w:r>
              <w:t>53716,51</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4.2.</w:t>
            </w:r>
          </w:p>
        </w:tc>
        <w:tc>
          <w:tcPr>
            <w:tcW w:w="2065" w:type="dxa"/>
            <w:tcBorders>
              <w:top w:val="nil"/>
              <w:left w:val="nil"/>
              <w:bottom w:val="nil"/>
              <w:right w:val="nil"/>
            </w:tcBorders>
          </w:tcPr>
          <w:p w:rsidR="0010549C" w:rsidRDefault="0010549C">
            <w:pPr>
              <w:pStyle w:val="ConsPlusNormal"/>
            </w:pPr>
            <w:r>
              <w:t>Уплата налогов по объектам капитального строительства, всего</w:t>
            </w:r>
          </w:p>
        </w:tc>
        <w:tc>
          <w:tcPr>
            <w:tcW w:w="3118" w:type="dxa"/>
            <w:tcBorders>
              <w:top w:val="nil"/>
              <w:left w:val="nil"/>
              <w:bottom w:val="nil"/>
              <w:right w:val="nil"/>
            </w:tcBorders>
          </w:tcPr>
          <w:p w:rsidR="0010549C" w:rsidRDefault="0010549C">
            <w:pPr>
              <w:pStyle w:val="ConsPlusNormal"/>
            </w:pPr>
            <w:r>
              <w:t>краевой бюджет</w:t>
            </w:r>
          </w:p>
        </w:tc>
        <w:tc>
          <w:tcPr>
            <w:tcW w:w="1304" w:type="dxa"/>
            <w:tcBorders>
              <w:top w:val="nil"/>
              <w:left w:val="nil"/>
              <w:bottom w:val="nil"/>
              <w:right w:val="nil"/>
            </w:tcBorders>
          </w:tcPr>
          <w:p w:rsidR="0010549C" w:rsidRDefault="0010549C">
            <w:pPr>
              <w:pStyle w:val="ConsPlusNormal"/>
              <w:jc w:val="center"/>
            </w:pPr>
            <w:r>
              <w:t>1228,43</w:t>
            </w:r>
          </w:p>
        </w:tc>
        <w:tc>
          <w:tcPr>
            <w:tcW w:w="1304" w:type="dxa"/>
            <w:tcBorders>
              <w:top w:val="nil"/>
              <w:left w:val="nil"/>
              <w:bottom w:val="nil"/>
              <w:right w:val="nil"/>
            </w:tcBorders>
          </w:tcPr>
          <w:p w:rsidR="0010549C" w:rsidRDefault="0010549C">
            <w:pPr>
              <w:pStyle w:val="ConsPlusNormal"/>
              <w:jc w:val="center"/>
            </w:pPr>
            <w:r>
              <w:t>1228,43</w:t>
            </w:r>
          </w:p>
        </w:tc>
        <w:tc>
          <w:tcPr>
            <w:tcW w:w="1361" w:type="dxa"/>
            <w:tcBorders>
              <w:top w:val="nil"/>
              <w:left w:val="nil"/>
              <w:bottom w:val="nil"/>
              <w:right w:val="nil"/>
            </w:tcBorders>
          </w:tcPr>
          <w:p w:rsidR="0010549C" w:rsidRDefault="0010549C">
            <w:pPr>
              <w:pStyle w:val="ConsPlusNormal"/>
              <w:jc w:val="center"/>
            </w:pPr>
            <w:r>
              <w:t>1228,43</w:t>
            </w:r>
          </w:p>
        </w:tc>
        <w:tc>
          <w:tcPr>
            <w:tcW w:w="1304" w:type="dxa"/>
            <w:tcBorders>
              <w:top w:val="nil"/>
              <w:left w:val="nil"/>
              <w:bottom w:val="nil"/>
              <w:right w:val="nil"/>
            </w:tcBorders>
          </w:tcPr>
          <w:p w:rsidR="0010549C" w:rsidRDefault="0010549C">
            <w:pPr>
              <w:pStyle w:val="ConsPlusNormal"/>
              <w:jc w:val="center"/>
            </w:pPr>
            <w:r>
              <w:t>1228,43</w:t>
            </w:r>
          </w:p>
        </w:tc>
        <w:tc>
          <w:tcPr>
            <w:tcW w:w="1247" w:type="dxa"/>
            <w:tcBorders>
              <w:top w:val="nil"/>
              <w:left w:val="nil"/>
              <w:bottom w:val="nil"/>
              <w:right w:val="nil"/>
            </w:tcBorders>
          </w:tcPr>
          <w:p w:rsidR="0010549C" w:rsidRDefault="0010549C">
            <w:pPr>
              <w:pStyle w:val="ConsPlusNormal"/>
              <w:jc w:val="center"/>
            </w:pPr>
            <w:r>
              <w:t>1228,43</w:t>
            </w:r>
          </w:p>
        </w:tc>
        <w:tc>
          <w:tcPr>
            <w:tcW w:w="1191" w:type="dxa"/>
            <w:tcBorders>
              <w:top w:val="nil"/>
              <w:left w:val="nil"/>
              <w:bottom w:val="nil"/>
              <w:right w:val="nil"/>
            </w:tcBorders>
          </w:tcPr>
          <w:p w:rsidR="0010549C" w:rsidRDefault="0010549C">
            <w:pPr>
              <w:pStyle w:val="ConsPlusNormal"/>
              <w:jc w:val="center"/>
            </w:pPr>
            <w:r>
              <w:t>1228,43</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1228,43</w:t>
            </w:r>
          </w:p>
        </w:tc>
        <w:tc>
          <w:tcPr>
            <w:tcW w:w="1304" w:type="dxa"/>
            <w:tcBorders>
              <w:top w:val="nil"/>
              <w:left w:val="nil"/>
              <w:bottom w:val="nil"/>
              <w:right w:val="nil"/>
            </w:tcBorders>
          </w:tcPr>
          <w:p w:rsidR="0010549C" w:rsidRDefault="0010549C">
            <w:pPr>
              <w:pStyle w:val="ConsPlusNormal"/>
              <w:jc w:val="center"/>
            </w:pPr>
            <w:r>
              <w:t>1228,43</w:t>
            </w:r>
          </w:p>
        </w:tc>
        <w:tc>
          <w:tcPr>
            <w:tcW w:w="1361" w:type="dxa"/>
            <w:tcBorders>
              <w:top w:val="nil"/>
              <w:left w:val="nil"/>
              <w:bottom w:val="nil"/>
              <w:right w:val="nil"/>
            </w:tcBorders>
          </w:tcPr>
          <w:p w:rsidR="0010549C" w:rsidRDefault="0010549C">
            <w:pPr>
              <w:pStyle w:val="ConsPlusNormal"/>
              <w:jc w:val="center"/>
            </w:pPr>
            <w:r>
              <w:t>1228,43</w:t>
            </w:r>
          </w:p>
        </w:tc>
        <w:tc>
          <w:tcPr>
            <w:tcW w:w="1304" w:type="dxa"/>
            <w:tcBorders>
              <w:top w:val="nil"/>
              <w:left w:val="nil"/>
              <w:bottom w:val="nil"/>
              <w:right w:val="nil"/>
            </w:tcBorders>
          </w:tcPr>
          <w:p w:rsidR="0010549C" w:rsidRDefault="0010549C">
            <w:pPr>
              <w:pStyle w:val="ConsPlusNormal"/>
              <w:jc w:val="center"/>
            </w:pPr>
            <w:r>
              <w:t>1228,43</w:t>
            </w:r>
          </w:p>
        </w:tc>
        <w:tc>
          <w:tcPr>
            <w:tcW w:w="1247" w:type="dxa"/>
            <w:tcBorders>
              <w:top w:val="nil"/>
              <w:left w:val="nil"/>
              <w:bottom w:val="nil"/>
              <w:right w:val="nil"/>
            </w:tcBorders>
          </w:tcPr>
          <w:p w:rsidR="0010549C" w:rsidRDefault="0010549C">
            <w:pPr>
              <w:pStyle w:val="ConsPlusNormal"/>
              <w:jc w:val="center"/>
            </w:pPr>
            <w:r>
              <w:t>1228,43</w:t>
            </w:r>
          </w:p>
        </w:tc>
        <w:tc>
          <w:tcPr>
            <w:tcW w:w="1191" w:type="dxa"/>
            <w:tcBorders>
              <w:top w:val="nil"/>
              <w:left w:val="nil"/>
              <w:bottom w:val="nil"/>
              <w:right w:val="nil"/>
            </w:tcBorders>
          </w:tcPr>
          <w:p w:rsidR="0010549C" w:rsidRDefault="0010549C">
            <w:pPr>
              <w:pStyle w:val="ConsPlusNormal"/>
              <w:jc w:val="center"/>
            </w:pPr>
            <w:r>
              <w:t>1228,43</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jc w:val="center"/>
            </w:pPr>
            <w:r>
              <w:t>4.3.</w:t>
            </w:r>
          </w:p>
        </w:tc>
        <w:tc>
          <w:tcPr>
            <w:tcW w:w="2065" w:type="dxa"/>
            <w:tcBorders>
              <w:top w:val="nil"/>
              <w:left w:val="nil"/>
              <w:bottom w:val="nil"/>
              <w:right w:val="nil"/>
            </w:tcBorders>
          </w:tcPr>
          <w:p w:rsidR="0010549C" w:rsidRDefault="0010549C">
            <w:pPr>
              <w:pStyle w:val="ConsPlusNormal"/>
            </w:pPr>
            <w:r>
              <w:t>Предоставление субсидий российским кредитным организациям на возмещение выпадающих доходов по кредитам, в том числе ипотечным, выданным российскими кредитными организациями физическим лицам на строительство (приобретение) жилья с привлечением материнского (семейного) капитала, всего</w:t>
            </w:r>
          </w:p>
        </w:tc>
        <w:tc>
          <w:tcPr>
            <w:tcW w:w="3118" w:type="dxa"/>
            <w:tcBorders>
              <w:top w:val="nil"/>
              <w:left w:val="nil"/>
              <w:bottom w:val="nil"/>
              <w:right w:val="nil"/>
            </w:tcBorders>
          </w:tcPr>
          <w:p w:rsidR="0010549C" w:rsidRDefault="0010549C">
            <w:pPr>
              <w:pStyle w:val="ConsPlusNormal"/>
            </w:pPr>
            <w:r>
              <w:t>краевой бюджет</w:t>
            </w:r>
          </w:p>
        </w:tc>
        <w:tc>
          <w:tcPr>
            <w:tcW w:w="1304" w:type="dxa"/>
            <w:tcBorders>
              <w:top w:val="nil"/>
              <w:left w:val="nil"/>
              <w:bottom w:val="nil"/>
              <w:right w:val="nil"/>
            </w:tcBorders>
          </w:tcPr>
          <w:p w:rsidR="0010549C" w:rsidRDefault="0010549C">
            <w:pPr>
              <w:pStyle w:val="ConsPlusNormal"/>
              <w:jc w:val="center"/>
            </w:pPr>
            <w:r>
              <w:t>2200,00</w:t>
            </w:r>
          </w:p>
        </w:tc>
        <w:tc>
          <w:tcPr>
            <w:tcW w:w="1304" w:type="dxa"/>
            <w:tcBorders>
              <w:top w:val="nil"/>
              <w:left w:val="nil"/>
              <w:bottom w:val="nil"/>
              <w:right w:val="nil"/>
            </w:tcBorders>
          </w:tcPr>
          <w:p w:rsidR="0010549C" w:rsidRDefault="0010549C">
            <w:pPr>
              <w:pStyle w:val="ConsPlusNormal"/>
              <w:jc w:val="center"/>
            </w:pPr>
            <w:r>
              <w:t>2200,00</w:t>
            </w:r>
          </w:p>
        </w:tc>
        <w:tc>
          <w:tcPr>
            <w:tcW w:w="1361" w:type="dxa"/>
            <w:tcBorders>
              <w:top w:val="nil"/>
              <w:left w:val="nil"/>
              <w:bottom w:val="nil"/>
              <w:right w:val="nil"/>
            </w:tcBorders>
          </w:tcPr>
          <w:p w:rsidR="0010549C" w:rsidRDefault="0010549C">
            <w:pPr>
              <w:pStyle w:val="ConsPlusNormal"/>
              <w:jc w:val="center"/>
            </w:pPr>
            <w:r>
              <w:t>2200,00</w:t>
            </w:r>
          </w:p>
        </w:tc>
        <w:tc>
          <w:tcPr>
            <w:tcW w:w="1304" w:type="dxa"/>
            <w:tcBorders>
              <w:top w:val="nil"/>
              <w:left w:val="nil"/>
              <w:bottom w:val="nil"/>
              <w:right w:val="nil"/>
            </w:tcBorders>
          </w:tcPr>
          <w:p w:rsidR="0010549C" w:rsidRDefault="0010549C">
            <w:pPr>
              <w:pStyle w:val="ConsPlusNormal"/>
              <w:jc w:val="center"/>
            </w:pPr>
            <w:r>
              <w:t>2200,00</w:t>
            </w:r>
          </w:p>
        </w:tc>
        <w:tc>
          <w:tcPr>
            <w:tcW w:w="1247" w:type="dxa"/>
            <w:tcBorders>
              <w:top w:val="nil"/>
              <w:left w:val="nil"/>
              <w:bottom w:val="nil"/>
              <w:right w:val="nil"/>
            </w:tcBorders>
          </w:tcPr>
          <w:p w:rsidR="0010549C" w:rsidRDefault="0010549C">
            <w:pPr>
              <w:pStyle w:val="ConsPlusNormal"/>
              <w:jc w:val="center"/>
            </w:pPr>
            <w:r>
              <w:t>2200,00</w:t>
            </w:r>
          </w:p>
        </w:tc>
        <w:tc>
          <w:tcPr>
            <w:tcW w:w="1191" w:type="dxa"/>
            <w:tcBorders>
              <w:top w:val="nil"/>
              <w:left w:val="nil"/>
              <w:bottom w:val="nil"/>
              <w:right w:val="nil"/>
            </w:tcBorders>
          </w:tcPr>
          <w:p w:rsidR="0010549C" w:rsidRDefault="0010549C">
            <w:pPr>
              <w:pStyle w:val="ConsPlusNormal"/>
              <w:jc w:val="center"/>
            </w:pPr>
            <w:r>
              <w:t>2200,00</w:t>
            </w:r>
          </w:p>
        </w:tc>
      </w:tr>
      <w:tr w:rsidR="0010549C">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0549C" w:rsidRDefault="0010549C">
            <w:pPr>
              <w:pStyle w:val="ConsPlusNormal"/>
            </w:pPr>
          </w:p>
        </w:tc>
        <w:tc>
          <w:tcPr>
            <w:tcW w:w="2065" w:type="dxa"/>
            <w:tcBorders>
              <w:top w:val="nil"/>
              <w:left w:val="nil"/>
              <w:bottom w:val="nil"/>
              <w:right w:val="nil"/>
            </w:tcBorders>
          </w:tcPr>
          <w:p w:rsidR="0010549C" w:rsidRDefault="0010549C">
            <w:pPr>
              <w:pStyle w:val="ConsPlusNormal"/>
            </w:pPr>
          </w:p>
        </w:tc>
        <w:tc>
          <w:tcPr>
            <w:tcW w:w="3118" w:type="dxa"/>
            <w:tcBorders>
              <w:top w:val="nil"/>
              <w:left w:val="nil"/>
              <w:bottom w:val="nil"/>
              <w:right w:val="nil"/>
            </w:tcBorders>
          </w:tcPr>
          <w:p w:rsidR="0010549C" w:rsidRDefault="0010549C">
            <w:pPr>
              <w:pStyle w:val="ConsPlusNormal"/>
            </w:pPr>
            <w:r>
              <w:t>в том числе средства краевого бюджета, предусмотренные минстрою края</w:t>
            </w:r>
          </w:p>
        </w:tc>
        <w:tc>
          <w:tcPr>
            <w:tcW w:w="1304" w:type="dxa"/>
            <w:tcBorders>
              <w:top w:val="nil"/>
              <w:left w:val="nil"/>
              <w:bottom w:val="nil"/>
              <w:right w:val="nil"/>
            </w:tcBorders>
          </w:tcPr>
          <w:p w:rsidR="0010549C" w:rsidRDefault="0010549C">
            <w:pPr>
              <w:pStyle w:val="ConsPlusNormal"/>
              <w:jc w:val="center"/>
            </w:pPr>
            <w:r>
              <w:t>2200,00</w:t>
            </w:r>
          </w:p>
        </w:tc>
        <w:tc>
          <w:tcPr>
            <w:tcW w:w="1304" w:type="dxa"/>
            <w:tcBorders>
              <w:top w:val="nil"/>
              <w:left w:val="nil"/>
              <w:bottom w:val="nil"/>
              <w:right w:val="nil"/>
            </w:tcBorders>
          </w:tcPr>
          <w:p w:rsidR="0010549C" w:rsidRDefault="0010549C">
            <w:pPr>
              <w:pStyle w:val="ConsPlusNormal"/>
              <w:jc w:val="center"/>
            </w:pPr>
            <w:r>
              <w:t>2200,00</w:t>
            </w:r>
          </w:p>
        </w:tc>
        <w:tc>
          <w:tcPr>
            <w:tcW w:w="1361" w:type="dxa"/>
            <w:tcBorders>
              <w:top w:val="nil"/>
              <w:left w:val="nil"/>
              <w:bottom w:val="nil"/>
              <w:right w:val="nil"/>
            </w:tcBorders>
          </w:tcPr>
          <w:p w:rsidR="0010549C" w:rsidRDefault="0010549C">
            <w:pPr>
              <w:pStyle w:val="ConsPlusNormal"/>
              <w:jc w:val="center"/>
            </w:pPr>
            <w:r>
              <w:t>2200,00</w:t>
            </w:r>
          </w:p>
        </w:tc>
        <w:tc>
          <w:tcPr>
            <w:tcW w:w="1304" w:type="dxa"/>
            <w:tcBorders>
              <w:top w:val="nil"/>
              <w:left w:val="nil"/>
              <w:bottom w:val="nil"/>
              <w:right w:val="nil"/>
            </w:tcBorders>
          </w:tcPr>
          <w:p w:rsidR="0010549C" w:rsidRDefault="0010549C">
            <w:pPr>
              <w:pStyle w:val="ConsPlusNormal"/>
              <w:jc w:val="center"/>
            </w:pPr>
            <w:r>
              <w:t>2200,00</w:t>
            </w:r>
          </w:p>
        </w:tc>
        <w:tc>
          <w:tcPr>
            <w:tcW w:w="1247" w:type="dxa"/>
            <w:tcBorders>
              <w:top w:val="nil"/>
              <w:left w:val="nil"/>
              <w:bottom w:val="nil"/>
              <w:right w:val="nil"/>
            </w:tcBorders>
          </w:tcPr>
          <w:p w:rsidR="0010549C" w:rsidRDefault="0010549C">
            <w:pPr>
              <w:pStyle w:val="ConsPlusNormal"/>
              <w:jc w:val="center"/>
            </w:pPr>
            <w:r>
              <w:t>2200,00</w:t>
            </w:r>
          </w:p>
        </w:tc>
        <w:tc>
          <w:tcPr>
            <w:tcW w:w="1191" w:type="dxa"/>
            <w:tcBorders>
              <w:top w:val="nil"/>
              <w:left w:val="nil"/>
              <w:bottom w:val="nil"/>
              <w:right w:val="nil"/>
            </w:tcBorders>
          </w:tcPr>
          <w:p w:rsidR="0010549C" w:rsidRDefault="0010549C">
            <w:pPr>
              <w:pStyle w:val="ConsPlusNormal"/>
              <w:jc w:val="center"/>
            </w:pPr>
            <w:r>
              <w:t>2200,00</w:t>
            </w:r>
          </w:p>
        </w:tc>
      </w:tr>
    </w:tbl>
    <w:p w:rsidR="0010549C" w:rsidRDefault="0010549C">
      <w:pPr>
        <w:sectPr w:rsidR="0010549C">
          <w:pgSz w:w="16838" w:h="11905" w:orient="landscape"/>
          <w:pgMar w:top="1701" w:right="1134" w:bottom="850" w:left="1134" w:header="0" w:footer="0" w:gutter="0"/>
          <w:cols w:space="720"/>
        </w:sectPr>
      </w:pPr>
    </w:p>
    <w:p w:rsidR="0010549C" w:rsidRDefault="0010549C">
      <w:pPr>
        <w:pStyle w:val="ConsPlusNormal"/>
        <w:jc w:val="both"/>
      </w:pPr>
    </w:p>
    <w:p w:rsidR="0010549C" w:rsidRDefault="0010549C">
      <w:pPr>
        <w:pStyle w:val="ConsPlusNormal"/>
        <w:ind w:firstLine="540"/>
        <w:jc w:val="both"/>
      </w:pPr>
      <w:r>
        <w:t>Примечание:</w:t>
      </w:r>
    </w:p>
    <w:p w:rsidR="0010549C" w:rsidRDefault="0010549C">
      <w:pPr>
        <w:pStyle w:val="ConsPlusNormal"/>
        <w:jc w:val="both"/>
      </w:pPr>
      <w:r>
        <w:t xml:space="preserve">(в ред. </w:t>
      </w:r>
      <w:hyperlink r:id="rId388"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 xml:space="preserve">1. Наименование основных мероприятий подпрограммы Программы в настоящем Приложении указаны в соответствии с </w:t>
      </w:r>
      <w:hyperlink r:id="rId389" w:history="1">
        <w:r>
          <w:rPr>
            <w:color w:val="0000FF"/>
          </w:rPr>
          <w:t>приложениями 15</w:t>
        </w:r>
      </w:hyperlink>
      <w:r>
        <w:t xml:space="preserve"> и </w:t>
      </w:r>
      <w:hyperlink r:id="rId390" w:history="1">
        <w:r>
          <w:rPr>
            <w:color w:val="0000FF"/>
          </w:rPr>
          <w:t>16</w:t>
        </w:r>
      </w:hyperlink>
      <w:r>
        <w:t xml:space="preserve"> к Закону Ставропольского края "О бюджете Ставропольского края на 2019 год и плановый период 2020 и 2021 годов".</w:t>
      </w:r>
    </w:p>
    <w:p w:rsidR="0010549C" w:rsidRDefault="0010549C">
      <w:pPr>
        <w:pStyle w:val="ConsPlusNormal"/>
        <w:jc w:val="both"/>
      </w:pPr>
      <w:r>
        <w:t xml:space="preserve">(в ред. </w:t>
      </w:r>
      <w:hyperlink r:id="rId391"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spacing w:before="220"/>
        <w:ind w:firstLine="540"/>
        <w:jc w:val="both"/>
      </w:pPr>
      <w:r>
        <w:t xml:space="preserve">2. Объемы финансового обеспечения основного мероприятия подпрограммы Программы, указанного в </w:t>
      </w:r>
      <w:hyperlink w:anchor="P5289" w:history="1">
        <w:r>
          <w:rPr>
            <w:color w:val="0000FF"/>
          </w:rPr>
          <w:t>подпункте 3.7</w:t>
        </w:r>
      </w:hyperlink>
      <w:r>
        <w:t xml:space="preserve"> настоящего Приложения, в 2020 году будут уточнены в случае отбора заявки Ставропольского края на участие в реализации мероприятия по стимулированию программ развития жилищного строительства в 2019 году.</w:t>
      </w:r>
    </w:p>
    <w:p w:rsidR="0010549C" w:rsidRDefault="0010549C">
      <w:pPr>
        <w:pStyle w:val="ConsPlusNormal"/>
        <w:jc w:val="both"/>
      </w:pPr>
      <w:r>
        <w:t xml:space="preserve">(в ред. </w:t>
      </w:r>
      <w:hyperlink r:id="rId392" w:history="1">
        <w:r>
          <w:rPr>
            <w:color w:val="0000FF"/>
          </w:rPr>
          <w:t>постановления</w:t>
        </w:r>
      </w:hyperlink>
      <w:r>
        <w:t xml:space="preserve"> Правительства Ставропольского края от 25.06.2019 N 281-п)</w:t>
      </w:r>
    </w:p>
    <w:p w:rsidR="0010549C" w:rsidRDefault="0010549C">
      <w:pPr>
        <w:pStyle w:val="ConsPlusNormal"/>
        <w:jc w:val="both"/>
      </w:pPr>
    </w:p>
    <w:p w:rsidR="0010549C" w:rsidRDefault="0010549C">
      <w:pPr>
        <w:pStyle w:val="ConsPlusNormal"/>
        <w:jc w:val="both"/>
      </w:pPr>
    </w:p>
    <w:p w:rsidR="0010549C" w:rsidRDefault="0010549C">
      <w:pPr>
        <w:pStyle w:val="ConsPlusNormal"/>
        <w:pBdr>
          <w:top w:val="single" w:sz="6" w:space="0" w:color="auto"/>
        </w:pBdr>
        <w:spacing w:before="100" w:after="100"/>
        <w:jc w:val="both"/>
        <w:rPr>
          <w:sz w:val="2"/>
          <w:szCs w:val="2"/>
        </w:rPr>
      </w:pPr>
    </w:p>
    <w:p w:rsidR="006D538E" w:rsidRDefault="006D538E"/>
    <w:sectPr w:rsidR="006D538E" w:rsidSect="00CD615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DisplayPageBoundaries/>
  <w:defaultTabStop w:val="708"/>
  <w:characterSpacingControl w:val="doNotCompress"/>
  <w:compat/>
  <w:rsids>
    <w:rsidRoot w:val="0010549C"/>
    <w:rsid w:val="0010549C"/>
    <w:rsid w:val="006D538E"/>
    <w:rsid w:val="00A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4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54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5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54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54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54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6A11A45139158B290BCF14508F2A6B45D165D8150D420A09F1895CED468F246BECA16E19795A4423600E7DA853EC3324C8DC7F9DB8843286482079v911G" TargetMode="External"/><Relationship Id="rId299" Type="http://schemas.openxmlformats.org/officeDocument/2006/relationships/hyperlink" Target="consultantplus://offline/ref=2EC1779B4EB2A6F64C347E6950961A4680771E80E9778D3CEA099962F25A4BA22F179FA851038DA6DEEE8CFB7F27DA99FEB127A5A3758B447F82C087w517G" TargetMode="External"/><Relationship Id="rId21" Type="http://schemas.openxmlformats.org/officeDocument/2006/relationships/hyperlink" Target="consultantplus://offline/ref=9D6A11A45139158B290BD11946E3746141D83CD31C094F5557A78F0BB216897139ACFF375B3F4945217E0C74A9v518G" TargetMode="External"/><Relationship Id="rId63" Type="http://schemas.openxmlformats.org/officeDocument/2006/relationships/hyperlink" Target="consultantplus://offline/ref=9D6A11A45139158B290BCF14508F2A6B45D165D8150D420A09F1895CED468F246BECA16E19795A4423600E70AE53EC3324C8DC7F9DB8843286482079v911G" TargetMode="External"/><Relationship Id="rId159" Type="http://schemas.openxmlformats.org/officeDocument/2006/relationships/hyperlink" Target="consultantplus://offline/ref=9D6A11A45139158B290BCF14508F2A6B45D165D8150C4C0602F4895CED468F246BECA16E19795A4423600E7CAC53EC3324C8DC7F9DB8843286482079v911G" TargetMode="External"/><Relationship Id="rId324" Type="http://schemas.openxmlformats.org/officeDocument/2006/relationships/hyperlink" Target="consultantplus://offline/ref=2EC1779B4EB2A6F64C34606446FA444C8478428DEB728063B45F9F35AD0A4DF76F5799FE1A4289AC8ABFC9AD7A2D8CD6BAE634A6A169w81BG" TargetMode="External"/><Relationship Id="rId366" Type="http://schemas.openxmlformats.org/officeDocument/2006/relationships/hyperlink" Target="consultantplus://offline/ref=2EC1779B4EB2A6F64C347E6950961A4680771E80E9778D3CEA099962F25A4BA22F179FA851038DA6DEEE8CFE7E27DA99FEB127A5A3758B447F82C087w517G" TargetMode="External"/><Relationship Id="rId170" Type="http://schemas.openxmlformats.org/officeDocument/2006/relationships/hyperlink" Target="consultantplus://offline/ref=9D6A11A45139158B290BCF14508F2A6B45D165D8150C4C0602F4895CED468F246BECA16E19795A4423600F74AB53EC3324C8DC7F9DB8843286482079v911G" TargetMode="External"/><Relationship Id="rId191" Type="http://schemas.openxmlformats.org/officeDocument/2006/relationships/hyperlink" Target="consultantplus://offline/ref=9D6A11A45139158B290BCF14508F2A6B45D165D8150C4C0602F4895CED468F246BECA16E19795A4423600F74AA53EC3324C8DC7F9DB8843286482079v911G" TargetMode="External"/><Relationship Id="rId205" Type="http://schemas.openxmlformats.org/officeDocument/2006/relationships/hyperlink" Target="consultantplus://offline/ref=9D6A11A45139158B290BCF14508F2A6B45D165D8150C4C0602F4895CED468F246BECA16E19795A4423600F75AA53EC3324C8DC7F9DB8843286482079v911G" TargetMode="External"/><Relationship Id="rId226" Type="http://schemas.openxmlformats.org/officeDocument/2006/relationships/hyperlink" Target="consultantplus://offline/ref=9D6A11A45139158B290BD11946E3746141DE38D015014F5557A78F0BB21689712BACA73F5E3C504E77314A21A659BA7C609FCF7C9FA4v814G" TargetMode="External"/><Relationship Id="rId247" Type="http://schemas.openxmlformats.org/officeDocument/2006/relationships/hyperlink" Target="consultantplus://offline/ref=9D6A11A45139158B290BCF14508F2A6B45D165D8150C4C0602F4895CED468F246BECA16E19795A4423600F77AC53EC3324C8DC7F9DB8843286482079v911G" TargetMode="External"/><Relationship Id="rId107" Type="http://schemas.openxmlformats.org/officeDocument/2006/relationships/hyperlink" Target="consultantplus://offline/ref=9D6A11A45139158B290BCF14508F2A6B45D165D8150D420A09F1895CED468F246BECA16E19795A4423600E7DAB53EC3324C8DC7F9DB8843286482079v911G" TargetMode="External"/><Relationship Id="rId268" Type="http://schemas.openxmlformats.org/officeDocument/2006/relationships/hyperlink" Target="consultantplus://offline/ref=9D6A11A45139158B290BD11946E3746141DE3FD5130B4F5557A78F0BB21689712BACA73B5A3D5443226B5A25EF0DB5636283D17C81A48432v918G" TargetMode="External"/><Relationship Id="rId289" Type="http://schemas.openxmlformats.org/officeDocument/2006/relationships/hyperlink" Target="consultantplus://offline/ref=2EC1779B4EB2A6F64C347E6950961A4680771E80E9778C35E90E9962F25A4BA22F179FA851038DA6DEEE8CFE7527DA99FEB127A5A3758B447F82C087w517G" TargetMode="External"/><Relationship Id="rId11" Type="http://schemas.openxmlformats.org/officeDocument/2006/relationships/hyperlink" Target="consultantplus://offline/ref=9D6A11A45139158B290BCF14508F2A6B45D165D8150A47060DF0895CED468F246BECA16E0B79024822621074A946BA6262v91DG" TargetMode="External"/><Relationship Id="rId32" Type="http://schemas.openxmlformats.org/officeDocument/2006/relationships/hyperlink" Target="consultantplus://offline/ref=9D6A11A45139158B290BCF14508F2A6B45D165D8150D420A09F1895CED468F246BECA16E19795A4423600E76AA53EC3324C8DC7F9DB8843286482079v911G" TargetMode="External"/><Relationship Id="rId53" Type="http://schemas.openxmlformats.org/officeDocument/2006/relationships/hyperlink" Target="consultantplus://offline/ref=9D6A11A45139158B290BCF14508F2A6B45D165D8150C4D050DF1895CED468F246BECA16E0B79024822621074A946BA6262v91DG" TargetMode="External"/><Relationship Id="rId74" Type="http://schemas.openxmlformats.org/officeDocument/2006/relationships/hyperlink" Target="consultantplus://offline/ref=9D6A11A45139158B290BCF14508F2A6B45D165D8150D43030AF6895CED468F246BECA16E19795A4423600F7CAE53EC3324C8DC7F9DB8843286482079v911G" TargetMode="External"/><Relationship Id="rId128" Type="http://schemas.openxmlformats.org/officeDocument/2006/relationships/hyperlink" Target="consultantplus://offline/ref=9D6A11A45139158B290BCF14508F2A6B45D165D8150C4C0602F4895CED468F246BECA16E19795A4423600E71A853EC3324C8DC7F9DB8843286482079v911G" TargetMode="External"/><Relationship Id="rId149" Type="http://schemas.openxmlformats.org/officeDocument/2006/relationships/hyperlink" Target="consultantplus://offline/ref=9D6A11A45139158B290BCF14508F2A6B45D165D8150C4C0602F4895CED468F246BECA16E19795A4423600E7CAA53EC3324C8DC7F9DB8843286482079v911G" TargetMode="External"/><Relationship Id="rId314" Type="http://schemas.openxmlformats.org/officeDocument/2006/relationships/hyperlink" Target="consultantplus://offline/ref=2EC1779B4EB2A6F64C347E6950961A4680771E80E9778C35E90E9962F25A4BA22F179FA851038DA6DEEE89F87127DA99FEB127A5A3758B447F82C087w517G" TargetMode="External"/><Relationship Id="rId335" Type="http://schemas.openxmlformats.org/officeDocument/2006/relationships/hyperlink" Target="consultantplus://offline/ref=2EC1779B4EB2A6F64C347E6950961A4680771E80E9778D3CEA099962F25A4BA22F179FA851038DA6DEEE8CFD7427DA99FEB127A5A3758B447F82C087w517G" TargetMode="External"/><Relationship Id="rId356" Type="http://schemas.openxmlformats.org/officeDocument/2006/relationships/hyperlink" Target="consultantplus://offline/ref=2EC1779B4EB2A6F64C347E6950961A4680771E80E9778D3CEA099962F25A4BA22F179FA851038DA6DEEE8CFE7427DA99FEB127A5A3758B447F82C087w517G" TargetMode="External"/><Relationship Id="rId377" Type="http://schemas.openxmlformats.org/officeDocument/2006/relationships/hyperlink" Target="consultantplus://offline/ref=2EC1779B4EB2A6F64C347E6950961A4680771E80E9778D3CEA099962F25A4BA22F179FA851038DA6DEEE8CFF7F27DA99FEB127A5A3758B447F82C087w517G" TargetMode="External"/><Relationship Id="rId5" Type="http://schemas.openxmlformats.org/officeDocument/2006/relationships/hyperlink" Target="consultantplus://offline/ref=9D6A11A45139158B290BCF14508F2A6B45D165D8150D420A09F1895CED468F246BECA16E19795A4423600E74AE53EC3324C8DC7F9DB8843286482079v911G" TargetMode="External"/><Relationship Id="rId95" Type="http://schemas.openxmlformats.org/officeDocument/2006/relationships/hyperlink" Target="consultantplus://offline/ref=9D6A11A45139158B290BCF14508F2A6B45D165D8150D420A09F1895CED468F246BECA16E19795A4423600E7CAB53EC3324C8DC7F9DB8843286482079v911G" TargetMode="External"/><Relationship Id="rId160" Type="http://schemas.openxmlformats.org/officeDocument/2006/relationships/hyperlink" Target="consultantplus://offline/ref=9D6A11A45139158B290BCF14508F2A6B45D165D8150C4C0602F4895CED468F246BECA16E19795A4423600E7CAC53EC3324C8DC7F9DB8843286482079v911G" TargetMode="External"/><Relationship Id="rId181" Type="http://schemas.openxmlformats.org/officeDocument/2006/relationships/image" Target="media/image2.wmf"/><Relationship Id="rId216" Type="http://schemas.openxmlformats.org/officeDocument/2006/relationships/hyperlink" Target="consultantplus://offline/ref=9D6A11A45139158B290BD11946E3746141DE39D613004F5557A78F0BB21689712BACA73B5A3D57442A6B5A25EF0DB5636283D17C81A48432v918G" TargetMode="External"/><Relationship Id="rId237" Type="http://schemas.openxmlformats.org/officeDocument/2006/relationships/hyperlink" Target="consultantplus://offline/ref=9D6A11A45139158B290BD11946E3746141DE38D015014F5557A78F0BB21689712BACA73B5F3F5E4E77314A21A659BA7C609FCF7C9FA4v814G" TargetMode="External"/><Relationship Id="rId258" Type="http://schemas.openxmlformats.org/officeDocument/2006/relationships/hyperlink" Target="consultantplus://offline/ref=9D6A11A45139158B290BCF14508F2A6B45D165D8150C4C0602F4895CED468F246BECA16E19795A4423600F70AD53EC3324C8DC7F9DB8843286482079v911G" TargetMode="External"/><Relationship Id="rId279" Type="http://schemas.openxmlformats.org/officeDocument/2006/relationships/hyperlink" Target="consultantplus://offline/ref=2EC1779B4EB2A6F64C347E6950961A4680771E80E9768330E10C9962F25A4BA22F179FA851038DA6DEEE8CFD7327DA99FEB127A5A3758B447F82C087w517G" TargetMode="External"/><Relationship Id="rId22" Type="http://schemas.openxmlformats.org/officeDocument/2006/relationships/hyperlink" Target="consultantplus://offline/ref=9D6A11A45139158B290BCF14508F2A6B45D165D8150C4C0602F4895CED468F246BECA16E19795A4423600E75A853EC3324C8DC7F9DB8843286482079v911G" TargetMode="External"/><Relationship Id="rId43" Type="http://schemas.openxmlformats.org/officeDocument/2006/relationships/hyperlink" Target="consultantplus://offline/ref=9D6A11A45139158B290BCF14508F2A6B45D165D8150D420A09F1895CED468F246BECA16E19795A4423600E77AF53EC3324C8DC7F9DB8843286482079v911G" TargetMode="External"/><Relationship Id="rId64" Type="http://schemas.openxmlformats.org/officeDocument/2006/relationships/hyperlink" Target="consultantplus://offline/ref=9D6A11A45139158B290BCF14508F2A6B45D165D8150D420A09F1895CED468F246BECA16E19795A4423600E70AC53EC3324C8DC7F9DB8843286482079v911G" TargetMode="External"/><Relationship Id="rId118" Type="http://schemas.openxmlformats.org/officeDocument/2006/relationships/hyperlink" Target="consultantplus://offline/ref=9D6A11A45139158B290BD11946E3746141DE39D613004F5557A78F0BB21689712BACA73B5A3D57442A6B5A25EF0DB5636283D17C81A48432v918G" TargetMode="External"/><Relationship Id="rId139" Type="http://schemas.openxmlformats.org/officeDocument/2006/relationships/hyperlink" Target="consultantplus://offline/ref=9D6A11A45139158B290BD11946E3746141DB32D117094F5557A78F0BB216897139ACFF375B3F4945217E0C74A9v518G" TargetMode="External"/><Relationship Id="rId290" Type="http://schemas.openxmlformats.org/officeDocument/2006/relationships/hyperlink" Target="consultantplus://offline/ref=2EC1779B4EB2A6F64C347E6950961A4680771E80E9778D3CEA099962F25A4BA22F179FA851038DA6DEEE8CFB7427DA99FEB127A5A3758B447F82C087w517G" TargetMode="External"/><Relationship Id="rId304" Type="http://schemas.openxmlformats.org/officeDocument/2006/relationships/hyperlink" Target="consultantplus://offline/ref=2EC1779B4EB2A6F64C34606446FA444C847F498CE1748063B45F9F35AD0A4DF77D57C1F113459EA7DCF08FF875w21CG" TargetMode="External"/><Relationship Id="rId325" Type="http://schemas.openxmlformats.org/officeDocument/2006/relationships/hyperlink" Target="consultantplus://offline/ref=2EC1779B4EB2A6F64C34606446FA444C847E478BE0738063B45F9F35AD0A4DF77D57C1F113459EA7DCF08FF875w21CG" TargetMode="External"/><Relationship Id="rId346" Type="http://schemas.openxmlformats.org/officeDocument/2006/relationships/hyperlink" Target="consultantplus://offline/ref=2EC1779B4EB2A6F64C347E6950961A4680771E80E9768330E10C9962F25A4BA22F179FA851038DA6DEEE8CFE7627DA99FEB127A5A3758B447F82C087w517G" TargetMode="External"/><Relationship Id="rId367" Type="http://schemas.openxmlformats.org/officeDocument/2006/relationships/hyperlink" Target="consultantplus://offline/ref=2EC1779B4EB2A6F64C347E6950961A4680771E80E9768330E10C9962F25A4BA22F179FA851038DA6DEEE8CFF7427DA99FEB127A5A3758B447F82C087w517G" TargetMode="External"/><Relationship Id="rId388" Type="http://schemas.openxmlformats.org/officeDocument/2006/relationships/hyperlink" Target="consultantplus://offline/ref=2EC1779B4EB2A6F64C347E6950961A4680771E80E9768330E10C9962F25A4BA22F179FA851038DA6DEEE8CF07427DA99FEB127A5A3758B447F82C087w517G" TargetMode="External"/><Relationship Id="rId85" Type="http://schemas.openxmlformats.org/officeDocument/2006/relationships/hyperlink" Target="consultantplus://offline/ref=9D6A11A45139158B290BCF14508F2A6B45D165D8150C4C0602F4895CED468F246BECA16E19795A4423600E76A253EC3324C8DC7F9DB8843286482079v911G" TargetMode="External"/><Relationship Id="rId150" Type="http://schemas.openxmlformats.org/officeDocument/2006/relationships/hyperlink" Target="consultantplus://offline/ref=9D6A11A45139158B290BD11946E3746141DE38D015014F5557A78F0BB21689712BACA73F593C5E4E77314A21A659BA7C609FCF7C9FA4v814G" TargetMode="External"/><Relationship Id="rId171" Type="http://schemas.openxmlformats.org/officeDocument/2006/relationships/hyperlink" Target="consultantplus://offline/ref=9D6A11A45139158B290BCF14508F2A6B45D165D8150D43030AF6895CED468F246BECA16E19795A4423600F7CAE53EC3324C8DC7F9DB8843286482079v911G" TargetMode="External"/><Relationship Id="rId192" Type="http://schemas.openxmlformats.org/officeDocument/2006/relationships/hyperlink" Target="consultantplus://offline/ref=9D6A11A45139158B290BCF14508F2A6B45D165D8150D420A09F1895CED468F246BECA16E19795A4423600F75AC53EC3324C8DC7F9DB8843286482079v911G" TargetMode="External"/><Relationship Id="rId206" Type="http://schemas.openxmlformats.org/officeDocument/2006/relationships/hyperlink" Target="consultantplus://offline/ref=9D6A11A45139158B290BCF14508F2A6B45D165D8150D420A09F1895CED468F246BECA16E19795A4423600F75A353EC3324C8DC7F9DB8843286482079v911G" TargetMode="External"/><Relationship Id="rId227" Type="http://schemas.openxmlformats.org/officeDocument/2006/relationships/hyperlink" Target="consultantplus://offline/ref=9D6A11A45139158B290BD11946E3746141DE3FD5130B4F5557A78F0BB21689712BACA73B5A3D5443226B5A25EF0DB5636283D17C81A48432v918G" TargetMode="External"/><Relationship Id="rId248" Type="http://schemas.openxmlformats.org/officeDocument/2006/relationships/hyperlink" Target="consultantplus://offline/ref=9D6A11A45139158B290BCF14508F2A6B45D165D8150C4C0602F4895CED468F246BECA16E19795A4423600F77A353EC3324C8DC7F9DB8843286482079v911G" TargetMode="External"/><Relationship Id="rId269" Type="http://schemas.openxmlformats.org/officeDocument/2006/relationships/hyperlink" Target="consultantplus://offline/ref=9D6A11A45139158B290BCF14508F2A6B45D165D8150D420A09F1895CED468F246BECA16E19795A4423600F76A853EC3324C8DC7F9DB8843286482079v911G" TargetMode="External"/><Relationship Id="rId12" Type="http://schemas.openxmlformats.org/officeDocument/2006/relationships/hyperlink" Target="consultantplus://offline/ref=9D6A11A45139158B290BCF14508F2A6B45D165D8150A430102F3895CED468F246BECA16E0B79024822621074A946BA6262v91DG" TargetMode="External"/><Relationship Id="rId33" Type="http://schemas.openxmlformats.org/officeDocument/2006/relationships/hyperlink" Target="consultantplus://offline/ref=9D6A11A45139158B290BCF14508F2A6B45D165D8150D420A09F1895CED468F246BECA16E19795A4423600E76A953EC3324C8DC7F9DB8843286482079v911G" TargetMode="External"/><Relationship Id="rId108" Type="http://schemas.openxmlformats.org/officeDocument/2006/relationships/hyperlink" Target="consultantplus://offline/ref=9D6A11A45139158B290BD11946E3746140DB3DD612014F5557A78F0BB216897139ACFF375B3F4945217E0C74A9v518G" TargetMode="External"/><Relationship Id="rId129" Type="http://schemas.openxmlformats.org/officeDocument/2006/relationships/hyperlink" Target="consultantplus://offline/ref=9D6A11A45139158B290BCF14508F2A6B45D165D8150C4C0602F4895CED468F246BECA16E19795A4423600E71A853EC3324C8DC7F9DB8843286482079v911G" TargetMode="External"/><Relationship Id="rId280" Type="http://schemas.openxmlformats.org/officeDocument/2006/relationships/hyperlink" Target="consultantplus://offline/ref=2EC1779B4EB2A6F64C34606446FA444C8478428EEF7A8063B45F9F35AD0A4DF76F5799FD124780A6D7E5D9A9337983C9B8FA2AA6BF698B44w611G" TargetMode="External"/><Relationship Id="rId315" Type="http://schemas.openxmlformats.org/officeDocument/2006/relationships/hyperlink" Target="consultantplus://offline/ref=2EC1779B4EB2A6F64C347E6950961A4680771E80E9778D3CEA099962F25A4BA22F179FA851038DA6DEEE8CFC7527DA99FEB127A5A3758B447F82C087w517G" TargetMode="External"/><Relationship Id="rId336" Type="http://schemas.openxmlformats.org/officeDocument/2006/relationships/hyperlink" Target="consultantplus://offline/ref=2EC1779B4EB2A6F64C347E6950961A4680771E80E9778D3CEA099962F25A4BA22F179FA851038DA6DEEE8AF07327DA99FEB127A5A3758B447F82C087w517G" TargetMode="External"/><Relationship Id="rId357" Type="http://schemas.openxmlformats.org/officeDocument/2006/relationships/hyperlink" Target="consultantplus://offline/ref=2EC1779B4EB2A6F64C347E6950961A4680771E80E9778D3CEA099962F25A4BA22F179FA851038DA6DEEE8CFE7327DA99FEB127A5A3758B447F82C087w517G" TargetMode="External"/><Relationship Id="rId54" Type="http://schemas.openxmlformats.org/officeDocument/2006/relationships/hyperlink" Target="consultantplus://offline/ref=9D6A11A45139158B290BCF14508F2A6B45D165D812094C050EF8D456E51F83266CE3FE791E30564522690F71A00CE9263590D07C81A6862E9A4A22v71BG" TargetMode="External"/><Relationship Id="rId75" Type="http://schemas.openxmlformats.org/officeDocument/2006/relationships/hyperlink" Target="consultantplus://offline/ref=9D6A11A45139158B290BCF14508F2A6B45D165D8150D43030AF6895CED468F246BECA16E19795A4423600D70AA53EC3324C8DC7F9DB8843286482079v911G" TargetMode="External"/><Relationship Id="rId96" Type="http://schemas.openxmlformats.org/officeDocument/2006/relationships/hyperlink" Target="consultantplus://offline/ref=9D6A11A45139158B290BCF14508F2A6B45D165D8150C4C0602F4895CED468F246BECA16E19795A4423600E77AC53EC3324C8DC7F9DB8843286482079v911G" TargetMode="External"/><Relationship Id="rId140" Type="http://schemas.openxmlformats.org/officeDocument/2006/relationships/hyperlink" Target="consultantplus://offline/ref=9D6A11A45139158B290BCF14508F2A6B45D165D8150D420A09F1895CED468F246BECA16E19795A4423600E7DA253EC3324C8DC7F9DB8843286482079v911G" TargetMode="External"/><Relationship Id="rId161" Type="http://schemas.openxmlformats.org/officeDocument/2006/relationships/hyperlink" Target="consultantplus://offline/ref=9D6A11A45139158B290BCF14508F2A6B45D165D8150C4C0602F4895CED468F246BECA16E19795A4423600E7CA253EC3324C8DC7F9DB8843286482079v911G" TargetMode="External"/><Relationship Id="rId182" Type="http://schemas.openxmlformats.org/officeDocument/2006/relationships/image" Target="media/image3.wmf"/><Relationship Id="rId217" Type="http://schemas.openxmlformats.org/officeDocument/2006/relationships/hyperlink" Target="consultantplus://offline/ref=9D6A11A45139158B290BCF14508F2A6B45D165D8150C4C0602F4895CED468F246BECA16E19795A4423600F75AF53EC3324C8DC7F9DB8843286482079v911G" TargetMode="External"/><Relationship Id="rId378" Type="http://schemas.openxmlformats.org/officeDocument/2006/relationships/hyperlink" Target="consultantplus://offline/ref=2EC1779B4EB2A6F64C347E6950961A4680771E80E9768330E10C9962F25A4BA22F179FA851038DA6DEEE8CFF7E27DA99FEB127A5A3758B447F82C087w517G" TargetMode="External"/><Relationship Id="rId6" Type="http://schemas.openxmlformats.org/officeDocument/2006/relationships/hyperlink" Target="consultantplus://offline/ref=9D6A11A45139158B290BCF14508F2A6B45D165D8150D40030DF2895CED468F246BECA16E19795A4421600520FA1CED6F619FCF7E9DB886309Av41AG" TargetMode="External"/><Relationship Id="rId238" Type="http://schemas.openxmlformats.org/officeDocument/2006/relationships/hyperlink" Target="consultantplus://offline/ref=9D6A11A45139158B290BCF14508F2A6B45D165D8150C4C0602F4895CED468F246BECA16E19795A4423600F76AD53EC3324C8DC7F9DB8843286482079v911G" TargetMode="External"/><Relationship Id="rId259" Type="http://schemas.openxmlformats.org/officeDocument/2006/relationships/hyperlink" Target="consultantplus://offline/ref=9D6A11A45139158B290BCF14508F2A6B45D165D8150C4C0602F4895CED468F246BECA16E19795A4423600F70A353EC3324C8DC7F9DB8843286482079v911G" TargetMode="External"/><Relationship Id="rId23" Type="http://schemas.openxmlformats.org/officeDocument/2006/relationships/hyperlink" Target="consultantplus://offline/ref=9D6A11A45139158B290BCF14508F2A6B45D165D8150D420A09F1895CED468F246BECA16E19795A4423600E75A853EC3324C8DC7F9DB8843286482079v911G" TargetMode="External"/><Relationship Id="rId119" Type="http://schemas.openxmlformats.org/officeDocument/2006/relationships/hyperlink" Target="consultantplus://offline/ref=9D6A11A45139158B290BCF14508F2A6B45D165D8150C4C0602F4895CED468F246BECA16E19795A4423600E71AB53EC3324C8DC7F9DB8843286482079v911G" TargetMode="External"/><Relationship Id="rId270" Type="http://schemas.openxmlformats.org/officeDocument/2006/relationships/hyperlink" Target="consultantplus://offline/ref=9D6A11A45139158B290BCF14508F2A6B45D165D8150D420A09F1895CED468F246BECA16E19795A4423600F76AE53EC3324C8DC7F9DB8843286482079v911G" TargetMode="External"/><Relationship Id="rId291" Type="http://schemas.openxmlformats.org/officeDocument/2006/relationships/hyperlink" Target="consultantplus://offline/ref=2EC1779B4EB2A6F64C347E6950961A4680771E80E9778D3CEA099962F25A4BA22F179FA851038DA6DEEE8CFB7327DA99FEB127A5A3758B447F82C087w517G" TargetMode="External"/><Relationship Id="rId305" Type="http://schemas.openxmlformats.org/officeDocument/2006/relationships/hyperlink" Target="consultantplus://offline/ref=2EC1779B4EB2A6F64C34606446FA444C847E4285E0748063B45F9F35AD0A4DF77D57C1F113459EA7DCF08FF875w21CG" TargetMode="External"/><Relationship Id="rId326" Type="http://schemas.openxmlformats.org/officeDocument/2006/relationships/hyperlink" Target="consultantplus://offline/ref=2EC1779B4EB2A6F64C347E6950961A4680771E80E9778D3CEA099962F25A4BA22F179FA851038DA6DEEE8CFC7227DA99FEB127A5A3758B447F82C087w517G" TargetMode="External"/><Relationship Id="rId347" Type="http://schemas.openxmlformats.org/officeDocument/2006/relationships/hyperlink" Target="consultantplus://offline/ref=2EC1779B4EB2A6F64C34606446FA444C847E4389ED738063B45F9F35AD0A4DF77D57C1F113459EA7DCF08FF875w21CG" TargetMode="External"/><Relationship Id="rId44" Type="http://schemas.openxmlformats.org/officeDocument/2006/relationships/hyperlink" Target="consultantplus://offline/ref=9D6A11A45139158B290BD11946E3746141DE39D517084F5557A78F0BB216897139ACFF375B3F4945217E0C74A9v518G" TargetMode="External"/><Relationship Id="rId65" Type="http://schemas.openxmlformats.org/officeDocument/2006/relationships/hyperlink" Target="consultantplus://offline/ref=9D6A11A45139158B290BCF14508F2A6B45D165D8150D420A09F1895CED468F246BECA16E19795A4423600E70A353EC3324C8DC7F9DB8843286482079v911G" TargetMode="External"/><Relationship Id="rId86" Type="http://schemas.openxmlformats.org/officeDocument/2006/relationships/hyperlink" Target="consultantplus://offline/ref=9D6A11A45139158B290BCF14508F2A6B45D165D8150C4C0602F4895CED468F246BECA16E19795A4423600E77AB53EC3324C8DC7F9DB8843286482079v911G" TargetMode="External"/><Relationship Id="rId130" Type="http://schemas.openxmlformats.org/officeDocument/2006/relationships/hyperlink" Target="consultantplus://offline/ref=9D6A11A45139158B290BCF14508F2A6B45D165D8150D420A09F1895CED468F246BECA16E19795A4423600E7DAC53EC3324C8DC7F9DB8843286482079v911G" TargetMode="External"/><Relationship Id="rId151" Type="http://schemas.openxmlformats.org/officeDocument/2006/relationships/hyperlink" Target="consultantplus://offline/ref=9D6A11A45139158B290BD11946E3746141DE39D613004F5557A78F0BB21689712BACA73B5A3D57442A6B5A25EF0DB5636283D17C81A48432v918G" TargetMode="External"/><Relationship Id="rId368" Type="http://schemas.openxmlformats.org/officeDocument/2006/relationships/hyperlink" Target="consultantplus://offline/ref=2EC1779B4EB2A6F64C347E6950961A4680771E80E9778D3CEA099962F25A4BA22F179FA851038DA6DEEE8CFF7727DA99FEB127A5A3758B447F82C087w517G" TargetMode="External"/><Relationship Id="rId389" Type="http://schemas.openxmlformats.org/officeDocument/2006/relationships/hyperlink" Target="consultantplus://offline/ref=2EC1779B4EB2A6F64C347E6950961A4680771E80E9778D35EF0B9962F25A4BA22F179FA851038DA6D9E68CFA7527DA99FEB127A5A3758B447F82C087w517G" TargetMode="External"/><Relationship Id="rId172" Type="http://schemas.openxmlformats.org/officeDocument/2006/relationships/hyperlink" Target="consultantplus://offline/ref=9D6A11A45139158B290BCF14508F2A6B45D165D8150D43030AF6895CED468F246BECA16E19795A4423600D70AA53EC3324C8DC7F9DB8843286482079v911G" TargetMode="External"/><Relationship Id="rId193" Type="http://schemas.openxmlformats.org/officeDocument/2006/relationships/hyperlink" Target="consultantplus://offline/ref=9D6A11A45139158B290BD11946E3746141DE39D613004F5557A78F0BB21689712BACA73B5A3D57442A6B5A25EF0DB5636283D17C81A48432v918G" TargetMode="External"/><Relationship Id="rId207" Type="http://schemas.openxmlformats.org/officeDocument/2006/relationships/hyperlink" Target="consultantplus://offline/ref=9D6A11A45139158B290BCF14508F2A6B45D165D8150D420A09F1895CED468F246BECA16E19795A4423600F76AB53EC3324C8DC7F9DB8843286482079v911G" TargetMode="External"/><Relationship Id="rId228" Type="http://schemas.openxmlformats.org/officeDocument/2006/relationships/hyperlink" Target="consultantplus://offline/ref=9D6A11A45139158B290BD11946E3746141DE38D015014F5557A78F0BB21689712BACA73F5E3C504E77314A21A659BA7C609FCF7C9FA4v814G" TargetMode="External"/><Relationship Id="rId249" Type="http://schemas.openxmlformats.org/officeDocument/2006/relationships/hyperlink" Target="consultantplus://offline/ref=9D6A11A45139158B290BD11946E3746141DE38D015014F5557A78F0BB21689712BACA73B5A385F46266B5A25EF0DB5636283D17C81A48432v918G" TargetMode="External"/><Relationship Id="rId13" Type="http://schemas.openxmlformats.org/officeDocument/2006/relationships/hyperlink" Target="consultantplus://offline/ref=9D6A11A45139158B290BCF14508F2A6B45D165D8150B440502F6895CED468F246BECA16E0B79024822621074A946BA6262v91DG" TargetMode="External"/><Relationship Id="rId109" Type="http://schemas.openxmlformats.org/officeDocument/2006/relationships/hyperlink" Target="consultantplus://offline/ref=9D6A11A45139158B290BD11946E3746141DE39D613004F5557A78F0BB21689712BACA73B5A3D57442A6B5A25EF0DB5636283D17C81A48432v918G" TargetMode="External"/><Relationship Id="rId260" Type="http://schemas.openxmlformats.org/officeDocument/2006/relationships/hyperlink" Target="consultantplus://offline/ref=9D6A11A45139158B290BCF14508F2A6B45D165D8150D43030AF6895CED468F246BECA16E19795A4423600F7CAE53EC3324C8DC7F9DB8843286482079v911G" TargetMode="External"/><Relationship Id="rId281" Type="http://schemas.openxmlformats.org/officeDocument/2006/relationships/hyperlink" Target="consultantplus://offline/ref=2EC1779B4EB2A6F64C34606446FA444C8478428EEF7A8063B45F9F35AD0A4DF77D57C1F113459EA7DCF08FF875w21CG" TargetMode="External"/><Relationship Id="rId316" Type="http://schemas.openxmlformats.org/officeDocument/2006/relationships/hyperlink" Target="consultantplus://offline/ref=2EC1779B4EB2A6F64C34606446FA444C8478428EEF7A8063B45F9F35AD0A4DF76F5799FD124780A6D7E5D9A9337983C9B8FA2AA6BF698B44w611G" TargetMode="External"/><Relationship Id="rId337" Type="http://schemas.openxmlformats.org/officeDocument/2006/relationships/hyperlink" Target="consultantplus://offline/ref=2EC1779B4EB2A6F64C347E6950961A4680771E80E9768330E10C9962F25A4BA22F179FA851038DA6DEEE8CFD7F27DA99FEB127A5A3758B447F82C087w517G" TargetMode="External"/><Relationship Id="rId34" Type="http://schemas.openxmlformats.org/officeDocument/2006/relationships/hyperlink" Target="consultantplus://offline/ref=9D6A11A45139158B290BCF14508F2A6B45D165D8150D420A09F1895CED468F246BECA16E19795A4423600E76A853EC3324C8DC7F9DB8843286482079v911G" TargetMode="External"/><Relationship Id="rId55" Type="http://schemas.openxmlformats.org/officeDocument/2006/relationships/hyperlink" Target="consultantplus://offline/ref=9D6A11A45139158B290BD11946E3746140DB3DD612014F5557A78F0BB216897139ACFF375B3F4945217E0C74A9v518G" TargetMode="External"/><Relationship Id="rId76" Type="http://schemas.openxmlformats.org/officeDocument/2006/relationships/hyperlink" Target="consultantplus://offline/ref=9D6A11A45139158B290BCF14508F2A6B45D165D8150D43030AF6895CED468F246BECA16E19795A4423600A74AD53EC3324C8DC7F9DB8843286482079v911G" TargetMode="External"/><Relationship Id="rId97" Type="http://schemas.openxmlformats.org/officeDocument/2006/relationships/hyperlink" Target="consultantplus://offline/ref=9D6A11A45139158B290BCF14508F2A6B45D165D8150D420A09F1895CED468F246BECA16E19795A4423600E7CAA53EC3324C8DC7F9DB8843286482079v911G" TargetMode="External"/><Relationship Id="rId120" Type="http://schemas.openxmlformats.org/officeDocument/2006/relationships/hyperlink" Target="consultantplus://offline/ref=9D6A11A45139158B290BCF14508F2A6B45D165D8150D420A09F1895CED468F246BECA16E19795A4423600E7DAE53EC3324C8DC7F9DB8843286482079v911G" TargetMode="External"/><Relationship Id="rId141" Type="http://schemas.openxmlformats.org/officeDocument/2006/relationships/hyperlink" Target="consultantplus://offline/ref=9D6A11A45139158B290BCF14508F2A6B45D165D8150C4C0602F4895CED468F246BECA16E19795A4423600E71A353EC3324C8DC7F9DB8843286482079v911G" TargetMode="External"/><Relationship Id="rId358" Type="http://schemas.openxmlformats.org/officeDocument/2006/relationships/hyperlink" Target="consultantplus://offline/ref=2EC1779B4EB2A6F64C347E6950961A4680771E80E9768330E10C9962F25A4BA22F179FA851038DA6DEEE8CFE7F27DA99FEB127A5A3758B447F82C087w517G" TargetMode="External"/><Relationship Id="rId379" Type="http://schemas.openxmlformats.org/officeDocument/2006/relationships/hyperlink" Target="consultantplus://offline/ref=2EC1779B4EB2A6F64C347E6950961A4680771E80E9778D3CEA099962F25A4BA22F179FA851038DA6DEEE8CFF7E27DA99FEB127A5A3758B447F82C087w517G" TargetMode="External"/><Relationship Id="rId7" Type="http://schemas.openxmlformats.org/officeDocument/2006/relationships/hyperlink" Target="consultantplus://offline/ref=9D6A11A45139158B290BCF14508F2A6B45D165D8150B430203F4895CED468F246BECA16E0B79024822621074A946BA6262v91DG" TargetMode="External"/><Relationship Id="rId162" Type="http://schemas.openxmlformats.org/officeDocument/2006/relationships/hyperlink" Target="consultantplus://offline/ref=9D6A11A45139158B290BCF14508F2A6B45D165D8150C4C0602F4895CED468F246BECA16E19795A4423600E7DAB53EC3324C8DC7F9DB8843286482079v911G" TargetMode="External"/><Relationship Id="rId183" Type="http://schemas.openxmlformats.org/officeDocument/2006/relationships/image" Target="media/image4.wmf"/><Relationship Id="rId218" Type="http://schemas.openxmlformats.org/officeDocument/2006/relationships/hyperlink" Target="consultantplus://offline/ref=9D6A11A45139158B290BD11946E3746141DE39D613004F5557A78F0BB21689712BACA73B5A3D57442A6B5A25EF0DB5636283D17C81A48432v918G" TargetMode="External"/><Relationship Id="rId239" Type="http://schemas.openxmlformats.org/officeDocument/2006/relationships/hyperlink" Target="consultantplus://offline/ref=9D6A11A45139158B290BCF14508F2A6B45D165D8150C4C0602F4895CED468F246BECA16E19795A4423600F76A253EC3324C8DC7F9DB8843286482079v911G" TargetMode="External"/><Relationship Id="rId390" Type="http://schemas.openxmlformats.org/officeDocument/2006/relationships/hyperlink" Target="consultantplus://offline/ref=2EC1779B4EB2A6F64C347E6950961A4680771E80E9778D35EF0B9962F25A4BA22F179FA851038DA6DCE68FFD7227DA99FEB127A5A3758B447F82C087w517G" TargetMode="External"/><Relationship Id="rId250" Type="http://schemas.openxmlformats.org/officeDocument/2006/relationships/hyperlink" Target="consultantplus://offline/ref=9D6A11A45139158B290BD11946E3746141DE39D613004F5557A78F0BB21689712BACA73B5A3D57442A6B5A25EF0DB5636283D17C81A48432v918G" TargetMode="External"/><Relationship Id="rId271" Type="http://schemas.openxmlformats.org/officeDocument/2006/relationships/hyperlink" Target="consultantplus://offline/ref=9D6A11A45139158B290BD11946E3746143DB3DD112004F5557A78F0BB216897139ACFF375B3F4945217E0C74A9v518G" TargetMode="External"/><Relationship Id="rId292" Type="http://schemas.openxmlformats.org/officeDocument/2006/relationships/hyperlink" Target="consultantplus://offline/ref=2EC1779B4EB2A6F64C347E6950961A4680771E80E9778D3CEA099962F25A4BA22F179FA851038DA6DEEE8CFB7227DA99FEB127A5A3758B447F82C087w517G" TargetMode="External"/><Relationship Id="rId306" Type="http://schemas.openxmlformats.org/officeDocument/2006/relationships/hyperlink" Target="consultantplus://offline/ref=2EC1779B4EB2A6F64C34606446FA444C8478448DEF718063B45F9F35AD0A4DF76F5799F916408BF38FAAD8F5762E90C8B8FA28A4A3w61BG" TargetMode="External"/><Relationship Id="rId24" Type="http://schemas.openxmlformats.org/officeDocument/2006/relationships/hyperlink" Target="consultantplus://offline/ref=9D6A11A45139158B290BCF14508F2A6B45D165D8150D420A09F1895CED468F246BECA16E19795A4423600E75AE53EC3324C8DC7F9DB8843286482079v911G" TargetMode="External"/><Relationship Id="rId45" Type="http://schemas.openxmlformats.org/officeDocument/2006/relationships/hyperlink" Target="consultantplus://offline/ref=9D6A11A45139158B290BD11946E3746143D832D6170D4F5557A78F0BB216897139ACFF375B3F4945217E0C74A9v518G" TargetMode="External"/><Relationship Id="rId66" Type="http://schemas.openxmlformats.org/officeDocument/2006/relationships/hyperlink" Target="consultantplus://offline/ref=9D6A11A45139158B290BCF14508F2A6B45D165D8150D420A09F1895CED468F246BECA16E19795A4423600E71A253EC3324C8DC7F9DB8843286482079v911G" TargetMode="External"/><Relationship Id="rId87" Type="http://schemas.openxmlformats.org/officeDocument/2006/relationships/hyperlink" Target="consultantplus://offline/ref=9D6A11A45139158B290BCF14508F2A6B45D165D8150C4C0602F4895CED468F246BECA16E19795A4423600E77AA53EC3324C8DC7F9DB8843286482079v911G" TargetMode="External"/><Relationship Id="rId110" Type="http://schemas.openxmlformats.org/officeDocument/2006/relationships/hyperlink" Target="consultantplus://offline/ref=9D6A11A45139158B290BCF14508F2A6B45D165D8150C4C0602F4895CED468F246BECA16E19795A4423600E70AE53EC3324C8DC7F9DB8843286482079v911G" TargetMode="External"/><Relationship Id="rId131" Type="http://schemas.openxmlformats.org/officeDocument/2006/relationships/hyperlink" Target="consultantplus://offline/ref=9D6A11A45139158B290BCF14508F2A6B45D165D8150C4C0602F4895CED468F246BECA16E19795A4423600E71AE53EC3324C8DC7F9DB8843286482079v911G" TargetMode="External"/><Relationship Id="rId327" Type="http://schemas.openxmlformats.org/officeDocument/2006/relationships/hyperlink" Target="consultantplus://offline/ref=2EC1779B4EB2A6F64C347E6950961A4680771E80E9778D3CEA099962F25A4BA22F179FA851038DA6DEEE8AF97127DA99FEB127A5A3758B447F82C087w517G" TargetMode="External"/><Relationship Id="rId348" Type="http://schemas.openxmlformats.org/officeDocument/2006/relationships/hyperlink" Target="consultantplus://offline/ref=2EC1779B4EB2A6F64C347E6950961A4680771E80E9778D3CEA099962F25A4BA22F179FA851038DA6DEEE8CFD7027DA99FEB127A5A3758B447F82C087w517G" TargetMode="External"/><Relationship Id="rId369" Type="http://schemas.openxmlformats.org/officeDocument/2006/relationships/hyperlink" Target="consultantplus://offline/ref=2EC1779B4EB2A6F64C347E6950961A4680771E80E9768330E10C9962F25A4BA22F179FA851038DA6DEEE8CFF7327DA99FEB127A5A3758B447F82C087w517G" TargetMode="External"/><Relationship Id="rId152" Type="http://schemas.openxmlformats.org/officeDocument/2006/relationships/hyperlink" Target="consultantplus://offline/ref=9D6A11A45139158B290BCF14508F2A6B45D165D8150C4C0602F4895CED468F246BECA16E19795A4423600E7CAF53EC3324C8DC7F9DB8843286482079v911G" TargetMode="External"/><Relationship Id="rId173" Type="http://schemas.openxmlformats.org/officeDocument/2006/relationships/hyperlink" Target="consultantplus://offline/ref=9D6A11A45139158B290BCF14508F2A6B45D165D8150D43030AF6895CED468F246BECA16E19795A4423600D71AA53EC3324C8DC7F9DB8843286482079v911G" TargetMode="External"/><Relationship Id="rId194" Type="http://schemas.openxmlformats.org/officeDocument/2006/relationships/hyperlink" Target="consultantplus://offline/ref=9D6A11A45139158B290BCF14508F2A6B45D165D8150C4C0602F4895CED468F246BECA16E19795A4423600F74AF53EC3324C8DC7F9DB8843286482079v911G" TargetMode="External"/><Relationship Id="rId208" Type="http://schemas.openxmlformats.org/officeDocument/2006/relationships/hyperlink" Target="consultantplus://offline/ref=9D6A11A45139158B290BD11946E3746143DB3DD112004F5557A78F0BB216897139ACFF375B3F4945217E0C74A9v518G" TargetMode="External"/><Relationship Id="rId229" Type="http://schemas.openxmlformats.org/officeDocument/2006/relationships/hyperlink" Target="consultantplus://offline/ref=9D6A11A45139158B290BD11946E3746143DB3DD112004F5557A78F0BB216897139ACFF375B3F4945217E0C74A9v518G" TargetMode="External"/><Relationship Id="rId380" Type="http://schemas.openxmlformats.org/officeDocument/2006/relationships/hyperlink" Target="consultantplus://offline/ref=2EC1779B4EB2A6F64C347E6950961A4680771E80E9768330E10C9962F25A4BA22F179FA851038DA6DEEE8CF07727DA99FEB127A5A3758B447F82C087w517G" TargetMode="External"/><Relationship Id="rId240" Type="http://schemas.openxmlformats.org/officeDocument/2006/relationships/hyperlink" Target="consultantplus://offline/ref=9D6A11A45139158B290BCF14508F2A6B45D165D8150C4C0602F4895CED468F246BECA16E19795A4423600F77A953EC3324C8DC7F9DB8843286482079v911G" TargetMode="External"/><Relationship Id="rId261" Type="http://schemas.openxmlformats.org/officeDocument/2006/relationships/hyperlink" Target="consultantplus://offline/ref=9D6A11A45139158B290BCF14508F2A6B45D165D8150D43030AF6895CED468F246BECA16E19795A4423600D70AA53EC3324C8DC7F9DB8843286482079v911G" TargetMode="External"/><Relationship Id="rId14" Type="http://schemas.openxmlformats.org/officeDocument/2006/relationships/hyperlink" Target="consultantplus://offline/ref=9D6A11A45139158B290BCF14508F2A6B45D165D8150B420603F4895CED468F246BECA16E0B79024822621074A946BA6262v91DG" TargetMode="External"/><Relationship Id="rId35" Type="http://schemas.openxmlformats.org/officeDocument/2006/relationships/hyperlink" Target="consultantplus://offline/ref=9D6A11A45139158B290BCF14508F2A6B45D165D8150D420A09F1895CED468F246BECA16E19795A4423600E76AE53EC3324C8DC7F9DB8843286482079v911G" TargetMode="External"/><Relationship Id="rId56" Type="http://schemas.openxmlformats.org/officeDocument/2006/relationships/hyperlink" Target="consultantplus://offline/ref=9D6A11A45139158B290BCF14508F2A6B45D165D8150C4C0602F4895CED468F246BECA16E19795A4423600E75A253EC3324C8DC7F9DB8843286482079v911G" TargetMode="External"/><Relationship Id="rId77" Type="http://schemas.openxmlformats.org/officeDocument/2006/relationships/hyperlink" Target="consultantplus://offline/ref=9D6A11A45139158B290BCF14508F2A6B45D165D8150C4C0602F4895CED468F246BECA16E19795A4423600E76AB53EC3324C8DC7F9DB8843286482079v911G" TargetMode="External"/><Relationship Id="rId100" Type="http://schemas.openxmlformats.org/officeDocument/2006/relationships/hyperlink" Target="consultantplus://offline/ref=9D6A11A45139158B290BCF14508F2A6B45D165D8150D420A09F1895CED468F246BECA16E19795A4423600E7CAE53EC3324C8DC7F9DB8843286482079v911G" TargetMode="External"/><Relationship Id="rId282" Type="http://schemas.openxmlformats.org/officeDocument/2006/relationships/hyperlink" Target="consultantplus://offline/ref=2EC1779B4EB2A6F64C347E6950961A4680771E80E9768330E10C9962F25A4BA22F179FA851038DA6DEEE8CFD7227DA99FEB127A5A3758B447F82C087w517G" TargetMode="External"/><Relationship Id="rId317" Type="http://schemas.openxmlformats.org/officeDocument/2006/relationships/hyperlink" Target="consultantplus://offline/ref=2EC1779B4EB2A6F64C347E6950961A4680771E80E9778C35E90E9962F25A4BA22F179FA851038DA6DEEE8CF97627DA99FEB127A5A3758B447F82C087w517G" TargetMode="External"/><Relationship Id="rId338" Type="http://schemas.openxmlformats.org/officeDocument/2006/relationships/hyperlink" Target="consultantplus://offline/ref=2EC1779B4EB2A6F64C347E6950961A4680771E80E9778D3CEA099962F25A4BA22F179FA851038DA6DEEE8CFD7327DA99FEB127A5A3758B447F82C087w517G" TargetMode="External"/><Relationship Id="rId359" Type="http://schemas.openxmlformats.org/officeDocument/2006/relationships/hyperlink" Target="consultantplus://offline/ref=2EC1779B4EB2A6F64C347E6950961A4680771E80E9778D3CEA099962F25A4BA22F179FA851038DA6DEEE8CFE7227DA99FEB127A5A3758B447F82C087w517G" TargetMode="External"/><Relationship Id="rId8" Type="http://schemas.openxmlformats.org/officeDocument/2006/relationships/hyperlink" Target="consultantplus://offline/ref=9D6A11A45139158B290BCF14508F2A6B45D165D8150C44020EFA895CED468F246BECA16E0B79024822621074A946BA6262v91DG" TargetMode="External"/><Relationship Id="rId98" Type="http://schemas.openxmlformats.org/officeDocument/2006/relationships/hyperlink" Target="consultantplus://offline/ref=9D6A11A45139158B290BCF14508F2A6B45D165D8150D420A09F1895CED468F246BECA16E19795A4423600E7CA953EC3324C8DC7F9DB8843286482079v911G" TargetMode="External"/><Relationship Id="rId121" Type="http://schemas.openxmlformats.org/officeDocument/2006/relationships/hyperlink" Target="consultantplus://offline/ref=9D6A11A45139158B290BCF14508F2A6B45D165D8150D420A09F1895CED468F246BECA16E19795A4423600E74A353EC3324C8DC7F9DB8843286482079v911G" TargetMode="External"/><Relationship Id="rId142" Type="http://schemas.openxmlformats.org/officeDocument/2006/relationships/hyperlink" Target="consultantplus://offline/ref=9D6A11A45139158B290BCF14508F2A6B45D165D8150D420A09F1895CED468F246BECA16E19795A4423600F74AB53EC3324C8DC7F9DB8843286482079v911G" TargetMode="External"/><Relationship Id="rId163" Type="http://schemas.openxmlformats.org/officeDocument/2006/relationships/hyperlink" Target="consultantplus://offline/ref=9D6A11A45139158B290BCF14508F2A6B45D165D8150C4C0602F4895CED468F246BECA16E19795A4423600E7DA953EC3324C8DC7F9DB8843286482079v911G" TargetMode="External"/><Relationship Id="rId184" Type="http://schemas.openxmlformats.org/officeDocument/2006/relationships/image" Target="media/image5.wmf"/><Relationship Id="rId219" Type="http://schemas.openxmlformats.org/officeDocument/2006/relationships/hyperlink" Target="consultantplus://offline/ref=9D6A11A45139158B290BD11946E3746141DE39D613004F5557A78F0BB216897139ACFF375B3F4945217E0C74A9v518G" TargetMode="External"/><Relationship Id="rId370" Type="http://schemas.openxmlformats.org/officeDocument/2006/relationships/hyperlink" Target="consultantplus://offline/ref=2EC1779B4EB2A6F64C347E6950961A4680771E80E9768330E10C9962F25A4BA22F179FA851038DA6DEEE8CFF7227DA99FEB127A5A3758B447F82C087w517G" TargetMode="External"/><Relationship Id="rId391" Type="http://schemas.openxmlformats.org/officeDocument/2006/relationships/hyperlink" Target="consultantplus://offline/ref=2EC1779B4EB2A6F64C347E6950961A4680771E80E9768330E10C9962F25A4BA22F179FA851038DA6DEEE8CF07227DA99FEB127A5A3758B447F82C087w517G" TargetMode="External"/><Relationship Id="rId230" Type="http://schemas.openxmlformats.org/officeDocument/2006/relationships/hyperlink" Target="consultantplus://offline/ref=9D6A11A45139158B290BD11946E3746141DE3FD5130B4F5557A78F0BB21689712BACA73B5A3D56472B6B5A25EF0DB5636283D17C81A48432v918G" TargetMode="External"/><Relationship Id="rId251" Type="http://schemas.openxmlformats.org/officeDocument/2006/relationships/hyperlink" Target="consultantplus://offline/ref=9D6A11A45139158B290BCF14508F2A6B45D165D8150C4C0602F4895CED468F246BECA16E19795A4423600F70AA53EC3324C8DC7F9DB8843286482079v911G" TargetMode="External"/><Relationship Id="rId25" Type="http://schemas.openxmlformats.org/officeDocument/2006/relationships/hyperlink" Target="consultantplus://offline/ref=9D6A11A45139158B290BCF14508F2A6B45D165D8150D420A09F1895CED468F246BECA16E19795A4423600E75AD53EC3324C8DC7F9DB8843286482079v911G" TargetMode="External"/><Relationship Id="rId46" Type="http://schemas.openxmlformats.org/officeDocument/2006/relationships/hyperlink" Target="consultantplus://offline/ref=9D6A11A45139158B290BD11946E3746141DA38D516084F5557A78F0BB216897139ACFF375B3F4945217E0C74A9v518G" TargetMode="External"/><Relationship Id="rId67" Type="http://schemas.openxmlformats.org/officeDocument/2006/relationships/hyperlink" Target="consultantplus://offline/ref=9D6A11A45139158B290BCF14508F2A6B45D165D8150D420A09F1895CED468F246BECA16E19795A4423600E72AA53EC3324C8DC7F9DB8843286482079v911G" TargetMode="External"/><Relationship Id="rId272" Type="http://schemas.openxmlformats.org/officeDocument/2006/relationships/hyperlink" Target="consultantplus://offline/ref=9D6A11A45139158B290BD11946E3746141DE3FD5130B4F5557A78F0BB21689712BACA73B5A3D56472B6B5A25EF0DB5636283D17C81A48432v918G" TargetMode="External"/><Relationship Id="rId293" Type="http://schemas.openxmlformats.org/officeDocument/2006/relationships/hyperlink" Target="consultantplus://offline/ref=2EC1779B4EB2A6F64C347E6950961A4680771E80E9778C35E90E9962F25A4BA22F179FA851038DA6DEEE8EFC7627DA99FEB127A5A3758B447F82C087w517G" TargetMode="External"/><Relationship Id="rId307" Type="http://schemas.openxmlformats.org/officeDocument/2006/relationships/hyperlink" Target="consultantplus://offline/ref=2EC1779B4EB2A6F64C34606446FA444C847E4285E0748063B45F9F35AD0A4DF77D57C1F113459EA7DCF08FF875w21CG" TargetMode="External"/><Relationship Id="rId328" Type="http://schemas.openxmlformats.org/officeDocument/2006/relationships/hyperlink" Target="consultantplus://offline/ref=2EC1779B4EB2A6F64C347E6950961A4680771E80E9778D3CEA099962F25A4BA22F179FA851038DA6DEEE8CFC7127DA99FEB127A5A3758B447F82C087w517G" TargetMode="External"/><Relationship Id="rId349" Type="http://schemas.openxmlformats.org/officeDocument/2006/relationships/hyperlink" Target="consultantplus://offline/ref=2EC1779B4EB2A6F64C347E6950961A4680771E80E9768330E10C9962F25A4BA22F179FA851038DA6DEEE8CFE7427DA99FEB127A5A3758B447F82C087w517G" TargetMode="External"/><Relationship Id="rId88" Type="http://schemas.openxmlformats.org/officeDocument/2006/relationships/hyperlink" Target="consultantplus://offline/ref=9D6A11A45139158B290BCF14508F2A6B45D165D8150C4C0602F4895CED468F246BECA16E19795A4423600E77A953EC3324C8DC7F9DB8843286482079v911G" TargetMode="External"/><Relationship Id="rId111" Type="http://schemas.openxmlformats.org/officeDocument/2006/relationships/hyperlink" Target="consultantplus://offline/ref=9D6A11A45139158B290BCF14508F2A6B45D165D8150C4C0602F4895CED468F246BECA16E19795A4423600E70AC53EC3324C8DC7F9DB8843286482079v911G" TargetMode="External"/><Relationship Id="rId132" Type="http://schemas.openxmlformats.org/officeDocument/2006/relationships/hyperlink" Target="consultantplus://offline/ref=9D6A11A45139158B290BD11946E3746141DE3FD5130B4F5557A78F0BB21689712BACA73B5A3D5443226B5A25EF0DB5636283D17C81A48432v918G" TargetMode="External"/><Relationship Id="rId153" Type="http://schemas.openxmlformats.org/officeDocument/2006/relationships/hyperlink" Target="consultantplus://offline/ref=9D6A11A45139158B290BCF14508F2A6B45D165D8150C4C0602F4895CED468F246BECA16E19795A4423600E7CAE53EC3324C8DC7F9DB8843286482079v911G" TargetMode="External"/><Relationship Id="rId174" Type="http://schemas.openxmlformats.org/officeDocument/2006/relationships/hyperlink" Target="consultantplus://offline/ref=9D6A11A45139158B290BCF14508F2A6B45D165D8150D420A09F1895CED468F246BECA16E19795A4423600F70AA53EC3324C8DC7F9DB8843286482079v911G" TargetMode="External"/><Relationship Id="rId195" Type="http://schemas.openxmlformats.org/officeDocument/2006/relationships/hyperlink" Target="consultantplus://offline/ref=9D6A11A45139158B290BD11946E3746141DE38D015014F5557A78F0BB21689712BACA73B5F3F5E4E77314A21A659BA7C609FCF7C9FA4v814G" TargetMode="External"/><Relationship Id="rId209" Type="http://schemas.openxmlformats.org/officeDocument/2006/relationships/hyperlink" Target="consultantplus://offline/ref=9D6A11A45139158B290BD11946E3746141DE3FD5130B4F5557A78F0BB21689712BACA73B5A3D56472B6B5A25EF0DB5636283D17C81A48432v918G" TargetMode="External"/><Relationship Id="rId360" Type="http://schemas.openxmlformats.org/officeDocument/2006/relationships/hyperlink" Target="consultantplus://offline/ref=2EC1779B4EB2A6F64C347E6950961A4680771E80E9768330E10C9962F25A4BA22F179FA851038DA6DEEE8CFE7E27DA99FEB127A5A3758B447F82C087w517G" TargetMode="External"/><Relationship Id="rId381" Type="http://schemas.openxmlformats.org/officeDocument/2006/relationships/hyperlink" Target="consultantplus://offline/ref=2EC1779B4EB2A6F64C347E6950961A4680771E80E9768330E10C9962F25A4BA22F179FA851038DA6DEEE8CF07627DA99FEB127A5A3758B447F82C087w517G" TargetMode="External"/><Relationship Id="rId220" Type="http://schemas.openxmlformats.org/officeDocument/2006/relationships/hyperlink" Target="consultantplus://offline/ref=9D6A11A45139158B290BCF14508F2A6B45D165D8150D420A09F1895CED468F246BECA16E19795A4423600F70AB53EC3324C8DC7F9DB8843286482079v911G" TargetMode="External"/><Relationship Id="rId241" Type="http://schemas.openxmlformats.org/officeDocument/2006/relationships/hyperlink" Target="consultantplus://offline/ref=9D6A11A45139158B290BD11946E3746141DE38D015014F5557A78F0BB21689712BACA73B5F3F5E4E77314A21A659BA7C609FCF7C9FA4v814G" TargetMode="External"/><Relationship Id="rId15" Type="http://schemas.openxmlformats.org/officeDocument/2006/relationships/hyperlink" Target="consultantplus://offline/ref=9D6A11A45139158B290BCF14508F2A6B45D165D8150B4C0203FA895CED468F246BECA16E0B79024822621074A946BA6262v91DG" TargetMode="External"/><Relationship Id="rId36" Type="http://schemas.openxmlformats.org/officeDocument/2006/relationships/hyperlink" Target="consultantplus://offline/ref=9D6A11A45139158B290BCF14508F2A6B45D165D8150D420A09F1895CED468F246BECA16E19795A4423600E76AC53EC3324C8DC7F9DB8843286482079v911G" TargetMode="External"/><Relationship Id="rId57" Type="http://schemas.openxmlformats.org/officeDocument/2006/relationships/hyperlink" Target="consultantplus://offline/ref=9D6A11A45139158B290BD11946E3746141D838D111094F5557A78F0BB216897139ACFF375B3F4945217E0C74A9v518G" TargetMode="External"/><Relationship Id="rId262" Type="http://schemas.openxmlformats.org/officeDocument/2006/relationships/hyperlink" Target="consultantplus://offline/ref=9D6A11A45139158B290BCF14508F2A6B45D165D8150D43030AF6895CED468F246BECA16E19795A4423600D71AA53EC3324C8DC7F9DB8843286482079v911G" TargetMode="External"/><Relationship Id="rId283" Type="http://schemas.openxmlformats.org/officeDocument/2006/relationships/hyperlink" Target="consultantplus://offline/ref=2EC1779B4EB2A6F64C347E6950961A4680771E80E9778D3CEA099962F25A4BA22F179FA851038DA6DEEE8CFA7027DA99FEB127A5A3758B447F82C087w517G" TargetMode="External"/><Relationship Id="rId318" Type="http://schemas.openxmlformats.org/officeDocument/2006/relationships/hyperlink" Target="consultantplus://offline/ref=2EC1779B4EB2A6F64C347E6950961A4680771E80E9778C35E90E9962F25A4BA22F179FA851038DA6DEEE8CF07227DA99FEB127A5A3758B447F82C087w517G" TargetMode="External"/><Relationship Id="rId339" Type="http://schemas.openxmlformats.org/officeDocument/2006/relationships/hyperlink" Target="consultantplus://offline/ref=2EC1779B4EB2A6F64C34606446FA444C8478428EEF7A8063B45F9F35AD0A4DF76F5799FD124780A6D7E5D9A9337983C9B8FA2AA6BF698B44w611G" TargetMode="External"/><Relationship Id="rId78" Type="http://schemas.openxmlformats.org/officeDocument/2006/relationships/hyperlink" Target="consultantplus://offline/ref=9D6A11A45139158B290BCF14508F2A6B45D165D8150D420A09F1895CED468F246BECA16E19795A4423600E73A953EC3324C8DC7F9DB8843286482079v911G" TargetMode="External"/><Relationship Id="rId99" Type="http://schemas.openxmlformats.org/officeDocument/2006/relationships/hyperlink" Target="consultantplus://offline/ref=9D6A11A45139158B290BCF14508F2A6B45D165D8150D420A09F1895CED468F246BECA16E19795A4423600E7CA853EC3324C8DC7F9DB8843286482079v911G" TargetMode="External"/><Relationship Id="rId101" Type="http://schemas.openxmlformats.org/officeDocument/2006/relationships/hyperlink" Target="consultantplus://offline/ref=9D6A11A45139158B290BCF14508F2A6B45D165D8150C4C0602F4895CED468F246BECA16E19795A4423600E77A353EC3324C8DC7F9DB8843286482079v911G" TargetMode="External"/><Relationship Id="rId122" Type="http://schemas.openxmlformats.org/officeDocument/2006/relationships/hyperlink" Target="consultantplus://offline/ref=9D6A11A45139158B290BCF14508F2A6B45D165D8150D420A09F1895CED468F246BECA16E19795A4423600E7DAE53EC3324C8DC7F9DB8843286482079v911G" TargetMode="External"/><Relationship Id="rId143" Type="http://schemas.openxmlformats.org/officeDocument/2006/relationships/hyperlink" Target="consultantplus://offline/ref=9D6A11A45139158B290BD11946E3746141DB32D1170A4F5557A78F0BB216897139ACFF375B3F4945217E0C74A9v518G" TargetMode="External"/><Relationship Id="rId164" Type="http://schemas.openxmlformats.org/officeDocument/2006/relationships/hyperlink" Target="consultantplus://offline/ref=9D6A11A45139158B290BCF14508F2A6B45D165D8150C4C0602F4895CED468F246BECA16E19795A4423600E7DA853EC3324C8DC7F9DB8843286482079v911G" TargetMode="External"/><Relationship Id="rId185" Type="http://schemas.openxmlformats.org/officeDocument/2006/relationships/image" Target="media/image6.wmf"/><Relationship Id="rId350" Type="http://schemas.openxmlformats.org/officeDocument/2006/relationships/hyperlink" Target="consultantplus://offline/ref=2EC1779B4EB2A6F64C347E6950961A4680771E80E9768330E10C9962F25A4BA22F179FA851038DA6DEEE8CFE7427DA99FEB127A5A3758B447F82C087w517G" TargetMode="External"/><Relationship Id="rId371" Type="http://schemas.openxmlformats.org/officeDocument/2006/relationships/hyperlink" Target="consultantplus://offline/ref=2EC1779B4EB2A6F64C347E6950961A4680771E80E9778D3CEA099962F25A4BA22F179FA851038DA6DEEE8CFF7627DA99FEB127A5A3758B447F82C087w517G" TargetMode="External"/><Relationship Id="rId9" Type="http://schemas.openxmlformats.org/officeDocument/2006/relationships/hyperlink" Target="consultantplus://offline/ref=9D6A11A45139158B290BCF14508F2A6B45D165D81509450B0FF7895CED468F246BECA16E0B79024822621074A946BA6262v91DG" TargetMode="External"/><Relationship Id="rId210" Type="http://schemas.openxmlformats.org/officeDocument/2006/relationships/hyperlink" Target="consultantplus://offline/ref=9D6A11A45139158B290BD11946E3746141DE3FD5130B4F5557A78F0BB21689712BACA73B5A3D5646276B5A25EF0DB5636283D17C81A48432v918G" TargetMode="External"/><Relationship Id="rId392" Type="http://schemas.openxmlformats.org/officeDocument/2006/relationships/hyperlink" Target="consultantplus://offline/ref=2EC1779B4EB2A6F64C347E6950961A4680771E80E9768330E10C9962F25A4BA22F179FA851038DA6DEEE8CF07127DA99FEB127A5A3758B447F82C087w517G" TargetMode="External"/><Relationship Id="rId26" Type="http://schemas.openxmlformats.org/officeDocument/2006/relationships/hyperlink" Target="consultantplus://offline/ref=9D6A11A45139158B290BCF14508F2A6B45D165D8150D420A09F1895CED468F246BECA16E19795A4423600E75AC53EC3324C8DC7F9DB8843286482079v911G" TargetMode="External"/><Relationship Id="rId231" Type="http://schemas.openxmlformats.org/officeDocument/2006/relationships/hyperlink" Target="consultantplus://offline/ref=9D6A11A45139158B290BD11946E3746141DE3FD5130B4F5557A78F0BB21689712BACA73B5A3D5646276B5A25EF0DB5636283D17C81A48432v918G" TargetMode="External"/><Relationship Id="rId252" Type="http://schemas.openxmlformats.org/officeDocument/2006/relationships/hyperlink" Target="consultantplus://offline/ref=9D6A11A45139158B290BCF14508F2A6B45D165D8150D43030AF6895CED468F246BECA16E19795A4423600F72A953EC3324C8DC7F9DB8843286482079v911G" TargetMode="External"/><Relationship Id="rId273" Type="http://schemas.openxmlformats.org/officeDocument/2006/relationships/hyperlink" Target="consultantplus://offline/ref=9D6A11A45139158B290BD11946E3746141DE3FD5130B4F5557A78F0BB21689712BACA73B5A3D5646276B5A25EF0DB5636283D17C81A48432v918G" TargetMode="External"/><Relationship Id="rId294" Type="http://schemas.openxmlformats.org/officeDocument/2006/relationships/hyperlink" Target="consultantplus://offline/ref=2EC1779B4EB2A6F64C347E6950961A4680771E80E9778D3CEA099962F25A4BA22F179FA851038DA6DEEE8CFB7127DA99FEB127A5A3758B447F82C087w517G" TargetMode="External"/><Relationship Id="rId308" Type="http://schemas.openxmlformats.org/officeDocument/2006/relationships/hyperlink" Target="consultantplus://offline/ref=2EC1779B4EB2A6F64C34606446FA444C8478448DEF718063B45F9F35AD0A4DF76F5799F916408BF38FAAD8F5762E90C8B8FA28A4A3w61BG" TargetMode="External"/><Relationship Id="rId329" Type="http://schemas.openxmlformats.org/officeDocument/2006/relationships/hyperlink" Target="consultantplus://offline/ref=2EC1779B4EB2A6F64C347E6950961A4680771E80E9778D3CEA099962F25A4BA22F179FA851038DA6DEEE8AFD7727DA99FEB127A5A3758B447F82C087w517G" TargetMode="External"/><Relationship Id="rId47" Type="http://schemas.openxmlformats.org/officeDocument/2006/relationships/hyperlink" Target="consultantplus://offline/ref=9D6A11A45139158B290BD11946E3746141D838D111094F5557A78F0BB216897139ACFF375B3F4945217E0C74A9v518G" TargetMode="External"/><Relationship Id="rId68" Type="http://schemas.openxmlformats.org/officeDocument/2006/relationships/hyperlink" Target="consultantplus://offline/ref=9D6A11A45139158B290BCF14508F2A6B45D165D8150C47020AF6895CED468F246BECA16E19795A4423600E74A253EC3324C8DC7F9DB8843286482079v911G" TargetMode="External"/><Relationship Id="rId89" Type="http://schemas.openxmlformats.org/officeDocument/2006/relationships/hyperlink" Target="consultantplus://offline/ref=9D6A11A45139158B290BCF14508F2A6B45D165D8150D420A09F1895CED468F246BECA16E19795A4423600E73AF53EC3324C8DC7F9DB8843286482079v911G" TargetMode="External"/><Relationship Id="rId112" Type="http://schemas.openxmlformats.org/officeDocument/2006/relationships/hyperlink" Target="consultantplus://offline/ref=9D6A11A45139158B290BD11946E3746141DE38D015014F5557A78F0BB21689712BACA73B5F3F5E4E77314A21A659BA7C609FCF7C9FA4v814G" TargetMode="External"/><Relationship Id="rId133" Type="http://schemas.openxmlformats.org/officeDocument/2006/relationships/hyperlink" Target="consultantplus://offline/ref=9D6A11A45139158B290BCF14508F2A6B45D165D8150C4C0602F4895CED468F246BECA16E19795A4423600E71AD53EC3324C8DC7F9DB8843286482079v911G" TargetMode="External"/><Relationship Id="rId154" Type="http://schemas.openxmlformats.org/officeDocument/2006/relationships/hyperlink" Target="consultantplus://offline/ref=9D6A11A45139158B290BCF14508F2A6B45D165D8150C4C0602F4895CED468F246BECA16E19795A4423600E7CAE53EC3324C8DC7F9DB8843286482079v911G" TargetMode="External"/><Relationship Id="rId175" Type="http://schemas.openxmlformats.org/officeDocument/2006/relationships/hyperlink" Target="consultantplus://offline/ref=9D6A11A45139158B290BCF14508F2A6B45D165D8150D420A09F1895CED468F246BECA16E19795A4423600E74A353EC3324C8DC7F9DB8843286482079v911G" TargetMode="External"/><Relationship Id="rId340" Type="http://schemas.openxmlformats.org/officeDocument/2006/relationships/hyperlink" Target="consultantplus://offline/ref=2EC1779B4EB2A6F64C347E6950961A4680771E80E9768A32E10F9962F25A4BA22F179FA851038DA6DEEF88FB7527DA99FEB127A5A3758B447F82C087w517G" TargetMode="External"/><Relationship Id="rId361" Type="http://schemas.openxmlformats.org/officeDocument/2006/relationships/hyperlink" Target="consultantplus://offline/ref=2EC1779B4EB2A6F64C347E6950961A4680771E80E9778D3CEA099962F25A4BA22F179FA851038DA6DEEE8CFE7127DA99FEB127A5A3758B447F82C087w517G" TargetMode="External"/><Relationship Id="rId196" Type="http://schemas.openxmlformats.org/officeDocument/2006/relationships/hyperlink" Target="consultantplus://offline/ref=9D6A11A45139158B290BCF14508F2A6B45D165D8150C4C0602F4895CED468F246BECA16E19795A4423600F74AC53EC3324C8DC7F9DB8843286482079v911G" TargetMode="External"/><Relationship Id="rId200" Type="http://schemas.openxmlformats.org/officeDocument/2006/relationships/hyperlink" Target="consultantplus://offline/ref=9D6A11A45139158B290BCF14508F2A6B45D165D8150C4C0602F4895CED468F246BECA16E19795A4423600F74A253EC3324C8DC7F9DB8843286482079v911G" TargetMode="External"/><Relationship Id="rId382" Type="http://schemas.openxmlformats.org/officeDocument/2006/relationships/hyperlink" Target="consultantplus://offline/ref=2EC1779B4EB2A6F64C347E6950961A4680771E80E9778D3CEA099962F25A4BA22F179FA851038DA6DEEE8CF07727DA99FEB127A5A3758B447F82C087w517G" TargetMode="External"/><Relationship Id="rId16" Type="http://schemas.openxmlformats.org/officeDocument/2006/relationships/hyperlink" Target="consultantplus://offline/ref=9D6A11A45139158B290BCF14508F2A6B45D165D8150C44030AF4895CED468F246BECA16E0B79024822621074A946BA6262v91DG" TargetMode="External"/><Relationship Id="rId221" Type="http://schemas.openxmlformats.org/officeDocument/2006/relationships/hyperlink" Target="consultantplus://offline/ref=9D6A11A45139158B290BCF14508F2A6B45D165D8150D420A09F1895CED468F246BECA16E19795A4423600E74A353EC3324C8DC7F9DB8843286482079v911G" TargetMode="External"/><Relationship Id="rId242" Type="http://schemas.openxmlformats.org/officeDocument/2006/relationships/hyperlink" Target="consultantplus://offline/ref=9D6A11A45139158B290BCF14508F2A6B45D165D8150C4C0602F4895CED468F246BECA16E19795A4423600F77AF53EC3324C8DC7F9DB8843286482079v911G" TargetMode="External"/><Relationship Id="rId263" Type="http://schemas.openxmlformats.org/officeDocument/2006/relationships/hyperlink" Target="consultantplus://offline/ref=9D6A11A45139158B290BCF14508F2A6B45D165D8150C4C0602F4895CED468F246BECA16E19795A4423600F70A253EC3324C8DC7F9DB8843286482079v911G" TargetMode="External"/><Relationship Id="rId284" Type="http://schemas.openxmlformats.org/officeDocument/2006/relationships/hyperlink" Target="consultantplus://offline/ref=2EC1779B4EB2A6F64C347E6950961A4680771E80E9778C36EE0C9962F25A4BA22F179FA851038DA6DEEE8DF97727DA99FEB127A5A3758B447F82C087w517G" TargetMode="External"/><Relationship Id="rId319" Type="http://schemas.openxmlformats.org/officeDocument/2006/relationships/hyperlink" Target="consultantplus://offline/ref=2EC1779B4EB2A6F64C347E6950961A4680771E80E9778C35E90E9962F25A4BA22F179FA851038DA6DEEE8EFC7627DA99FEB127A5A3758B447F82C087w517G" TargetMode="External"/><Relationship Id="rId37" Type="http://schemas.openxmlformats.org/officeDocument/2006/relationships/hyperlink" Target="consultantplus://offline/ref=9D6A11A45139158B290BCF14508F2A6B45D165D8150D420A09F1895CED468F246BECA16E19795A4423600E76A353EC3324C8DC7F9DB8843286482079v911G" TargetMode="External"/><Relationship Id="rId58" Type="http://schemas.openxmlformats.org/officeDocument/2006/relationships/hyperlink" Target="consultantplus://offline/ref=9D6A11A45139158B290BCF14508F2A6B45D165D8150D420A09F1895CED468F246BECA16E19795A4423600E77A353EC3324C8DC7F9DB8843286482079v911G" TargetMode="External"/><Relationship Id="rId79" Type="http://schemas.openxmlformats.org/officeDocument/2006/relationships/hyperlink" Target="consultantplus://offline/ref=9D6A11A45139158B290BCF14508F2A6B45D165D8150C4C0602F4895CED468F246BECA16E19795A4423600E76A853EC3324C8DC7F9DB8843286482079v911G" TargetMode="External"/><Relationship Id="rId102" Type="http://schemas.openxmlformats.org/officeDocument/2006/relationships/hyperlink" Target="consultantplus://offline/ref=9D6A11A45139158B290BCF14508F2A6B45D165D8150C4C0602F4895CED468F246BECA16E19795A4423600E70AB53EC3324C8DC7F9DB8843286482079v911G" TargetMode="External"/><Relationship Id="rId123" Type="http://schemas.openxmlformats.org/officeDocument/2006/relationships/hyperlink" Target="consultantplus://offline/ref=9D6A11A45139158B290BCF14508F2A6B45D165D8150C4C0602F4895CED468F246BECA16E19795A4423600E71A953EC3324C8DC7F9DB8843286482079v911G" TargetMode="External"/><Relationship Id="rId144" Type="http://schemas.openxmlformats.org/officeDocument/2006/relationships/hyperlink" Target="consultantplus://offline/ref=9D6A11A45139158B290BD11946E3746141DB32D0150C4F5557A78F0BB216897139ACFF375B3F4945217E0C74A9v518G" TargetMode="External"/><Relationship Id="rId330" Type="http://schemas.openxmlformats.org/officeDocument/2006/relationships/hyperlink" Target="consultantplus://offline/ref=2EC1779B4EB2A6F64C347E6950961A4680771E80E9778D3CEA099962F25A4BA22F179FA851038DA6DEEE8CFC7F27DA99FEB127A5A3758B447F82C087w517G" TargetMode="External"/><Relationship Id="rId90" Type="http://schemas.openxmlformats.org/officeDocument/2006/relationships/hyperlink" Target="consultantplus://offline/ref=9D6A11A45139158B290BCF14508F2A6B45D165D8150D420A09F1895CED468F246BECA16E19795A4423600E73AD53EC3324C8DC7F9DB8843286482079v911G" TargetMode="External"/><Relationship Id="rId165" Type="http://schemas.openxmlformats.org/officeDocument/2006/relationships/hyperlink" Target="consultantplus://offline/ref=9D6A11A45139158B290BCF14508F2A6B45D165D8150C4C0602F4895CED468F246BECA16E19795A4423600E7DAE53EC3324C8DC7F9DB8843286482079v911G" TargetMode="External"/><Relationship Id="rId186" Type="http://schemas.openxmlformats.org/officeDocument/2006/relationships/image" Target="media/image7.wmf"/><Relationship Id="rId351" Type="http://schemas.openxmlformats.org/officeDocument/2006/relationships/hyperlink" Target="consultantplus://offline/ref=2EC1779B4EB2A6F64C347E6950961A4680771E80E9768330E10C9962F25A4BA22F179FA851038DA6DEEE8CFE7327DA99FEB127A5A3758B447F82C087w517G" TargetMode="External"/><Relationship Id="rId372" Type="http://schemas.openxmlformats.org/officeDocument/2006/relationships/hyperlink" Target="consultantplus://offline/ref=2EC1779B4EB2A6F64C347E6950961A4680771E80E9778D3CEA099962F25A4BA22F179FA851038DA6DEEE8CFF7527DA99FEB127A5A3758B447F82C087w517G" TargetMode="External"/><Relationship Id="rId393" Type="http://schemas.openxmlformats.org/officeDocument/2006/relationships/fontTable" Target="fontTable.xml"/><Relationship Id="rId211" Type="http://schemas.openxmlformats.org/officeDocument/2006/relationships/hyperlink" Target="consultantplus://offline/ref=9D6A11A45139158B290BD11946E3746140DB3BD312094F5557A78F0BB21689712BACA73B5A3D5744216B5A25EF0DB5636283D17C81A48432v918G" TargetMode="External"/><Relationship Id="rId232" Type="http://schemas.openxmlformats.org/officeDocument/2006/relationships/hyperlink" Target="consultantplus://offline/ref=9D6A11A45139158B290BD11946E3746140DB3BD312094F5557A78F0BB21689712BACA73B5A3D5744216B5A25EF0DB5636283D17C81A48432v918G" TargetMode="External"/><Relationship Id="rId253" Type="http://schemas.openxmlformats.org/officeDocument/2006/relationships/hyperlink" Target="consultantplus://offline/ref=9D6A11A45139158B290BCF14508F2A6B45D165D8150D42030CF3895CED468F246BECA16E19795A4423600F70AC53EC3324C8DC7F9DB8843286482079v911G" TargetMode="External"/><Relationship Id="rId274" Type="http://schemas.openxmlformats.org/officeDocument/2006/relationships/hyperlink" Target="consultantplus://offline/ref=9D6A11A45139158B290BD11946E3746140DB3BD312094F5557A78F0BB21689712BACA73B5A3D5744216B5A25EF0DB5636283D17C81A48432v918G" TargetMode="External"/><Relationship Id="rId295" Type="http://schemas.openxmlformats.org/officeDocument/2006/relationships/hyperlink" Target="consultantplus://offline/ref=2EC1779B4EB2A6F64C347E6950961A4680771E80E9778C35E90E9962F25A4BA22F179FA851038DA6DEEE8EFC7627DA99FEB127A5A3758B447F82C087w517G" TargetMode="External"/><Relationship Id="rId309" Type="http://schemas.openxmlformats.org/officeDocument/2006/relationships/image" Target="media/image9.wmf"/><Relationship Id="rId27" Type="http://schemas.openxmlformats.org/officeDocument/2006/relationships/hyperlink" Target="consultantplus://offline/ref=9D6A11A45139158B290BCF14508F2A6B45D165D8150C4C0602F4895CED468F246BECA16E19795A4423600E75AE53EC3324C8DC7F9DB8843286482079v911G" TargetMode="External"/><Relationship Id="rId48" Type="http://schemas.openxmlformats.org/officeDocument/2006/relationships/hyperlink" Target="consultantplus://offline/ref=9D6A11A45139158B290BCF14508F2A6B45D165D8150D420A09F1895CED468F246BECA16E19795A4423600E77AD53EC3324C8DC7F9DB8843286482079v911G" TargetMode="External"/><Relationship Id="rId69" Type="http://schemas.openxmlformats.org/officeDocument/2006/relationships/hyperlink" Target="consultantplus://offline/ref=9D6A11A45139158B290BD11946E3746141DE39D517084F5557A78F0BB21689712BACA73852385E4E77314A21A659BA7C609FCF7C9FA4v814G" TargetMode="External"/><Relationship Id="rId113" Type="http://schemas.openxmlformats.org/officeDocument/2006/relationships/hyperlink" Target="consultantplus://offline/ref=9D6A11A45139158B290BCF14508F2A6B45D165D8150C4C0602F4895CED468F246BECA16E19795A4423600E70A353EC3324C8DC7F9DB8843286482079v911G" TargetMode="External"/><Relationship Id="rId134" Type="http://schemas.openxmlformats.org/officeDocument/2006/relationships/hyperlink" Target="consultantplus://offline/ref=9D6A11A45139158B290BD11946E3746140D23DDC11014F5557A78F0BB21689712BACA73B5A3D55422B6B5A25EF0DB5636283D17C81A48432v918G" TargetMode="External"/><Relationship Id="rId320" Type="http://schemas.openxmlformats.org/officeDocument/2006/relationships/hyperlink" Target="consultantplus://offline/ref=2EC1779B4EB2A6F64C347E6950961A4680771E80E9778C35E90E9962F25A4BA22F179FA851038DA6DEEE89F87127DA99FEB127A5A3758B447F82C087w517G" TargetMode="External"/><Relationship Id="rId80" Type="http://schemas.openxmlformats.org/officeDocument/2006/relationships/hyperlink" Target="consultantplus://offline/ref=9D6A11A45139158B290BCF14508F2A6B45D165D8150C4C0602F4895CED468F246BECA16E19795A4423600E76AF53EC3324C8DC7F9DB8843286482079v911G" TargetMode="External"/><Relationship Id="rId155" Type="http://schemas.openxmlformats.org/officeDocument/2006/relationships/hyperlink" Target="consultantplus://offline/ref=9D6A11A45139158B290BCF14508F2A6B45D165D8150D43030AF6895CED468F246BECA16E19795A4423600F72A953EC3324C8DC7F9DB8843286482079v911G" TargetMode="External"/><Relationship Id="rId176" Type="http://schemas.openxmlformats.org/officeDocument/2006/relationships/hyperlink" Target="consultantplus://offline/ref=9D6A11A45139158B290BCF14508F2A6B45D165D8150D420A09F1895CED468F246BECA16E19795A4423600F70AA53EC3324C8DC7F9DB8843286482079v911G" TargetMode="External"/><Relationship Id="rId197" Type="http://schemas.openxmlformats.org/officeDocument/2006/relationships/hyperlink" Target="consultantplus://offline/ref=9D6A11A45139158B290BD11946E3746141DE3FD5130B4F5557A78F0BB21689712BACA73B5A3D5443226B5A25EF0DB5636283D17C81A48432v918G" TargetMode="External"/><Relationship Id="rId341" Type="http://schemas.openxmlformats.org/officeDocument/2006/relationships/hyperlink" Target="consultantplus://offline/ref=2EC1779B4EB2A6F64C347E6950961A4680771E80E9768330E10C9962F25A4BA22F179FA851038DA6DEEE8CFD7E27DA99FEB127A5A3758B447F82C087w517G" TargetMode="External"/><Relationship Id="rId362" Type="http://schemas.openxmlformats.org/officeDocument/2006/relationships/hyperlink" Target="consultantplus://offline/ref=2EC1779B4EB2A6F64C347E6950961A4680771E80E971883CEC089962F25A4BA22F179FA851038DA6DEEE89F07E27DA99FEB127A5A3758B447F82C087w517G" TargetMode="External"/><Relationship Id="rId383" Type="http://schemas.openxmlformats.org/officeDocument/2006/relationships/hyperlink" Target="consultantplus://offline/ref=2EC1779B4EB2A6F64C347E6950961A4680771E80E9778D3CEA099962F25A4BA22F179FA851038DA6DEEE8CF07627DA99FEB127A5A3758B447F82C087w517G" TargetMode="External"/><Relationship Id="rId201" Type="http://schemas.openxmlformats.org/officeDocument/2006/relationships/hyperlink" Target="consultantplus://offline/ref=9D6A11A45139158B290BD11946E3746141DE3FD5130B4F5557A78F0BB21689712BACA73B5A3D5443226B5A25EF0DB5636283D17C81A48432v918G" TargetMode="External"/><Relationship Id="rId222" Type="http://schemas.openxmlformats.org/officeDocument/2006/relationships/hyperlink" Target="consultantplus://offline/ref=9D6A11A45139158B290BCF14508F2A6B45D165D8150D420A09F1895CED468F246BECA16E19795A4423600F70AB53EC3324C8DC7F9DB8843286482079v911G" TargetMode="External"/><Relationship Id="rId243" Type="http://schemas.openxmlformats.org/officeDocument/2006/relationships/hyperlink" Target="consultantplus://offline/ref=9D6A11A45139158B290BD11946E3746141DE39D613004F5557A78F0BB21689712BACA73B5A3D57442A6B5A25EF0DB5636283D17C81A48432v918G" TargetMode="External"/><Relationship Id="rId264" Type="http://schemas.openxmlformats.org/officeDocument/2006/relationships/hyperlink" Target="consultantplus://offline/ref=9D6A11A45139158B290BCF14508F2A6B45D165D8150D420A09F1895CED468F246BECA16E19795A4423600F76A953EC3324C8DC7F9DB8843286482079v911G" TargetMode="External"/><Relationship Id="rId285" Type="http://schemas.openxmlformats.org/officeDocument/2006/relationships/hyperlink" Target="consultantplus://offline/ref=2EC1779B4EB2A6F64C34606446FA444C847D4288E0768063B45F9F35AD0A4DF76F5799FD124780A7D8E5D9A9337983C9B8FA2AA6BF698B44w611G" TargetMode="External"/><Relationship Id="rId17" Type="http://schemas.openxmlformats.org/officeDocument/2006/relationships/hyperlink" Target="consultantplus://offline/ref=9D6A11A45139158B290BCF14508F2A6B45D165D8150C4C0602F4895CED468F246BECA16E19795A4423600E74AE53EC3324C8DC7F9DB8843286482079v911G" TargetMode="External"/><Relationship Id="rId38" Type="http://schemas.openxmlformats.org/officeDocument/2006/relationships/hyperlink" Target="consultantplus://offline/ref=9D6A11A45139158B290BCF14508F2A6B45D165D8150D420A09F1895CED468F246BECA16E19795A4423600E76A253EC3324C8DC7F9DB8843286482079v911G" TargetMode="External"/><Relationship Id="rId59" Type="http://schemas.openxmlformats.org/officeDocument/2006/relationships/hyperlink" Target="consultantplus://offline/ref=9D6A11A45139158B290BCF14508F2A6B45D165D8150D420A09F1895CED468F246BECA16E19795A4423600E70AA53EC3324C8DC7F9DB8843286482079v911G" TargetMode="External"/><Relationship Id="rId103" Type="http://schemas.openxmlformats.org/officeDocument/2006/relationships/hyperlink" Target="consultantplus://offline/ref=9D6A11A45139158B290BCF14508F2A6B45D165D8150C4C0602F4895CED468F246BECA16E19795A4423600E70AA53EC3324C8DC7F9DB8843286482079v911G" TargetMode="External"/><Relationship Id="rId124" Type="http://schemas.openxmlformats.org/officeDocument/2006/relationships/hyperlink" Target="consultantplus://offline/ref=9D6A11A45139158B290BD11946E3746141DE3FD5130B4F5557A78F0BB21689712BACA73B5A3D5443226B5A25EF0DB5636283D17C81A48432v918G" TargetMode="External"/><Relationship Id="rId310" Type="http://schemas.openxmlformats.org/officeDocument/2006/relationships/image" Target="media/image10.wmf"/><Relationship Id="rId70" Type="http://schemas.openxmlformats.org/officeDocument/2006/relationships/hyperlink" Target="consultantplus://offline/ref=9D6A11A45139158B290BD11946E3746141D83CD31C094F5557A78F0BB216897139ACFF375B3F4945217E0C74A9v518G" TargetMode="External"/><Relationship Id="rId91" Type="http://schemas.openxmlformats.org/officeDocument/2006/relationships/hyperlink" Target="consultantplus://offline/ref=9D6A11A45139158B290BCF14508F2A6B45D165D8150D420A09F1895CED468F246BECA16E19795A4423600E73AC53EC3324C8DC7F9DB8843286482079v911G" TargetMode="External"/><Relationship Id="rId145" Type="http://schemas.openxmlformats.org/officeDocument/2006/relationships/hyperlink" Target="consultantplus://offline/ref=9D6A11A45139158B290BD11946E3746141DE39D613004F5557A78F0BB21689712BACA73B5A3D534C236B5A25EF0DB5636283D17C81A48432v918G" TargetMode="External"/><Relationship Id="rId166" Type="http://schemas.openxmlformats.org/officeDocument/2006/relationships/hyperlink" Target="consultantplus://offline/ref=9D6A11A45139158B290BCF14508F2A6B45D165D8150D43030AF6895CED468F246BECA16E19795A4423600F72A953EC3324C8DC7F9DB8843286482079v911G" TargetMode="External"/><Relationship Id="rId187" Type="http://schemas.openxmlformats.org/officeDocument/2006/relationships/image" Target="media/image8.wmf"/><Relationship Id="rId331" Type="http://schemas.openxmlformats.org/officeDocument/2006/relationships/hyperlink" Target="consultantplus://offline/ref=2EC1779B4EB2A6F64C347E6950961A4680771E80E9778D3CEA099962F25A4BA22F179FA851038DA6DEEE8CFC7E27DA99FEB127A5A3758B447F82C087w517G" TargetMode="External"/><Relationship Id="rId352" Type="http://schemas.openxmlformats.org/officeDocument/2006/relationships/hyperlink" Target="consultantplus://offline/ref=2EC1779B4EB2A6F64C347E6950961A4680771E80E9778D3CEA099962F25A4BA22F179FA851038DA6DEEE8CFD7E27DA99FEB127A5A3758B447F82C087w517G" TargetMode="External"/><Relationship Id="rId373" Type="http://schemas.openxmlformats.org/officeDocument/2006/relationships/hyperlink" Target="consultantplus://offline/ref=2EC1779B4EB2A6F64C347E6950961A4680771E80E9778D3CEA099962F25A4BA22F179FA851038DA6DEEE8CFF7427DA99FEB127A5A3758B447F82C087w517G"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9D6A11A45139158B290BCF14508F2A6B45D165D8150C4C0602F4895CED468F246BECA16E19795A4423600F75A953EC3324C8DC7F9DB8843286482079v911G" TargetMode="External"/><Relationship Id="rId233" Type="http://schemas.openxmlformats.org/officeDocument/2006/relationships/hyperlink" Target="consultantplus://offline/ref=9D6A11A45139158B290BCF14508F2A6B45D165D8150C4C0602F4895CED468F246BECA16E19795A4423600F75AE53EC3324C8DC7F9DB8843286482079v911G" TargetMode="External"/><Relationship Id="rId254" Type="http://schemas.openxmlformats.org/officeDocument/2006/relationships/hyperlink" Target="consultantplus://offline/ref=9D6A11A45139158B290BCF14508F2A6B45D165D8150C4C0602F4895CED468F246BECA16E19795A4423600F70AA53EC3324C8DC7F9DB8843286482079v911G" TargetMode="External"/><Relationship Id="rId28" Type="http://schemas.openxmlformats.org/officeDocument/2006/relationships/hyperlink" Target="consultantplus://offline/ref=9D6A11A45139158B290BCF14508F2A6B45D165D8150D420A09F1895CED468F246BECA16E19795A4423600E75A253EC3324C8DC7F9DB8843286482079v911G" TargetMode="External"/><Relationship Id="rId49" Type="http://schemas.openxmlformats.org/officeDocument/2006/relationships/hyperlink" Target="consultantplus://offline/ref=9D6A11A45139158B290BD11946E3746141DE38D015014F5557A78F0BB216897139ACFF375B3F4945217E0C74A9v518G" TargetMode="External"/><Relationship Id="rId114" Type="http://schemas.openxmlformats.org/officeDocument/2006/relationships/hyperlink" Target="consultantplus://offline/ref=9D6A11A45139158B290BCF14508F2A6B45D165D8150C4C0602F4895CED468F246BECA16E19795A4423600E70A253EC3324C8DC7F9DB8843286482079v911G" TargetMode="External"/><Relationship Id="rId275" Type="http://schemas.openxmlformats.org/officeDocument/2006/relationships/hyperlink" Target="consultantplus://offline/ref=9D6A11A45139158B290BCF14508F2A6B45D165D8150C4C0602F4895CED468F246BECA16E19795A4423600F71A853EC3324C8DC7F9DB8843286482079v911G" TargetMode="External"/><Relationship Id="rId296" Type="http://schemas.openxmlformats.org/officeDocument/2006/relationships/hyperlink" Target="consultantplus://offline/ref=2EC1779B4EB2A6F64C347E6950961A4680771E80E9778C35E90E9962F25A4BA22F179FA851038DA6DEEE89F87127DA99FEB127A5A3758B447F82C087w517G" TargetMode="External"/><Relationship Id="rId300" Type="http://schemas.openxmlformats.org/officeDocument/2006/relationships/hyperlink" Target="consultantplus://offline/ref=2EC1779B4EB2A6F64C34606446FA444C8478428EE0728063B45F9F35AD0A4DF77D57C1F113459EA7DCF08FF875w21CG" TargetMode="External"/><Relationship Id="rId60" Type="http://schemas.openxmlformats.org/officeDocument/2006/relationships/hyperlink" Target="consultantplus://offline/ref=9D6A11A45139158B290BCF14508F2A6B45D165D8150D420A09F1895CED468F246BECA16E19795A4423600E70A853EC3324C8DC7F9DB8843286482079v911G" TargetMode="External"/><Relationship Id="rId81" Type="http://schemas.openxmlformats.org/officeDocument/2006/relationships/hyperlink" Target="consultantplus://offline/ref=9D6A11A45139158B290BCF14508F2A6B45D165D8150C4C0602F4895CED468F246BECA16E19795A4423600E76AE53EC3324C8DC7F9DB8843286482079v911G" TargetMode="External"/><Relationship Id="rId135" Type="http://schemas.openxmlformats.org/officeDocument/2006/relationships/hyperlink" Target="consultantplus://offline/ref=9D6A11A45139158B290BCF14508F2A6B45D165D8150C4C0602F4895CED468F246BECA16E19795A4423600E71AC53EC3324C8DC7F9DB8843286482079v911G" TargetMode="External"/><Relationship Id="rId156" Type="http://schemas.openxmlformats.org/officeDocument/2006/relationships/hyperlink" Target="consultantplus://offline/ref=9D6A11A45139158B290BCF14508F2A6B45D165D8150D43030AF6895CED468F246BECA16E19795A4423600D77A853EC3324C8DC7F9DB8843286482079v911G" TargetMode="External"/><Relationship Id="rId177" Type="http://schemas.openxmlformats.org/officeDocument/2006/relationships/hyperlink" Target="consultantplus://offline/ref=9D6A11A45139158B290BD11946E3746141DE38D015014F5557A78F0BB21689712BACA73F5E3C504E77314A21A659BA7C609FCF7C9FA4v814G" TargetMode="External"/><Relationship Id="rId198" Type="http://schemas.openxmlformats.org/officeDocument/2006/relationships/hyperlink" Target="consultantplus://offline/ref=9D6A11A45139158B290BD11946E3746141DE38D015014F5557A78F0BB21689712BACA73F593C5E4E77314A21A659BA7C609FCF7C9FA4v814G" TargetMode="External"/><Relationship Id="rId321" Type="http://schemas.openxmlformats.org/officeDocument/2006/relationships/hyperlink" Target="consultantplus://offline/ref=2EC1779B4EB2A6F64C347E6950961A4680771E80E9768834E90E9962F25A4BA22F179FA851038DA6DEEE8DF87E27DA99FEB127A5A3758B447F82C087w517G" TargetMode="External"/><Relationship Id="rId342" Type="http://schemas.openxmlformats.org/officeDocument/2006/relationships/hyperlink" Target="consultantplus://offline/ref=2EC1779B4EB2A6F64C347E6950961A4680771E80E9778D3CEA099962F25A4BA22F179FA851038DA6DEEE8CFD7227DA99FEB127A5A3758B447F82C087w517G" TargetMode="External"/><Relationship Id="rId363" Type="http://schemas.openxmlformats.org/officeDocument/2006/relationships/hyperlink" Target="consultantplus://offline/ref=2EC1779B4EB2A6F64C347E6950961A4680771E80E9768330E10C9962F25A4BA22F179FA851038DA6DEEE8CFF7727DA99FEB127A5A3758B447F82C087w517G" TargetMode="External"/><Relationship Id="rId384" Type="http://schemas.openxmlformats.org/officeDocument/2006/relationships/hyperlink" Target="consultantplus://offline/ref=2EC1779B4EB2A6F64C347E6950961A4680771E80E9778D3CEA099962F25A4BA22F179FA851038DA6DEEE8CF07527DA99FEB127A5A3758B447F82C087w517G" TargetMode="External"/><Relationship Id="rId202" Type="http://schemas.openxmlformats.org/officeDocument/2006/relationships/hyperlink" Target="consultantplus://offline/ref=9D6A11A45139158B290BD11946E3746141DE38D015014F5557A78F0BB21689712BACA73F593C5E4E77314A21A659BA7C609FCF7C9FA4v814G" TargetMode="External"/><Relationship Id="rId223" Type="http://schemas.openxmlformats.org/officeDocument/2006/relationships/hyperlink" Target="consultantplus://offline/ref=9D6A11A45139158B290BD11946E3746141DE39D613004F5557A78F0BB21689712BACA73B5A3D57442A6B5A25EF0DB5636283D17C81A48432v918G" TargetMode="External"/><Relationship Id="rId244" Type="http://schemas.openxmlformats.org/officeDocument/2006/relationships/hyperlink" Target="consultantplus://offline/ref=9D6A11A45139158B290BCF14508F2A6B45D165D8150C4C0602F4895CED468F246BECA16E19795A4423600F77AE53EC3324C8DC7F9DB8843286482079v911G" TargetMode="External"/><Relationship Id="rId18" Type="http://schemas.openxmlformats.org/officeDocument/2006/relationships/hyperlink" Target="consultantplus://offline/ref=9D6A11A45139158B290BCF14508F2A6B45D165D8150D420A09F1895CED468F246BECA16E19795A4423600E74AE53EC3324C8DC7F9DB8843286482079v911G" TargetMode="External"/><Relationship Id="rId39" Type="http://schemas.openxmlformats.org/officeDocument/2006/relationships/hyperlink" Target="consultantplus://offline/ref=9D6A11A45139158B290BCF14508F2A6B45D165D8150C4C0602F4895CED468F246BECA16E19795A4423600E75A353EC3324C8DC7F9DB8843286482079v911G" TargetMode="External"/><Relationship Id="rId265" Type="http://schemas.openxmlformats.org/officeDocument/2006/relationships/hyperlink" Target="consultantplus://offline/ref=9D6A11A45139158B290BD11946E3746141DE38D015014F5557A78F0BB21689712BACA73B5A385F46266B5A25EF0DB5636283D17C81A48432v918G" TargetMode="External"/><Relationship Id="rId286" Type="http://schemas.openxmlformats.org/officeDocument/2006/relationships/hyperlink" Target="consultantplus://offline/ref=2EC1779B4EB2A6F64C347E6950961A4680771E80E9778D3CEA099962F25A4BA22F179FA851038DA6DEEE8CFA7F27DA99FEB127A5A3758B447F82C087w517G" TargetMode="External"/><Relationship Id="rId50" Type="http://schemas.openxmlformats.org/officeDocument/2006/relationships/hyperlink" Target="consultantplus://offline/ref=9D6A11A45139158B290BD11946E3746141DE39D613004F5557A78F0BB216897139ACFF375B3F4945217E0C74A9v518G" TargetMode="External"/><Relationship Id="rId104" Type="http://schemas.openxmlformats.org/officeDocument/2006/relationships/hyperlink" Target="consultantplus://offline/ref=9D6A11A45139158B290BCF14508F2A6B45D165D8150C4C0602F4895CED468F246BECA16E19795A4423600E70A953EC3324C8DC7F9DB8843286482079v911G" TargetMode="External"/><Relationship Id="rId125" Type="http://schemas.openxmlformats.org/officeDocument/2006/relationships/hyperlink" Target="consultantplus://offline/ref=9D6A11A45139158B290BD11946E3746141DE38D015014F5557A78F0BB21689712BACA73F593C5E4E77314A21A659BA7C609FCF7C9FA4v814G" TargetMode="External"/><Relationship Id="rId146" Type="http://schemas.openxmlformats.org/officeDocument/2006/relationships/hyperlink" Target="consultantplus://offline/ref=9D6A11A45139158B290BCF14508F2A6B45D165D8150D420A09F1895CED468F246BECA16E19795A4423600F75A853EC3324C8DC7F9DB8843286482079v911G" TargetMode="External"/><Relationship Id="rId167" Type="http://schemas.openxmlformats.org/officeDocument/2006/relationships/hyperlink" Target="consultantplus://offline/ref=9D6A11A45139158B290BCF14508F2A6B45D165D8150D43030AF6895CED468F246BECA16E19795A4423600D77A853EC3324C8DC7F9DB8843286482079v911G" TargetMode="External"/><Relationship Id="rId188" Type="http://schemas.openxmlformats.org/officeDocument/2006/relationships/hyperlink" Target="consultantplus://offline/ref=9D6A11A45139158B290BCF14508F2A6B45D165D8150D43030AF6895CED468F246BECA16E19795A4423600F7CAE53EC3324C8DC7F9DB8843286482079v911G" TargetMode="External"/><Relationship Id="rId311" Type="http://schemas.openxmlformats.org/officeDocument/2006/relationships/hyperlink" Target="consultantplus://offline/ref=2EC1779B4EB2A6F64C347E6950961A4680771E80E9778C35E90E9962F25A4BA22F179FA851038DA6DEEE8CF97627DA99FEB127A5A3758B447F82C087w517G" TargetMode="External"/><Relationship Id="rId332" Type="http://schemas.openxmlformats.org/officeDocument/2006/relationships/hyperlink" Target="consultantplus://offline/ref=2EC1779B4EB2A6F64C347E6950961A4680771E80E9778D3CEA099962F25A4BA22F179FA851038DA6DEEE8CFD7727DA99FEB127A5A3758B447F82C087w517G" TargetMode="External"/><Relationship Id="rId353" Type="http://schemas.openxmlformats.org/officeDocument/2006/relationships/hyperlink" Target="consultantplus://offline/ref=2EC1779B4EB2A6F64C347E6950961A4680771E80E9778D3CEA099962F25A4BA22F179FA851038DA6DEEE8CFE7727DA99FEB127A5A3758B447F82C087w517G" TargetMode="External"/><Relationship Id="rId374" Type="http://schemas.openxmlformats.org/officeDocument/2006/relationships/hyperlink" Target="consultantplus://offline/ref=2EC1779B4EB2A6F64C347E6950961A4680771E80E9778D3CEA099962F25A4BA22F179FA851038DA6DEEE8CFF7327DA99FEB127A5A3758B447F82C087w517G" TargetMode="External"/><Relationship Id="rId71" Type="http://schemas.openxmlformats.org/officeDocument/2006/relationships/hyperlink" Target="consultantplus://offline/ref=9D6A11A45139158B290BCF14508F2A6B45D165D8150D420A09F1895CED468F246BECA16E19795A4423600E72A953EC3324C8DC7F9DB8843286482079v911G" TargetMode="External"/><Relationship Id="rId92" Type="http://schemas.openxmlformats.org/officeDocument/2006/relationships/hyperlink" Target="consultantplus://offline/ref=9D6A11A45139158B290BCF14508F2A6B45D165D8150C4C0602F4895CED468F246BECA16E19795A4423600E77AF53EC3324C8DC7F9DB8843286482079v911G" TargetMode="External"/><Relationship Id="rId213" Type="http://schemas.openxmlformats.org/officeDocument/2006/relationships/hyperlink" Target="consultantplus://offline/ref=9D6A11A45139158B290BCF14508F2A6B45D165D8150C4C0602F4895CED468F246BECA16E19795A4423600F75A853EC3324C8DC7F9DB8843286482079v911G" TargetMode="External"/><Relationship Id="rId234" Type="http://schemas.openxmlformats.org/officeDocument/2006/relationships/hyperlink" Target="consultantplus://offline/ref=9D6A11A45139158B290BCF14508F2A6B45D165D8150C4C0602F4895CED468F246BECA16E19795A4423600F75A353EC3324C8DC7F9DB8843286482079v911G" TargetMode="External"/><Relationship Id="rId2" Type="http://schemas.openxmlformats.org/officeDocument/2006/relationships/settings" Target="settings.xml"/><Relationship Id="rId29" Type="http://schemas.openxmlformats.org/officeDocument/2006/relationships/hyperlink" Target="consultantplus://offline/ref=9D6A11A45139158B290BCF14508F2A6B45D165D8150C4C0602F4895CED468F246BECA16E19795A4423600E75AD53EC3324C8DC7F9DB8843286482079v911G" TargetMode="External"/><Relationship Id="rId255" Type="http://schemas.openxmlformats.org/officeDocument/2006/relationships/hyperlink" Target="consultantplus://offline/ref=9D6A11A45139158B290BCF14508F2A6B45D165D8150C4C0602F4895CED468F246BECA16E19795A4423600F70A953EC3324C8DC7F9DB8843286482079v911G" TargetMode="External"/><Relationship Id="rId276" Type="http://schemas.openxmlformats.org/officeDocument/2006/relationships/hyperlink" Target="consultantplus://offline/ref=9D6A11A45139158B290BD11946E3746141DE39D613004F5557A78F0BB21689712BACA73B5A3D57442A6B5A25EF0DB5636283D17C81A48432v918G" TargetMode="External"/><Relationship Id="rId297" Type="http://schemas.openxmlformats.org/officeDocument/2006/relationships/hyperlink" Target="consultantplus://offline/ref=2EC1779B4EB2A6F64C347E6950961A4680771E80E9778D3CEA099962F25A4BA22F179FA851038DA6DEEE8CFB7027DA99FEB127A5A3758B447F82C087w517G" TargetMode="External"/><Relationship Id="rId40" Type="http://schemas.openxmlformats.org/officeDocument/2006/relationships/hyperlink" Target="consultantplus://offline/ref=9D6A11A45139158B290BCF14508F2A6B45D165D8150D420A09F1895CED468F246BECA16E19795A4423600E77AB53EC3324C8DC7F9DB8843286482079v911G" TargetMode="External"/><Relationship Id="rId115" Type="http://schemas.openxmlformats.org/officeDocument/2006/relationships/hyperlink" Target="consultantplus://offline/ref=9D6A11A45139158B290BCF14508F2A6B45D165D8150D420A09F1895CED468F246BECA16E19795A4423600E7DA853EC3324C8DC7F9DB8843286482079v911G" TargetMode="External"/><Relationship Id="rId136" Type="http://schemas.openxmlformats.org/officeDocument/2006/relationships/hyperlink" Target="consultantplus://offline/ref=9D6A11A45139158B290BCF14508F2A6B45D165D8150C4C0602F4895CED468F246BECA16E19795A4423600E71AC53EC3324C8DC7F9DB8843286482079v911G" TargetMode="External"/><Relationship Id="rId157" Type="http://schemas.openxmlformats.org/officeDocument/2006/relationships/hyperlink" Target="consultantplus://offline/ref=9D6A11A45139158B290BCF14508F2A6B45D165D8150D42030CF3895CED468F246BECA16E19795A4423600F70AC53EC3324C8DC7F9DB8843286482079v911G" TargetMode="External"/><Relationship Id="rId178" Type="http://schemas.openxmlformats.org/officeDocument/2006/relationships/hyperlink" Target="consultantplus://offline/ref=9D6A11A45139158B290BD11946E3746141DE39D613004F5557A78F0BB21689712BACA73B5A3D57442A6B5A25EF0DB5636283D17C81A48432v918G" TargetMode="External"/><Relationship Id="rId301" Type="http://schemas.openxmlformats.org/officeDocument/2006/relationships/hyperlink" Target="consultantplus://offline/ref=2EC1779B4EB2A6F64C347E6950961A4680771E80E9778D3CEA099962F25A4BA22F179FA851038DA6DEEE8CFB7E27DA99FEB127A5A3758B447F82C087w517G" TargetMode="External"/><Relationship Id="rId322" Type="http://schemas.openxmlformats.org/officeDocument/2006/relationships/hyperlink" Target="consultantplus://offline/ref=2EC1779B4EB2A6F64C347E6950961A4680771E80E9768330E10C9962F25A4BA22F179FA851038DA6DEEE8CFD7127DA99FEB127A5A3758B447F82C087w517G" TargetMode="External"/><Relationship Id="rId343" Type="http://schemas.openxmlformats.org/officeDocument/2006/relationships/hyperlink" Target="consultantplus://offline/ref=2EC1779B4EB2A6F64C347E6950961A4680771E80E9778D3CEA099962F25A4BA22F179FA851038DA6DEEE85F97F27DA99FEB127A5A3758B447F82C087w517G" TargetMode="External"/><Relationship Id="rId364" Type="http://schemas.openxmlformats.org/officeDocument/2006/relationships/hyperlink" Target="consultantplus://offline/ref=2EC1779B4EB2A6F64C347E6950961A4680771E80E9778D3CEA099962F25A4BA22F179FA851038DA6DEEE8CFE7027DA99FEB127A5A3758B447F82C087w517G" TargetMode="External"/><Relationship Id="rId61" Type="http://schemas.openxmlformats.org/officeDocument/2006/relationships/hyperlink" Target="consultantplus://offline/ref=9D6A11A45139158B290BD11946E3746141DE39D517084F5557A78F0BB21689712BACA73852385E4E77314A21A659BA7C609FCF7C9FA4v814G" TargetMode="External"/><Relationship Id="rId82" Type="http://schemas.openxmlformats.org/officeDocument/2006/relationships/hyperlink" Target="consultantplus://offline/ref=9D6A11A45139158B290BD11946E3746141DE39D613004F5557A78F0BB21689712BACA73B5A3D57442A6B5A25EF0DB5636283D17C81A48432v918G" TargetMode="External"/><Relationship Id="rId199" Type="http://schemas.openxmlformats.org/officeDocument/2006/relationships/hyperlink" Target="consultantplus://offline/ref=9D6A11A45139158B290BCF14508F2A6B45D165D8150C4C0602F4895CED468F246BECA16E19795A4423600F74A353EC3324C8DC7F9DB8843286482079v911G" TargetMode="External"/><Relationship Id="rId203" Type="http://schemas.openxmlformats.org/officeDocument/2006/relationships/hyperlink" Target="consultantplus://offline/ref=9D6A11A45139158B290BCF14508F2A6B45D165D8150C4C0602F4895CED468F246BECA16E19795A4423600F74A253EC3324C8DC7F9DB8843286482079v911G" TargetMode="External"/><Relationship Id="rId385" Type="http://schemas.openxmlformats.org/officeDocument/2006/relationships/hyperlink" Target="consultantplus://offline/ref=2EC1779B4EB2A6F64C347E6950961A4680771E80E9778D3CEA099962F25A4BA22F179FA851038DA6DEEE8CF07427DA99FEB127A5A3758B447F82C087w517G" TargetMode="External"/><Relationship Id="rId19" Type="http://schemas.openxmlformats.org/officeDocument/2006/relationships/hyperlink" Target="consultantplus://offline/ref=9D6A11A45139158B290BCF14508F2A6B45D165D8150C4C0602F4895CED468F246BECA16E19795A4423600E75A953EC3324C8DC7F9DB8843286482079v911G" TargetMode="External"/><Relationship Id="rId224" Type="http://schemas.openxmlformats.org/officeDocument/2006/relationships/hyperlink" Target="consultantplus://offline/ref=9D6A11A45139158B290BD11946E3746141DE38D015014F5557A78F0BB21689712BACA73B5F3F5E4E77314A21A659BA7C609FCF7C9FA4v814G" TargetMode="External"/><Relationship Id="rId245" Type="http://schemas.openxmlformats.org/officeDocument/2006/relationships/hyperlink" Target="consultantplus://offline/ref=9D6A11A45139158B290BD11946E3746143DB3DD112004F5557A78F0BB216897139ACFF375B3F4945217E0C74A9v518G" TargetMode="External"/><Relationship Id="rId266" Type="http://schemas.openxmlformats.org/officeDocument/2006/relationships/hyperlink" Target="consultantplus://offline/ref=9D6A11A45139158B290BD11946E3746141DE39D613004F5557A78F0BB21689712BACA73B5A3D57442A6B5A25EF0DB5636283D17C81A48432v918G" TargetMode="External"/><Relationship Id="rId287" Type="http://schemas.openxmlformats.org/officeDocument/2006/relationships/hyperlink" Target="consultantplus://offline/ref=2EC1779B4EB2A6F64C347E6950961A4680771E80E9778D3CEA099962F25A4BA22F179FA851038DA6DEEE8CFB7727DA99FEB127A5A3758B447F82C087w517G" TargetMode="External"/><Relationship Id="rId30" Type="http://schemas.openxmlformats.org/officeDocument/2006/relationships/hyperlink" Target="consultantplus://offline/ref=9D6A11A45139158B290BCF14508F2A6B45D165D8150D420A09F1895CED468F246BECA16E19795A4423600E76AB53EC3324C8DC7F9DB8843286482079v911G" TargetMode="External"/><Relationship Id="rId105" Type="http://schemas.openxmlformats.org/officeDocument/2006/relationships/hyperlink" Target="consultantplus://offline/ref=9D6A11A45139158B290BCF14508F2A6B45D165D8150D420A09F1895CED468F246BECA16E19795A4423600E7CAC53EC3324C8DC7F9DB8843286482079v911G" TargetMode="External"/><Relationship Id="rId126" Type="http://schemas.openxmlformats.org/officeDocument/2006/relationships/hyperlink" Target="consultantplus://offline/ref=9D6A11A45139158B290BCF14508F2A6B45D165D8150C4C0602F4895CED468F246BECA16E19795A4423600E71A953EC3324C8DC7F9DB8843286482079v911G" TargetMode="External"/><Relationship Id="rId147" Type="http://schemas.openxmlformats.org/officeDocument/2006/relationships/hyperlink" Target="consultantplus://offline/ref=9D6A11A45139158B290BCF14508F2A6B45D165D8150D420A09F1895CED468F246BECA16E19795A4423600F75AE53EC3324C8DC7F9DB8843286482079v911G" TargetMode="External"/><Relationship Id="rId168" Type="http://schemas.openxmlformats.org/officeDocument/2006/relationships/hyperlink" Target="consultantplus://offline/ref=9D6A11A45139158B290BCF14508F2A6B45D165D8150C4C0602F4895CED468F246BECA16E19795A4423600E7DAD53EC3324C8DC7F9DB8843286482079v911G" TargetMode="External"/><Relationship Id="rId312" Type="http://schemas.openxmlformats.org/officeDocument/2006/relationships/hyperlink" Target="consultantplus://offline/ref=2EC1779B4EB2A6F64C347E6950961A4680771E80E9778C35E90E9962F25A4BA22F179FA851038DA6DEEE8CF07227DA99FEB127A5A3758B447F82C087w517G" TargetMode="External"/><Relationship Id="rId333" Type="http://schemas.openxmlformats.org/officeDocument/2006/relationships/hyperlink" Target="consultantplus://offline/ref=2EC1779B4EB2A6F64C347E6950961A4680771E80E9778D3CEA099962F25A4BA22F179FA851038DA6DEEE8CFD7627DA99FEB127A5A3758B447F82C087w517G" TargetMode="External"/><Relationship Id="rId354" Type="http://schemas.openxmlformats.org/officeDocument/2006/relationships/hyperlink" Target="consultantplus://offline/ref=2EC1779B4EB2A6F64C347E6950961A4680771E80E9778D3CEA099962F25A4BA22F179FA851038DA6DEEE8CFE7627DA99FEB127A5A3758B447F82C087w517G" TargetMode="External"/><Relationship Id="rId51" Type="http://schemas.openxmlformats.org/officeDocument/2006/relationships/hyperlink" Target="consultantplus://offline/ref=9D6A11A45139158B290BD11946E3746143DD3BD1160D4F5557A78F0BB21689712BACA73B5A3D5744226B5A25EF0DB5636283D17C81A48432v918G" TargetMode="External"/><Relationship Id="rId72" Type="http://schemas.openxmlformats.org/officeDocument/2006/relationships/hyperlink" Target="consultantplus://offline/ref=9D6A11A45139158B290BCF14508F2A6B45D165D8150D420A09F1895CED468F246BECA16E19795A4423600E73AA53EC3324C8DC7F9DB8843286482079v911G" TargetMode="External"/><Relationship Id="rId93" Type="http://schemas.openxmlformats.org/officeDocument/2006/relationships/hyperlink" Target="consultantplus://offline/ref=9D6A11A45139158B290BCF14508F2A6B45D165D8150D420A09F1895CED468F246BECA16E19795A4423600E73A253EC3324C8DC7F9DB8843286482079v911G" TargetMode="External"/><Relationship Id="rId189" Type="http://schemas.openxmlformats.org/officeDocument/2006/relationships/hyperlink" Target="consultantplus://offline/ref=9D6A11A45139158B290BCF14508F2A6B45D165D8150D43030AF6895CED468F246BECA16E19795A4423600D70AA53EC3324C8DC7F9DB8843286482079v911G" TargetMode="External"/><Relationship Id="rId375" Type="http://schemas.openxmlformats.org/officeDocument/2006/relationships/hyperlink" Target="consultantplus://offline/ref=2EC1779B4EB2A6F64C347E6950961A4680771E80E9778D3CEA099962F25A4BA22F179FA851038DA6DEEE8CFF7227DA99FEB127A5A3758B447F82C087w517G" TargetMode="External"/><Relationship Id="rId3" Type="http://schemas.openxmlformats.org/officeDocument/2006/relationships/webSettings" Target="webSettings.xml"/><Relationship Id="rId214" Type="http://schemas.openxmlformats.org/officeDocument/2006/relationships/hyperlink" Target="consultantplus://offline/ref=9D6A11A45139158B290BD11946E3746141DE39D613004F5557A78F0BB21689712BACA73B5A3D57442A6B5A25EF0DB5636283D17C81A48432v918G" TargetMode="External"/><Relationship Id="rId235" Type="http://schemas.openxmlformats.org/officeDocument/2006/relationships/hyperlink" Target="consultantplus://offline/ref=9D6A11A45139158B290BD11946E3746143DB3DD112004F5557A78F0BB216897139ACFF375B3F4945217E0C74A9v518G" TargetMode="External"/><Relationship Id="rId256" Type="http://schemas.openxmlformats.org/officeDocument/2006/relationships/hyperlink" Target="consultantplus://offline/ref=9D6A11A45139158B290BCF14508F2A6B45D165D8150D43030AF6895CED468F246BECA16E19795A4423600F72A953EC3324C8DC7F9DB8843286482079v911G" TargetMode="External"/><Relationship Id="rId277" Type="http://schemas.openxmlformats.org/officeDocument/2006/relationships/hyperlink" Target="consultantplus://offline/ref=2EC1779B4EB2A6F64C34606446FA444C8478428EEF7A8063B45F9F35AD0A4DF77D57C1F113459EA7DCF08FF875w21CG" TargetMode="External"/><Relationship Id="rId298" Type="http://schemas.openxmlformats.org/officeDocument/2006/relationships/hyperlink" Target="consultantplus://offline/ref=2EC1779B4EB2A6F64C347E6950961A4680771E80E9778D3CEA099962F25A4BA22F179FA851038DA6DEEE8CFB7F27DA99FEB127A5A3758B447F82C087w517G" TargetMode="External"/><Relationship Id="rId116" Type="http://schemas.openxmlformats.org/officeDocument/2006/relationships/hyperlink" Target="consultantplus://offline/ref=9D6A11A45139158B290BCF14508F2A6B45D165D8150D420A09F1895CED468F246BECA16E19795A4423600E74A353EC3324C8DC7F9DB8843286482079v911G" TargetMode="External"/><Relationship Id="rId137" Type="http://schemas.openxmlformats.org/officeDocument/2006/relationships/hyperlink" Target="consultantplus://offline/ref=9D6A11A45139158B290BCF14508F2A6B45D165D8150C4C0602F4895CED468F246BECA16E19795A4423600E71AC53EC3324C8DC7F9DB8843286482079v911G" TargetMode="External"/><Relationship Id="rId158" Type="http://schemas.openxmlformats.org/officeDocument/2006/relationships/hyperlink" Target="consultantplus://offline/ref=9D6A11A45139158B290BCF14508F2A6B45D165D8150C4C0602F4895CED468F246BECA16E19795A4423600E7CAD53EC3324C8DC7F9DB8843286482079v911G" TargetMode="External"/><Relationship Id="rId302" Type="http://schemas.openxmlformats.org/officeDocument/2006/relationships/hyperlink" Target="consultantplus://offline/ref=2EC1779B4EB2A6F64C347E6950961A4680771E80E9778D3CEA099962F25A4BA22F179FA851038DA6DEEE8CFC7427DA99FEB127A5A3758B447F82C087w517G" TargetMode="External"/><Relationship Id="rId323" Type="http://schemas.openxmlformats.org/officeDocument/2006/relationships/hyperlink" Target="consultantplus://offline/ref=2EC1779B4EB2A6F64C347E6950961A4680771E80E9778D3CEA099962F25A4BA22F179FA851038DA6DEEE8CFC7327DA99FEB127A5A3758B447F82C087w517G" TargetMode="External"/><Relationship Id="rId344" Type="http://schemas.openxmlformats.org/officeDocument/2006/relationships/hyperlink" Target="consultantplus://offline/ref=2EC1779B4EB2A6F64C347E6950961A4680771E80E9768330E10C9962F25A4BA22F179FA851038DA6DEEE8CFE7727DA99FEB127A5A3758B447F82C087w517G" TargetMode="External"/><Relationship Id="rId20" Type="http://schemas.openxmlformats.org/officeDocument/2006/relationships/hyperlink" Target="consultantplus://offline/ref=9D6A11A45139158B290BD11946E3746141DE39D517084F5557A78F0BB21689712BACA73852385E4E77314A21A659BA7C609FCF7C9FA4v814G" TargetMode="External"/><Relationship Id="rId41" Type="http://schemas.openxmlformats.org/officeDocument/2006/relationships/hyperlink" Target="consultantplus://offline/ref=9D6A11A45139158B290BCF14508F2A6B45D165D8150D420A09F1895CED468F246BECA16E19795A4423600E77A953EC3324C8DC7F9DB8843286482079v911G" TargetMode="External"/><Relationship Id="rId62" Type="http://schemas.openxmlformats.org/officeDocument/2006/relationships/hyperlink" Target="consultantplus://offline/ref=9D6A11A45139158B290BD11946E3746141D83CD31C094F5557A78F0BB216897139ACFF375B3F4945217E0C74A9v518G" TargetMode="External"/><Relationship Id="rId83" Type="http://schemas.openxmlformats.org/officeDocument/2006/relationships/hyperlink" Target="consultantplus://offline/ref=9D6A11A45139158B290BCF14508F2A6B45D165D8150C450402F7895CED468F246BECA16E19795A4423610B77A953EC3324C8DC7F9DB8843286482079v911G" TargetMode="External"/><Relationship Id="rId179" Type="http://schemas.openxmlformats.org/officeDocument/2006/relationships/hyperlink" Target="consultantplus://offline/ref=9D6A11A45139158B290BCF14508F2A6B45D165D8150D43030AF6895CED468F246BECA16E19795A4423600F75AA53EC3324C8DC7F9DB8843286482079v911G" TargetMode="External"/><Relationship Id="rId365" Type="http://schemas.openxmlformats.org/officeDocument/2006/relationships/hyperlink" Target="consultantplus://offline/ref=2EC1779B4EB2A6F64C347E6950961A4680771E80E9768330E10C9962F25A4BA22F179FA851038DA6DEEE8CFF7527DA99FEB127A5A3758B447F82C087w517G" TargetMode="External"/><Relationship Id="rId386" Type="http://schemas.openxmlformats.org/officeDocument/2006/relationships/hyperlink" Target="consultantplus://offline/ref=2EC1779B4EB2A6F64C347E6950961A4680771E80E9778D3CEA099962F25A4BA22F179FA851038DA6DEEE8CF07327DA99FEB127A5A3758B447F82C087w517G" TargetMode="External"/><Relationship Id="rId190" Type="http://schemas.openxmlformats.org/officeDocument/2006/relationships/hyperlink" Target="consultantplus://offline/ref=9D6A11A45139158B290BCF14508F2A6B45D165D8150D43030AF6895CED468F246BECA16E19795A4423600A74AD53EC3324C8DC7F9DB8843286482079v911G" TargetMode="External"/><Relationship Id="rId204" Type="http://schemas.openxmlformats.org/officeDocument/2006/relationships/hyperlink" Target="consultantplus://offline/ref=9D6A11A45139158B290BCF14508F2A6B45D165D8150C4C0602F4895CED468F246BECA16E19795A4423600F75AB53EC3324C8DC7F9DB8843286482079v911G" TargetMode="External"/><Relationship Id="rId225" Type="http://schemas.openxmlformats.org/officeDocument/2006/relationships/hyperlink" Target="consultantplus://offline/ref=9D6A11A45139158B290BD11946E3746141DE3FD5130B4F5557A78F0BB21689712BACA73B5A3D5443226B5A25EF0DB5636283D17C81A48432v918G" TargetMode="External"/><Relationship Id="rId246" Type="http://schemas.openxmlformats.org/officeDocument/2006/relationships/hyperlink" Target="consultantplus://offline/ref=9D6A11A45139158B290BCF14508F2A6B45D165D8150C4C0602F4895CED468F246BECA16E19795A4423600F77AD53EC3324C8DC7F9DB8843286482079v911G" TargetMode="External"/><Relationship Id="rId267" Type="http://schemas.openxmlformats.org/officeDocument/2006/relationships/hyperlink" Target="consultantplus://offline/ref=9D6A11A45139158B290BCF14508F2A6B45D165D8150C4C0602F4895CED468F246BECA16E19795A4423600F71A953EC3324C8DC7F9DB8843286482079v911G" TargetMode="External"/><Relationship Id="rId288" Type="http://schemas.openxmlformats.org/officeDocument/2006/relationships/hyperlink" Target="consultantplus://offline/ref=2EC1779B4EB2A6F64C347E6950961A4680771E80E9778D3CEA099962F25A4BA22F179FA851038DA6DEEE8CFB7627DA99FEB127A5A3758B447F82C087w517G" TargetMode="External"/><Relationship Id="rId106" Type="http://schemas.openxmlformats.org/officeDocument/2006/relationships/hyperlink" Target="consultantplus://offline/ref=9D6A11A45139158B290BCF14508F2A6B45D165D8150D420A09F1895CED468F246BECA16E19795A4423600E7CA253EC3324C8DC7F9DB8843286482079v911G" TargetMode="External"/><Relationship Id="rId127" Type="http://schemas.openxmlformats.org/officeDocument/2006/relationships/hyperlink" Target="consultantplus://offline/ref=9D6A11A45139158B290BD11946E3746140D23DDC11014F5557A78F0BB21689712BACA73B5A3D55422B6B5A25EF0DB5636283D17C81A48432v918G" TargetMode="External"/><Relationship Id="rId313" Type="http://schemas.openxmlformats.org/officeDocument/2006/relationships/hyperlink" Target="consultantplus://offline/ref=2EC1779B4EB2A6F64C347E6950961A4680771E80E9778C35E90E9962F25A4BA22F179FA851038DA6DEEE8EFC7627DA99FEB127A5A3758B447F82C087w517G" TargetMode="External"/><Relationship Id="rId10" Type="http://schemas.openxmlformats.org/officeDocument/2006/relationships/hyperlink" Target="consultantplus://offline/ref=9D6A11A45139158B290BCF14508F2A6B45D165D81509420303F3895CED468F246BECA16E0B79024822621074A946BA6262v91DG" TargetMode="External"/><Relationship Id="rId31" Type="http://schemas.openxmlformats.org/officeDocument/2006/relationships/hyperlink" Target="consultantplus://offline/ref=9D6A11A45139158B290BCF14508F2A6B45D165D8150C4C0602F4895CED468F246BECA16E19795A4423600E75AC53EC3324C8DC7F9DB8843286482079v911G" TargetMode="External"/><Relationship Id="rId52" Type="http://schemas.openxmlformats.org/officeDocument/2006/relationships/hyperlink" Target="consultantplus://offline/ref=9D6A11A45139158B290BD11946E3746141DA32D414004F5557A78F0BB21689712BACA73B5A3D57442B6B5A25EF0DB5636283D17C81A48432v918G" TargetMode="External"/><Relationship Id="rId73" Type="http://schemas.openxmlformats.org/officeDocument/2006/relationships/hyperlink" Target="consultantplus://offline/ref=9D6A11A45139158B290BCF14508F2A6B45D165D8150D43030AF6895CED468F246BECA16E19795A4423600F75AA53EC3324C8DC7F9DB8843286482079v911G" TargetMode="External"/><Relationship Id="rId94" Type="http://schemas.openxmlformats.org/officeDocument/2006/relationships/hyperlink" Target="consultantplus://offline/ref=9D6A11A45139158B290BCF14508F2A6B45D165D8150C4C0602F4895CED468F246BECA16E19795A4423600E77AE53EC3324C8DC7F9DB8843286482079v911G" TargetMode="External"/><Relationship Id="rId148" Type="http://schemas.openxmlformats.org/officeDocument/2006/relationships/hyperlink" Target="consultantplus://offline/ref=9D6A11A45139158B290BCF14508F2A6B45D165D8150C4C0602F4895CED468F246BECA16E19795A4423600E72AD53EC3324C8DC7F9DB8843286482079v911G" TargetMode="External"/><Relationship Id="rId169" Type="http://schemas.openxmlformats.org/officeDocument/2006/relationships/hyperlink" Target="consultantplus://offline/ref=9D6A11A45139158B290BCF14508F2A6B45D165D8150C4C0602F4895CED468F246BECA16E19795A4423600E7DA353EC3324C8DC7F9DB8843286482079v911G" TargetMode="External"/><Relationship Id="rId334" Type="http://schemas.openxmlformats.org/officeDocument/2006/relationships/hyperlink" Target="consultantplus://offline/ref=2EC1779B4EB2A6F64C347E6950961A4680771E80E9778D3CEA099962F25A4BA22F179FA851038DA6DEEE8CFD7527DA99FEB127A5A3758B447F82C087w517G" TargetMode="External"/><Relationship Id="rId355" Type="http://schemas.openxmlformats.org/officeDocument/2006/relationships/hyperlink" Target="consultantplus://offline/ref=2EC1779B4EB2A6F64C347E6950961A4680771E80E9768330E10C9962F25A4BA22F179FA851038DA6DEEE8CFE7027DA99FEB127A5A3758B447F82C087w517G" TargetMode="External"/><Relationship Id="rId376" Type="http://schemas.openxmlformats.org/officeDocument/2006/relationships/hyperlink" Target="consultantplus://offline/ref=2EC1779B4EB2A6F64C347E6950961A4680771E80E9768330E10C9962F25A4BA22F179FA851038DA6DEEE8CFF7F27DA99FEB127A5A3758B447F82C087w517G" TargetMode="External"/><Relationship Id="rId4" Type="http://schemas.openxmlformats.org/officeDocument/2006/relationships/hyperlink" Target="consultantplus://offline/ref=9D6A11A45139158B290BCF14508F2A6B45D165D8150C4C0602F4895CED468F246BECA16E19795A4423600E74AE53EC3324C8DC7F9DB8843286482079v911G" TargetMode="External"/><Relationship Id="rId180" Type="http://schemas.openxmlformats.org/officeDocument/2006/relationships/image" Target="media/image1.wmf"/><Relationship Id="rId215" Type="http://schemas.openxmlformats.org/officeDocument/2006/relationships/hyperlink" Target="consultantplus://offline/ref=9D6A11A45139158B290BD11946E3746141DE39D613004F5557A78F0BB216897139ACFF375B3F4945217E0C74A9v518G" TargetMode="External"/><Relationship Id="rId236" Type="http://schemas.openxmlformats.org/officeDocument/2006/relationships/hyperlink" Target="consultantplus://offline/ref=9D6A11A45139158B290BCF14508F2A6B45D165D8150C4C0602F4895CED468F246BECA16E19795A4423600F75A253EC3324C8DC7F9DB8843286482079v911G" TargetMode="External"/><Relationship Id="rId257" Type="http://schemas.openxmlformats.org/officeDocument/2006/relationships/hyperlink" Target="consultantplus://offline/ref=9D6A11A45139158B290BCF14508F2A6B45D165D8150C4C0602F4895CED468F246BECA16E19795A4423600F70AF53EC3324C8DC7F9DB8843286482079v911G" TargetMode="External"/><Relationship Id="rId278" Type="http://schemas.openxmlformats.org/officeDocument/2006/relationships/hyperlink" Target="consultantplus://offline/ref=2EC1779B4EB2A6F64C34606446FA444C8478428EEF7A8063B45F9F35AD0A4DF76F5799FD124780A6D7E5D9A9337983C9B8FA2AA6BF698B44w611G" TargetMode="External"/><Relationship Id="rId303" Type="http://schemas.openxmlformats.org/officeDocument/2006/relationships/hyperlink" Target="consultantplus://offline/ref=2EC1779B4EB2A6F64C34606446FA444C8478448DEF718063B45F9F35AD0A4DF76F5799FD124782A3D9E5D9A9337983C9B8FA2AA6BF698B44w611G" TargetMode="External"/><Relationship Id="rId42" Type="http://schemas.openxmlformats.org/officeDocument/2006/relationships/hyperlink" Target="consultantplus://offline/ref=9D6A11A45139158B290BCF14508F2A6B45D165D8150D420A09F1895CED468F246BECA16E19795A4423600E77A853EC3324C8DC7F9DB8843286482079v911G" TargetMode="External"/><Relationship Id="rId84" Type="http://schemas.openxmlformats.org/officeDocument/2006/relationships/hyperlink" Target="consultantplus://offline/ref=9D6A11A45139158B290BCF14508F2A6B45D165D8150C4C0602F4895CED468F246BECA16E19795A4423600E76AC53EC3324C8DC7F9DB8843286482079v911G" TargetMode="External"/><Relationship Id="rId138" Type="http://schemas.openxmlformats.org/officeDocument/2006/relationships/hyperlink" Target="consultantplus://offline/ref=9D6A11A45139158B290BD11946E3746141DB32D715094F5557A78F0BB216897139ACFF375B3F4945217E0C74A9v518G" TargetMode="External"/><Relationship Id="rId345" Type="http://schemas.openxmlformats.org/officeDocument/2006/relationships/hyperlink" Target="consultantplus://offline/ref=2EC1779B4EB2A6F64C347E6950961A4680771E80E9778D3CEA099962F25A4BA22F179FA851038DA6DEEE8CFD7127DA99FEB127A5A3758B447F82C087w517G" TargetMode="External"/><Relationship Id="rId387" Type="http://schemas.openxmlformats.org/officeDocument/2006/relationships/hyperlink" Target="consultantplus://offline/ref=2EC1779B4EB2A6F64C347E6950961A4680771E80E9768330E10C9962F25A4BA22F179FA851038DA6DEEE88FC7427DA99FEB127A5A3758B447F82C087w5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91822</Words>
  <Characters>523391</Characters>
  <Application>Microsoft Office Word</Application>
  <DocSecurity>0</DocSecurity>
  <Lines>4361</Lines>
  <Paragraphs>1227</Paragraphs>
  <ScaleCrop>false</ScaleCrop>
  <Company>Администрация городв Ставрополя</Company>
  <LinksUpToDate>false</LinksUpToDate>
  <CharactersWithSpaces>613986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IV.Kolmychek</dc:creator>
  <cp:keywords/>
  <dc:description/>
  <cp:lastModifiedBy/>
  <cp:revision>1</cp:revision>
  <dcterms:created xsi:type="dcterms:W3CDTF">2020-02-12T06:53:00Z</dcterms:created>
</cp:coreProperties>
</file>