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 w:line="240" w:lineRule="exact"/>
        <w:ind w:firstLine="709" w:left="0"/>
        <w:jc w:val="center"/>
        <w:rPr>
          <w:sz w:val="28"/>
        </w:rPr>
      </w:pPr>
      <w:r>
        <w:rPr>
          <w:sz w:val="28"/>
        </w:rPr>
        <w:t>ОБЪЯВЛЕНИЕ</w:t>
      </w:r>
    </w:p>
    <w:p w14:paraId="04000000">
      <w:pPr>
        <w:pStyle w:val="Style_2"/>
        <w:spacing w:after="0" w:before="0" w:line="240" w:lineRule="exact"/>
        <w:ind w:firstLine="709" w:left="0"/>
        <w:jc w:val="center"/>
        <w:rPr>
          <w:sz w:val="28"/>
        </w:rPr>
      </w:pPr>
      <w:r>
        <w:rPr>
          <w:sz w:val="28"/>
        </w:rPr>
        <w:t>о приеме заявок на предоставление субсидий за счет средств бюджета города Ставрополя некоммерческим организациям на поддержку социокультурных проектов, направленных на социальную и культурную адаптацию мигрантов, профилактику межнациональных (межэтнических) конфликтов</w:t>
      </w:r>
    </w:p>
    <w:p w14:paraId="05000000">
      <w:pPr>
        <w:pStyle w:val="Style_2"/>
        <w:spacing w:after="0" w:before="0" w:line="240" w:lineRule="exact"/>
        <w:ind w:firstLine="709" w:left="0"/>
        <w:jc w:val="center"/>
      </w:pPr>
    </w:p>
    <w:p w14:paraId="06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Администрация города Ставрополя в лице комитета</w:t>
      </w:r>
      <w:r>
        <w:rPr>
          <w:sz w:val="28"/>
        </w:rPr>
        <w:t xml:space="preserve"> </w:t>
      </w:r>
      <w:r>
        <w:rPr>
          <w:sz w:val="28"/>
        </w:rPr>
        <w:t>общественной безопасности администрации города Ставрополя (далее - Комитет) объявляет с 09:00 17 октября 2024 года по 18:00 28</w:t>
      </w:r>
      <w:r>
        <w:rPr>
          <w:sz w:val="28"/>
        </w:rPr>
        <w:t xml:space="preserve"> октя</w:t>
      </w:r>
      <w:r>
        <w:rPr>
          <w:sz w:val="28"/>
        </w:rPr>
        <w:t>бря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>года прием заявок на предоставление субсидий</w:t>
      </w:r>
      <w:r>
        <w:rPr>
          <w:sz w:val="28"/>
        </w:rPr>
        <w:t xml:space="preserve"> </w:t>
      </w:r>
      <w:r>
        <w:rPr>
          <w:sz w:val="28"/>
        </w:rPr>
        <w:t>за счет средств бюджета города Ставрополя некоммерческим организациям на поддержку социокультурных проектов, направленных на социальную и культурную адаптацию мигрантов, профилактику межнациональных (межэтнических) конфликтов.</w:t>
      </w:r>
    </w:p>
    <w:p w14:paraId="07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1. Субсидии предоставляются некоммерческим организациям в рамках реализации муниципальной программы «Обеспечение безопасности, общественного порядка и профилактика правонарушений в городе Ставрополе», утвержденной постановлением администрации города Ставрополя от 11.11.2022 № 2412, а также в соответствии с постановлением администрации города Ставрополя от 02.11.2022 № 2345 «Об утверждении Порядка предоставления субсидий за счет средств бюджета города Ставрополя некоммерческим организациям на поддержку социокультурных проектов, направленных на социальную и культурную адаптацию мигрантов, профилактику межнациональных (межэтнических) конфликтов» (далее – Порядок), на поддержку социокультурных проектов, направленных:</w:t>
      </w:r>
    </w:p>
    <w:p w14:paraId="08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1) на социальную и культурную адаптацию мигрантов;</w:t>
      </w:r>
    </w:p>
    <w:p w14:paraId="09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2) на профилактику межнациональных (межэтнических) конфликтов.</w:t>
      </w:r>
    </w:p>
    <w:p w14:paraId="0A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2. Для участия в отборе некоммерческие организации в течение срока подачи заявок, указанного в объявлении, представляют в Комитет по адресу: г. Ставрополь, просп. К. Маркса, 96, кабинет 502, с понедельника по пятницу с 9:00 до 18:00 заявку на участие в отборе по форме, утвержденной постановлением администрации города Ставрополя</w:t>
      </w:r>
      <w:r>
        <w:rPr>
          <w:sz w:val="28"/>
        </w:rPr>
        <w:t xml:space="preserve"> </w:t>
      </w:r>
      <w:r>
        <w:rPr>
          <w:sz w:val="28"/>
        </w:rPr>
        <w:t>от 02.11.2022 № 2345, с приложением следующих документов на бумажном носителе:</w:t>
      </w:r>
    </w:p>
    <w:p w14:paraId="0B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1) справки об отсутствии у некоммерческой организации по состоянию на первое число месяца, в котором проводится отбор,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</w:t>
      </w:r>
      <w:r>
        <w:rPr>
          <w:sz w:val="28"/>
        </w:rPr>
        <w:t>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скрепленной печатью (при наличии);</w:t>
      </w:r>
    </w:p>
    <w:p w14:paraId="0C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2) копии учредительных документов некоммерческой организации и изменений к ним;</w:t>
      </w:r>
    </w:p>
    <w:p w14:paraId="0D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3) справки о наличии расчетных или корреспондентских счетов, открытых получателю субсидии в учреждениях Центрального банка Российской Федерации или кредитных организациях,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скрепленной печатью (при наличии);</w:t>
      </w:r>
    </w:p>
    <w:p w14:paraId="0E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4) согласия некоммерческой организации на публикацию (размещение) в информационно-телекоммуникационной сети "Интернет" информации о некоммерческой организации, подаваемой заявке, иной информации, связанной с отбором, подписанное руководителем некоммерческой организации или иным уполномоченным лицом (с предоставлением документов, подтверждающих полномочия указанного лица);</w:t>
      </w:r>
    </w:p>
    <w:p w14:paraId="0F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5) справки о неполучении средств из бюджета города Ставрополя на основании иных муниципальных правовых актов на цель, предусмотренную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"https://login.consultant.ru/link/?req=doc&amp;base=RLAW077&amp;n=212816&amp;dst=100014&amp;field=134&amp;date=09.11.2023"</w:instrText>
      </w:r>
      <w:r>
        <w:rPr>
          <w:sz w:val="28"/>
        </w:rPr>
        <w:fldChar w:fldCharType="separate"/>
      </w:r>
      <w:r>
        <w:rPr>
          <w:sz w:val="28"/>
        </w:rPr>
        <w:t>пунктом 2</w:t>
      </w:r>
      <w:r>
        <w:rPr>
          <w:sz w:val="28"/>
        </w:rPr>
        <w:fldChar w:fldCharType="end"/>
      </w:r>
      <w:r>
        <w:rPr>
          <w:sz w:val="28"/>
        </w:rPr>
        <w:t xml:space="preserve"> Порядка,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скрепленной печатью (при наличии);</w:t>
      </w:r>
    </w:p>
    <w:p w14:paraId="10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6) расчета и обоснования суммы средств, необходимых для реализации социокультурного проекта, направленного на социальную и культурную адаптацию мигрантов, профилактику межнациональных (межэтнических) конфликтов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"https://login.consultant.ru/link/?req=doc&amp;base=RLAW077&amp;n=212816&amp;dst=100015&amp;field=134&amp;date=09.11.2023"</w:instrText>
      </w:r>
      <w:r>
        <w:rPr>
          <w:sz w:val="28"/>
        </w:rPr>
        <w:fldChar w:fldCharType="separate"/>
      </w:r>
      <w:r>
        <w:rPr>
          <w:sz w:val="28"/>
        </w:rPr>
        <w:t>пунктом 3</w:t>
      </w:r>
      <w:r>
        <w:rPr>
          <w:sz w:val="28"/>
        </w:rPr>
        <w:fldChar w:fldCharType="end"/>
      </w:r>
      <w:r>
        <w:rPr>
          <w:sz w:val="28"/>
        </w:rPr>
        <w:t xml:space="preserve"> Порядка, подписанных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скрепленной печатью (при наличии);</w:t>
      </w:r>
    </w:p>
    <w:p w14:paraId="11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7) описания социокультурного проекта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"https://login.consultant.ru/link/?req=doc&amp;base=RLAW077&amp;n=212816&amp;dst=100015&amp;field=134&amp;date=09.11.2023"</w:instrText>
      </w:r>
      <w:r>
        <w:rPr>
          <w:sz w:val="28"/>
        </w:rPr>
        <w:fldChar w:fldCharType="separate"/>
      </w:r>
      <w:r>
        <w:rPr>
          <w:sz w:val="28"/>
        </w:rPr>
        <w:t>пунктом 3</w:t>
      </w:r>
      <w:r>
        <w:rPr>
          <w:sz w:val="28"/>
        </w:rPr>
        <w:fldChar w:fldCharType="end"/>
      </w:r>
      <w:r>
        <w:rPr>
          <w:sz w:val="28"/>
        </w:rPr>
        <w:t xml:space="preserve">  Порядка, подписанного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скрепленной печатью (при наличии).</w:t>
      </w:r>
    </w:p>
    <w:p w14:paraId="12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Некоммерческая организация может подать не более одной заявки. Заявка и прилагаемые к ней документами должны быть сшиты,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пронумерованы и представлены в Комитет нарочно руководителем некоммерческой организации или уполномоченным представителем.</w:t>
      </w:r>
    </w:p>
    <w:p w14:paraId="13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Ответственность за достоверность представляемых документов несет некоммерческая организация.</w:t>
      </w:r>
    </w:p>
    <w:p w14:paraId="14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3. Участники отбора</w:t>
      </w:r>
      <w:r>
        <w:rPr>
          <w:sz w:val="28"/>
        </w:rPr>
        <w:t xml:space="preserve"> </w:t>
      </w:r>
      <w:r>
        <w:rPr>
          <w:sz w:val="28"/>
        </w:rPr>
        <w:t>на первое число месяца, в котором подается заявка на участие в отборе, должны отвечать следующим требованиям:</w:t>
      </w:r>
    </w:p>
    <w:p w14:paraId="15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1) у участника отбора должна отсутствовать просроченная задолженность по возврату в бюджет города Ставрополя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Ставрополя;</w:t>
      </w:r>
    </w:p>
    <w:p w14:paraId="16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2) 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14:paraId="17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3) участник отбора не должен получать средства из бюджета города Ставрополя на основании иных нормативных муниципальных правовых актов на цель, установленную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"https://login.consultant.ru/link/?req=doc&amp;base=RLAW077&amp;n=212816&amp;dst=100015&amp;field=134&amp;date=09.11.2023"</w:instrText>
      </w:r>
      <w:r>
        <w:rPr>
          <w:sz w:val="28"/>
        </w:rPr>
        <w:fldChar w:fldCharType="separate"/>
      </w:r>
      <w:r>
        <w:rPr>
          <w:sz w:val="28"/>
        </w:rPr>
        <w:t>пунктом 3</w:t>
      </w:r>
      <w:r>
        <w:rPr>
          <w:sz w:val="28"/>
        </w:rPr>
        <w:fldChar w:fldCharType="end"/>
      </w:r>
      <w:r>
        <w:rPr>
          <w:sz w:val="28"/>
        </w:rPr>
        <w:t xml:space="preserve"> Порядка;</w:t>
      </w:r>
    </w:p>
    <w:p w14:paraId="18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4)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19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5)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</w:t>
      </w:r>
      <w:r>
        <w:rPr>
          <w:sz w:val="28"/>
        </w:rPr>
        <w:t>и физических лиц, в отношении которых имеются сведения об их причастности к распространению оружия массового уничтожения.</w:t>
      </w:r>
    </w:p>
    <w:p w14:paraId="1A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4. Заявки участников отбора рассматриваются и оцениваются в соответствии с пунктами 5, 9, 10 Порядка. </w:t>
      </w:r>
    </w:p>
    <w:p w14:paraId="1B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Основаниями для отклонения заявок являются: </w:t>
      </w:r>
    </w:p>
    <w:p w14:paraId="1C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1) несоответствие участника отбора требованиям, предусмотренным пунктами 5, 9 Порядка;</w:t>
      </w:r>
    </w:p>
    <w:p w14:paraId="1D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2) несоответствие представленных участниками отбора заявки и прилагаемых к ней документов требованиям, установленным в объявлении о проведении отбора;</w:t>
      </w:r>
    </w:p>
    <w:p w14:paraId="1E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3) подача участником отбора заявки на участие в отборе после окончания срока приема заявок;</w:t>
      </w:r>
    </w:p>
    <w:p w14:paraId="1F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4) недостоверность представленной участником отбора информации, в том числе информации о месте нахождения и адресе;</w:t>
      </w:r>
    </w:p>
    <w:p w14:paraId="20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5) подача участником отбора более одной заявки на участие в отборе.</w:t>
      </w:r>
    </w:p>
    <w:p w14:paraId="21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Участник отбора вправе отозвать ранее поданную заявку в любое время до истечения срока подачи заявок путем подачи заявления в электронной форме (сканированная копия) на электронную почту: mobas@mail.ru. Заявление должно быть подписано уполномоченным должностным лицом участника отбора. В письме в поле «Тема» указывается «Отзыв заявки на предоставление Субсидии «наименование организации».</w:t>
      </w:r>
    </w:p>
    <w:p w14:paraId="22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Представленные участниками отбора заявки на участие в отборе, включая документы, входящие в состав заявок, участникам отбора не возвращаются.</w:t>
      </w:r>
    </w:p>
    <w:p w14:paraId="23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Участник отбора вправе изменить заявку в любое время до истечения срока подачи заявок путем подачи заявления на изменение в электронной форме (сканированная копия) на электронную почту, указанную в пункте 4 настоящего объявления.</w:t>
      </w:r>
      <w:r>
        <w:rPr>
          <w:sz w:val="28"/>
        </w:rPr>
        <w:t xml:space="preserve"> </w:t>
      </w:r>
      <w:r>
        <w:rPr>
          <w:sz w:val="28"/>
        </w:rPr>
        <w:t>Изменения заявки на участие в отборе должны быть оформлены в соответствии c требованиями, предъявляемыми к оформлению и содержанию заявок, указанными в пункте 2 настоящего объявления. В письме в поле «Тема» указывается «Изменение заявки на предоставление Субсидии «наименование организации».</w:t>
      </w:r>
    </w:p>
    <w:p w14:paraId="24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5. Результаты рассмотрения заявок оформляются комиссией не позднее пятого рабочего дня со дня окончания срока подачи заявок протоколом </w:t>
      </w:r>
      <w:r>
        <w:rPr>
          <w:sz w:val="28"/>
        </w:rPr>
        <w:t>рассмотрения заявок, в котором указываются наименование отбора и наименование организатора отбора, дата, время и место проведения рассмотрения заявок, сведения о заявках, допущенных к оценке, и сведения об отклоненных заявках (с указанием причин их отклонения, в том числе положений объявления о проведении отбора, которым не соответствуют такие заявки), а также наименование получателя (получателей) субсидии, с которым (которыми) заключается соглашение, и размер предоставляемой ему субсидии.</w:t>
      </w:r>
    </w:p>
    <w:p w14:paraId="25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Комитет в течение 5 рабочих дней со дня утверждения протокола о рассмотрении заявок: </w:t>
      </w:r>
    </w:p>
    <w:p w14:paraId="26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уведомляет в письменной форме каждого участника отбора о принятом по результатам оценки заявок решении по адресу, указанному в заявке;</w:t>
      </w:r>
    </w:p>
    <w:p w14:paraId="27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осуществляет подготовку проекта постановления администрации города Ставрополя (далее - постановление) о предоставлении субсидии в соответствии с Регламентом администрации города Ставрополя.</w:t>
      </w:r>
    </w:p>
    <w:p w14:paraId="28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Информация о результатах отбора размещается на официальном сайте администрации города Ставрополя.</w:t>
      </w:r>
    </w:p>
    <w:p w14:paraId="29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В течение 7 рабочих дней со дня принятия постановления Комитет заключает соглашение о предоставлении субсидии с некоммерческими организациями, указанными в данном постановлении.</w:t>
      </w:r>
    </w:p>
    <w:p w14:paraId="2A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Организация-победитель будет признана уклонившейся от заключения соглашения в случае не подписания соглашения о предоставлении субсидии в течение 5 рабочих дней со дня его поступления на подписание победителю отбора.</w:t>
      </w:r>
    </w:p>
    <w:p w14:paraId="2B000000">
      <w:pPr>
        <w:pStyle w:val="Style_2"/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sz w:val="28"/>
        </w:rPr>
        <w:t>Подробная информация о предоставлении субсидий, формы документов для заполнения, значение результатов предоставления субсидии и показателей, необходимых для достижения</w:t>
      </w:r>
      <w:r>
        <w:rPr>
          <w:sz w:val="28"/>
        </w:rPr>
        <w:t xml:space="preserve"> </w:t>
      </w:r>
      <w:r>
        <w:rPr>
          <w:sz w:val="28"/>
        </w:rPr>
        <w:t>результата предоставления субсидии размещены на официальном сайте администрации города Ставрополя ставрополь.рф по ссылке:</w:t>
      </w:r>
      <w:r>
        <w:t xml:space="preserve"> </w:t>
      </w:r>
      <w:r>
        <w:rPr>
          <w:rStyle w:val="Style_3_ch"/>
          <w:color w:val="000000"/>
          <w:sz w:val="28"/>
        </w:rPr>
        <w:fldChar w:fldCharType="begin"/>
      </w:r>
      <w:r>
        <w:rPr>
          <w:rStyle w:val="Style_3_ch"/>
          <w:color w:val="000000"/>
          <w:sz w:val="28"/>
        </w:rPr>
        <w:instrText>HYPERLINK "https://ставрополь.рф/city/bezopasnost/obshestvennaja_bezopasnost/otdel_nac_kulture_razvitiya/"</w:instrText>
      </w:r>
      <w:r>
        <w:rPr>
          <w:rStyle w:val="Style_3_ch"/>
          <w:color w:val="000000"/>
          <w:sz w:val="28"/>
        </w:rPr>
        <w:fldChar w:fldCharType="separate"/>
      </w:r>
      <w:r>
        <w:rPr>
          <w:rStyle w:val="Style_3_ch"/>
          <w:color w:val="000000"/>
          <w:sz w:val="28"/>
        </w:rPr>
        <w:t>https://ставрополь.рф/city/bezopasnost/obshestvennaja_bezopasnost/otdel_nac_kulture_razvitiya/</w:t>
      </w:r>
      <w:r>
        <w:rPr>
          <w:rStyle w:val="Style_3_ch"/>
          <w:color w:val="000000"/>
          <w:sz w:val="28"/>
        </w:rPr>
        <w:fldChar w:fldCharType="end"/>
      </w:r>
    </w:p>
    <w:p w14:paraId="2C000000">
      <w:pPr>
        <w:pStyle w:val="Style_2"/>
        <w:spacing w:after="0" w:before="0" w:line="240" w:lineRule="auto"/>
        <w:ind w:firstLine="709" w:left="0"/>
        <w:jc w:val="both"/>
      </w:pPr>
      <w:r>
        <w:rPr>
          <w:sz w:val="28"/>
        </w:rPr>
        <w:t>Разъяснения положений объявления о проведении отбора предоставляются в течение срока приема заявок по телефону: (8562) 26-52-74 или по адресу, указанному в пункте 2</w:t>
      </w:r>
      <w:r>
        <w:rPr>
          <w:sz w:val="28"/>
        </w:rPr>
        <w:t xml:space="preserve"> </w:t>
      </w:r>
      <w:r>
        <w:rPr>
          <w:sz w:val="28"/>
        </w:rPr>
        <w:t>настоящего объявления.</w:t>
      </w:r>
    </w:p>
    <w:sectPr>
      <w:headerReference r:id="rId1" w:type="default"/>
      <w:pgSz w:h="16838" w:orient="portrait" w:w="11906"/>
      <w:pgMar w:bottom="1134" w:footer="708" w:gutter="0" w:header="708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Гиперссылка1"/>
    <w:basedOn w:val="Style_11"/>
    <w:link w:val="Style_3_ch"/>
    <w:rPr>
      <w:color w:val="0000FF"/>
      <w:u w:val="single"/>
    </w:rPr>
  </w:style>
  <w:style w:styleId="Style_3_ch" w:type="character">
    <w:name w:val="Гиперссылка1"/>
    <w:basedOn w:val="Style_11_ch"/>
    <w:link w:val="Style_3"/>
    <w:rPr>
      <w:color w:val="0000FF"/>
      <w:u w:val="single"/>
    </w:rPr>
  </w:style>
  <w:style w:styleId="Style_12" w:type="paragraph">
    <w:name w:val="Обычный1"/>
    <w:link w:val="Style_12_ch"/>
    <w:rPr>
      <w:sz w:val="22"/>
    </w:rPr>
  </w:style>
  <w:style w:styleId="Style_12_ch" w:type="character">
    <w:name w:val="Обычный1"/>
    <w:link w:val="Style_12"/>
    <w:rPr>
      <w:sz w:val="22"/>
    </w:rPr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2" w:type="paragraph">
    <w:name w:val="Normal (Web)"/>
    <w:basedOn w:val="Style_4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4_ch"/>
    <w:link w:val="Style_2"/>
    <w:rPr>
      <w:rFonts w:ascii="Times New Roman" w:hAnsi="Times New Roman"/>
      <w:sz w:val="24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ind/>
      <w:jc w:val="both"/>
    </w:pPr>
    <w:rPr>
      <w:rFonts w:ascii="XO Thames" w:hAnsi="XO Thames"/>
    </w:rPr>
  </w:style>
  <w:style w:styleId="Style_20_ch" w:type="character">
    <w:name w:val="Header and Footer"/>
    <w:link w:val="Style_20"/>
    <w:rPr>
      <w:rFonts w:ascii="XO Thames" w:hAnsi="XO Thames"/>
    </w:rPr>
  </w:style>
  <w:style w:styleId="Style_21" w:type="paragraph">
    <w:name w:val="toc 9"/>
    <w:next w:val="Style_4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footer"/>
    <w:basedOn w:val="Style_4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footer"/>
    <w:basedOn w:val="Style_4_ch"/>
    <w:link w:val="Style_23"/>
  </w:style>
  <w:style w:styleId="Style_24" w:type="paragraph">
    <w:name w:val="toc 5"/>
    <w:next w:val="Style_4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2024-10-15T11:39:38Z</dcterms:modified>
</cp:coreProperties>
</file>