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0" w:left="709"/>
        <w:jc w:val="center"/>
        <w:rPr>
          <w:color w:themeColor="background1" w:val="FFFFFF"/>
          <w:spacing w:val="30"/>
          <w:sz w:val="32"/>
        </w:rPr>
      </w:pPr>
      <w:bookmarkStart w:id="1" w:name="_GoBack"/>
      <w:bookmarkEnd w:id="1"/>
      <w:r>
        <w:rPr>
          <w:sz w:val="28"/>
        </w:rPr>
        <w:t>ПЕРЕЧЕНЬ</w:t>
      </w:r>
    </w:p>
    <w:p w14:paraId="05000000">
      <w:pPr>
        <w:spacing w:line="240" w:lineRule="exact"/>
        <w:ind w:right="20"/>
        <w:jc w:val="center"/>
        <w:rPr>
          <w:sz w:val="28"/>
        </w:rPr>
      </w:pPr>
      <w:r>
        <w:rPr>
          <w:sz w:val="28"/>
        </w:rPr>
        <w:t>муниципального имущества муниципального образования города Ставрополя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</w:t>
      </w:r>
      <w:r>
        <w:rPr>
          <w:sz w:val="28"/>
        </w:rPr>
        <w:t>редпринимательства), предназначенного для предоставления во владение</w:t>
      </w:r>
    </w:p>
    <w:p w14:paraId="06000000">
      <w:pPr>
        <w:spacing w:line="240" w:lineRule="exact"/>
        <w:ind w:right="20"/>
        <w:jc w:val="center"/>
        <w:rPr>
          <w:sz w:val="28"/>
        </w:rPr>
      </w:pPr>
      <w:r>
        <w:rPr>
          <w:sz w:val="28"/>
        </w:rPr>
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</w:p>
    <w:p w14:paraId="07000000">
      <w:pPr>
        <w:spacing w:line="240" w:lineRule="exact"/>
        <w:ind w:right="20"/>
        <w:jc w:val="center"/>
        <w:rPr>
          <w:sz w:val="28"/>
        </w:rPr>
      </w:pPr>
      <w:r>
        <w:rPr>
          <w:sz w:val="28"/>
        </w:rPr>
        <w:t>и среднего предпринимател</w:t>
      </w:r>
      <w:r>
        <w:rPr>
          <w:sz w:val="28"/>
        </w:rPr>
        <w:t xml:space="preserve">ьства </w:t>
      </w:r>
    </w:p>
    <w:p w14:paraId="08000000">
      <w:pPr>
        <w:spacing w:line="240" w:lineRule="exact"/>
        <w:ind w:right="20"/>
        <w:jc w:val="center"/>
        <w:rPr>
          <w:sz w:val="28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536"/>
        <w:gridCol w:w="456"/>
        <w:gridCol w:w="849"/>
        <w:gridCol w:w="364"/>
        <w:gridCol w:w="488"/>
        <w:gridCol w:w="425"/>
        <w:gridCol w:w="306"/>
        <w:gridCol w:w="406"/>
        <w:gridCol w:w="406"/>
        <w:gridCol w:w="441"/>
        <w:gridCol w:w="566"/>
        <w:gridCol w:w="425"/>
        <w:gridCol w:w="424"/>
        <w:gridCol w:w="424"/>
        <w:gridCol w:w="566"/>
        <w:gridCol w:w="507"/>
        <w:gridCol w:w="625"/>
        <w:gridCol w:w="424"/>
        <w:gridCol w:w="550"/>
        <w:gridCol w:w="441"/>
        <w:gridCol w:w="707"/>
        <w:gridCol w:w="424"/>
        <w:gridCol w:w="566"/>
        <w:gridCol w:w="424"/>
        <w:gridCol w:w="425"/>
        <w:gridCol w:w="411"/>
        <w:gridCol w:w="437"/>
        <w:gridCol w:w="566"/>
        <w:gridCol w:w="404"/>
        <w:gridCol w:w="905"/>
        <w:gridCol w:w="424"/>
        <w:gridCol w:w="424"/>
        <w:gridCol w:w="514"/>
        <w:gridCol w:w="681"/>
        <w:gridCol w:w="821"/>
        <w:gridCol w:w="461"/>
        <w:gridCol w:w="28"/>
        <w:gridCol w:w="568"/>
        <w:gridCol w:w="549"/>
        <w:gridCol w:w="461"/>
        <w:gridCol w:w="461"/>
        <w:gridCol w:w="461"/>
        <w:gridCol w:w="461"/>
        <w:gridCol w:w="1178"/>
      </w:tblGrid>
      <w:tr>
        <w:trPr>
          <w:trHeight w:hRule="atLeast" w:val="20"/>
        </w:trPr>
        <w:tc>
          <w:tcPr>
            <w:tcW w:type="dxa" w:w="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 п/п</w:t>
            </w:r>
          </w:p>
        </w:tc>
        <w:tc>
          <w:tcPr>
            <w:tcW w:type="dxa" w:w="4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0A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Номер в реестре имущества 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</w:rPr>
              <w:t>(уникальный номер объекта в реестре</w:t>
            </w:r>
            <w:r>
              <w:rPr>
                <w:color w:val="000000"/>
                <w:sz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</w:rPr>
              <w:t>государственного или муниципального имущества)</w:t>
            </w:r>
          </w:p>
        </w:tc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0B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Адрес (местоположение) объекта</w:t>
            </w:r>
          </w:p>
        </w:tc>
        <w:tc>
          <w:tcPr>
            <w:tcW w:type="dxa" w:w="3402"/>
            <w:gridSpan w:val="8"/>
            <w:vMerge w:val="restart"/>
            <w:vAlign w:val="center"/>
          </w:tcPr>
          <w:p w14:paraId="0C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Структурированный адрес объекта</w:t>
            </w:r>
          </w:p>
        </w:tc>
        <w:tc>
          <w:tcPr>
            <w:tcW w:type="dxa" w:w="425"/>
            <w:vMerge w:val="restart"/>
            <w:textDirection w:val="btLr"/>
            <w:vAlign w:val="center"/>
          </w:tcPr>
          <w:p w14:paraId="0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объекта недвижимости; движимое имущество</w:t>
            </w:r>
          </w:p>
        </w:tc>
        <w:tc>
          <w:tcPr>
            <w:tcW w:type="dxa" w:w="5092"/>
            <w:gridSpan w:val="10"/>
            <w:vAlign w:val="center"/>
          </w:tcPr>
          <w:p w14:paraId="0E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недвижимом им</w:t>
            </w:r>
            <w:r>
              <w:rPr>
                <w:color w:val="000000"/>
                <w:sz w:val="16"/>
              </w:rPr>
              <w:t>уществе или его части</w:t>
            </w:r>
          </w:p>
        </w:tc>
        <w:tc>
          <w:tcPr>
            <w:tcW w:type="dxa" w:w="2829"/>
            <w:gridSpan w:val="6"/>
            <w:vMerge w:val="restart"/>
            <w:vAlign w:val="center"/>
          </w:tcPr>
          <w:p w14:paraId="0F000000">
            <w:pPr>
              <w:spacing w:line="240" w:lineRule="exact"/>
              <w:ind w:right="2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type="dxa" w:w="404"/>
            <w:vMerge w:val="restart"/>
            <w:textDirection w:val="btLr"/>
            <w:vAlign w:val="center"/>
          </w:tcPr>
          <w:p w14:paraId="10000000">
            <w:pPr>
              <w:spacing w:line="240" w:lineRule="exact"/>
              <w:ind w:firstLine="0" w:left="113" w:right="20"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sz w:val="16"/>
              </w:rPr>
              <w:t>Состав (принадлежности) имущества</w:t>
            </w:r>
          </w:p>
        </w:tc>
        <w:tc>
          <w:tcPr>
            <w:tcW w:type="dxa" w:w="5375"/>
            <w:gridSpan w:val="10"/>
            <w:vAlign w:val="center"/>
          </w:tcPr>
          <w:p w14:paraId="11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Сведения о лицах, предоставляющих имущество субъектам малого            </w:t>
            </w:r>
            <w:r>
              <w:rPr>
                <w:color w:val="000000"/>
                <w:sz w:val="16"/>
              </w:rPr>
              <w:t>и среднего предпринимательства, и субъектах малого и среднего предпринимательства, заключивших договоры аренды и иные договоры    в отношении имущества</w:t>
            </w:r>
          </w:p>
        </w:tc>
        <w:tc>
          <w:tcPr>
            <w:tcW w:type="dxa" w:w="461"/>
            <w:vMerge w:val="restart"/>
            <w:textDirection w:val="btLr"/>
            <w:vAlign w:val="center"/>
          </w:tcPr>
          <w:p w14:paraId="12000000">
            <w:pPr>
              <w:spacing w:line="240" w:lineRule="exact"/>
              <w:ind w:right="20"/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Указать одно из значений: в перечне (изменение в перечень)</w:t>
            </w:r>
          </w:p>
        </w:tc>
        <w:tc>
          <w:tcPr>
            <w:tcW w:type="dxa" w:w="2561"/>
            <w:gridSpan w:val="4"/>
            <w:vAlign w:val="center"/>
          </w:tcPr>
          <w:p w14:paraId="13000000">
            <w:pPr>
              <w:ind w:right="20"/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Сведения о правовом акте,          в соответс</w:t>
            </w:r>
            <w:r>
              <w:rPr>
                <w:color w:val="000000"/>
                <w:sz w:val="16"/>
              </w:rPr>
              <w:t>твии с которым имущество включено                       в перечень (изменены сведения об имуществе в перечне)</w:t>
            </w:r>
          </w:p>
        </w:tc>
      </w:tr>
      <w:tr>
        <w:trPr>
          <w:trHeight w:hRule="atLeast" w:val="953"/>
        </w:trP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402"/>
            <w:gridSpan w:val="8"/>
            <w:vMerge w:val="continue"/>
            <w:vAlign w:val="center"/>
          </w:tcPr>
          <w:p/>
        </w:tc>
        <w:tc>
          <w:tcPr>
            <w:tcW w:type="dxa" w:w="425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vMerge w:val="restart"/>
            <w:textDirection w:val="btLr"/>
            <w:vAlign w:val="center"/>
          </w:tcPr>
          <w:p w14:paraId="14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учета</w:t>
            </w:r>
          </w:p>
        </w:tc>
        <w:tc>
          <w:tcPr>
            <w:tcW w:type="dxa" w:w="424"/>
            <w:vMerge w:val="restart"/>
            <w:textDirection w:val="btLr"/>
            <w:vAlign w:val="center"/>
          </w:tcPr>
          <w:p w14:paraId="15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type="dxa" w:w="1073"/>
            <w:gridSpan w:val="2"/>
            <w:vMerge w:val="restart"/>
            <w:vAlign w:val="center"/>
          </w:tcPr>
          <w:p w14:paraId="1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</w:t>
            </w:r>
          </w:p>
          <w:p w14:paraId="1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вый номер</w:t>
            </w:r>
          </w:p>
        </w:tc>
        <w:tc>
          <w:tcPr>
            <w:tcW w:type="dxa" w:w="2747"/>
            <w:gridSpan w:val="5"/>
            <w:vMerge w:val="restart"/>
            <w:vAlign w:val="center"/>
          </w:tcPr>
          <w:p w14:paraId="1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Основная характеристика объекта недвижимости</w:t>
            </w:r>
          </w:p>
        </w:tc>
        <w:tc>
          <w:tcPr>
            <w:tcW w:type="dxa" w:w="424"/>
            <w:vMerge w:val="restart"/>
            <w:textDirection w:val="btLr"/>
            <w:vAlign w:val="center"/>
          </w:tcPr>
          <w:p w14:paraId="19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type="dxa" w:w="2829"/>
            <w:gridSpan w:val="6"/>
            <w:vMerge w:val="continue"/>
            <w:vAlign w:val="center"/>
          </w:tcPr>
          <w:p/>
        </w:tc>
        <w:tc>
          <w:tcPr>
            <w:tcW w:type="dxa" w:w="40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267"/>
            <w:gridSpan w:val="4"/>
            <w:vAlign w:val="center"/>
          </w:tcPr>
          <w:p w14:paraId="1A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</w:t>
            </w:r>
            <w:r>
              <w:rPr>
                <w:color w:val="000000"/>
                <w:sz w:val="16"/>
              </w:rPr>
              <w:t>ринимательства</w:t>
            </w:r>
          </w:p>
        </w:tc>
        <w:tc>
          <w:tcPr>
            <w:tcW w:type="dxa" w:w="3108"/>
            <w:gridSpan w:val="6"/>
            <w:vAlign w:val="center"/>
          </w:tcPr>
          <w:p w14:paraId="1B000000">
            <w:pPr>
              <w:ind w:right="20"/>
              <w:jc w:val="center"/>
              <w:rPr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vMerge w:val="restart"/>
            <w:textDirection w:val="btLr"/>
            <w:vAlign w:val="center"/>
          </w:tcPr>
          <w:p w14:paraId="1C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Наименование органа, принявшего документ</w:t>
            </w:r>
          </w:p>
        </w:tc>
        <w:tc>
          <w:tcPr>
            <w:tcW w:type="dxa" w:w="461"/>
            <w:vMerge w:val="restart"/>
            <w:textDirection w:val="btLr"/>
            <w:vAlign w:val="center"/>
          </w:tcPr>
          <w:p w14:paraId="1D000000">
            <w:pPr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Вид документа</w:t>
            </w:r>
          </w:p>
        </w:tc>
        <w:tc>
          <w:tcPr>
            <w:tcW w:type="dxa" w:w="1639"/>
            <w:gridSpan w:val="2"/>
            <w:vMerge w:val="restart"/>
            <w:vAlign w:val="center"/>
          </w:tcPr>
          <w:p w14:paraId="1E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Реквизиты документа</w:t>
            </w:r>
          </w:p>
        </w:tc>
      </w:tr>
      <w:tr>
        <w:trPr>
          <w:trHeight w:hRule="atLeast" w:val="952"/>
        </w:trP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402"/>
            <w:gridSpan w:val="8"/>
            <w:vMerge w:val="continue"/>
            <w:vAlign w:val="center"/>
          </w:tcPr>
          <w:p/>
        </w:tc>
        <w:tc>
          <w:tcPr>
            <w:tcW w:type="dxa" w:w="425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1073"/>
            <w:gridSpan w:val="2"/>
            <w:vMerge w:val="continue"/>
            <w:vAlign w:val="center"/>
          </w:tcPr>
          <w:p/>
        </w:tc>
        <w:tc>
          <w:tcPr>
            <w:tcW w:type="dxa" w:w="2747"/>
            <w:gridSpan w:val="5"/>
            <w:vMerge w:val="continue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829"/>
            <w:gridSpan w:val="6"/>
            <w:vMerge w:val="continue"/>
            <w:vAlign w:val="center"/>
          </w:tcPr>
          <w:p/>
        </w:tc>
        <w:tc>
          <w:tcPr>
            <w:tcW w:type="dxa" w:w="40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2267"/>
            <w:gridSpan w:val="4"/>
            <w:vAlign w:val="center"/>
          </w:tcPr>
          <w:p w14:paraId="1F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Правообладатель</w:t>
            </w:r>
          </w:p>
        </w:tc>
        <w:tc>
          <w:tcPr>
            <w:tcW w:type="dxa" w:w="1991"/>
            <w:gridSpan w:val="4"/>
            <w:vAlign w:val="center"/>
          </w:tcPr>
          <w:p w14:paraId="20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Арендатор (пользователь)</w:t>
            </w:r>
          </w:p>
        </w:tc>
        <w:tc>
          <w:tcPr>
            <w:tcW w:type="dxa" w:w="1117"/>
            <w:gridSpan w:val="2"/>
            <w:vAlign w:val="center"/>
          </w:tcPr>
          <w:p w14:paraId="21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Документы-основание</w:t>
            </w:r>
          </w:p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1639"/>
            <w:gridSpan w:val="2"/>
            <w:vMerge w:val="continue"/>
            <w:vAlign w:val="center"/>
          </w:tcPr>
          <w:p/>
        </w:tc>
      </w:tr>
      <w:tr>
        <w:trPr>
          <w:trHeight w:hRule="atLeast" w:val="7043"/>
        </w:trP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4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/>
        </w:tc>
        <w:tc>
          <w:tcPr>
            <w:tcW w:type="dxa" w:w="364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2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субъекта Российской Федерации</w:t>
            </w:r>
          </w:p>
        </w:tc>
        <w:tc>
          <w:tcPr>
            <w:tcW w:type="dxa" w:w="488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3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муниципального района/муниципального округа/городского</w:t>
            </w:r>
          </w:p>
          <w:p w14:paraId="2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округа/внутригородского округа территории города федерального значения</w:t>
            </w:r>
          </w:p>
        </w:tc>
        <w:tc>
          <w:tcPr>
            <w:tcW w:type="dxa" w:w="425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5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городского поселения/сельского поселения/внутригородского района</w:t>
            </w:r>
          </w:p>
          <w:p w14:paraId="2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городского округа</w:t>
            </w:r>
          </w:p>
        </w:tc>
        <w:tc>
          <w:tcPr>
            <w:tcW w:type="dxa" w:w="30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7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населенного пункта</w:t>
            </w:r>
          </w:p>
        </w:tc>
        <w:tc>
          <w:tcPr>
            <w:tcW w:type="dxa" w:w="40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8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элемента планировочной структуры</w:t>
            </w:r>
          </w:p>
        </w:tc>
        <w:tc>
          <w:tcPr>
            <w:tcW w:type="dxa" w:w="40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элемента улично­-дорожной сети</w:t>
            </w:r>
          </w:p>
        </w:tc>
        <w:tc>
          <w:tcPr>
            <w:tcW w:type="dxa" w:w="441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A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адресации «Земель</w:t>
            </w:r>
            <w:r>
              <w:rPr>
                <w:color w:val="000000"/>
                <w:sz w:val="16"/>
              </w:rPr>
              <w:t xml:space="preserve">ный участок» и номер земельного участка или тип </w:t>
            </w:r>
          </w:p>
          <w:p w14:paraId="2B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и номер здания (строения), сооружения</w:t>
            </w:r>
          </w:p>
        </w:tc>
        <w:tc>
          <w:tcPr>
            <w:tcW w:type="dxa" w:w="566"/>
            <w:tcBorders>
              <w:bottom w:color="000000" w:sz="4" w:val="single"/>
            </w:tcBorders>
            <w:shd w:fill="FFFFFF" w:val="clear"/>
            <w:textDirection w:val="btLr"/>
            <w:vAlign w:val="center"/>
          </w:tcPr>
          <w:p w14:paraId="2C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  <w:tc>
          <w:tcPr>
            <w:tcW w:type="dxa" w:w="425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566"/>
            <w:tcBorders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2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333333"/>
                <w:sz w:val="16"/>
              </w:rPr>
              <w:t>Номер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2E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 (кадастровый, условный (при наличии)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2F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 - для земельных участков, зданий (строений),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 для зданий (строений), сооружений, строит</w:t>
            </w:r>
            <w:r>
              <w:rPr>
                <w:color w:val="000000"/>
                <w:sz w:val="16"/>
              </w:rPr>
              <w:t>ельство которых не завершено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0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Фактическое значение/проектируемое значение (для зданий (строений), сооружений, </w:t>
            </w:r>
          </w:p>
          <w:p w14:paraId="31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строительство которых не завершено)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2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Единица измерения (для площади – кв. м; для протяженности – м; для глубины залегания – м;</w:t>
            </w:r>
          </w:p>
          <w:p w14:paraId="33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для объема – куб. м)</w:t>
            </w:r>
          </w:p>
          <w:p w14:paraId="34000000">
            <w:pPr>
              <w:ind w:right="20"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5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3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type="dxa" w:w="42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5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7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type="dxa" w:w="42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8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Государственный регистрационный знак (при наличии)</w:t>
            </w: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Наименование объекта учета</w:t>
            </w:r>
          </w:p>
        </w:tc>
        <w:tc>
          <w:tcPr>
            <w:tcW w:type="dxa" w:w="4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A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Марка, модель</w:t>
            </w:r>
          </w:p>
        </w:tc>
        <w:tc>
          <w:tcPr>
            <w:tcW w:type="dxa" w:w="437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B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Год выпуска</w:t>
            </w:r>
          </w:p>
        </w:tc>
        <w:tc>
          <w:tcPr>
            <w:tcW w:type="dxa" w:w="566"/>
            <w:tcBorders>
              <w:top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3C000000">
            <w:pPr>
              <w:spacing w:line="240" w:lineRule="exact"/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Кадастровый номер объекта недвижимого имущества, в </w:t>
            </w:r>
            <w:r>
              <w:rPr>
                <w:color w:val="000000"/>
                <w:sz w:val="16"/>
              </w:rPr>
              <w:t xml:space="preserve">том числе земельного участка, в (на) </w:t>
            </w:r>
          </w:p>
          <w:p w14:paraId="3D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котором расположен объект</w:t>
            </w:r>
          </w:p>
        </w:tc>
        <w:tc>
          <w:tcPr>
            <w:tcW w:type="dxa" w:w="404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90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E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</w:t>
            </w:r>
          </w:p>
        </w:tc>
        <w:tc>
          <w:tcPr>
            <w:tcW w:type="dxa" w:w="42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3F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ОГРН</w:t>
            </w:r>
          </w:p>
        </w:tc>
        <w:tc>
          <w:tcPr>
            <w:tcW w:type="dxa" w:w="42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0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type="dxa" w:w="51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1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 права, на котором правообладатель владеет имуществом</w:t>
            </w:r>
          </w:p>
        </w:tc>
        <w:tc>
          <w:tcPr>
            <w:tcW w:type="dxa" w:w="68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2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</w:t>
            </w:r>
          </w:p>
        </w:tc>
        <w:tc>
          <w:tcPr>
            <w:tcW w:type="dxa" w:w="821"/>
            <w:tcBorders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3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ОГРН</w:t>
            </w:r>
          </w:p>
        </w:tc>
        <w:tc>
          <w:tcPr>
            <w:tcW w:type="dxa" w:w="46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4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ИНН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5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заключения договора</w:t>
            </w:r>
          </w:p>
        </w:tc>
        <w:tc>
          <w:tcPr>
            <w:tcW w:type="dxa" w:w="549"/>
            <w:tcBorders>
              <w:top w:color="000000" w:sz="4" w:val="single"/>
              <w:bottom w:color="000000" w:sz="4" w:val="single"/>
            </w:tcBorders>
            <w:shd w:fill="FFFFFF" w:val="clear"/>
            <w:textDirection w:val="btLr"/>
            <w:vAlign w:val="center"/>
          </w:tcPr>
          <w:p w14:paraId="4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окончания действия договора</w:t>
            </w:r>
          </w:p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gridSpan w:val="1"/>
            <w:vMerge w:val="continue"/>
            <w:textDirection w:val="btLr"/>
            <w:vAlign w:val="center"/>
          </w:tcPr>
          <w:p/>
        </w:tc>
        <w:tc>
          <w:tcPr>
            <w:tcW w:type="dxa" w:w="4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7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</w:t>
            </w:r>
          </w:p>
        </w:tc>
        <w:tc>
          <w:tcPr>
            <w:tcW w:type="dxa" w:w="1178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extDirection w:val="btLr"/>
            <w:vAlign w:val="center"/>
          </w:tcPr>
          <w:p w14:paraId="48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Номер</w:t>
            </w:r>
          </w:p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vAlign w:val="center"/>
          </w:tcPr>
          <w:p w14:paraId="4A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type="dxa" w:w="364"/>
            <w:vAlign w:val="center"/>
          </w:tcPr>
          <w:p w14:paraId="4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488"/>
            <w:vAlign w:val="center"/>
          </w:tcPr>
          <w:p w14:paraId="4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425"/>
            <w:vAlign w:val="center"/>
          </w:tcPr>
          <w:p w14:paraId="4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306"/>
            <w:vAlign w:val="center"/>
          </w:tcPr>
          <w:p w14:paraId="4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406"/>
            <w:vAlign w:val="center"/>
          </w:tcPr>
          <w:p w14:paraId="5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406"/>
            <w:vAlign w:val="center"/>
          </w:tcPr>
          <w:p w14:paraId="5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441"/>
            <w:vAlign w:val="center"/>
          </w:tcPr>
          <w:p w14:paraId="5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566"/>
            <w:vAlign w:val="center"/>
          </w:tcPr>
          <w:p w14:paraId="5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425"/>
            <w:vAlign w:val="center"/>
          </w:tcPr>
          <w:p w14:paraId="54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424"/>
            <w:vAlign w:val="center"/>
          </w:tcPr>
          <w:p w14:paraId="5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424"/>
            <w:vAlign w:val="center"/>
          </w:tcPr>
          <w:p w14:paraId="5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566"/>
            <w:vAlign w:val="center"/>
          </w:tcPr>
          <w:p w14:paraId="5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507"/>
            <w:vAlign w:val="center"/>
          </w:tcPr>
          <w:p w14:paraId="5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625"/>
            <w:vAlign w:val="center"/>
          </w:tcPr>
          <w:p w14:paraId="5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424"/>
            <w:vAlign w:val="center"/>
          </w:tcPr>
          <w:p w14:paraId="5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550"/>
            <w:vAlign w:val="center"/>
          </w:tcPr>
          <w:p w14:paraId="5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441"/>
            <w:vAlign w:val="center"/>
          </w:tcPr>
          <w:p w14:paraId="5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707"/>
            <w:vAlign w:val="center"/>
          </w:tcPr>
          <w:p w14:paraId="5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424"/>
            <w:vAlign w:val="center"/>
          </w:tcPr>
          <w:p w14:paraId="5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566"/>
            <w:vAlign w:val="center"/>
          </w:tcPr>
          <w:p w14:paraId="5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424"/>
            <w:vAlign w:val="center"/>
          </w:tcPr>
          <w:p w14:paraId="6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425"/>
            <w:vAlign w:val="center"/>
          </w:tcPr>
          <w:p w14:paraId="6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411"/>
            <w:vAlign w:val="center"/>
          </w:tcPr>
          <w:p w14:paraId="6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437"/>
            <w:vAlign w:val="center"/>
          </w:tcPr>
          <w:p w14:paraId="6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566"/>
            <w:vAlign w:val="center"/>
          </w:tcPr>
          <w:p w14:paraId="64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404"/>
            <w:vAlign w:val="center"/>
          </w:tcPr>
          <w:p w14:paraId="6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905"/>
            <w:vAlign w:val="center"/>
          </w:tcPr>
          <w:p w14:paraId="6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424"/>
            <w:vAlign w:val="center"/>
          </w:tcPr>
          <w:p w14:paraId="6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424"/>
            <w:vAlign w:val="center"/>
          </w:tcPr>
          <w:p w14:paraId="6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514"/>
            <w:vAlign w:val="center"/>
          </w:tcPr>
          <w:p w14:paraId="69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</w:t>
            </w:r>
          </w:p>
        </w:tc>
        <w:tc>
          <w:tcPr>
            <w:tcW w:type="dxa" w:w="681"/>
            <w:vAlign w:val="center"/>
          </w:tcPr>
          <w:p w14:paraId="6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821"/>
            <w:vAlign w:val="center"/>
          </w:tcPr>
          <w:p w14:paraId="6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461"/>
            <w:vAlign w:val="center"/>
          </w:tcPr>
          <w:p w14:paraId="6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596"/>
            <w:gridSpan w:val="2"/>
            <w:vAlign w:val="center"/>
          </w:tcPr>
          <w:p w14:paraId="6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549"/>
            <w:vAlign w:val="center"/>
          </w:tcPr>
          <w:p w14:paraId="6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461"/>
            <w:vAlign w:val="center"/>
          </w:tcPr>
          <w:p w14:paraId="6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461"/>
            <w:vAlign w:val="center"/>
          </w:tcPr>
          <w:p w14:paraId="7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461"/>
            <w:vAlign w:val="center"/>
          </w:tcPr>
          <w:p w14:paraId="7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461"/>
            <w:vAlign w:val="center"/>
          </w:tcPr>
          <w:p w14:paraId="7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1178"/>
            <w:vAlign w:val="center"/>
          </w:tcPr>
          <w:p w14:paraId="7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>
        <w:trPr>
          <w:trHeight w:hRule="atLeast" w:val="2577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75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654707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76000000">
            <w:pPr>
              <w:spacing w:line="240" w:lineRule="exact"/>
              <w:ind w:firstLine="0" w:left="113" w:right="23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улица Булкина, дом 8</w:t>
            </w:r>
          </w:p>
        </w:tc>
        <w:tc>
          <w:tcPr>
            <w:tcW w:type="dxa" w:w="364"/>
            <w:textDirection w:val="btLr"/>
            <w:vAlign w:val="center"/>
          </w:tcPr>
          <w:p w14:paraId="7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7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городской округ город </w:t>
            </w:r>
          </w:p>
          <w:p w14:paraId="7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7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7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7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7D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Булкина</w:t>
            </w:r>
          </w:p>
        </w:tc>
        <w:tc>
          <w:tcPr>
            <w:tcW w:type="dxa" w:w="441"/>
            <w:textDirection w:val="btLr"/>
            <w:vAlign w:val="center"/>
          </w:tcPr>
          <w:p w14:paraId="7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8</w:t>
            </w:r>
          </w:p>
        </w:tc>
        <w:tc>
          <w:tcPr>
            <w:tcW w:type="dxa" w:w="566"/>
            <w:textDirection w:val="btLr"/>
            <w:vAlign w:val="center"/>
          </w:tcPr>
          <w:p w14:paraId="7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8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8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82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8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26:12:022309:216</w:t>
            </w:r>
          </w:p>
        </w:tc>
        <w:tc>
          <w:tcPr>
            <w:tcW w:type="dxa" w:w="507"/>
            <w:textDirection w:val="btLr"/>
            <w:vAlign w:val="center"/>
          </w:tcPr>
          <w:p w14:paraId="84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8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79,4</w:t>
            </w:r>
          </w:p>
        </w:tc>
        <w:tc>
          <w:tcPr>
            <w:tcW w:type="dxa" w:w="424"/>
            <w:textDirection w:val="btLr"/>
            <w:vAlign w:val="center"/>
          </w:tcPr>
          <w:p w14:paraId="8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8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8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8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 помещение)</w:t>
            </w:r>
          </w:p>
        </w:tc>
        <w:tc>
          <w:tcPr>
            <w:tcW w:type="dxa" w:w="424"/>
            <w:textDirection w:val="btLr"/>
            <w:vAlign w:val="center"/>
          </w:tcPr>
          <w:p w14:paraId="8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8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8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8D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8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8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9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9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92000000">
            <w:pPr>
              <w:spacing w:line="160" w:lineRule="exact"/>
              <w:ind w:firstLine="0" w:left="113" w:right="23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</w:t>
            </w:r>
          </w:p>
          <w:p w14:paraId="93000000">
            <w:pPr>
              <w:spacing w:line="160" w:lineRule="exact"/>
              <w:ind w:firstLine="0" w:left="113" w:right="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муниципальным имуществом</w:t>
            </w:r>
          </w:p>
          <w:p w14:paraId="94000000">
            <w:pPr>
              <w:spacing w:line="160" w:lineRule="exact"/>
              <w:ind w:firstLine="0" w:left="113" w:right="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9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9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97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9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ИП Макарова Алла</w:t>
            </w:r>
          </w:p>
          <w:p w14:paraId="9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Александровна</w:t>
            </w:r>
          </w:p>
        </w:tc>
        <w:tc>
          <w:tcPr>
            <w:tcW w:type="dxa" w:w="821"/>
            <w:textDirection w:val="btLr"/>
            <w:vAlign w:val="center"/>
          </w:tcPr>
          <w:p w14:paraId="9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9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262300684165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9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15.08.2024</w:t>
            </w:r>
          </w:p>
        </w:tc>
        <w:tc>
          <w:tcPr>
            <w:tcW w:type="dxa" w:w="549"/>
            <w:textDirection w:val="btLr"/>
            <w:vAlign w:val="center"/>
          </w:tcPr>
          <w:p w14:paraId="9D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14.08.2027</w:t>
            </w:r>
          </w:p>
        </w:tc>
        <w:tc>
          <w:tcPr>
            <w:tcW w:type="dxa" w:w="461"/>
            <w:textDirection w:val="btLr"/>
            <w:vAlign w:val="center"/>
          </w:tcPr>
          <w:p w14:paraId="9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в перечне</w:t>
            </w:r>
          </w:p>
        </w:tc>
        <w:tc>
          <w:tcPr>
            <w:tcW w:type="dxa" w:w="461"/>
            <w:textDirection w:val="btLr"/>
            <w:vAlign w:val="center"/>
          </w:tcPr>
          <w:p w14:paraId="9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</w:t>
            </w:r>
          </w:p>
          <w:p w14:paraId="A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A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A200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28.05.2015</w:t>
            </w:r>
          </w:p>
        </w:tc>
        <w:tc>
          <w:tcPr>
            <w:tcW w:type="dxa" w:w="1178"/>
            <w:textDirection w:val="btLr"/>
            <w:vAlign w:val="center"/>
          </w:tcPr>
          <w:p w14:paraId="A300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1056</w:t>
            </w:r>
          </w:p>
        </w:tc>
      </w:tr>
      <w:tr>
        <w:trPr>
          <w:trHeight w:hRule="atLeast" w:val="355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>
        <w:trPr>
          <w:trHeight w:hRule="atLeast" w:val="3655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</w:t>
            </w:r>
          </w:p>
          <w:p w14:paraId="D000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D1000000">
            <w:pPr>
              <w:ind w:right="20"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D2000000">
            <w:pPr>
              <w:ind w:firstLine="0" w:left="113" w:right="20"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655086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D3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</w:t>
            </w:r>
          </w:p>
          <w:p w14:paraId="D4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Васильева, дом 49</w:t>
            </w:r>
          </w:p>
        </w:tc>
        <w:tc>
          <w:tcPr>
            <w:tcW w:type="dxa" w:w="364"/>
            <w:textDirection w:val="btLr"/>
            <w:vAlign w:val="center"/>
          </w:tcPr>
          <w:p w14:paraId="D5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D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D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D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D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D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Васильева</w:t>
            </w:r>
          </w:p>
        </w:tc>
        <w:tc>
          <w:tcPr>
            <w:tcW w:type="dxa" w:w="441"/>
            <w:textDirection w:val="btLr"/>
            <w:vAlign w:val="center"/>
          </w:tcPr>
          <w:p w14:paraId="D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49</w:t>
            </w:r>
          </w:p>
        </w:tc>
        <w:tc>
          <w:tcPr>
            <w:tcW w:type="dxa" w:w="566"/>
            <w:textDirection w:val="btLr"/>
            <w:vAlign w:val="center"/>
          </w:tcPr>
          <w:p w14:paraId="D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DD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D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парикмахерская </w:t>
            </w:r>
          </w:p>
        </w:tc>
        <w:tc>
          <w:tcPr>
            <w:tcW w:type="dxa" w:w="424"/>
            <w:textDirection w:val="btLr"/>
            <w:vAlign w:val="center"/>
          </w:tcPr>
          <w:p w14:paraId="D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E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26:12:010305:4505</w:t>
            </w:r>
          </w:p>
        </w:tc>
        <w:tc>
          <w:tcPr>
            <w:tcW w:type="dxa" w:w="507"/>
            <w:textDirection w:val="btLr"/>
            <w:vAlign w:val="center"/>
          </w:tcPr>
          <w:p w14:paraId="E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E2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23,9</w:t>
            </w:r>
          </w:p>
        </w:tc>
        <w:tc>
          <w:tcPr>
            <w:tcW w:type="dxa" w:w="424"/>
            <w:textDirection w:val="btLr"/>
            <w:vAlign w:val="center"/>
          </w:tcPr>
          <w:p w14:paraId="E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E4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E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E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</w:t>
            </w:r>
          </w:p>
        </w:tc>
        <w:tc>
          <w:tcPr>
            <w:tcW w:type="dxa" w:w="424"/>
            <w:textDirection w:val="btLr"/>
            <w:vAlign w:val="center"/>
          </w:tcPr>
          <w:p w14:paraId="E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E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E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E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EB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E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ED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EE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EF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  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F0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F1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F2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F3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extDirection w:val="btLr"/>
            <w:vAlign w:val="center"/>
          </w:tcPr>
          <w:p w14:paraId="F4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F5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F6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extDirection w:val="btLr"/>
            <w:vAlign w:val="center"/>
          </w:tcPr>
          <w:p w14:paraId="F7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F8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в перечне</w:t>
            </w:r>
          </w:p>
        </w:tc>
        <w:tc>
          <w:tcPr>
            <w:tcW w:type="dxa" w:w="461"/>
            <w:textDirection w:val="btLr"/>
            <w:vAlign w:val="center"/>
          </w:tcPr>
          <w:p w14:paraId="F9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FA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FB00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28.05.2015</w:t>
            </w:r>
          </w:p>
        </w:tc>
        <w:tc>
          <w:tcPr>
            <w:tcW w:type="dxa" w:w="1178"/>
            <w:textDirection w:val="btLr"/>
            <w:vAlign w:val="center"/>
          </w:tcPr>
          <w:p w14:paraId="FC00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1056</w:t>
            </w:r>
          </w:p>
        </w:tc>
      </w:tr>
      <w:tr>
        <w:trPr>
          <w:trHeight w:hRule="atLeast" w:val="2660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FE00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655275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FF00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 улица Доваторцев,  дом 27</w:t>
            </w:r>
          </w:p>
        </w:tc>
        <w:tc>
          <w:tcPr>
            <w:tcW w:type="dxa" w:w="364"/>
            <w:textDirection w:val="btLr"/>
            <w:vAlign w:val="center"/>
          </w:tcPr>
          <w:p w14:paraId="00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0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0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0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0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0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Довато</w:t>
            </w:r>
            <w:r>
              <w:rPr>
                <w:sz w:val="16"/>
              </w:rPr>
              <w:t>рцев</w:t>
            </w:r>
          </w:p>
        </w:tc>
        <w:tc>
          <w:tcPr>
            <w:tcW w:type="dxa" w:w="441"/>
            <w:textDirection w:val="btLr"/>
            <w:vAlign w:val="center"/>
          </w:tcPr>
          <w:p w14:paraId="0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27</w:t>
            </w:r>
          </w:p>
        </w:tc>
        <w:tc>
          <w:tcPr>
            <w:tcW w:type="dxa" w:w="566"/>
            <w:textDirection w:val="btLr"/>
            <w:vAlign w:val="center"/>
          </w:tcPr>
          <w:p w14:paraId="0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0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0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0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0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26:12:011001:3277</w:t>
            </w:r>
          </w:p>
        </w:tc>
        <w:tc>
          <w:tcPr>
            <w:tcW w:type="dxa" w:w="507"/>
            <w:textDirection w:val="btLr"/>
            <w:vAlign w:val="center"/>
          </w:tcPr>
          <w:p w14:paraId="0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0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24,5</w:t>
            </w:r>
          </w:p>
        </w:tc>
        <w:tc>
          <w:tcPr>
            <w:tcW w:type="dxa" w:w="424"/>
            <w:textDirection w:val="btLr"/>
            <w:vAlign w:val="center"/>
          </w:tcPr>
          <w:p w14:paraId="0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0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1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1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 помещение)</w:t>
            </w:r>
          </w:p>
        </w:tc>
        <w:tc>
          <w:tcPr>
            <w:tcW w:type="dxa" w:w="424"/>
            <w:textDirection w:val="btLr"/>
            <w:vAlign w:val="center"/>
          </w:tcPr>
          <w:p w14:paraId="1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1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1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1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1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1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1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1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1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1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1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1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1E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1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ООО ПСК «Система»</w:t>
            </w:r>
          </w:p>
        </w:tc>
        <w:tc>
          <w:tcPr>
            <w:tcW w:type="dxa" w:w="821"/>
            <w:textDirection w:val="btLr"/>
            <w:vAlign w:val="center"/>
          </w:tcPr>
          <w:p w14:paraId="2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1182651010706</w:t>
            </w:r>
          </w:p>
        </w:tc>
        <w:tc>
          <w:tcPr>
            <w:tcW w:type="dxa" w:w="461"/>
            <w:textDirection w:val="btLr"/>
            <w:vAlign w:val="center"/>
          </w:tcPr>
          <w:p w14:paraId="2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2635235249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2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01.08.2024</w:t>
            </w:r>
          </w:p>
        </w:tc>
        <w:tc>
          <w:tcPr>
            <w:tcW w:type="dxa" w:w="549"/>
            <w:textDirection w:val="btLr"/>
            <w:vAlign w:val="center"/>
          </w:tcPr>
          <w:p w14:paraId="2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31.07.2029</w:t>
            </w:r>
          </w:p>
        </w:tc>
        <w:tc>
          <w:tcPr>
            <w:tcW w:type="dxa" w:w="461"/>
            <w:textDirection w:val="btLr"/>
            <w:vAlign w:val="center"/>
          </w:tcPr>
          <w:p w14:paraId="2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2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2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2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31.10.2017</w:t>
            </w:r>
          </w:p>
        </w:tc>
        <w:tc>
          <w:tcPr>
            <w:tcW w:type="dxa" w:w="1178"/>
            <w:textDirection w:val="btLr"/>
            <w:vAlign w:val="center"/>
          </w:tcPr>
          <w:p w14:paraId="2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2038</w:t>
            </w:r>
          </w:p>
        </w:tc>
      </w:tr>
      <w:tr>
        <w:trPr>
          <w:trHeight w:hRule="atLeast" w:val="2542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2A010000">
            <w:pPr>
              <w:ind w:firstLine="0" w:left="113" w:right="20"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654744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B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проспект</w:t>
            </w:r>
          </w:p>
          <w:p w14:paraId="2C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К. Маркса, дом 67</w:t>
            </w:r>
          </w:p>
        </w:tc>
        <w:tc>
          <w:tcPr>
            <w:tcW w:type="dxa" w:w="364"/>
            <w:textDirection w:val="btLr"/>
            <w:vAlign w:val="center"/>
          </w:tcPr>
          <w:p w14:paraId="2D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</w:t>
            </w:r>
            <w:r>
              <w:rPr>
                <w:sz w:val="16"/>
              </w:rPr>
              <w:t>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2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2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3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3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3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проспект К. Маркса</w:t>
            </w:r>
          </w:p>
        </w:tc>
        <w:tc>
          <w:tcPr>
            <w:tcW w:type="dxa" w:w="441"/>
            <w:textDirection w:val="btLr"/>
            <w:vAlign w:val="center"/>
          </w:tcPr>
          <w:p w14:paraId="3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67</w:t>
            </w:r>
          </w:p>
        </w:tc>
        <w:tc>
          <w:tcPr>
            <w:tcW w:type="dxa" w:w="566"/>
            <w:textDirection w:val="btLr"/>
            <w:vAlign w:val="center"/>
          </w:tcPr>
          <w:p w14:paraId="3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3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3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3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3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26:12:022305:76</w:t>
            </w:r>
          </w:p>
        </w:tc>
        <w:tc>
          <w:tcPr>
            <w:tcW w:type="dxa" w:w="507"/>
            <w:textDirection w:val="btLr"/>
            <w:vAlign w:val="center"/>
          </w:tcPr>
          <w:p w14:paraId="3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3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20,1</w:t>
            </w:r>
          </w:p>
        </w:tc>
        <w:tc>
          <w:tcPr>
            <w:tcW w:type="dxa" w:w="424"/>
            <w:textDirection w:val="btLr"/>
            <w:vAlign w:val="center"/>
          </w:tcPr>
          <w:p w14:paraId="3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3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3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3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</w:t>
            </w:r>
          </w:p>
        </w:tc>
        <w:tc>
          <w:tcPr>
            <w:tcW w:type="dxa" w:w="424"/>
            <w:textDirection w:val="btLr"/>
            <w:vAlign w:val="center"/>
          </w:tcPr>
          <w:p w14:paraId="3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4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4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4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4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4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4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4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4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4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4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4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4B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4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ООО «Жилищно-эксплуатационное управление      №  4»</w:t>
            </w:r>
          </w:p>
        </w:tc>
        <w:tc>
          <w:tcPr>
            <w:tcW w:type="dxa" w:w="821"/>
            <w:textDirection w:val="btLr"/>
            <w:vAlign w:val="center"/>
          </w:tcPr>
          <w:p w14:paraId="4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1142651015033</w:t>
            </w:r>
          </w:p>
        </w:tc>
        <w:tc>
          <w:tcPr>
            <w:tcW w:type="dxa" w:w="461"/>
            <w:textDirection w:val="btLr"/>
            <w:vAlign w:val="center"/>
          </w:tcPr>
          <w:p w14:paraId="4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2636809249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4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26.04.2021</w:t>
            </w:r>
          </w:p>
        </w:tc>
        <w:tc>
          <w:tcPr>
            <w:tcW w:type="dxa" w:w="549"/>
            <w:textDirection w:val="btLr"/>
            <w:vAlign w:val="center"/>
          </w:tcPr>
          <w:p w14:paraId="5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25.04.2026</w:t>
            </w:r>
          </w:p>
        </w:tc>
        <w:tc>
          <w:tcPr>
            <w:tcW w:type="dxa" w:w="461"/>
            <w:textDirection w:val="btLr"/>
            <w:vAlign w:val="center"/>
          </w:tcPr>
          <w:p w14:paraId="5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5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5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5401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10.02.2021</w:t>
            </w:r>
          </w:p>
        </w:tc>
        <w:tc>
          <w:tcPr>
            <w:tcW w:type="dxa" w:w="1178"/>
            <w:textDirection w:val="btLr"/>
            <w:vAlign w:val="center"/>
          </w:tcPr>
          <w:p w14:paraId="55010000">
            <w:pPr>
              <w:ind w:firstLine="0" w:left="113" w:right="20"/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240</w:t>
            </w:r>
          </w:p>
        </w:tc>
      </w:tr>
      <w:tr>
        <w:trPr>
          <w:trHeight w:hRule="atLeast" w:val="2721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57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654608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58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улица Ленина,</w:t>
            </w:r>
          </w:p>
          <w:p w14:paraId="59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дом 369</w:t>
            </w:r>
          </w:p>
        </w:tc>
        <w:tc>
          <w:tcPr>
            <w:tcW w:type="dxa" w:w="364"/>
            <w:textDirection w:val="btLr"/>
            <w:vAlign w:val="center"/>
          </w:tcPr>
          <w:p w14:paraId="5A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5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5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5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5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5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Ленина</w:t>
            </w:r>
          </w:p>
        </w:tc>
        <w:tc>
          <w:tcPr>
            <w:tcW w:type="dxa" w:w="441"/>
            <w:textDirection w:val="btLr"/>
            <w:vAlign w:val="center"/>
          </w:tcPr>
          <w:p w14:paraId="6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369</w:t>
            </w:r>
          </w:p>
        </w:tc>
        <w:tc>
          <w:tcPr>
            <w:tcW w:type="dxa" w:w="566"/>
            <w:textDirection w:val="btLr"/>
            <w:vAlign w:val="center"/>
          </w:tcPr>
          <w:p w14:paraId="6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6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6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6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6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26:12:010702:291</w:t>
            </w:r>
          </w:p>
        </w:tc>
        <w:tc>
          <w:tcPr>
            <w:tcW w:type="dxa" w:w="507"/>
            <w:textDirection w:val="btLr"/>
            <w:vAlign w:val="center"/>
          </w:tcPr>
          <w:p w14:paraId="6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6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10,2</w:t>
            </w:r>
          </w:p>
        </w:tc>
        <w:tc>
          <w:tcPr>
            <w:tcW w:type="dxa" w:w="424"/>
            <w:textDirection w:val="btLr"/>
            <w:vAlign w:val="center"/>
          </w:tcPr>
          <w:p w14:paraId="6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6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6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6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 помещение)</w:t>
            </w:r>
          </w:p>
        </w:tc>
        <w:tc>
          <w:tcPr>
            <w:tcW w:type="dxa" w:w="424"/>
            <w:textDirection w:val="btLr"/>
            <w:vAlign w:val="center"/>
          </w:tcPr>
          <w:p w14:paraId="6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6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6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6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7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7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7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7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7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7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7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7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78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7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extDirection w:val="btLr"/>
            <w:vAlign w:val="center"/>
          </w:tcPr>
          <w:p w14:paraId="7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7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7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extDirection w:val="btLr"/>
            <w:vAlign w:val="center"/>
          </w:tcPr>
          <w:p w14:paraId="7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7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7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8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8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31.10.2016</w:t>
            </w:r>
          </w:p>
        </w:tc>
        <w:tc>
          <w:tcPr>
            <w:tcW w:type="dxa" w:w="1178"/>
            <w:textDirection w:val="btLr"/>
            <w:vAlign w:val="center"/>
          </w:tcPr>
          <w:p w14:paraId="8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2457</w:t>
            </w:r>
          </w:p>
        </w:tc>
      </w:tr>
      <w:tr>
        <w:trPr>
          <w:trHeight w:hRule="atLeast" w:val="2412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84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237201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5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 город Ставрополь, улица Пржевальского, дом 10</w:t>
            </w:r>
          </w:p>
        </w:tc>
        <w:tc>
          <w:tcPr>
            <w:tcW w:type="dxa" w:w="364"/>
            <w:textDirection w:val="btLr"/>
            <w:vAlign w:val="center"/>
          </w:tcPr>
          <w:p w14:paraId="86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8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8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8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8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8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Пржевальского</w:t>
            </w:r>
          </w:p>
        </w:tc>
        <w:tc>
          <w:tcPr>
            <w:tcW w:type="dxa" w:w="441"/>
            <w:textDirection w:val="btLr"/>
            <w:vAlign w:val="center"/>
          </w:tcPr>
          <w:p w14:paraId="8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 10</w:t>
            </w:r>
          </w:p>
        </w:tc>
        <w:tc>
          <w:tcPr>
            <w:tcW w:type="dxa" w:w="566"/>
            <w:textDirection w:val="btLr"/>
            <w:vAlign w:val="center"/>
          </w:tcPr>
          <w:p w14:paraId="8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8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8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9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9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26:12:010513:1864</w:t>
            </w:r>
          </w:p>
        </w:tc>
        <w:tc>
          <w:tcPr>
            <w:tcW w:type="dxa" w:w="507"/>
            <w:textDirection w:val="btLr"/>
            <w:vAlign w:val="center"/>
          </w:tcPr>
          <w:p w14:paraId="9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9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type="dxa" w:w="424"/>
            <w:textDirection w:val="btLr"/>
            <w:vAlign w:val="center"/>
          </w:tcPr>
          <w:p w14:paraId="9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9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9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9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(нежилое)</w:t>
            </w:r>
          </w:p>
        </w:tc>
        <w:tc>
          <w:tcPr>
            <w:tcW w:type="dxa" w:w="424"/>
            <w:textDirection w:val="btLr"/>
            <w:vAlign w:val="center"/>
          </w:tcPr>
          <w:p w14:paraId="9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9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9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9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9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9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9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9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A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A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A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A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A4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A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ООО ПСК «Система»</w:t>
            </w:r>
          </w:p>
        </w:tc>
        <w:tc>
          <w:tcPr>
            <w:tcW w:type="dxa" w:w="821"/>
            <w:textDirection w:val="btLr"/>
            <w:vAlign w:val="center"/>
          </w:tcPr>
          <w:p w14:paraId="A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1182651010706</w:t>
            </w:r>
          </w:p>
        </w:tc>
        <w:tc>
          <w:tcPr>
            <w:tcW w:type="dxa" w:w="461"/>
            <w:textDirection w:val="btLr"/>
            <w:vAlign w:val="center"/>
          </w:tcPr>
          <w:p w14:paraId="A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2635235249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A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07.04.2020</w:t>
            </w:r>
          </w:p>
        </w:tc>
        <w:tc>
          <w:tcPr>
            <w:tcW w:type="dxa" w:w="549"/>
            <w:textDirection w:val="btLr"/>
            <w:vAlign w:val="center"/>
          </w:tcPr>
          <w:p w14:paraId="A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06.04.2025</w:t>
            </w:r>
          </w:p>
        </w:tc>
        <w:tc>
          <w:tcPr>
            <w:tcW w:type="dxa" w:w="461"/>
            <w:textDirection w:val="btLr"/>
            <w:vAlign w:val="center"/>
          </w:tcPr>
          <w:p w14:paraId="A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A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A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A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25.11.2019</w:t>
            </w:r>
          </w:p>
        </w:tc>
        <w:tc>
          <w:tcPr>
            <w:tcW w:type="dxa" w:w="1178"/>
            <w:textDirection w:val="btLr"/>
            <w:vAlign w:val="center"/>
          </w:tcPr>
          <w:p w14:paraId="A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3344</w:t>
            </w:r>
          </w:p>
        </w:tc>
      </w:tr>
      <w:tr>
        <w:trPr>
          <w:trHeight w:hRule="atLeast" w:val="304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ind w:right="2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ind w:right="23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ind w:right="20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ind w:right="20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type="dxa" w:w="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 w:right="20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ind w:right="2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ind w:right="20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ind w:right="20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ind w:right="20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ind w:right="20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ind w:right="20"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ind w:right="20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ind w:right="20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ind w:right="20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ind w:right="20"/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ind w:right="20"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ind w:right="20"/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ind w:right="20"/>
              <w:jc w:val="center"/>
            </w:pPr>
            <w:r>
              <w:rPr>
                <w:sz w:val="16"/>
              </w:rPr>
              <w:t>20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ind w:right="20"/>
              <w:jc w:val="center"/>
            </w:pPr>
            <w:r>
              <w:rPr>
                <w:sz w:val="16"/>
              </w:rPr>
              <w:t>21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 w:right="2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 w:right="20"/>
              <w:jc w:val="center"/>
            </w:pPr>
            <w:r>
              <w:rPr>
                <w:sz w:val="16"/>
              </w:rPr>
              <w:t>23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ind w:right="20"/>
              <w:jc w:val="center"/>
            </w:pPr>
            <w:r>
              <w:rPr>
                <w:sz w:val="16"/>
              </w:rPr>
              <w:t>24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 w:right="20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 w:right="20"/>
              <w:jc w:val="center"/>
            </w:pPr>
            <w:r>
              <w:rPr>
                <w:sz w:val="16"/>
              </w:rPr>
              <w:t>26</w:t>
            </w: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ind w:right="20"/>
              <w:jc w:val="center"/>
            </w:pPr>
            <w:r>
              <w:rPr>
                <w:sz w:val="16"/>
              </w:rPr>
              <w:t>27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ind w:right="20"/>
              <w:jc w:val="center"/>
            </w:pPr>
            <w:r>
              <w:rPr>
                <w:sz w:val="16"/>
              </w:rPr>
              <w:t>28</w:t>
            </w: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ind w:right="20"/>
              <w:jc w:val="center"/>
            </w:pPr>
            <w:r>
              <w:rPr>
                <w:sz w:val="16"/>
              </w:rPr>
              <w:t>29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ind w:right="20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 w:right="20"/>
              <w:jc w:val="center"/>
            </w:pPr>
            <w:r>
              <w:rPr>
                <w:sz w:val="16"/>
              </w:rPr>
              <w:t>31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ind w:right="20"/>
              <w:jc w:val="center"/>
            </w:pPr>
            <w:r>
              <w:rPr>
                <w:sz w:val="16"/>
              </w:rPr>
              <w:t>32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ind w:right="2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</w:rPr>
              <w:t>33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ind w:right="20"/>
              <w:jc w:val="center"/>
            </w:pPr>
            <w:r>
              <w:rPr>
                <w:sz w:val="16"/>
              </w:rPr>
              <w:t>34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ind w:right="20"/>
              <w:jc w:val="center"/>
            </w:pPr>
            <w:r>
              <w:rPr>
                <w:sz w:val="16"/>
              </w:rPr>
              <w:t>35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ind w:right="20"/>
              <w:jc w:val="center"/>
            </w:pPr>
            <w:r>
              <w:rPr>
                <w:sz w:val="16"/>
              </w:rPr>
              <w:t>36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ind w:right="20"/>
              <w:jc w:val="center"/>
            </w:pPr>
            <w:r>
              <w:rPr>
                <w:sz w:val="16"/>
              </w:rPr>
              <w:t>37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ind w:right="20"/>
              <w:jc w:val="center"/>
            </w:pPr>
            <w:r>
              <w:rPr>
                <w:sz w:val="16"/>
              </w:rPr>
              <w:t>38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ind w:right="20"/>
              <w:jc w:val="center"/>
            </w:pPr>
            <w:r>
              <w:rPr>
                <w:sz w:val="16"/>
              </w:rPr>
              <w:t>39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 w:right="20"/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 w:right="20"/>
              <w:jc w:val="center"/>
            </w:pPr>
            <w:r>
              <w:rPr>
                <w:sz w:val="16"/>
              </w:rPr>
              <w:t>41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ind w:right="20"/>
              <w:jc w:val="center"/>
            </w:pPr>
            <w:r>
              <w:rPr>
                <w:sz w:val="16"/>
              </w:rPr>
              <w:t>42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ind w:right="20"/>
              <w:jc w:val="center"/>
            </w:pPr>
            <w:r>
              <w:rPr>
                <w:sz w:val="16"/>
              </w:rPr>
              <w:t>43</w:t>
            </w:r>
          </w:p>
        </w:tc>
      </w:tr>
      <w:tr>
        <w:trPr>
          <w:trHeight w:hRule="atLeast" w:val="2098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</w:t>
            </w:r>
          </w:p>
          <w:p w14:paraId="DB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DC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DD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DE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DF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E0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E1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E2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E3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E4010000">
            <w:pPr>
              <w:ind w:right="20"/>
              <w:jc w:val="center"/>
              <w:rPr>
                <w:color w:val="000000"/>
                <w:sz w:val="16"/>
              </w:rPr>
            </w:pPr>
          </w:p>
          <w:p w14:paraId="E5010000">
            <w:pPr>
              <w:ind w:right="20"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E601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655166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E7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Ставропольский край, город </w:t>
            </w:r>
          </w:p>
          <w:p w14:paraId="E8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Ставрополь, улица Гризодубовой, дом 27</w:t>
            </w:r>
          </w:p>
        </w:tc>
        <w:tc>
          <w:tcPr>
            <w:tcW w:type="dxa" w:w="364"/>
            <w:textDirection w:val="btLr"/>
            <w:vAlign w:val="center"/>
          </w:tcPr>
          <w:p w14:paraId="E901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E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E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E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E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E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Гризодубовой</w:t>
            </w:r>
          </w:p>
        </w:tc>
        <w:tc>
          <w:tcPr>
            <w:tcW w:type="dxa" w:w="441"/>
            <w:textDirection w:val="btLr"/>
            <w:vAlign w:val="center"/>
          </w:tcPr>
          <w:p w14:paraId="E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27</w:t>
            </w:r>
          </w:p>
        </w:tc>
        <w:tc>
          <w:tcPr>
            <w:tcW w:type="dxa" w:w="566"/>
            <w:textDirection w:val="btLr"/>
            <w:vAlign w:val="center"/>
          </w:tcPr>
          <w:p w14:paraId="F0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F1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F2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F3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F4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26:12:030328:1241</w:t>
            </w:r>
          </w:p>
        </w:tc>
        <w:tc>
          <w:tcPr>
            <w:tcW w:type="dxa" w:w="507"/>
            <w:textDirection w:val="btLr"/>
            <w:vAlign w:val="center"/>
          </w:tcPr>
          <w:p w14:paraId="F5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F6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16,8</w:t>
            </w:r>
          </w:p>
        </w:tc>
        <w:tc>
          <w:tcPr>
            <w:tcW w:type="dxa" w:w="424"/>
            <w:textDirection w:val="btLr"/>
            <w:vAlign w:val="center"/>
          </w:tcPr>
          <w:p w14:paraId="F7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F8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F9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FA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нежилое (нежилое)</w:t>
            </w:r>
          </w:p>
        </w:tc>
        <w:tc>
          <w:tcPr>
            <w:tcW w:type="dxa" w:w="424"/>
            <w:textDirection w:val="btLr"/>
            <w:vAlign w:val="center"/>
          </w:tcPr>
          <w:p w14:paraId="FB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FC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FD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FE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FF01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0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0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0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0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комитет по управлению </w:t>
            </w:r>
          </w:p>
          <w:p w14:paraId="0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муниципальным имуществом</w:t>
            </w:r>
          </w:p>
          <w:p w14:paraId="0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0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0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08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09020000">
            <w:r>
              <w:rPr>
                <w:sz w:val="16"/>
              </w:rPr>
              <w:t>Корсунова  Анна Сергеевна-плательщик налога на профессиональный доход</w:t>
            </w:r>
          </w:p>
        </w:tc>
        <w:tc>
          <w:tcPr>
            <w:tcW w:type="dxa" w:w="821"/>
            <w:textDirection w:val="btLr"/>
            <w:vAlign w:val="center"/>
          </w:tcPr>
          <w:p w14:paraId="0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0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263408652065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0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07.11.2023</w:t>
            </w:r>
          </w:p>
        </w:tc>
        <w:tc>
          <w:tcPr>
            <w:tcW w:type="dxa" w:w="549"/>
            <w:textDirection w:val="btLr"/>
            <w:vAlign w:val="center"/>
          </w:tcPr>
          <w:p w14:paraId="0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07.11.2028</w:t>
            </w:r>
          </w:p>
        </w:tc>
        <w:tc>
          <w:tcPr>
            <w:tcW w:type="dxa" w:w="461"/>
            <w:textDirection w:val="btLr"/>
            <w:vAlign w:val="center"/>
          </w:tcPr>
          <w:p w14:paraId="0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0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1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1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17.03.2022</w:t>
            </w:r>
          </w:p>
        </w:tc>
        <w:tc>
          <w:tcPr>
            <w:tcW w:type="dxa" w:w="1178"/>
            <w:textDirection w:val="btLr"/>
            <w:vAlign w:val="center"/>
          </w:tcPr>
          <w:p w14:paraId="1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</w:tr>
      <w:tr>
        <w:trPr>
          <w:trHeight w:hRule="atLeast" w:val="1937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</w:tcBorders>
            <w:textDirection w:val="btLr"/>
            <w:vAlign w:val="center"/>
          </w:tcPr>
          <w:p w14:paraId="14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214713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5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 проспект Юности, дом 16</w:t>
            </w:r>
          </w:p>
        </w:tc>
        <w:tc>
          <w:tcPr>
            <w:tcW w:type="dxa" w:w="364"/>
            <w:textDirection w:val="btLr"/>
            <w:vAlign w:val="center"/>
          </w:tcPr>
          <w:p w14:paraId="16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extDirection w:val="btLr"/>
            <w:vAlign w:val="center"/>
          </w:tcPr>
          <w:p w14:paraId="1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extDirection w:val="btLr"/>
            <w:vAlign w:val="center"/>
          </w:tcPr>
          <w:p w14:paraId="1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extDirection w:val="btLr"/>
            <w:vAlign w:val="center"/>
          </w:tcPr>
          <w:p w14:paraId="1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extDirection w:val="btLr"/>
            <w:vAlign w:val="center"/>
          </w:tcPr>
          <w:p w14:paraId="1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extDirection w:val="btLr"/>
            <w:vAlign w:val="center"/>
          </w:tcPr>
          <w:p w14:paraId="1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проспект Юности</w:t>
            </w:r>
          </w:p>
        </w:tc>
        <w:tc>
          <w:tcPr>
            <w:tcW w:type="dxa" w:w="441"/>
            <w:textDirection w:val="btLr"/>
            <w:vAlign w:val="center"/>
          </w:tcPr>
          <w:p w14:paraId="1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16</w:t>
            </w:r>
          </w:p>
        </w:tc>
        <w:tc>
          <w:tcPr>
            <w:tcW w:type="dxa" w:w="566"/>
            <w:textDirection w:val="btLr"/>
            <w:vAlign w:val="center"/>
          </w:tcPr>
          <w:p w14:paraId="1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1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extDirection w:val="btLr"/>
            <w:vAlign w:val="center"/>
          </w:tcPr>
          <w:p w14:paraId="1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часть 2</w:t>
            </w:r>
          </w:p>
        </w:tc>
        <w:tc>
          <w:tcPr>
            <w:tcW w:type="dxa" w:w="424"/>
            <w:textDirection w:val="btLr"/>
            <w:vAlign w:val="center"/>
          </w:tcPr>
          <w:p w14:paraId="2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2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26:12:010303:4407</w:t>
            </w:r>
          </w:p>
        </w:tc>
        <w:tc>
          <w:tcPr>
            <w:tcW w:type="dxa" w:w="507"/>
            <w:textDirection w:val="btLr"/>
            <w:vAlign w:val="center"/>
          </w:tcPr>
          <w:p w14:paraId="2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extDirection w:val="btLr"/>
            <w:vAlign w:val="center"/>
          </w:tcPr>
          <w:p w14:paraId="2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69,2</w:t>
            </w:r>
          </w:p>
        </w:tc>
        <w:tc>
          <w:tcPr>
            <w:tcW w:type="dxa" w:w="424"/>
            <w:textDirection w:val="btLr"/>
            <w:vAlign w:val="center"/>
          </w:tcPr>
          <w:p w14:paraId="2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extDirection w:val="btLr"/>
            <w:vAlign w:val="center"/>
          </w:tcPr>
          <w:p w14:paraId="2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extDirection w:val="btLr"/>
            <w:vAlign w:val="center"/>
          </w:tcPr>
          <w:p w14:paraId="2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extDirection w:val="btLr"/>
            <w:vAlign w:val="center"/>
          </w:tcPr>
          <w:p w14:paraId="2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данные отсутствуют </w:t>
            </w:r>
          </w:p>
        </w:tc>
        <w:tc>
          <w:tcPr>
            <w:tcW w:type="dxa" w:w="424"/>
            <w:textDirection w:val="btLr"/>
            <w:vAlign w:val="center"/>
          </w:tcPr>
          <w:p w14:paraId="2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2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extDirection w:val="btLr"/>
            <w:vAlign w:val="center"/>
          </w:tcPr>
          <w:p w14:paraId="2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extDirection w:val="btLr"/>
            <w:vAlign w:val="center"/>
          </w:tcPr>
          <w:p w14:paraId="2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extDirection w:val="btLr"/>
            <w:vAlign w:val="center"/>
          </w:tcPr>
          <w:p w14:paraId="2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extDirection w:val="btLr"/>
            <w:vAlign w:val="center"/>
          </w:tcPr>
          <w:p w14:paraId="2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extDirection w:val="btLr"/>
            <w:vAlign w:val="center"/>
          </w:tcPr>
          <w:p w14:paraId="2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extDirection w:val="btLr"/>
            <w:vAlign w:val="center"/>
          </w:tcPr>
          <w:p w14:paraId="2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extDirection w:val="btLr"/>
            <w:vAlign w:val="center"/>
          </w:tcPr>
          <w:p w14:paraId="3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 муниципальным имуществом</w:t>
            </w:r>
          </w:p>
          <w:p w14:paraId="3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extDirection w:val="btLr"/>
            <w:vAlign w:val="center"/>
          </w:tcPr>
          <w:p w14:paraId="3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extDirection w:val="btLr"/>
            <w:vAlign w:val="center"/>
          </w:tcPr>
          <w:p w14:paraId="3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extDirection w:val="btLr"/>
            <w:vAlign w:val="center"/>
          </w:tcPr>
          <w:p w14:paraId="34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extDirection w:val="btLr"/>
            <w:vAlign w:val="center"/>
          </w:tcPr>
          <w:p w14:paraId="3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extDirection w:val="btLr"/>
            <w:vAlign w:val="center"/>
          </w:tcPr>
          <w:p w14:paraId="3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3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3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extDirection w:val="btLr"/>
            <w:vAlign w:val="center"/>
          </w:tcPr>
          <w:p w14:paraId="3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extDirection w:val="btLr"/>
            <w:vAlign w:val="center"/>
          </w:tcPr>
          <w:p w14:paraId="3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extDirection w:val="btLr"/>
            <w:vAlign w:val="center"/>
          </w:tcPr>
          <w:p w14:paraId="3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extDirection w:val="btLr"/>
            <w:vAlign w:val="center"/>
          </w:tcPr>
          <w:p w14:paraId="3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extDirection w:val="btLr"/>
            <w:vAlign w:val="center"/>
          </w:tcPr>
          <w:p w14:paraId="3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type="dxa" w:w="1178"/>
            <w:textDirection w:val="btLr"/>
            <w:vAlign w:val="center"/>
          </w:tcPr>
          <w:p w14:paraId="3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</w:tr>
      <w:tr>
        <w:trPr>
          <w:trHeight w:hRule="atLeast" w:val="1937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0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654650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1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 улица Серова, дом 2</w:t>
            </w: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2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Серова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нежилые помещения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26:12:011215:2197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4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49,6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нежилое (нежилое) 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комитет по управлению</w:t>
            </w:r>
          </w:p>
          <w:p w14:paraId="5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муниципальным имуществом</w:t>
            </w:r>
          </w:p>
          <w:p w14:paraId="5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5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1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07.11.2024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2528</w:t>
            </w:r>
          </w:p>
        </w:tc>
      </w:tr>
      <w:tr>
        <w:trPr>
          <w:trHeight w:hRule="atLeast" w:val="1937"/>
        </w:trP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</w:t>
            </w:r>
          </w:p>
        </w:tc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D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654649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E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край, город Ставрополь, улица Серова, дом 2</w:t>
            </w:r>
          </w:p>
        </w:tc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6F020000">
            <w:pPr>
              <w:spacing w:line="240" w:lineRule="exact"/>
              <w:ind w:right="20"/>
              <w:jc w:val="center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type="dxa" w:w="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городской округ город Ставрополь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 Ставрополь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улица Серова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дом 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помещение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нежилые помещения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26:12:011215:2196</w:t>
            </w:r>
          </w:p>
        </w:tc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кадастровый</w:t>
            </w:r>
          </w:p>
        </w:tc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172,7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E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кв. м</w:t>
            </w:r>
          </w:p>
        </w:tc>
        <w:tc>
          <w:tcPr>
            <w:tcW w:type="dxa" w:w="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7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нежилое (нежилое) 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9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комитет по управлению </w:t>
            </w:r>
          </w:p>
          <w:p w14:paraId="8A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муниципальным имуществом</w:t>
            </w:r>
          </w:p>
          <w:p w14:paraId="8B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города Ставрополя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C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1022601934486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D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2636014845</w:t>
            </w:r>
          </w:p>
        </w:tc>
        <w:tc>
          <w:tcPr>
            <w:tcW w:type="dxa" w:w="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E020000">
            <w:pPr>
              <w:ind w:firstLine="0" w:left="113" w:right="2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собственность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8F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0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1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2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3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4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изменение в перечень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5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города Ставрополя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6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постановление</w:t>
            </w:r>
          </w:p>
        </w:tc>
        <w:tc>
          <w:tcPr>
            <w:tcW w:type="dxa" w:w="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7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07.11.2024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8020000">
            <w:pPr>
              <w:ind w:firstLine="0" w:left="113" w:right="20"/>
              <w:jc w:val="center"/>
              <w:rPr>
                <w:sz w:val="16"/>
              </w:rPr>
            </w:pPr>
            <w:r>
              <w:rPr>
                <w:sz w:val="16"/>
              </w:rPr>
              <w:t>2528</w:t>
            </w:r>
          </w:p>
        </w:tc>
      </w:tr>
    </w:tbl>
    <w:p w14:paraId="99020000">
      <w:pPr>
        <w:spacing w:line="240" w:lineRule="exact"/>
        <w:ind/>
        <w:rPr>
          <w:sz w:val="28"/>
        </w:rPr>
      </w:pPr>
    </w:p>
    <w:p w14:paraId="9A020000">
      <w:pPr>
        <w:spacing w:line="240" w:lineRule="exact"/>
        <w:ind/>
        <w:rPr>
          <w:sz w:val="28"/>
        </w:rPr>
      </w:pPr>
    </w:p>
    <w:p w14:paraId="9B020000">
      <w:pPr>
        <w:spacing w:line="240" w:lineRule="exact"/>
        <w:ind/>
        <w:rPr>
          <w:sz w:val="28"/>
        </w:rPr>
      </w:pPr>
    </w:p>
    <w:p w14:paraId="9C020000">
      <w:pPr>
        <w:spacing w:line="240" w:lineRule="exact"/>
        <w:ind/>
        <w:rPr>
          <w:sz w:val="28"/>
        </w:rPr>
      </w:pPr>
    </w:p>
    <w:p w14:paraId="9D020000">
      <w:pPr>
        <w:spacing w:line="240" w:lineRule="exact"/>
        <w:ind w:hanging="142" w:left="-284" w:right="-851"/>
        <w:rPr>
          <w:sz w:val="28"/>
        </w:rPr>
      </w:pPr>
    </w:p>
    <w:sectPr>
      <w:headerReference r:id="rId1" w:type="default"/>
      <w:headerReference r:id="rId2" w:type="first"/>
      <w:type w:val="nextPage"/>
      <w:pgSz w:h="16839" w:orient="landscape" w:w="23814"/>
      <w:pgMar w:bottom="567" w:footer="720" w:gutter="0" w:header="142" w:left="1247" w:right="102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Subtitle Char"/>
    <w:basedOn w:val="Style_5"/>
    <w:link w:val="Style_4_ch"/>
    <w:rPr>
      <w:sz w:val="24"/>
    </w:rPr>
  </w:style>
  <w:style w:styleId="Style_4_ch" w:type="character">
    <w:name w:val="Subtitle Char"/>
    <w:basedOn w:val="Style_5_ch"/>
    <w:link w:val="Style_4"/>
    <w:rPr>
      <w:sz w:val="24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3_ch"/>
    <w:link w:val="Style_6"/>
  </w:style>
  <w:style w:styleId="Style_7" w:type="paragraph">
    <w:name w:val="Endnote Text Char"/>
    <w:link w:val="Style_7_ch"/>
    <w:rPr>
      <w:sz w:val="20"/>
    </w:rPr>
  </w:style>
  <w:style w:styleId="Style_7_ch" w:type="character">
    <w:name w:val="Endnote Text Char"/>
    <w:link w:val="Style_7"/>
    <w:rPr>
      <w:sz w:val="20"/>
    </w:rPr>
  </w:style>
  <w:style w:styleId="Style_8" w:type="paragraph">
    <w:name w:val="toc 4"/>
    <w:basedOn w:val="Style_3"/>
    <w:next w:val="Style_3"/>
    <w:link w:val="Style_8_ch"/>
    <w:uiPriority w:val="39"/>
    <w:pPr>
      <w:spacing w:after="57"/>
      <w:ind w:firstLine="0" w:left="85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</w:rPr>
  </w:style>
  <w:style w:styleId="Style_10" w:type="paragraph">
    <w:name w:val="toc 6"/>
    <w:basedOn w:val="Style_3"/>
    <w:next w:val="Style_3"/>
    <w:link w:val="Style_10_ch"/>
    <w:uiPriority w:val="39"/>
    <w:pPr>
      <w:spacing w:after="57"/>
      <w:ind w:firstLine="0" w:left="1417"/>
    </w:pPr>
  </w:style>
  <w:style w:styleId="Style_10_ch" w:type="character">
    <w:name w:val="toc 6"/>
    <w:basedOn w:val="Style_3_ch"/>
    <w:link w:val="Style_10"/>
  </w:style>
  <w:style w:styleId="Style_11" w:type="paragraph">
    <w:name w:val="ConsPlusNormal"/>
    <w:link w:val="Style_11_ch"/>
    <w:pPr>
      <w:widowControl w:val="0"/>
      <w:ind/>
    </w:pPr>
    <w:rPr>
      <w:rFonts w:ascii="Calibri" w:hAnsi="Calibri"/>
      <w:sz w:val="22"/>
    </w:rPr>
  </w:style>
  <w:style w:styleId="Style_11_ch" w:type="character">
    <w:name w:val="ConsPlusNormal"/>
    <w:link w:val="Style_11"/>
    <w:rPr>
      <w:rFonts w:ascii="Calibri" w:hAnsi="Calibri"/>
      <w:sz w:val="22"/>
    </w:rPr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3_ch"/>
    <w:link w:val="Style_12"/>
  </w:style>
  <w:style w:styleId="Style_13" w:type="paragraph">
    <w:name w:val="Header Char"/>
    <w:basedOn w:val="Style_5"/>
    <w:link w:val="Style_13_ch"/>
  </w:style>
  <w:style w:styleId="Style_13_ch" w:type="character">
    <w:name w:val="Header Char"/>
    <w:basedOn w:val="Style_5_ch"/>
    <w:link w:val="Style_13"/>
  </w:style>
  <w:style w:styleId="Style_14" w:type="paragraph">
    <w:name w:val="Endnote"/>
    <w:basedOn w:val="Style_3"/>
    <w:link w:val="Style_14_ch"/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6" w:type="paragraph">
    <w:name w:val="Heading 4 Char"/>
    <w:basedOn w:val="Style_5"/>
    <w:link w:val="Style_16_ch"/>
    <w:rPr>
      <w:rFonts w:ascii="Arial" w:hAnsi="Arial"/>
      <w:b w:val="1"/>
      <w:sz w:val="26"/>
    </w:rPr>
  </w:style>
  <w:style w:styleId="Style_16_ch" w:type="character">
    <w:name w:val="Heading 4 Char"/>
    <w:basedOn w:val="Style_5_ch"/>
    <w:link w:val="Style_16"/>
    <w:rPr>
      <w:rFonts w:ascii="Arial" w:hAnsi="Arial"/>
      <w:b w:val="1"/>
      <w:sz w:val="26"/>
    </w:rPr>
  </w:style>
  <w:style w:styleId="Style_17" w:type="paragraph">
    <w:name w:val="Heading 8 Char"/>
    <w:basedOn w:val="Style_5"/>
    <w:link w:val="Style_17_ch"/>
    <w:rPr>
      <w:rFonts w:ascii="Arial" w:hAnsi="Arial"/>
      <w:i w:val="1"/>
      <w:sz w:val="22"/>
    </w:rPr>
  </w:style>
  <w:style w:styleId="Style_17_ch" w:type="character">
    <w:name w:val="Heading 8 Char"/>
    <w:basedOn w:val="Style_5_ch"/>
    <w:link w:val="Style_17"/>
    <w:rPr>
      <w:rFonts w:ascii="Arial" w:hAnsi="Arial"/>
      <w:i w:val="1"/>
      <w:sz w:val="22"/>
    </w:rPr>
  </w:style>
  <w:style w:styleId="Style_18" w:type="paragraph">
    <w:name w:val="annotation text"/>
    <w:basedOn w:val="Style_3"/>
    <w:link w:val="Style_18_ch"/>
    <w:rPr>
      <w:sz w:val="20"/>
    </w:rPr>
  </w:style>
  <w:style w:styleId="Style_18_ch" w:type="character">
    <w:name w:val="annotation text"/>
    <w:basedOn w:val="Style_3_ch"/>
    <w:link w:val="Style_18"/>
    <w:rPr>
      <w:sz w:val="20"/>
    </w:rPr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Heading 5 Char"/>
    <w:basedOn w:val="Style_5"/>
    <w:link w:val="Style_20_ch"/>
    <w:rPr>
      <w:rFonts w:ascii="Arial" w:hAnsi="Arial"/>
      <w:b w:val="1"/>
      <w:sz w:val="24"/>
    </w:rPr>
  </w:style>
  <w:style w:styleId="Style_20_ch" w:type="character">
    <w:name w:val="Heading 5 Char"/>
    <w:basedOn w:val="Style_5_ch"/>
    <w:link w:val="Style_20"/>
    <w:rPr>
      <w:rFonts w:ascii="Arial" w:hAnsi="Arial"/>
      <w:b w:val="1"/>
      <w:sz w:val="24"/>
    </w:rPr>
  </w:style>
  <w:style w:styleId="Style_21" w:type="paragraph">
    <w:name w:val="Heading 6 Char"/>
    <w:basedOn w:val="Style_5"/>
    <w:link w:val="Style_21_ch"/>
    <w:rPr>
      <w:rFonts w:ascii="Arial" w:hAnsi="Arial"/>
      <w:b w:val="1"/>
      <w:sz w:val="22"/>
    </w:rPr>
  </w:style>
  <w:style w:styleId="Style_21_ch" w:type="character">
    <w:name w:val="Heading 6 Char"/>
    <w:basedOn w:val="Style_5_ch"/>
    <w:link w:val="Style_21"/>
    <w:rPr>
      <w:rFonts w:ascii="Arial" w:hAnsi="Arial"/>
      <w:b w:val="1"/>
      <w:sz w:val="22"/>
    </w:rPr>
  </w:style>
  <w:style w:styleId="Style_22" w:type="paragraph">
    <w:name w:val="Heading 2 Char"/>
    <w:basedOn w:val="Style_5"/>
    <w:link w:val="Style_22_ch"/>
    <w:rPr>
      <w:rFonts w:ascii="Arial" w:hAnsi="Arial"/>
      <w:sz w:val="34"/>
    </w:rPr>
  </w:style>
  <w:style w:styleId="Style_22_ch" w:type="character">
    <w:name w:val="Heading 2 Char"/>
    <w:basedOn w:val="Style_5_ch"/>
    <w:link w:val="Style_22"/>
    <w:rPr>
      <w:rFonts w:ascii="Arial" w:hAnsi="Arial"/>
      <w:sz w:val="3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3" w:type="paragraph">
    <w:name w:val="No Spacing"/>
    <w:link w:val="Style_23_ch"/>
  </w:style>
  <w:style w:styleId="Style_23_ch" w:type="character">
    <w:name w:val="No Spacing"/>
    <w:link w:val="Style_23"/>
  </w:style>
  <w:style w:styleId="Style_24" w:type="paragraph">
    <w:name w:val="toc 3"/>
    <w:basedOn w:val="Style_3"/>
    <w:next w:val="Style_3"/>
    <w:link w:val="Style_24_ch"/>
    <w:uiPriority w:val="39"/>
    <w:pPr>
      <w:spacing w:after="57"/>
      <w:ind w:firstLine="0" w:left="567"/>
    </w:pPr>
  </w:style>
  <w:style w:styleId="Style_24_ch" w:type="character">
    <w:name w:val="toc 3"/>
    <w:basedOn w:val="Style_3_ch"/>
    <w:link w:val="Style_24"/>
  </w:style>
  <w:style w:styleId="Style_25" w:type="paragraph">
    <w:name w:val="Caption"/>
    <w:basedOn w:val="Style_3"/>
    <w:next w:val="Style_3"/>
    <w:link w:val="Style_25_ch"/>
    <w:pPr>
      <w:spacing w:line="276" w:lineRule="auto"/>
      <w:ind/>
    </w:pPr>
    <w:rPr>
      <w:b w:val="1"/>
      <w:color w:themeColor="accent1" w:val="5B9BD5"/>
      <w:sz w:val="18"/>
    </w:rPr>
  </w:style>
  <w:style w:styleId="Style_25_ch" w:type="character">
    <w:name w:val="Caption"/>
    <w:basedOn w:val="Style_3_ch"/>
    <w:link w:val="Style_25"/>
    <w:rPr>
      <w:b w:val="1"/>
      <w:color w:themeColor="accent1" w:val="5B9BD5"/>
      <w:sz w:val="18"/>
    </w:rPr>
  </w:style>
  <w:style w:styleId="Style_26" w:type="paragraph">
    <w:name w:val="Heading 9 Char"/>
    <w:basedOn w:val="Style_5"/>
    <w:link w:val="Style_26_ch"/>
    <w:rPr>
      <w:rFonts w:ascii="Arial" w:hAnsi="Arial"/>
      <w:i w:val="1"/>
      <w:sz w:val="21"/>
    </w:rPr>
  </w:style>
  <w:style w:styleId="Style_26_ch" w:type="character">
    <w:name w:val="Heading 9 Char"/>
    <w:basedOn w:val="Style_5_ch"/>
    <w:link w:val="Style_26"/>
    <w:rPr>
      <w:rFonts w:ascii="Arial" w:hAnsi="Arial"/>
      <w:i w:val="1"/>
      <w:sz w:val="21"/>
    </w:rPr>
  </w:style>
  <w:style w:styleId="Style_27" w:type="paragraph">
    <w:name w:val="Quote"/>
    <w:basedOn w:val="Style_3"/>
    <w:next w:val="Style_3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3_ch"/>
    <w:link w:val="Style_27"/>
    <w:rPr>
      <w:i w:val="1"/>
    </w:rPr>
  </w:style>
  <w:style w:styleId="Style_28" w:type="paragraph">
    <w:name w:val="heading 5"/>
    <w:basedOn w:val="Style_3"/>
    <w:next w:val="Style_3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3_ch"/>
    <w:link w:val="Style_28"/>
    <w:rPr>
      <w:rFonts w:ascii="Arial" w:hAnsi="Arial"/>
      <w:b w:val="1"/>
      <w:sz w:val="24"/>
    </w:rPr>
  </w:style>
  <w:style w:styleId="Style_29" w:type="paragraph">
    <w:name w:val="annotation reference"/>
    <w:basedOn w:val="Style_5"/>
    <w:link w:val="Style_29_ch"/>
    <w:rPr>
      <w:sz w:val="16"/>
    </w:rPr>
  </w:style>
  <w:style w:styleId="Style_29_ch" w:type="character">
    <w:name w:val="annotation reference"/>
    <w:basedOn w:val="Style_5_ch"/>
    <w:link w:val="Style_29"/>
    <w:rPr>
      <w:sz w:val="16"/>
    </w:rPr>
  </w:style>
  <w:style w:styleId="Style_30" w:type="paragraph">
    <w:name w:val="heading 1"/>
    <w:basedOn w:val="Style_3"/>
    <w:next w:val="Style_3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3_ch"/>
    <w:link w:val="Style_30"/>
    <w:rPr>
      <w:rFonts w:ascii="Arial" w:hAnsi="Arial"/>
      <w:sz w:val="40"/>
    </w:rPr>
  </w:style>
  <w:style w:styleId="Style_31" w:type="paragraph">
    <w:name w:val="Hyperlink"/>
    <w:link w:val="Style_31_ch"/>
    <w:rPr>
      <w:color w:themeColor="hyperlink" w:val="0563C1"/>
      <w:u w:val="single"/>
    </w:rPr>
  </w:style>
  <w:style w:styleId="Style_31_ch" w:type="character">
    <w:name w:val="Hyperlink"/>
    <w:link w:val="Style_31"/>
    <w:rPr>
      <w:color w:themeColor="hyperlink" w:val="0563C1"/>
      <w:u w:val="single"/>
    </w:rPr>
  </w:style>
  <w:style w:styleId="Style_32" w:type="paragraph">
    <w:name w:val="Footnote"/>
    <w:basedOn w:val="Style_3"/>
    <w:link w:val="Style_32_ch"/>
    <w:pPr>
      <w:spacing w:after="40"/>
      <w:ind/>
    </w:pPr>
    <w:rPr>
      <w:sz w:val="18"/>
    </w:rPr>
  </w:style>
  <w:style w:styleId="Style_32_ch" w:type="character">
    <w:name w:val="Footnote"/>
    <w:basedOn w:val="Style_3_ch"/>
    <w:link w:val="Style_32"/>
    <w:rPr>
      <w:sz w:val="18"/>
    </w:rPr>
  </w:style>
  <w:style w:styleId="Style_33" w:type="paragraph">
    <w:name w:val="heading 8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3_ch" w:type="character">
    <w:name w:val="heading 8"/>
    <w:basedOn w:val="Style_3_ch"/>
    <w:link w:val="Style_33"/>
    <w:rPr>
      <w:rFonts w:ascii="Arial" w:hAnsi="Arial"/>
      <w:i w:val="1"/>
    </w:rPr>
  </w:style>
  <w:style w:styleId="Style_34" w:type="paragraph">
    <w:name w:val="toc 1"/>
    <w:basedOn w:val="Style_3"/>
    <w:next w:val="Style_3"/>
    <w:link w:val="Style_34_ch"/>
    <w:uiPriority w:val="39"/>
    <w:pPr>
      <w:spacing w:after="57"/>
      <w:ind/>
    </w:pPr>
  </w:style>
  <w:style w:styleId="Style_34_ch" w:type="character">
    <w:name w:val="toc 1"/>
    <w:basedOn w:val="Style_3_ch"/>
    <w:link w:val="Style_34"/>
  </w:style>
  <w:style w:styleId="Style_35" w:type="paragraph">
    <w:name w:val="table of figures"/>
    <w:basedOn w:val="Style_3"/>
    <w:next w:val="Style_3"/>
    <w:link w:val="Style_35_ch"/>
  </w:style>
  <w:style w:styleId="Style_35_ch" w:type="character">
    <w:name w:val="table of figures"/>
    <w:basedOn w:val="Style_3_ch"/>
    <w:link w:val="Style_35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Heading 1 Char"/>
    <w:basedOn w:val="Style_5"/>
    <w:link w:val="Style_37_ch"/>
    <w:rPr>
      <w:rFonts w:ascii="Arial" w:hAnsi="Arial"/>
      <w:sz w:val="40"/>
    </w:rPr>
  </w:style>
  <w:style w:styleId="Style_37_ch" w:type="character">
    <w:name w:val="Heading 1 Char"/>
    <w:basedOn w:val="Style_5_ch"/>
    <w:link w:val="Style_37"/>
    <w:rPr>
      <w:rFonts w:ascii="Arial" w:hAnsi="Arial"/>
      <w:sz w:val="40"/>
    </w:rPr>
  </w:style>
  <w:style w:styleId="Style_38" w:type="paragraph">
    <w:name w:val="Body Text"/>
    <w:basedOn w:val="Style_3"/>
    <w:link w:val="Style_38_ch"/>
    <w:pPr>
      <w:ind/>
      <w:jc w:val="both"/>
    </w:pPr>
    <w:rPr>
      <w:sz w:val="28"/>
    </w:rPr>
  </w:style>
  <w:style w:styleId="Style_38_ch" w:type="character">
    <w:name w:val="Body Text"/>
    <w:basedOn w:val="Style_3_ch"/>
    <w:link w:val="Style_38"/>
    <w:rPr>
      <w:sz w:val="28"/>
    </w:rPr>
  </w:style>
  <w:style w:styleId="Style_39" w:type="paragraph">
    <w:name w:val="Footer"/>
    <w:basedOn w:val="Style_3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Footer"/>
    <w:basedOn w:val="Style_3_ch"/>
    <w:link w:val="Style_39"/>
  </w:style>
  <w:style w:styleId="Style_40" w:type="paragraph">
    <w:name w:val="toc 9"/>
    <w:basedOn w:val="Style_3"/>
    <w:next w:val="Style_3"/>
    <w:link w:val="Style_40_ch"/>
    <w:uiPriority w:val="39"/>
    <w:pPr>
      <w:spacing w:after="57"/>
      <w:ind w:firstLine="0" w:left="2268"/>
    </w:pPr>
  </w:style>
  <w:style w:styleId="Style_40_ch" w:type="character">
    <w:name w:val="toc 9"/>
    <w:basedOn w:val="Style_3_ch"/>
    <w:link w:val="Style_40"/>
  </w:style>
  <w:style w:styleId="Style_41" w:type="paragraph">
    <w:name w:val="footnote reference"/>
    <w:basedOn w:val="Style_5"/>
    <w:link w:val="Style_41_ch"/>
    <w:rPr>
      <w:vertAlign w:val="superscript"/>
    </w:rPr>
  </w:style>
  <w:style w:styleId="Style_41_ch" w:type="character">
    <w:name w:val="footnote reference"/>
    <w:basedOn w:val="Style_5_ch"/>
    <w:link w:val="Style_41"/>
    <w:rPr>
      <w:vertAlign w:val="superscript"/>
    </w:rPr>
  </w:style>
  <w:style w:styleId="Style_42" w:type="paragraph">
    <w:name w:val="Title Char"/>
    <w:basedOn w:val="Style_5"/>
    <w:link w:val="Style_42_ch"/>
    <w:rPr>
      <w:sz w:val="48"/>
    </w:rPr>
  </w:style>
  <w:style w:styleId="Style_42_ch" w:type="character">
    <w:name w:val="Title Char"/>
    <w:basedOn w:val="Style_5_ch"/>
    <w:link w:val="Style_42"/>
    <w:rPr>
      <w:sz w:val="48"/>
    </w:rPr>
  </w:style>
  <w:style w:styleId="Style_43" w:type="paragraph">
    <w:name w:val="Balloon Text"/>
    <w:basedOn w:val="Style_3"/>
    <w:link w:val="Style_43_ch"/>
    <w:rPr>
      <w:rFonts w:ascii="Tahoma" w:hAnsi="Tahoma"/>
      <w:sz w:val="16"/>
    </w:rPr>
  </w:style>
  <w:style w:styleId="Style_43_ch" w:type="character">
    <w:name w:val="Balloon Text"/>
    <w:basedOn w:val="Style_3_ch"/>
    <w:link w:val="Style_43"/>
    <w:rPr>
      <w:rFonts w:ascii="Tahoma" w:hAnsi="Tahoma"/>
      <w:sz w:val="16"/>
    </w:rPr>
  </w:style>
  <w:style w:styleId="Style_44" w:type="paragraph">
    <w:name w:val="toc 8"/>
    <w:basedOn w:val="Style_3"/>
    <w:next w:val="Style_3"/>
    <w:link w:val="Style_44_ch"/>
    <w:uiPriority w:val="39"/>
    <w:pPr>
      <w:spacing w:after="57"/>
      <w:ind w:firstLine="0" w:left="1984"/>
    </w:pPr>
  </w:style>
  <w:style w:styleId="Style_44_ch" w:type="character">
    <w:name w:val="toc 8"/>
    <w:basedOn w:val="Style_3_ch"/>
    <w:link w:val="Style_44"/>
  </w:style>
  <w:style w:styleId="Style_45" w:type="paragraph">
    <w:name w:val="Footer Char"/>
    <w:basedOn w:val="Style_5"/>
    <w:link w:val="Style_45_ch"/>
  </w:style>
  <w:style w:styleId="Style_45_ch" w:type="character">
    <w:name w:val="Footer Char"/>
    <w:basedOn w:val="Style_5_ch"/>
    <w:link w:val="Style_45"/>
  </w:style>
  <w:style w:styleId="Style_46" w:type="paragraph">
    <w:name w:val="Quote Char"/>
    <w:link w:val="Style_46_ch"/>
    <w:rPr>
      <w:i w:val="1"/>
    </w:rPr>
  </w:style>
  <w:style w:styleId="Style_46_ch" w:type="character">
    <w:name w:val="Quote Char"/>
    <w:link w:val="Style_46"/>
    <w:rPr>
      <w:i w:val="1"/>
    </w:rPr>
  </w:style>
  <w:style w:styleId="Style_47" w:type="paragraph">
    <w:name w:val="toc 5"/>
    <w:basedOn w:val="Style_3"/>
    <w:next w:val="Style_3"/>
    <w:link w:val="Style_47_ch"/>
    <w:uiPriority w:val="39"/>
    <w:pPr>
      <w:spacing w:after="57"/>
      <w:ind w:firstLine="0" w:left="1134"/>
    </w:pPr>
  </w:style>
  <w:style w:styleId="Style_47_ch" w:type="character">
    <w:name w:val="toc 5"/>
    <w:basedOn w:val="Style_3_ch"/>
    <w:link w:val="Style_47"/>
  </w:style>
  <w:style w:styleId="Style_48" w:type="paragraph">
    <w:name w:val="Caption Char"/>
    <w:link w:val="Style_48_ch"/>
  </w:style>
  <w:style w:styleId="Style_48_ch" w:type="character">
    <w:name w:val="Caption Char"/>
    <w:link w:val="Style_48"/>
  </w:style>
  <w:style w:styleId="Style_49" w:type="paragraph">
    <w:name w:val="Содержимое таблицы"/>
    <w:basedOn w:val="Style_3"/>
    <w:link w:val="Style_49_ch"/>
    <w:rPr>
      <w:sz w:val="24"/>
    </w:rPr>
  </w:style>
  <w:style w:styleId="Style_49_ch" w:type="character">
    <w:name w:val="Содержимое таблицы"/>
    <w:basedOn w:val="Style_3_ch"/>
    <w:link w:val="Style_49"/>
    <w:rPr>
      <w:sz w:val="24"/>
    </w:rPr>
  </w:style>
  <w:style w:styleId="Style_50" w:type="paragraph">
    <w:name w:val="Footnote Text Char"/>
    <w:link w:val="Style_50_ch"/>
    <w:rPr>
      <w:sz w:val="18"/>
    </w:rPr>
  </w:style>
  <w:style w:styleId="Style_50_ch" w:type="character">
    <w:name w:val="Footnote Text Char"/>
    <w:link w:val="Style_50"/>
    <w:rPr>
      <w:sz w:val="18"/>
    </w:rPr>
  </w:style>
  <w:style w:styleId="Style_51" w:type="paragraph">
    <w:name w:val="annotation subject"/>
    <w:basedOn w:val="Style_18"/>
    <w:next w:val="Style_18"/>
    <w:link w:val="Style_51_ch"/>
    <w:rPr>
      <w:b w:val="1"/>
    </w:rPr>
  </w:style>
  <w:style w:styleId="Style_51_ch" w:type="character">
    <w:name w:val="annotation subject"/>
    <w:basedOn w:val="Style_18_ch"/>
    <w:link w:val="Style_51"/>
    <w:rPr>
      <w:b w:val="1"/>
    </w:rPr>
  </w:style>
  <w:style w:styleId="Style_52" w:type="paragraph">
    <w:name w:val="Subtitle"/>
    <w:basedOn w:val="Style_3"/>
    <w:next w:val="Style_3"/>
    <w:link w:val="Style_52_ch"/>
    <w:uiPriority w:val="11"/>
    <w:qFormat/>
    <w:pPr>
      <w:spacing w:after="200" w:before="200"/>
      <w:ind/>
    </w:pPr>
    <w:rPr>
      <w:sz w:val="24"/>
    </w:rPr>
  </w:style>
  <w:style w:styleId="Style_52_ch" w:type="character">
    <w:name w:val="Subtitle"/>
    <w:basedOn w:val="Style_3_ch"/>
    <w:link w:val="Style_52"/>
    <w:rPr>
      <w:sz w:val="24"/>
    </w:rPr>
  </w:style>
  <w:style w:styleId="Style_53" w:type="paragraph">
    <w:name w:val="List Paragraph"/>
    <w:basedOn w:val="Style_3"/>
    <w:link w:val="Style_53_ch"/>
    <w:pPr>
      <w:ind w:firstLine="0" w:left="720"/>
      <w:contextualSpacing w:val="1"/>
    </w:pPr>
  </w:style>
  <w:style w:styleId="Style_53_ch" w:type="character">
    <w:name w:val="List Paragraph"/>
    <w:basedOn w:val="Style_3_ch"/>
    <w:link w:val="Style_53"/>
  </w:style>
  <w:style w:styleId="Style_54" w:type="paragraph">
    <w:name w:val="Intense Quote"/>
    <w:basedOn w:val="Style_3"/>
    <w:next w:val="Style_3"/>
    <w:link w:val="Style_54_ch"/>
    <w:pPr>
      <w:ind w:firstLine="0" w:left="720" w:right="720"/>
    </w:pPr>
    <w:rPr>
      <w:i w:val="1"/>
    </w:rPr>
  </w:style>
  <w:style w:styleId="Style_54_ch" w:type="character">
    <w:name w:val="Intense Quote"/>
    <w:basedOn w:val="Style_3_ch"/>
    <w:link w:val="Style_54"/>
    <w:rPr>
      <w:i w:val="1"/>
    </w:rPr>
  </w:style>
  <w:style w:styleId="Style_55" w:type="paragraph">
    <w:name w:val="Intense Quote Char"/>
    <w:link w:val="Style_55_ch"/>
    <w:rPr>
      <w:i w:val="1"/>
    </w:rPr>
  </w:style>
  <w:style w:styleId="Style_55_ch" w:type="character">
    <w:name w:val="Intense Quote Char"/>
    <w:link w:val="Style_55"/>
    <w:rPr>
      <w:i w:val="1"/>
    </w:rPr>
  </w:style>
  <w:style w:styleId="Style_56" w:type="paragraph">
    <w:name w:val="Strong"/>
    <w:basedOn w:val="Style_5"/>
    <w:link w:val="Style_56_ch"/>
    <w:rPr>
      <w:b w:val="1"/>
    </w:rPr>
  </w:style>
  <w:style w:styleId="Style_56_ch" w:type="character">
    <w:name w:val="Strong"/>
    <w:basedOn w:val="Style_5_ch"/>
    <w:link w:val="Style_56"/>
    <w:rPr>
      <w:b w:val="1"/>
    </w:rPr>
  </w:style>
  <w:style w:styleId="Style_57" w:type="paragraph">
    <w:name w:val="Title"/>
    <w:basedOn w:val="Style_3"/>
    <w:link w:val="Style_57_ch"/>
    <w:uiPriority w:val="10"/>
    <w:qFormat/>
    <w:pPr>
      <w:ind/>
      <w:jc w:val="center"/>
    </w:pPr>
    <w:rPr>
      <w:spacing w:val="-20"/>
      <w:sz w:val="36"/>
    </w:rPr>
  </w:style>
  <w:style w:styleId="Style_57_ch" w:type="character">
    <w:name w:val="Title"/>
    <w:basedOn w:val="Style_3_ch"/>
    <w:link w:val="Style_57"/>
    <w:rPr>
      <w:spacing w:val="-20"/>
      <w:sz w:val="36"/>
    </w:rPr>
  </w:style>
  <w:style w:styleId="Style_58" w:type="paragraph">
    <w:name w:val="heading 4"/>
    <w:basedOn w:val="Style_3"/>
    <w:next w:val="Style_3"/>
    <w:link w:val="Style_5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8_ch" w:type="character">
    <w:name w:val="heading 4"/>
    <w:basedOn w:val="Style_3_ch"/>
    <w:link w:val="Style_58"/>
    <w:rPr>
      <w:rFonts w:ascii="Arial" w:hAnsi="Arial"/>
      <w:b w:val="1"/>
      <w:sz w:val="26"/>
    </w:rPr>
  </w:style>
  <w:style w:styleId="Style_59" w:type="paragraph">
    <w:name w:val="Знак Знак Знак1 Знак Знак Знак Знак"/>
    <w:basedOn w:val="Style_3"/>
    <w:link w:val="Style_59_ch"/>
    <w:pPr>
      <w:spacing w:afterAutospacing="on" w:beforeAutospacing="on"/>
      <w:ind/>
    </w:pPr>
    <w:rPr>
      <w:rFonts w:ascii="Tahoma" w:hAnsi="Tahoma"/>
      <w:sz w:val="20"/>
    </w:rPr>
  </w:style>
  <w:style w:styleId="Style_59_ch" w:type="character">
    <w:name w:val="Знак Знак Знак1 Знак Знак Знак Знак"/>
    <w:basedOn w:val="Style_3_ch"/>
    <w:link w:val="Style_59"/>
    <w:rPr>
      <w:rFonts w:ascii="Tahoma" w:hAnsi="Tahoma"/>
      <w:sz w:val="20"/>
    </w:rPr>
  </w:style>
  <w:style w:styleId="Style_60" w:type="paragraph">
    <w:name w:val="Heading 3 Char"/>
    <w:basedOn w:val="Style_5"/>
    <w:link w:val="Style_60_ch"/>
    <w:rPr>
      <w:rFonts w:ascii="Arial" w:hAnsi="Arial"/>
      <w:sz w:val="30"/>
    </w:rPr>
  </w:style>
  <w:style w:styleId="Style_60_ch" w:type="character">
    <w:name w:val="Heading 3 Char"/>
    <w:basedOn w:val="Style_5_ch"/>
    <w:link w:val="Style_60"/>
    <w:rPr>
      <w:rFonts w:ascii="Arial" w:hAnsi="Arial"/>
      <w:sz w:val="30"/>
    </w:rPr>
  </w:style>
  <w:style w:styleId="Style_61" w:type="paragraph">
    <w:name w:val="TOC Heading"/>
    <w:link w:val="Style_61_ch"/>
  </w:style>
  <w:style w:styleId="Style_61_ch" w:type="character">
    <w:name w:val="TOC Heading"/>
    <w:link w:val="Style_61"/>
  </w:style>
  <w:style w:styleId="Style_62" w:type="paragraph">
    <w:name w:val="heading 2"/>
    <w:basedOn w:val="Style_3"/>
    <w:next w:val="Style_3"/>
    <w:link w:val="Style_6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2_ch" w:type="character">
    <w:name w:val="heading 2"/>
    <w:basedOn w:val="Style_3_ch"/>
    <w:link w:val="Style_62"/>
    <w:rPr>
      <w:rFonts w:ascii="Arial" w:hAnsi="Arial"/>
      <w:sz w:val="34"/>
    </w:rPr>
  </w:style>
  <w:style w:styleId="Style_63" w:type="paragraph">
    <w:name w:val="endnote reference"/>
    <w:basedOn w:val="Style_5"/>
    <w:link w:val="Style_63_ch"/>
    <w:rPr>
      <w:vertAlign w:val="superscript"/>
    </w:rPr>
  </w:style>
  <w:style w:styleId="Style_63_ch" w:type="character">
    <w:name w:val="endnote reference"/>
    <w:basedOn w:val="Style_5_ch"/>
    <w:link w:val="Style_63"/>
    <w:rPr>
      <w:vertAlign w:val="superscript"/>
    </w:rPr>
  </w:style>
  <w:style w:styleId="Style_64" w:type="paragraph">
    <w:name w:val="Heading 7 Char"/>
    <w:basedOn w:val="Style_5"/>
    <w:link w:val="Style_64_ch"/>
    <w:rPr>
      <w:rFonts w:ascii="Arial" w:hAnsi="Arial"/>
      <w:b w:val="1"/>
      <w:i w:val="1"/>
      <w:sz w:val="22"/>
    </w:rPr>
  </w:style>
  <w:style w:styleId="Style_64_ch" w:type="character">
    <w:name w:val="Heading 7 Char"/>
    <w:basedOn w:val="Style_5_ch"/>
    <w:link w:val="Style_64"/>
    <w:rPr>
      <w:rFonts w:ascii="Arial" w:hAnsi="Arial"/>
      <w:b w:val="1"/>
      <w:i w:val="1"/>
      <w:sz w:val="22"/>
    </w:rPr>
  </w:style>
  <w:style w:styleId="Style_65" w:type="paragraph">
    <w:name w:val="heading 6"/>
    <w:basedOn w:val="Style_3"/>
    <w:next w:val="Style_3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5_ch" w:type="character">
    <w:name w:val="heading 6"/>
    <w:basedOn w:val="Style_3_ch"/>
    <w:link w:val="Style_65"/>
    <w:rPr>
      <w:rFonts w:ascii="Arial" w:hAnsi="Arial"/>
      <w:b w:val="1"/>
    </w:rPr>
  </w:style>
  <w:style w:styleId="Style_66" w:type="paragraph">
    <w:name w:val="ConsNormal"/>
    <w:link w:val="Style_66_ch"/>
    <w:pPr>
      <w:ind w:firstLine="720" w:left="0" w:right="19772"/>
    </w:pPr>
    <w:rPr>
      <w:rFonts w:ascii="Arial" w:hAnsi="Arial"/>
      <w:sz w:val="24"/>
    </w:rPr>
  </w:style>
  <w:style w:styleId="Style_66_ch" w:type="character">
    <w:name w:val="ConsNormal"/>
    <w:link w:val="Style_66"/>
    <w:rPr>
      <w:rFonts w:ascii="Arial" w:hAnsi="Arial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7" w:type="table">
    <w:name w:val="List Table 4 - Accent 6"/>
    <w:basedOn w:val="Style_68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9" w:type="table">
    <w:name w:val="List Table 1 Light - Accent 3"/>
    <w:basedOn w:val="Style_68"/>
  </w:style>
  <w:style w:styleId="Style_70" w:type="table">
    <w:name w:val="Grid Table 6 Colorful - Accent 3"/>
    <w:basedOn w:val="Style_68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List Table 7 Colorful - Accent 4"/>
    <w:basedOn w:val="Style_68"/>
    <w:tblPr>
      <w:tblBorders>
        <w:right w:sz="4" w:themeColor="accent4" w:themeTint="9A" w:val="single"/>
      </w:tblBorders>
    </w:tblPr>
  </w:style>
  <w:style w:styleId="Style_72" w:type="table">
    <w:name w:val="Grid Table 3 - Accent 3"/>
    <w:basedOn w:val="Style_68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&amp; Lined - Accent 5"/>
    <w:basedOn w:val="Style_68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4" w:type="table">
    <w:name w:val="Grid Table 2 - Accent 2"/>
    <w:basedOn w:val="Style_68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1 Light - Accent 3"/>
    <w:basedOn w:val="Style_68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6" w:type="table">
    <w:name w:val="Bordered &amp; Lined - Accent"/>
    <w:basedOn w:val="Style_68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7" w:type="table">
    <w:name w:val="Bordered &amp; Lined - Accent 6"/>
    <w:basedOn w:val="Style_68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8" w:type="table">
    <w:name w:val="List Table 4 - Accent 3"/>
    <w:basedOn w:val="Style_68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9" w:type="table">
    <w:name w:val="List Table 3 - Accent 4"/>
    <w:basedOn w:val="Style_68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0" w:type="table">
    <w:name w:val="Grid Table 3 - Accent 2"/>
    <w:basedOn w:val="Style_68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Grid Table 6 Colorful - Accent 2"/>
    <w:basedOn w:val="Style_68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Grid Table 7 Colorful - Accent 3"/>
    <w:basedOn w:val="Style_68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Bordered - Accent 6"/>
    <w:basedOn w:val="Style_68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4" w:type="table">
    <w:name w:val="Bordered - Accent 5"/>
    <w:basedOn w:val="Style_68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5" w:type="table">
    <w:name w:val="List Table 6 Colorful"/>
    <w:basedOn w:val="Style_68"/>
    <w:tblPr>
      <w:tblBorders>
        <w:top w:sz="4" w:themeColor="text1" w:themeTint="80" w:val="single"/>
        <w:bottom w:sz="4" w:themeColor="text1" w:themeTint="80" w:val="single"/>
      </w:tblBorders>
    </w:tblPr>
  </w:style>
  <w:style w:styleId="Style_86" w:type="table">
    <w:name w:val="List Table 7 Colorful - Accent 3"/>
    <w:basedOn w:val="Style_68"/>
    <w:tblPr>
      <w:tblBorders>
        <w:right w:sz="4" w:themeColor="accent3" w:themeTint="98" w:val="single"/>
      </w:tblBorders>
    </w:tblPr>
  </w:style>
  <w:style w:styleId="Style_87" w:type="table">
    <w:name w:val="Plain Table 3"/>
    <w:basedOn w:val="Style_68"/>
  </w:style>
  <w:style w:styleId="Style_88" w:type="table">
    <w:name w:val="List Table 2 - Accent 1"/>
    <w:basedOn w:val="Style_68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9" w:type="table">
    <w:name w:val="List Table 6 Colorful - Accent 3"/>
    <w:basedOn w:val="Style_68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0" w:type="table">
    <w:name w:val="List Table 2 - Accent 4"/>
    <w:basedOn w:val="Style_68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1" w:type="table">
    <w:name w:val="List Table 3 - Accent 2"/>
    <w:basedOn w:val="Style_68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2" w:type="table">
    <w:name w:val="Grid Table 4 - Accent 3"/>
    <w:basedOn w:val="Style_68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3" w:type="table">
    <w:name w:val="Grid Table 4 - Accent 2"/>
    <w:basedOn w:val="Style_68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4" w:type="table">
    <w:name w:val="List Table 1 Light - Accent 5"/>
    <w:basedOn w:val="Style_68"/>
  </w:style>
  <w:style w:styleId="Style_95" w:type="table">
    <w:name w:val="List Table 5 Dark - Accent 4"/>
    <w:basedOn w:val="Style_68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6" w:type="table">
    <w:name w:val="List Table 5 Dark - Accent 5"/>
    <w:basedOn w:val="Style_68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7" w:type="table">
    <w:name w:val="List Table 3 - Accent 3"/>
    <w:basedOn w:val="Style_68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Grid Table 4 - Accent 5"/>
    <w:basedOn w:val="Style_68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Grid Table 1 Light - Accent 6"/>
    <w:basedOn w:val="Style_68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List Table 4 - Accent 5"/>
    <w:basedOn w:val="Style_68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1" w:type="table">
    <w:name w:val="Grid Table 4 - Accent 4"/>
    <w:basedOn w:val="Style_68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2" w:type="table">
    <w:name w:val="Plain Table 4"/>
    <w:basedOn w:val="Style_68"/>
  </w:style>
  <w:style w:styleId="Style_103" w:type="table">
    <w:name w:val="Bordered &amp; Lined - Accent 1"/>
    <w:basedOn w:val="Style_68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4" w:type="table">
    <w:name w:val="Bordered"/>
    <w:basedOn w:val="Style_68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5" w:type="table">
    <w:name w:val="Bordered - Accent 2"/>
    <w:basedOn w:val="Style_68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6" w:type="table">
    <w:name w:val="Grid Table 7 Colorful - Accent 1"/>
    <w:basedOn w:val="Style_68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7" w:type="table">
    <w:name w:val="Grid Table 7 Colorful - Accent 4"/>
    <w:basedOn w:val="Style_68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8" w:type="table">
    <w:name w:val="List Table 7 Colorful - Accent 1"/>
    <w:basedOn w:val="Style_68"/>
    <w:tblPr>
      <w:tblBorders>
        <w:right w:sz="4" w:themeColor="accent1" w:val="single"/>
      </w:tblBorders>
    </w:tblPr>
  </w:style>
  <w:style w:styleId="Style_109" w:type="table">
    <w:name w:val="List Table 6 Colorful - Accent 4"/>
    <w:basedOn w:val="Style_68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0" w:type="table">
    <w:name w:val="Table Grid"/>
    <w:basedOn w:val="Style_6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1" w:type="table">
    <w:name w:val="Grid Table 6 Colorful"/>
    <w:basedOn w:val="Style_68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2" w:type="table">
    <w:name w:val="Grid Table 7 Colorful"/>
    <w:basedOn w:val="Style_68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3" w:type="table">
    <w:name w:val="Grid Table 1 Light - Accent 1"/>
    <w:basedOn w:val="Style_68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4" w:type="table">
    <w:name w:val="Grid Table 3"/>
    <w:basedOn w:val="Style_68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Grid Table 5 Dark - Accent 6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Bordered &amp; Lined - Accent 2"/>
    <w:basedOn w:val="Style_68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7" w:type="table">
    <w:name w:val="Bordered - Accent 4"/>
    <w:basedOn w:val="Style_68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Grid Table 5 Dark - Accent 5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List Table 3 - Accent 1"/>
    <w:basedOn w:val="Style_68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0" w:type="table">
    <w:name w:val="List Table 4 - Accent 1"/>
    <w:basedOn w:val="Style_68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1" w:type="table">
    <w:name w:val="List Table 7 Colorful - Accent 6"/>
    <w:basedOn w:val="Style_68"/>
    <w:tblPr>
      <w:tblBorders>
        <w:right w:sz="4" w:themeColor="accent6" w:themeTint="98" w:val="single"/>
      </w:tblBorders>
    </w:tblPr>
  </w:style>
  <w:style w:styleId="Style_122" w:type="table">
    <w:name w:val="List Table 3 - Accent 6"/>
    <w:basedOn w:val="Style_68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3" w:type="table">
    <w:name w:val="List Table 2"/>
    <w:basedOn w:val="Style_68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4" w:type="table">
    <w:name w:val="List Table 4 - Accent 4"/>
    <w:basedOn w:val="Style_68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5" w:type="table">
    <w:name w:val="Table Grid Light"/>
    <w:basedOn w:val="Style_68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6" w:type="table">
    <w:name w:val="Lined - Accent 1"/>
    <w:basedOn w:val="Style_68"/>
    <w:rPr>
      <w:color w:val="404040"/>
    </w:rPr>
  </w:style>
  <w:style w:styleId="Style_127" w:type="table">
    <w:name w:val="List Table 6 Colorful - Accent 2"/>
    <w:basedOn w:val="Style_68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8" w:type="table">
    <w:name w:val="Lined - Accent 2"/>
    <w:basedOn w:val="Style_68"/>
    <w:rPr>
      <w:color w:val="404040"/>
    </w:rPr>
  </w:style>
  <w:style w:styleId="Style_129" w:type="table">
    <w:name w:val="Plain Table 2"/>
    <w:basedOn w:val="Style_68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30" w:type="table">
    <w:name w:val="List Table 7 Colorful - Accent 5"/>
    <w:basedOn w:val="Style_68"/>
    <w:tblPr>
      <w:tblBorders>
        <w:right w:sz="4" w:themeColor="accent5" w:themeTint="9A" w:val="single"/>
      </w:tblBorders>
    </w:tblPr>
  </w:style>
  <w:style w:styleId="Style_131" w:type="table">
    <w:name w:val="Grid Table 5 Dark - Accent 2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3 - Accent 6"/>
    <w:basedOn w:val="Style_68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Grid Table 5 Dark- Accent 4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2"/>
    <w:basedOn w:val="Style_68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5" w:type="table">
    <w:name w:val="List Table 6 Colorful - Accent 5"/>
    <w:basedOn w:val="Style_68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6" w:type="table">
    <w:name w:val="Plain Table 1"/>
    <w:basedOn w:val="Style_68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7" w:type="table">
    <w:name w:val="List Table 2 - Accent 5"/>
    <w:basedOn w:val="Style_68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8" w:type="table">
    <w:name w:val="Lined - Accent 4"/>
    <w:basedOn w:val="Style_68"/>
    <w:rPr>
      <w:color w:val="404040"/>
    </w:rPr>
  </w:style>
  <w:style w:styleId="Style_139" w:type="table">
    <w:name w:val="Grid Table 2 - Accent 1"/>
    <w:basedOn w:val="Style_68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Grid Table 4"/>
    <w:basedOn w:val="Style_68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1" w:type="table">
    <w:name w:val="Grid Table 1 Light - Accent 2"/>
    <w:basedOn w:val="Style_68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2" w:type="table">
    <w:name w:val="Grid Table 1 Light"/>
    <w:basedOn w:val="Style_68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3" w:type="table">
    <w:name w:val="List Table 5 Dark - Accent 6"/>
    <w:basedOn w:val="Style_68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4" w:type="table">
    <w:name w:val="Grid Table 4 - Accent 6"/>
    <w:basedOn w:val="Style_68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5" w:type="table">
    <w:name w:val="Lined - Accent"/>
    <w:basedOn w:val="Style_68"/>
    <w:rPr>
      <w:color w:val="404040"/>
    </w:rPr>
  </w:style>
  <w:style w:styleId="Style_146" w:type="table">
    <w:name w:val="Bordered &amp; Lined - Accent 3"/>
    <w:basedOn w:val="Style_68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7" w:type="table">
    <w:name w:val="Grid Table 2 - Accent 4"/>
    <w:basedOn w:val="Style_68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4 - Accent 1"/>
    <w:basedOn w:val="Style_68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9" w:type="table">
    <w:name w:val="List Table 7 Colorful"/>
    <w:basedOn w:val="Style_68"/>
    <w:tblPr>
      <w:tblBorders>
        <w:right w:sz="4" w:themeColor="text1" w:themeTint="80" w:val="single"/>
      </w:tblBorders>
    </w:tblPr>
  </w:style>
  <w:style w:styleId="Style_150" w:type="table">
    <w:name w:val="List Table 4 - Accent 2"/>
    <w:basedOn w:val="Style_68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1" w:type="table">
    <w:name w:val="Lined - Accent 3"/>
    <w:basedOn w:val="Style_68"/>
    <w:rPr>
      <w:color w:val="404040"/>
    </w:rPr>
  </w:style>
  <w:style w:styleId="Style_152" w:type="table">
    <w:name w:val="Grid Table 5 Dark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7 Colorful - Accent 6"/>
    <w:basedOn w:val="Style_68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List Table 4"/>
    <w:basedOn w:val="Style_68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5" w:type="table">
    <w:name w:val="Grid Table 6 Colorful - Accent 1"/>
    <w:basedOn w:val="Style_68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Grid Table 2 - Accent 3"/>
    <w:basedOn w:val="Style_68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Bordered &amp; Lined - Accent 4"/>
    <w:basedOn w:val="Style_68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8" w:type="table">
    <w:name w:val="Grid Table 1 Light - Accent 4"/>
    <w:basedOn w:val="Style_68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List Table 1 Light - Accent 2"/>
    <w:basedOn w:val="Style_68"/>
  </w:style>
  <w:style w:styleId="Style_160" w:type="table">
    <w:name w:val="List Table 3 - Accent 5"/>
    <w:basedOn w:val="Style_68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List Table 5 Dark"/>
    <w:basedOn w:val="Style_68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2" w:type="table">
    <w:name w:val="List Table 2 - Accent 6"/>
    <w:basedOn w:val="Style_68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3" w:type="table">
    <w:name w:val="Bordered - Accent 1"/>
    <w:basedOn w:val="Style_68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7 Colorful - Accent 2"/>
    <w:basedOn w:val="Style_68"/>
    <w:tblPr>
      <w:tblBorders>
        <w:right w:sz="4" w:themeColor="accent2" w:themeTint="97" w:val="single"/>
      </w:tblBorders>
    </w:tblPr>
  </w:style>
  <w:style w:styleId="Style_165" w:type="table">
    <w:name w:val="List Table 6 Colorful - Accent 1"/>
    <w:basedOn w:val="Style_68"/>
    <w:tblPr>
      <w:tblBorders>
        <w:top w:sz="4" w:themeColor="accent1" w:val="single"/>
        <w:bottom w:sz="4" w:themeColor="accent1" w:val="single"/>
      </w:tblBorders>
    </w:tblPr>
  </w:style>
  <w:style w:styleId="Style_166" w:type="table">
    <w:name w:val="List Table 1 Light"/>
    <w:basedOn w:val="Style_68"/>
  </w:style>
  <w:style w:styleId="Style_167" w:type="table">
    <w:name w:val="List Table 5 Dark - Accent 2"/>
    <w:basedOn w:val="Style_68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8" w:type="table">
    <w:name w:val="List Table 2 - Accent 3"/>
    <w:basedOn w:val="Style_68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9" w:type="table">
    <w:name w:val="Grid Table 7 Colorful - Accent 5"/>
    <w:basedOn w:val="Style_68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Grid Table 3 - Accent 4"/>
    <w:basedOn w:val="Style_68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1" w:type="table">
    <w:name w:val="List Table 2 - Accent 2"/>
    <w:basedOn w:val="Style_68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2" w:type="table">
    <w:name w:val="List Table 1 Light - Accent 1"/>
    <w:basedOn w:val="Style_68"/>
  </w:style>
  <w:style w:styleId="Style_173" w:type="table">
    <w:name w:val="Grid Table 5 Dark - Accent 3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1 Light - Accent 4"/>
    <w:basedOn w:val="Style_68"/>
  </w:style>
  <w:style w:styleId="Style_175" w:type="table">
    <w:name w:val="Grid Table 6 Colorful - Accent 4"/>
    <w:basedOn w:val="Style_68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List Table 6 Colorful - Accent 6"/>
    <w:basedOn w:val="Style_68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7" w:type="table">
    <w:name w:val="Grid Table 5 Dark- Accent 1"/>
    <w:basedOn w:val="Style_68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Bordered - Accent 3"/>
    <w:basedOn w:val="Style_68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9" w:type="table">
    <w:name w:val="Grid Table 7 Colorful - Accent 2"/>
    <w:basedOn w:val="Style_68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Grid Table 3 - Accent 5"/>
    <w:basedOn w:val="Style_68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List Table 1 Light - Accent 6"/>
    <w:basedOn w:val="Style_68"/>
  </w:style>
  <w:style w:styleId="Style_182" w:type="table">
    <w:name w:val="List Table 3"/>
    <w:basedOn w:val="Style_68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3" w:type="table">
    <w:name w:val="Grid Table 6 Colorful - Accent 6"/>
    <w:basedOn w:val="Style_68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Plain Table 5"/>
    <w:basedOn w:val="Style_68"/>
  </w:style>
  <w:style w:styleId="Style_185" w:type="table">
    <w:name w:val="Grid Table 2 - Accent 6"/>
    <w:basedOn w:val="Style_68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List Table 5 Dark - Accent 1"/>
    <w:basedOn w:val="Style_68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7" w:type="table">
    <w:name w:val="Grid Table 2 - Accent 5"/>
    <w:basedOn w:val="Style_68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8" w:type="table">
    <w:name w:val="Lined - Accent 6"/>
    <w:basedOn w:val="Style_68"/>
    <w:rPr>
      <w:color w:val="404040"/>
    </w:rPr>
  </w:style>
  <w:style w:styleId="Style_189" w:type="table">
    <w:name w:val="List Table 5 Dark - Accent 3"/>
    <w:basedOn w:val="Style_68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0" w:type="table">
    <w:name w:val="Grid Table 6 Colorful - Accent 5"/>
    <w:basedOn w:val="Style_68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1" w:type="table">
    <w:name w:val="Grid Table 1 Light - Accent 5"/>
    <w:basedOn w:val="Style_68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2" w:type="table">
    <w:name w:val="Grid Table 3 - Accent 1"/>
    <w:basedOn w:val="Style_68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3" w:type="table">
    <w:name w:val="Lined - Accent 5"/>
    <w:basedOn w:val="Style_68"/>
    <w:rPr>
      <w:color w:val="404040"/>
    </w:rPr>
  </w:style>
  <w:style w:styleId="Style_2" w:type="table">
    <w:name w:val="Сетка таблицы1"/>
    <w:basedOn w:val="Style_6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2024-11-12T06:20:55Z</dcterms:modified>
</cp:coreProperties>
</file>