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D" w:rsidRDefault="00C7100D" w:rsidP="00C7100D">
      <w:pPr>
        <w:pStyle w:val="ConsPlusNormal"/>
        <w:jc w:val="center"/>
        <w:outlineLvl w:val="2"/>
      </w:pPr>
      <w:r>
        <w:t>ЗАЯВЛЕНИЕ</w:t>
      </w:r>
    </w:p>
    <w:p w:rsidR="00C7100D" w:rsidRDefault="00C7100D" w:rsidP="00C7100D">
      <w:pPr>
        <w:pStyle w:val="ConsPlusNormal"/>
        <w:jc w:val="center"/>
      </w:pPr>
      <w:r>
        <w:t>о предоставлении земельного участка, находящегося</w:t>
      </w:r>
    </w:p>
    <w:p w:rsidR="00C7100D" w:rsidRDefault="00C7100D" w:rsidP="00C7100D">
      <w:pPr>
        <w:pStyle w:val="ConsPlusNormal"/>
        <w:jc w:val="center"/>
      </w:pPr>
      <w:r>
        <w:t>в муниципальной собственности или государственная</w:t>
      </w:r>
    </w:p>
    <w:p w:rsidR="00C7100D" w:rsidRDefault="00C7100D" w:rsidP="00C7100D">
      <w:pPr>
        <w:pStyle w:val="ConsPlusNormal"/>
        <w:jc w:val="center"/>
      </w:pPr>
      <w:r>
        <w:t>собственность на который не разграничена, гражданину или</w:t>
      </w:r>
    </w:p>
    <w:p w:rsidR="00C7100D" w:rsidRDefault="00C7100D" w:rsidP="00C7100D">
      <w:pPr>
        <w:pStyle w:val="ConsPlusNormal"/>
        <w:jc w:val="center"/>
      </w:pPr>
      <w:r>
        <w:t>юридическому лицу в собственность бесплатно на основании</w:t>
      </w:r>
    </w:p>
    <w:p w:rsidR="00C7100D" w:rsidRDefault="00C7100D" w:rsidP="00C7100D">
      <w:pPr>
        <w:pStyle w:val="ConsPlusNormal"/>
        <w:jc w:val="center"/>
      </w:pPr>
      <w:r>
        <w:t>решения уполномоченного органа</w:t>
      </w:r>
    </w:p>
    <w:p w:rsidR="00C7100D" w:rsidRDefault="00C7100D" w:rsidP="00C7100D">
      <w:pPr>
        <w:pStyle w:val="ConsPlusNormal"/>
        <w:jc w:val="center"/>
      </w:pPr>
      <w:r>
        <w:t>(для физических лиц)</w:t>
      </w:r>
    </w:p>
    <w:p w:rsidR="00C7100D" w:rsidRDefault="00C7100D" w:rsidP="00C7100D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78"/>
        <w:gridCol w:w="340"/>
        <w:gridCol w:w="1764"/>
        <w:gridCol w:w="1615"/>
        <w:gridCol w:w="340"/>
        <w:gridCol w:w="2987"/>
      </w:tblGrid>
      <w:tr w:rsidR="00C7100D" w:rsidTr="00837060"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bookmarkStart w:id="0" w:name="_GoBack"/>
        <w:bookmarkEnd w:id="0"/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предоставления земельного участка в собственность бесплатно из числа предусмотренных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статьей 39.5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посредством телефонной связи;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посредством электронной почты;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посредством почтовой связи</w:t>
            </w: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7100D" w:rsidTr="008370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7100D" w:rsidTr="008370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C7100D" w:rsidTr="008370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00D" w:rsidRDefault="00C710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C7100D" w:rsidRDefault="00C7100D" w:rsidP="00C7100D">
      <w:pPr>
        <w:pStyle w:val="ConsPlusNormal"/>
        <w:jc w:val="both"/>
      </w:pPr>
    </w:p>
    <w:p w:rsidR="00C7100D" w:rsidRDefault="00C7100D" w:rsidP="00C7100D">
      <w:pPr>
        <w:pStyle w:val="ConsPlusNormal"/>
        <w:ind w:firstLine="540"/>
        <w:jc w:val="both"/>
      </w:pPr>
      <w:r>
        <w:t>Примечание:</w:t>
      </w:r>
    </w:p>
    <w:p w:rsidR="00C7100D" w:rsidRDefault="00C7100D" w:rsidP="00C7100D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C7100D" w:rsidRDefault="00C7100D" w:rsidP="00C7100D">
      <w:pPr>
        <w:pStyle w:val="ConsPlusNormal"/>
        <w:jc w:val="both"/>
      </w:pPr>
    </w:p>
    <w:p w:rsidR="00334B26" w:rsidRDefault="00334B26"/>
    <w:sectPr w:rsidR="0033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D"/>
    <w:rsid w:val="00334B26"/>
    <w:rsid w:val="005A3F0A"/>
    <w:rsid w:val="00837060"/>
    <w:rsid w:val="008E5D4D"/>
    <w:rsid w:val="00C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D5C6-8F5B-4D58-9415-EDAB7E2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7DEC41A0EAEDAE135150C64D674AAE99BD63753F3BDFE04774514052A66E148CF1DEBD28A6486687049A05221A47C624AA3DF85FcD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4</cp:revision>
  <dcterms:created xsi:type="dcterms:W3CDTF">2022-06-03T12:22:00Z</dcterms:created>
  <dcterms:modified xsi:type="dcterms:W3CDTF">2022-06-03T12:25:00Z</dcterms:modified>
</cp:coreProperties>
</file>