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C6614" w:rsidRDefault="00093564">
      <w:pPr>
        <w:jc w:val="center"/>
        <w:rPr>
          <w:rFonts w:eastAsia="Arial Unicode MS"/>
          <w:spacing w:val="30"/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-598805</wp:posOffset>
                </wp:positionV>
                <wp:extent cx="921385" cy="761365"/>
                <wp:effectExtent l="3810" t="6350" r="825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761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614" w:rsidRDefault="00093564">
                            <w:r>
                              <w:rPr>
                                <w:rFonts w:eastAsia="Arial Unicode MS"/>
                                <w:noProof/>
                                <w:spacing w:val="-20"/>
                                <w:sz w:val="36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53440" cy="762000"/>
                                  <wp:effectExtent l="0" t="0" r="3810" b="0"/>
                                  <wp:docPr id="2" name="Рисунок 2" descr="Гер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Гер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344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.8pt;margin-top:-47.15pt;width:72.55pt;height:59.9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" stroked="f">
                <v:fill opacity="0"/>
                <v:textbox style="mso-fit-shape-to-text:t" inset="0,0,0,0">
                  <w:txbxContent>
                    <w:p w:rsidR="004C6614" w:rsidRDefault="00093564">
                      <w:r>
                        <w:rPr>
                          <w:rFonts w:eastAsia="Arial Unicode MS"/>
                          <w:noProof/>
                          <w:spacing w:val="-20"/>
                          <w:sz w:val="36"/>
                          <w:lang w:eastAsia="ru-RU"/>
                        </w:rPr>
                        <w:drawing>
                          <wp:inline distT="0" distB="0" distL="0" distR="0">
                            <wp:extent cx="853440" cy="762000"/>
                            <wp:effectExtent l="0" t="0" r="3810" b="0"/>
                            <wp:docPr id="2" name="Рисунок 2" descr="Гер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Гер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344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6614" w:rsidRDefault="004C6614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КОМИТЕТ ПО УПРАВЛЕНИЮ МУНИЦИПАЛЬНЫМ ИМУЩЕСТВОМ ГОРОДА СТАВРОПОЛЯ</w:t>
      </w:r>
    </w:p>
    <w:p w:rsidR="004C6614" w:rsidRDefault="004C6614">
      <w:pPr>
        <w:jc w:val="center"/>
        <w:rPr>
          <w:rFonts w:eastAsia="Arial Unicode MS"/>
          <w:spacing w:val="-20"/>
          <w:sz w:val="36"/>
        </w:rPr>
      </w:pPr>
      <w:r>
        <w:rPr>
          <w:rFonts w:eastAsia="Arial Unicode MS"/>
          <w:spacing w:val="-20"/>
          <w:sz w:val="36"/>
        </w:rPr>
        <w:t>П Р И К А З</w:t>
      </w:r>
    </w:p>
    <w:p w:rsidR="00E63733" w:rsidRDefault="00E63733">
      <w:pPr>
        <w:jc w:val="center"/>
        <w:rPr>
          <w:rFonts w:eastAsia="Arial Unicode MS"/>
          <w:spacing w:val="-20"/>
          <w:sz w:val="36"/>
        </w:rPr>
      </w:pPr>
    </w:p>
    <w:p w:rsidR="00E63733" w:rsidRDefault="00E63733" w:rsidP="00E63733">
      <w:pPr>
        <w:jc w:val="both"/>
        <w:rPr>
          <w:szCs w:val="28"/>
        </w:rPr>
      </w:pPr>
      <w:r>
        <w:rPr>
          <w:rFonts w:eastAsia="Arial Unicode MS"/>
          <w:spacing w:val="30"/>
          <w:sz w:val="32"/>
        </w:rPr>
        <w:t xml:space="preserve">    .    .2021               г. Ставрополь                    № </w:t>
      </w:r>
    </w:p>
    <w:p w:rsidR="00E63733" w:rsidRDefault="00E63733" w:rsidP="00E63733">
      <w:pPr>
        <w:jc w:val="center"/>
        <w:rPr>
          <w:rFonts w:eastAsia="Arial Unicode MS"/>
          <w:spacing w:val="30"/>
          <w:sz w:val="32"/>
        </w:rPr>
      </w:pPr>
    </w:p>
    <w:p w:rsidR="00923C84" w:rsidRPr="003C46A8" w:rsidRDefault="003C46A8" w:rsidP="003C46A8">
      <w:pPr>
        <w:pStyle w:val="af2"/>
        <w:spacing w:line="240" w:lineRule="exact"/>
        <w:jc w:val="both"/>
        <w:rPr>
          <w:b w:val="0"/>
          <w:sz w:val="28"/>
          <w:szCs w:val="28"/>
        </w:rPr>
      </w:pPr>
      <w:r w:rsidRPr="003C46A8">
        <w:rPr>
          <w:b w:val="0"/>
          <w:sz w:val="28"/>
          <w:szCs w:val="28"/>
        </w:rPr>
        <w:t>Об утверждении Учетной политики для целей бюджетного учета в комитете                по управлению муниципальным имуществом города Ставрополя</w:t>
      </w:r>
    </w:p>
    <w:p w:rsidR="003C46A8" w:rsidRDefault="003C46A8" w:rsidP="003C46A8">
      <w:pPr>
        <w:pStyle w:val="af2"/>
        <w:jc w:val="both"/>
        <w:rPr>
          <w:b w:val="0"/>
          <w:sz w:val="28"/>
          <w:szCs w:val="28"/>
        </w:rPr>
      </w:pPr>
    </w:p>
    <w:p w:rsidR="003C46A8" w:rsidRPr="003C46A8" w:rsidRDefault="003C46A8" w:rsidP="003C46A8">
      <w:pPr>
        <w:ind w:firstLine="709"/>
        <w:jc w:val="both"/>
        <w:rPr>
          <w:szCs w:val="28"/>
        </w:rPr>
      </w:pPr>
      <w:r w:rsidRPr="003C46A8">
        <w:t xml:space="preserve">В соответствии с </w:t>
      </w:r>
      <w:hyperlink r:id="rId10" w:history="1">
        <w:r w:rsidRPr="003C46A8">
          <w:rPr>
            <w:rStyle w:val="ac"/>
            <w:color w:val="auto"/>
            <w:u w:val="none"/>
          </w:rPr>
          <w:t>Федеральным законом</w:t>
        </w:r>
      </w:hyperlink>
      <w:r w:rsidRPr="003C46A8">
        <w:t xml:space="preserve"> от 06.12.2011 № 402-ФЗ                   </w:t>
      </w:r>
      <w:r w:rsidRPr="003C46A8">
        <w:rPr>
          <w:szCs w:val="28"/>
        </w:rPr>
        <w:t>«О бухгалтерском учете»</w:t>
      </w:r>
      <w:r w:rsidRPr="003C46A8">
        <w:t xml:space="preserve">, </w:t>
      </w:r>
      <w:r w:rsidRPr="003C46A8">
        <w:rPr>
          <w:szCs w:val="28"/>
        </w:rPr>
        <w:t>приказом Министерства финансов России                         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России от 06.12.2010 № 162н «Об утверждении Плана счетов бюджетного учета и Инструкции по его применению»</w:t>
      </w:r>
      <w:r w:rsidRPr="003C46A8">
        <w:t xml:space="preserve">, федеральными стандартами бухгалтерского учета государственных финансов </w:t>
      </w:r>
      <w:r w:rsidRPr="003C46A8">
        <w:rPr>
          <w:bCs/>
          <w:szCs w:val="28"/>
        </w:rPr>
        <w:t>и</w:t>
      </w:r>
      <w:r w:rsidRPr="003C46A8">
        <w:rPr>
          <w:szCs w:val="28"/>
        </w:rPr>
        <w:t xml:space="preserve"> других действующих нормативных актов Российской Федерации, регулирующих порядок ведения бюджетного учета в целях обеспечения непрерывности бухгалтерского и налогового учета, достоверности и сопостав</w:t>
      </w:r>
      <w:r w:rsidRPr="003C46A8">
        <w:rPr>
          <w:szCs w:val="28"/>
        </w:rPr>
        <w:t>и</w:t>
      </w:r>
      <w:r w:rsidRPr="003C46A8">
        <w:rPr>
          <w:szCs w:val="28"/>
        </w:rPr>
        <w:t xml:space="preserve">мости бухгалтерской и налоговой отчетности </w:t>
      </w:r>
    </w:p>
    <w:p w:rsidR="003C46A8" w:rsidRPr="003C46A8" w:rsidRDefault="003C46A8" w:rsidP="003C46A8">
      <w:pPr>
        <w:ind w:firstLine="540"/>
        <w:jc w:val="both"/>
        <w:rPr>
          <w:szCs w:val="28"/>
        </w:rPr>
      </w:pPr>
    </w:p>
    <w:p w:rsidR="003C46A8" w:rsidRPr="003C46A8" w:rsidRDefault="003C46A8" w:rsidP="003C46A8">
      <w:pPr>
        <w:rPr>
          <w:szCs w:val="28"/>
        </w:rPr>
      </w:pPr>
      <w:r w:rsidRPr="003C46A8">
        <w:rPr>
          <w:szCs w:val="28"/>
        </w:rPr>
        <w:t>ПРИКАЗЫВАЮ:</w:t>
      </w:r>
    </w:p>
    <w:p w:rsidR="003C46A8" w:rsidRPr="003C46A8" w:rsidRDefault="003C46A8" w:rsidP="003C46A8">
      <w:pPr>
        <w:rPr>
          <w:szCs w:val="28"/>
        </w:rPr>
      </w:pPr>
    </w:p>
    <w:p w:rsidR="003C46A8" w:rsidRPr="003C46A8" w:rsidRDefault="003C46A8" w:rsidP="003C46A8">
      <w:pPr>
        <w:ind w:firstLine="709"/>
        <w:jc w:val="both"/>
      </w:pPr>
      <w:r w:rsidRPr="003C46A8">
        <w:t>1. Утвердить:</w:t>
      </w:r>
    </w:p>
    <w:p w:rsidR="003C46A8" w:rsidRPr="00D3644F" w:rsidRDefault="003C46A8" w:rsidP="003C46A8">
      <w:pPr>
        <w:ind w:firstLine="709"/>
        <w:jc w:val="both"/>
      </w:pPr>
      <w:r w:rsidRPr="003C46A8">
        <w:t xml:space="preserve">1) Учетную политику для целей бюджетного учета в </w:t>
      </w:r>
      <w:r w:rsidRPr="003C46A8">
        <w:rPr>
          <w:szCs w:val="28"/>
        </w:rPr>
        <w:t>комитете                            по управлению муниципальным имуществом города Ставрополя</w:t>
      </w:r>
      <w:r>
        <w:rPr>
          <w:szCs w:val="28"/>
        </w:rPr>
        <w:t xml:space="preserve"> согласно </w:t>
      </w:r>
      <w:r w:rsidRPr="00D3644F">
        <w:rPr>
          <w:szCs w:val="28"/>
        </w:rPr>
        <w:t>приложению 1</w:t>
      </w:r>
      <w:r w:rsidRPr="00D3644F">
        <w:t>;</w:t>
      </w:r>
    </w:p>
    <w:p w:rsidR="003C46A8" w:rsidRPr="0015195E" w:rsidRDefault="003C46A8" w:rsidP="003C46A8">
      <w:pPr>
        <w:ind w:firstLine="708"/>
        <w:jc w:val="both"/>
        <w:rPr>
          <w:szCs w:val="28"/>
        </w:rPr>
      </w:pPr>
      <w:r w:rsidRPr="00D3644F">
        <w:rPr>
          <w:szCs w:val="28"/>
        </w:rPr>
        <w:t>2)</w:t>
      </w:r>
      <w:r w:rsidRPr="00D3644F">
        <w:t> р</w:t>
      </w:r>
      <w:r w:rsidRPr="00D3644F">
        <w:rPr>
          <w:szCs w:val="28"/>
        </w:rPr>
        <w:t>абочий план счетов бухгалтерского учета комитета по управлению муниципальным имуществом города Ставрополя согласно приложению 2.</w:t>
      </w:r>
    </w:p>
    <w:p w:rsidR="003C46A8" w:rsidRDefault="003C46A8" w:rsidP="003C46A8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Pr="00B07E85">
        <w:t> </w:t>
      </w:r>
      <w:r>
        <w:rPr>
          <w:szCs w:val="28"/>
        </w:rPr>
        <w:t>Ведение бухгалтерского учета возложить на отдел учета и отчетности комитета по управлению муниципальным имуществом города Ставрополя.</w:t>
      </w:r>
      <w:r w:rsidRPr="00A73BB2">
        <w:rPr>
          <w:szCs w:val="28"/>
        </w:rPr>
        <w:t xml:space="preserve"> </w:t>
      </w:r>
    </w:p>
    <w:p w:rsidR="003C46A8" w:rsidRDefault="003C46A8" w:rsidP="003C46A8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Pr="00B07E85">
        <w:t> </w:t>
      </w:r>
      <w:r>
        <w:rPr>
          <w:szCs w:val="28"/>
        </w:rPr>
        <w:t xml:space="preserve">Руководителю отдела учета и отчетности – главному бухгалтеру </w:t>
      </w:r>
      <w:r w:rsidRPr="00320CF0">
        <w:rPr>
          <w:szCs w:val="28"/>
        </w:rPr>
        <w:t>ознакомить под роспись с учетной политик</w:t>
      </w:r>
      <w:r>
        <w:rPr>
          <w:szCs w:val="28"/>
        </w:rPr>
        <w:t>ой</w:t>
      </w:r>
      <w:r w:rsidRPr="00320CF0">
        <w:rPr>
          <w:szCs w:val="28"/>
        </w:rPr>
        <w:t xml:space="preserve"> всех сотрудников</w:t>
      </w:r>
      <w:r>
        <w:rPr>
          <w:szCs w:val="28"/>
        </w:rPr>
        <w:t xml:space="preserve"> комитета по управлению муниципальным имуществом города Ставрополя</w:t>
      </w:r>
      <w:r w:rsidRPr="00320CF0">
        <w:rPr>
          <w:szCs w:val="28"/>
        </w:rPr>
        <w:t>, имеющих отношение к уче</w:t>
      </w:r>
      <w:r w:rsidRPr="00320CF0">
        <w:rPr>
          <w:szCs w:val="28"/>
        </w:rPr>
        <w:t>т</w:t>
      </w:r>
      <w:r w:rsidRPr="00320CF0">
        <w:rPr>
          <w:szCs w:val="28"/>
        </w:rPr>
        <w:t>ному процессу.</w:t>
      </w:r>
    </w:p>
    <w:p w:rsidR="003C46A8" w:rsidRDefault="003C46A8" w:rsidP="003C46A8">
      <w:pPr>
        <w:ind w:firstLine="709"/>
        <w:jc w:val="both"/>
      </w:pPr>
      <w:r>
        <w:rPr>
          <w:szCs w:val="28"/>
        </w:rPr>
        <w:t>4.</w:t>
      </w:r>
      <w:r>
        <w:t xml:space="preserve"> Считать утратившими силу приказ комитета по управлению муниципальным имуществом от </w:t>
      </w:r>
      <w:r w:rsidR="00B40A8E">
        <w:t>29</w:t>
      </w:r>
      <w:r>
        <w:t>.1</w:t>
      </w:r>
      <w:r w:rsidR="00B40A8E">
        <w:t>0</w:t>
      </w:r>
      <w:r>
        <w:t>.20</w:t>
      </w:r>
      <w:r w:rsidR="00B40A8E">
        <w:t>20</w:t>
      </w:r>
      <w:bookmarkStart w:id="0" w:name="_GoBack"/>
      <w:bookmarkEnd w:id="0"/>
      <w:r>
        <w:t xml:space="preserve"> № 6</w:t>
      </w:r>
      <w:r w:rsidR="00B40A8E">
        <w:t>2</w:t>
      </w:r>
      <w:r>
        <w:t xml:space="preserve"> «Об утверждении Учетной политики для целей бюджетного учета</w:t>
      </w:r>
      <w:r>
        <w:rPr>
          <w:szCs w:val="28"/>
        </w:rPr>
        <w:t xml:space="preserve"> в комитете по управлению муниципальным имуществом города Ставрополя</w:t>
      </w:r>
      <w:r>
        <w:t>».</w:t>
      </w:r>
    </w:p>
    <w:p w:rsidR="003C46A8" w:rsidRDefault="003C46A8" w:rsidP="003C46A8">
      <w:pPr>
        <w:ind w:firstLine="708"/>
        <w:jc w:val="both"/>
      </w:pPr>
      <w:r>
        <w:lastRenderedPageBreak/>
        <w:t>5.</w:t>
      </w:r>
      <w:r w:rsidRPr="00B07E85">
        <w:t> </w:t>
      </w:r>
      <w:r>
        <w:t>Контроль исполнения настоящего приказа оставляю за собой.</w:t>
      </w:r>
    </w:p>
    <w:p w:rsidR="003C46A8" w:rsidRDefault="003C46A8" w:rsidP="003C46A8">
      <w:pPr>
        <w:ind w:firstLine="708"/>
        <w:jc w:val="both"/>
      </w:pPr>
      <w:r>
        <w:t>6.</w:t>
      </w:r>
      <w:r w:rsidRPr="00B07E85">
        <w:t> </w:t>
      </w:r>
      <w:r>
        <w:t>Настоящий приказ вступает в силу со дня его подписания                                 и распространяется на правоотношения, возникшие с 1 января 202</w:t>
      </w:r>
      <w:r w:rsidR="00B40A8E">
        <w:t>1</w:t>
      </w:r>
      <w:r>
        <w:t>года.</w:t>
      </w:r>
    </w:p>
    <w:p w:rsidR="00E63733" w:rsidRDefault="00E63733" w:rsidP="00E63733">
      <w:pPr>
        <w:jc w:val="both"/>
        <w:rPr>
          <w:szCs w:val="28"/>
        </w:rPr>
      </w:pPr>
    </w:p>
    <w:p w:rsidR="00810D43" w:rsidRDefault="00810D43" w:rsidP="00E63733">
      <w:pPr>
        <w:jc w:val="both"/>
        <w:rPr>
          <w:szCs w:val="28"/>
        </w:rPr>
      </w:pPr>
    </w:p>
    <w:p w:rsidR="00E63733" w:rsidRDefault="00E63733" w:rsidP="00E63733">
      <w:pPr>
        <w:jc w:val="both"/>
        <w:rPr>
          <w:szCs w:val="28"/>
        </w:rPr>
      </w:pPr>
    </w:p>
    <w:p w:rsidR="00E63733" w:rsidRDefault="00E63733" w:rsidP="00E63733">
      <w:pPr>
        <w:spacing w:line="240" w:lineRule="exact"/>
        <w:jc w:val="both"/>
        <w:rPr>
          <w:szCs w:val="28"/>
        </w:rPr>
      </w:pPr>
      <w:r>
        <w:rPr>
          <w:szCs w:val="28"/>
        </w:rPr>
        <w:t>Заместитель главы администрации</w:t>
      </w:r>
    </w:p>
    <w:p w:rsidR="00E63733" w:rsidRDefault="00E63733" w:rsidP="00E63733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города Ставрополя, руководитель </w:t>
      </w:r>
    </w:p>
    <w:p w:rsidR="00E63733" w:rsidRDefault="00E63733" w:rsidP="00E63733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комитета по управлению муниципальным </w:t>
      </w:r>
    </w:p>
    <w:p w:rsidR="00E63733" w:rsidRDefault="00E63733" w:rsidP="00E63733">
      <w:pPr>
        <w:spacing w:line="240" w:lineRule="exact"/>
        <w:jc w:val="both"/>
        <w:rPr>
          <w:szCs w:val="28"/>
        </w:rPr>
      </w:pPr>
      <w:r>
        <w:rPr>
          <w:szCs w:val="28"/>
        </w:rPr>
        <w:t>имуществом города Ставрополя                                                    Д.С. Кравченко</w:t>
      </w:r>
    </w:p>
    <w:p w:rsidR="00E63733" w:rsidRDefault="00E63733">
      <w:pPr>
        <w:jc w:val="center"/>
        <w:rPr>
          <w:rFonts w:eastAsia="Arial Unicode MS"/>
          <w:spacing w:val="-20"/>
          <w:sz w:val="36"/>
        </w:rPr>
      </w:pPr>
    </w:p>
    <w:sectPr w:rsidR="00E63733" w:rsidSect="003C46A8">
      <w:headerReference w:type="default" r:id="rId11"/>
      <w:footnotePr>
        <w:pos w:val="beneathText"/>
      </w:footnotePr>
      <w:pgSz w:w="11905" w:h="16837"/>
      <w:pgMar w:top="1418" w:right="567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DB3" w:rsidRDefault="00067DB3" w:rsidP="009925CD">
      <w:r>
        <w:separator/>
      </w:r>
    </w:p>
  </w:endnote>
  <w:endnote w:type="continuationSeparator" w:id="0">
    <w:p w:rsidR="00067DB3" w:rsidRDefault="00067DB3" w:rsidP="0099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DB3" w:rsidRDefault="00067DB3" w:rsidP="009925CD">
      <w:r>
        <w:separator/>
      </w:r>
    </w:p>
  </w:footnote>
  <w:footnote w:type="continuationSeparator" w:id="0">
    <w:p w:rsidR="00067DB3" w:rsidRDefault="00067DB3" w:rsidP="00992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22324"/>
    </w:sdtPr>
    <w:sdtEndPr/>
    <w:sdtContent>
      <w:p w:rsidR="009925CD" w:rsidRDefault="00F85000">
        <w:pPr>
          <w:pStyle w:val="ad"/>
          <w:jc w:val="center"/>
        </w:pPr>
        <w:r>
          <w:rPr>
            <w:noProof/>
          </w:rPr>
          <w:fldChar w:fldCharType="begin"/>
        </w:r>
        <w:r w:rsidR="00670C6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40A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0844"/>
    <w:multiLevelType w:val="multilevel"/>
    <w:tmpl w:val="A91055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2"/>
        </w:tabs>
        <w:ind w:left="18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 w15:restartNumberingAfterBreak="0">
    <w:nsid w:val="091F1830"/>
    <w:multiLevelType w:val="hybridMultilevel"/>
    <w:tmpl w:val="945E4A8A"/>
    <w:lvl w:ilvl="0" w:tplc="08E45C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2DE58E0"/>
    <w:multiLevelType w:val="multilevel"/>
    <w:tmpl w:val="109442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EA30AE9"/>
    <w:multiLevelType w:val="singleLevel"/>
    <w:tmpl w:val="F2647858"/>
    <w:lvl w:ilvl="0">
      <w:start w:val="1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4D"/>
    <w:rsid w:val="000033ED"/>
    <w:rsid w:val="000121E9"/>
    <w:rsid w:val="00013C3B"/>
    <w:rsid w:val="00021A66"/>
    <w:rsid w:val="000369E7"/>
    <w:rsid w:val="000620EE"/>
    <w:rsid w:val="0006275A"/>
    <w:rsid w:val="000675E9"/>
    <w:rsid w:val="00067DB3"/>
    <w:rsid w:val="000767FD"/>
    <w:rsid w:val="00076E7C"/>
    <w:rsid w:val="00087F8F"/>
    <w:rsid w:val="00092851"/>
    <w:rsid w:val="0009321D"/>
    <w:rsid w:val="00093564"/>
    <w:rsid w:val="000A2002"/>
    <w:rsid w:val="000A6501"/>
    <w:rsid w:val="000C5315"/>
    <w:rsid w:val="000D09A3"/>
    <w:rsid w:val="000D5DE7"/>
    <w:rsid w:val="000E7C45"/>
    <w:rsid w:val="000F46EE"/>
    <w:rsid w:val="000F52E7"/>
    <w:rsid w:val="0011135E"/>
    <w:rsid w:val="00122161"/>
    <w:rsid w:val="0016148C"/>
    <w:rsid w:val="001714BD"/>
    <w:rsid w:val="001721C7"/>
    <w:rsid w:val="00176F1F"/>
    <w:rsid w:val="00194917"/>
    <w:rsid w:val="001B3A94"/>
    <w:rsid w:val="001B4637"/>
    <w:rsid w:val="001C054D"/>
    <w:rsid w:val="001C2078"/>
    <w:rsid w:val="001C71F6"/>
    <w:rsid w:val="001E6307"/>
    <w:rsid w:val="001E6FF5"/>
    <w:rsid w:val="002139CD"/>
    <w:rsid w:val="00215136"/>
    <w:rsid w:val="002202D3"/>
    <w:rsid w:val="00220C24"/>
    <w:rsid w:val="00227677"/>
    <w:rsid w:val="00253110"/>
    <w:rsid w:val="00253746"/>
    <w:rsid w:val="0026772C"/>
    <w:rsid w:val="002751CE"/>
    <w:rsid w:val="00275323"/>
    <w:rsid w:val="00281373"/>
    <w:rsid w:val="002908C4"/>
    <w:rsid w:val="002A161F"/>
    <w:rsid w:val="002B239B"/>
    <w:rsid w:val="002C5FD2"/>
    <w:rsid w:val="002C6BDA"/>
    <w:rsid w:val="002D33F4"/>
    <w:rsid w:val="002F33B5"/>
    <w:rsid w:val="002F40AE"/>
    <w:rsid w:val="00314409"/>
    <w:rsid w:val="00327A15"/>
    <w:rsid w:val="00352D92"/>
    <w:rsid w:val="0036233F"/>
    <w:rsid w:val="00372679"/>
    <w:rsid w:val="003752C0"/>
    <w:rsid w:val="0038683F"/>
    <w:rsid w:val="00386BAB"/>
    <w:rsid w:val="003A2B20"/>
    <w:rsid w:val="003B321D"/>
    <w:rsid w:val="003C46A8"/>
    <w:rsid w:val="003C6DE0"/>
    <w:rsid w:val="003D4EBF"/>
    <w:rsid w:val="003E6473"/>
    <w:rsid w:val="00420B56"/>
    <w:rsid w:val="004315E4"/>
    <w:rsid w:val="00434915"/>
    <w:rsid w:val="004364B2"/>
    <w:rsid w:val="00442676"/>
    <w:rsid w:val="00444F14"/>
    <w:rsid w:val="00445213"/>
    <w:rsid w:val="00451C3A"/>
    <w:rsid w:val="00452D63"/>
    <w:rsid w:val="00454075"/>
    <w:rsid w:val="0047302A"/>
    <w:rsid w:val="00484F98"/>
    <w:rsid w:val="00492B12"/>
    <w:rsid w:val="004B059A"/>
    <w:rsid w:val="004B588E"/>
    <w:rsid w:val="004C6614"/>
    <w:rsid w:val="004F1E9B"/>
    <w:rsid w:val="004F5CCE"/>
    <w:rsid w:val="00517E7D"/>
    <w:rsid w:val="005220A0"/>
    <w:rsid w:val="005278B1"/>
    <w:rsid w:val="00554178"/>
    <w:rsid w:val="005706D1"/>
    <w:rsid w:val="00577A9F"/>
    <w:rsid w:val="005B1E55"/>
    <w:rsid w:val="005B2D5A"/>
    <w:rsid w:val="005B3134"/>
    <w:rsid w:val="005D24AF"/>
    <w:rsid w:val="005D3C86"/>
    <w:rsid w:val="005D6AD4"/>
    <w:rsid w:val="005F31A2"/>
    <w:rsid w:val="0060092A"/>
    <w:rsid w:val="0061428E"/>
    <w:rsid w:val="00617B17"/>
    <w:rsid w:val="006211C9"/>
    <w:rsid w:val="00621DDA"/>
    <w:rsid w:val="00656334"/>
    <w:rsid w:val="00661E47"/>
    <w:rsid w:val="00662E3F"/>
    <w:rsid w:val="00663C40"/>
    <w:rsid w:val="00670C6C"/>
    <w:rsid w:val="006728DA"/>
    <w:rsid w:val="0068128A"/>
    <w:rsid w:val="00684511"/>
    <w:rsid w:val="00695C83"/>
    <w:rsid w:val="006C1E19"/>
    <w:rsid w:val="006C2265"/>
    <w:rsid w:val="006C38B6"/>
    <w:rsid w:val="006D273B"/>
    <w:rsid w:val="006D3064"/>
    <w:rsid w:val="006D4922"/>
    <w:rsid w:val="006F243C"/>
    <w:rsid w:val="00706B92"/>
    <w:rsid w:val="00707BE8"/>
    <w:rsid w:val="00725359"/>
    <w:rsid w:val="00735486"/>
    <w:rsid w:val="00756653"/>
    <w:rsid w:val="007705CC"/>
    <w:rsid w:val="00774161"/>
    <w:rsid w:val="00775420"/>
    <w:rsid w:val="00775C6A"/>
    <w:rsid w:val="007A0876"/>
    <w:rsid w:val="007A62F6"/>
    <w:rsid w:val="007A76DB"/>
    <w:rsid w:val="007D2F8D"/>
    <w:rsid w:val="007D511F"/>
    <w:rsid w:val="007E1102"/>
    <w:rsid w:val="007F12A3"/>
    <w:rsid w:val="007F414A"/>
    <w:rsid w:val="008064A9"/>
    <w:rsid w:val="00810D43"/>
    <w:rsid w:val="008170C4"/>
    <w:rsid w:val="00837D41"/>
    <w:rsid w:val="00843B6D"/>
    <w:rsid w:val="00893C28"/>
    <w:rsid w:val="008B2AA2"/>
    <w:rsid w:val="008E58E8"/>
    <w:rsid w:val="008F6647"/>
    <w:rsid w:val="00901C28"/>
    <w:rsid w:val="00902450"/>
    <w:rsid w:val="0091081B"/>
    <w:rsid w:val="009108D3"/>
    <w:rsid w:val="00921EE4"/>
    <w:rsid w:val="00923492"/>
    <w:rsid w:val="00923C84"/>
    <w:rsid w:val="0092704C"/>
    <w:rsid w:val="0094195F"/>
    <w:rsid w:val="00944FC3"/>
    <w:rsid w:val="00964CBB"/>
    <w:rsid w:val="00966A49"/>
    <w:rsid w:val="00966DD4"/>
    <w:rsid w:val="0097326B"/>
    <w:rsid w:val="00974309"/>
    <w:rsid w:val="00974474"/>
    <w:rsid w:val="009831A5"/>
    <w:rsid w:val="009925CD"/>
    <w:rsid w:val="009B0359"/>
    <w:rsid w:val="009C788E"/>
    <w:rsid w:val="009D1BEE"/>
    <w:rsid w:val="009D1F76"/>
    <w:rsid w:val="009E2640"/>
    <w:rsid w:val="009E2755"/>
    <w:rsid w:val="009F6519"/>
    <w:rsid w:val="00A10708"/>
    <w:rsid w:val="00A14940"/>
    <w:rsid w:val="00A27497"/>
    <w:rsid w:val="00A50B6C"/>
    <w:rsid w:val="00A50FFF"/>
    <w:rsid w:val="00A54D6B"/>
    <w:rsid w:val="00A64AA2"/>
    <w:rsid w:val="00A67BDC"/>
    <w:rsid w:val="00A71B0A"/>
    <w:rsid w:val="00A7546E"/>
    <w:rsid w:val="00A75D70"/>
    <w:rsid w:val="00A75ED3"/>
    <w:rsid w:val="00A90404"/>
    <w:rsid w:val="00A9549B"/>
    <w:rsid w:val="00AA0298"/>
    <w:rsid w:val="00AA5429"/>
    <w:rsid w:val="00B1025B"/>
    <w:rsid w:val="00B37522"/>
    <w:rsid w:val="00B40A8E"/>
    <w:rsid w:val="00B42D59"/>
    <w:rsid w:val="00B562F2"/>
    <w:rsid w:val="00B84AB6"/>
    <w:rsid w:val="00BA0D2A"/>
    <w:rsid w:val="00BA2957"/>
    <w:rsid w:val="00BB2785"/>
    <w:rsid w:val="00BC108F"/>
    <w:rsid w:val="00BC23EF"/>
    <w:rsid w:val="00BD4ADB"/>
    <w:rsid w:val="00BE477B"/>
    <w:rsid w:val="00BE5BE6"/>
    <w:rsid w:val="00BF164D"/>
    <w:rsid w:val="00BF5CD4"/>
    <w:rsid w:val="00C05468"/>
    <w:rsid w:val="00C2038C"/>
    <w:rsid w:val="00C21E94"/>
    <w:rsid w:val="00C23A66"/>
    <w:rsid w:val="00C349FA"/>
    <w:rsid w:val="00C4014B"/>
    <w:rsid w:val="00C72FB1"/>
    <w:rsid w:val="00C9045E"/>
    <w:rsid w:val="00CA0D98"/>
    <w:rsid w:val="00CB57E2"/>
    <w:rsid w:val="00CB5BDC"/>
    <w:rsid w:val="00CD1163"/>
    <w:rsid w:val="00CD187C"/>
    <w:rsid w:val="00CD5FD7"/>
    <w:rsid w:val="00CF3888"/>
    <w:rsid w:val="00D00A7E"/>
    <w:rsid w:val="00D04957"/>
    <w:rsid w:val="00D11538"/>
    <w:rsid w:val="00D20602"/>
    <w:rsid w:val="00D21FEB"/>
    <w:rsid w:val="00D24C87"/>
    <w:rsid w:val="00D35206"/>
    <w:rsid w:val="00D622A4"/>
    <w:rsid w:val="00D63AA4"/>
    <w:rsid w:val="00D801A8"/>
    <w:rsid w:val="00D81D6C"/>
    <w:rsid w:val="00D95789"/>
    <w:rsid w:val="00DA0D7B"/>
    <w:rsid w:val="00DA69D8"/>
    <w:rsid w:val="00DC6B24"/>
    <w:rsid w:val="00DD661A"/>
    <w:rsid w:val="00DE41D0"/>
    <w:rsid w:val="00DF021C"/>
    <w:rsid w:val="00DF4C73"/>
    <w:rsid w:val="00DF5C36"/>
    <w:rsid w:val="00E32BAB"/>
    <w:rsid w:val="00E37D45"/>
    <w:rsid w:val="00E45137"/>
    <w:rsid w:val="00E45488"/>
    <w:rsid w:val="00E46DC2"/>
    <w:rsid w:val="00E520E5"/>
    <w:rsid w:val="00E63733"/>
    <w:rsid w:val="00E65812"/>
    <w:rsid w:val="00E75E26"/>
    <w:rsid w:val="00E86BA2"/>
    <w:rsid w:val="00E91D4D"/>
    <w:rsid w:val="00EA25BF"/>
    <w:rsid w:val="00EA29E6"/>
    <w:rsid w:val="00ED4983"/>
    <w:rsid w:val="00ED5635"/>
    <w:rsid w:val="00EE28D2"/>
    <w:rsid w:val="00EE665B"/>
    <w:rsid w:val="00EF2372"/>
    <w:rsid w:val="00F116AE"/>
    <w:rsid w:val="00F14861"/>
    <w:rsid w:val="00F20131"/>
    <w:rsid w:val="00F21068"/>
    <w:rsid w:val="00F21CB7"/>
    <w:rsid w:val="00F32979"/>
    <w:rsid w:val="00F40578"/>
    <w:rsid w:val="00F56F69"/>
    <w:rsid w:val="00F60BDC"/>
    <w:rsid w:val="00F614FD"/>
    <w:rsid w:val="00F61A90"/>
    <w:rsid w:val="00F65CD5"/>
    <w:rsid w:val="00F6684D"/>
    <w:rsid w:val="00F72D86"/>
    <w:rsid w:val="00F73261"/>
    <w:rsid w:val="00F85000"/>
    <w:rsid w:val="00F9185E"/>
    <w:rsid w:val="00FB09AF"/>
    <w:rsid w:val="00FB6512"/>
    <w:rsid w:val="00FC0B2F"/>
    <w:rsid w:val="00FC1F8F"/>
    <w:rsid w:val="00FC278C"/>
    <w:rsid w:val="00FC3947"/>
    <w:rsid w:val="00F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0A93C-DD12-4315-885C-61525A96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BE6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E5BE6"/>
  </w:style>
  <w:style w:type="character" w:customStyle="1" w:styleId="WW-Absatz-Standardschriftart">
    <w:name w:val="WW-Absatz-Standardschriftart"/>
    <w:rsid w:val="00BE5BE6"/>
  </w:style>
  <w:style w:type="character" w:customStyle="1" w:styleId="WW-Absatz-Standardschriftart1">
    <w:name w:val="WW-Absatz-Standardschriftart1"/>
    <w:rsid w:val="00BE5BE6"/>
  </w:style>
  <w:style w:type="character" w:customStyle="1" w:styleId="WW-Absatz-Standardschriftart11">
    <w:name w:val="WW-Absatz-Standardschriftart11"/>
    <w:rsid w:val="00BE5BE6"/>
  </w:style>
  <w:style w:type="character" w:customStyle="1" w:styleId="WW-Absatz-Standardschriftart111">
    <w:name w:val="WW-Absatz-Standardschriftart111"/>
    <w:rsid w:val="00BE5BE6"/>
  </w:style>
  <w:style w:type="character" w:customStyle="1" w:styleId="WW-Absatz-Standardschriftart1111">
    <w:name w:val="WW-Absatz-Standardschriftart1111"/>
    <w:rsid w:val="00BE5BE6"/>
  </w:style>
  <w:style w:type="character" w:customStyle="1" w:styleId="WW-Absatz-Standardschriftart11111">
    <w:name w:val="WW-Absatz-Standardschriftart11111"/>
    <w:rsid w:val="00BE5BE6"/>
  </w:style>
  <w:style w:type="character" w:customStyle="1" w:styleId="WW-Absatz-Standardschriftart111111">
    <w:name w:val="WW-Absatz-Standardschriftart111111"/>
    <w:rsid w:val="00BE5BE6"/>
  </w:style>
  <w:style w:type="character" w:customStyle="1" w:styleId="WW-Absatz-Standardschriftart1111111">
    <w:name w:val="WW-Absatz-Standardschriftart1111111"/>
    <w:rsid w:val="00BE5BE6"/>
  </w:style>
  <w:style w:type="character" w:customStyle="1" w:styleId="WW-Absatz-Standardschriftart11111111">
    <w:name w:val="WW-Absatz-Standardschriftart11111111"/>
    <w:rsid w:val="00BE5BE6"/>
  </w:style>
  <w:style w:type="character" w:customStyle="1" w:styleId="WW8Num1z0">
    <w:name w:val="WW8Num1z0"/>
    <w:rsid w:val="00BE5BE6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E5BE6"/>
    <w:rPr>
      <w:rFonts w:ascii="Courier New" w:hAnsi="Courier New"/>
    </w:rPr>
  </w:style>
  <w:style w:type="character" w:customStyle="1" w:styleId="WW8Num1z2">
    <w:name w:val="WW8Num1z2"/>
    <w:rsid w:val="00BE5BE6"/>
    <w:rPr>
      <w:rFonts w:ascii="Wingdings" w:hAnsi="Wingdings"/>
    </w:rPr>
  </w:style>
  <w:style w:type="character" w:customStyle="1" w:styleId="WW8Num1z3">
    <w:name w:val="WW8Num1z3"/>
    <w:rsid w:val="00BE5BE6"/>
    <w:rPr>
      <w:rFonts w:ascii="Symbol" w:hAnsi="Symbol"/>
    </w:rPr>
  </w:style>
  <w:style w:type="character" w:customStyle="1" w:styleId="1">
    <w:name w:val="Основной шрифт абзаца1"/>
    <w:rsid w:val="00BE5BE6"/>
  </w:style>
  <w:style w:type="character" w:customStyle="1" w:styleId="a3">
    <w:name w:val="Маркеры списка"/>
    <w:rsid w:val="00BE5BE6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rsid w:val="00BE5BE6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5">
    <w:name w:val="Body Text"/>
    <w:basedOn w:val="a"/>
    <w:link w:val="a6"/>
    <w:rsid w:val="00BE5BE6"/>
    <w:pPr>
      <w:spacing w:after="120"/>
    </w:pPr>
  </w:style>
  <w:style w:type="paragraph" w:styleId="a7">
    <w:name w:val="List"/>
    <w:basedOn w:val="a5"/>
    <w:rsid w:val="00BE5BE6"/>
    <w:rPr>
      <w:rFonts w:cs="Tahoma"/>
    </w:rPr>
  </w:style>
  <w:style w:type="paragraph" w:customStyle="1" w:styleId="10">
    <w:name w:val="Название1"/>
    <w:basedOn w:val="a"/>
    <w:rsid w:val="00BE5BE6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1">
    <w:name w:val="Указатель1"/>
    <w:basedOn w:val="a"/>
    <w:rsid w:val="00BE5BE6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BE5BE6"/>
    <w:pPr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BE5BE6"/>
    <w:pPr>
      <w:ind w:firstLine="720"/>
      <w:jc w:val="both"/>
    </w:pPr>
    <w:rPr>
      <w:szCs w:val="20"/>
    </w:rPr>
  </w:style>
  <w:style w:type="paragraph" w:customStyle="1" w:styleId="a8">
    <w:name w:val="Содержимое врезки"/>
    <w:basedOn w:val="a5"/>
    <w:rsid w:val="00BE5BE6"/>
  </w:style>
  <w:style w:type="table" w:styleId="a9">
    <w:name w:val="Table Grid"/>
    <w:basedOn w:val="a1"/>
    <w:uiPriority w:val="59"/>
    <w:rsid w:val="003E64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7741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4161"/>
    <w:rPr>
      <w:sz w:val="28"/>
      <w:szCs w:val="24"/>
      <w:lang w:eastAsia="ar-SA"/>
    </w:rPr>
  </w:style>
  <w:style w:type="paragraph" w:styleId="3">
    <w:name w:val="Body Text 3"/>
    <w:basedOn w:val="a"/>
    <w:link w:val="30"/>
    <w:rsid w:val="0077416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74161"/>
    <w:rPr>
      <w:sz w:val="16"/>
      <w:szCs w:val="16"/>
    </w:rPr>
  </w:style>
  <w:style w:type="paragraph" w:styleId="aa">
    <w:name w:val="Balloon Text"/>
    <w:basedOn w:val="a"/>
    <w:link w:val="ab"/>
    <w:rsid w:val="00DE41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E41D0"/>
    <w:rPr>
      <w:rFonts w:ascii="Tahoma" w:hAnsi="Tahoma" w:cs="Tahoma"/>
      <w:sz w:val="16"/>
      <w:szCs w:val="16"/>
      <w:lang w:eastAsia="ar-SA"/>
    </w:rPr>
  </w:style>
  <w:style w:type="character" w:customStyle="1" w:styleId="a6">
    <w:name w:val="Основной текст Знак"/>
    <w:basedOn w:val="a0"/>
    <w:link w:val="a5"/>
    <w:rsid w:val="00C72FB1"/>
    <w:rPr>
      <w:sz w:val="28"/>
      <w:szCs w:val="24"/>
      <w:lang w:eastAsia="ar-SA"/>
    </w:rPr>
  </w:style>
  <w:style w:type="character" w:styleId="ac">
    <w:name w:val="Hyperlink"/>
    <w:basedOn w:val="a0"/>
    <w:uiPriority w:val="99"/>
    <w:unhideWhenUsed/>
    <w:rsid w:val="00DF021C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9925C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925CD"/>
    <w:rPr>
      <w:sz w:val="28"/>
      <w:szCs w:val="24"/>
      <w:lang w:eastAsia="ar-SA"/>
    </w:rPr>
  </w:style>
  <w:style w:type="paragraph" w:styleId="af">
    <w:name w:val="footer"/>
    <w:basedOn w:val="a"/>
    <w:link w:val="af0"/>
    <w:rsid w:val="009925C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25CD"/>
    <w:rPr>
      <w:sz w:val="28"/>
      <w:szCs w:val="24"/>
      <w:lang w:eastAsia="ar-SA"/>
    </w:rPr>
  </w:style>
  <w:style w:type="paragraph" w:styleId="af1">
    <w:name w:val="List Paragraph"/>
    <w:basedOn w:val="a"/>
    <w:uiPriority w:val="34"/>
    <w:qFormat/>
    <w:rsid w:val="0026772C"/>
    <w:pPr>
      <w:ind w:left="720"/>
      <w:contextualSpacing/>
    </w:pPr>
  </w:style>
  <w:style w:type="paragraph" w:styleId="af2">
    <w:name w:val="Subtitle"/>
    <w:basedOn w:val="a"/>
    <w:link w:val="af3"/>
    <w:qFormat/>
    <w:rsid w:val="00F21068"/>
    <w:pPr>
      <w:autoSpaceDN w:val="0"/>
      <w:jc w:val="center"/>
      <w:textAlignment w:val="baseline"/>
    </w:pPr>
    <w:rPr>
      <w:b/>
      <w:sz w:val="32"/>
      <w:szCs w:val="20"/>
      <w:lang w:eastAsia="ru-RU"/>
    </w:rPr>
  </w:style>
  <w:style w:type="character" w:customStyle="1" w:styleId="af3">
    <w:name w:val="Подзаголовок Знак"/>
    <w:basedOn w:val="a0"/>
    <w:link w:val="af2"/>
    <w:rsid w:val="00F21068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D8161AA42813FF2C5CEF20345109A18045E915A4D486592BF0D91A3DD55F1698951AD87C989255BD5FAE996C40691654393C4422B6702763792395C742FD69E8ED84C4BBB23d1R3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EF354-54DB-4276-88F8-1B30ECEB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 ГОРОДА СТАВРОПОЛ</vt:lpstr>
    </vt:vector>
  </TitlesOfParts>
  <Company>КУМИ</Company>
  <LinksUpToDate>false</LinksUpToDate>
  <CharactersWithSpaces>2783</CharactersWithSpaces>
  <SharedDoc>false</SharedDoc>
  <HLinks>
    <vt:vector size="12" baseType="variant">
      <vt:variant>
        <vt:i4>5242887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consultantplus://offline/ref=2605F78BF64BFAC4BE5EFCD54304D09C9F105CA6005D6BA9D0FBA0FD14C74D66D3EEA5B0C62222D2BAE12AP8c6K</vt:lpwstr>
      </vt:variant>
      <vt:variant>
        <vt:lpwstr/>
      </vt:variant>
      <vt:variant>
        <vt:i4>6619233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consultantplus://offline/ref=2605F78BF64BFAC4BE5EE2D855688E96991F0AAE025C69FA85A4FBA043CE473194A1FCF2822F23DAPBcBK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 ГОРОДА СТАВРОПОЛ</dc:title>
  <dc:creator>Larisa</dc:creator>
  <cp:lastModifiedBy>Заикина Татьяна Владимировна</cp:lastModifiedBy>
  <cp:revision>6</cp:revision>
  <cp:lastPrinted>2021-07-30T09:30:00Z</cp:lastPrinted>
  <dcterms:created xsi:type="dcterms:W3CDTF">2022-02-14T07:06:00Z</dcterms:created>
  <dcterms:modified xsi:type="dcterms:W3CDTF">2022-02-14T07:14:00Z</dcterms:modified>
</cp:coreProperties>
</file>