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2A" w:rsidRDefault="00C83B2A" w:rsidP="006936AB">
      <w:pPr>
        <w:pStyle w:val="a3"/>
        <w:ind w:firstLine="709"/>
      </w:pPr>
      <w:r>
        <w:t>П О С Т А Н О В Л Е Н И Е</w:t>
      </w:r>
    </w:p>
    <w:p w:rsidR="00C83B2A" w:rsidRDefault="00C83B2A" w:rsidP="00C83B2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83B2A" w:rsidRDefault="00C83B2A" w:rsidP="00C83B2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83B2A" w:rsidRDefault="00C83B2A" w:rsidP="00C83B2A">
      <w:pPr>
        <w:jc w:val="both"/>
        <w:rPr>
          <w:rFonts w:eastAsia="Arial Unicode MS"/>
          <w:spacing w:val="30"/>
          <w:sz w:val="32"/>
        </w:rPr>
      </w:pPr>
    </w:p>
    <w:p w:rsidR="00C83B2A" w:rsidRDefault="008F1062" w:rsidP="00C83B2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25</w:t>
      </w:r>
      <w:r w:rsidR="00C83B2A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11</w:t>
      </w:r>
      <w:r w:rsidR="00C83B2A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13</w:t>
      </w:r>
      <w:r w:rsidR="00C83B2A">
        <w:rPr>
          <w:rFonts w:eastAsia="Arial Unicode MS"/>
          <w:spacing w:val="30"/>
          <w:sz w:val="32"/>
        </w:rPr>
        <w:t xml:space="preserve">                г. Ставрополь                     №</w:t>
      </w:r>
      <w:r>
        <w:rPr>
          <w:rFonts w:eastAsia="Arial Unicode MS"/>
          <w:spacing w:val="30"/>
          <w:sz w:val="32"/>
        </w:rPr>
        <w:t xml:space="preserve"> 4222</w:t>
      </w:r>
    </w:p>
    <w:p w:rsidR="00A612BE" w:rsidRDefault="00A612BE" w:rsidP="00A612BE">
      <w:pPr>
        <w:spacing w:line="240" w:lineRule="exact"/>
        <w:jc w:val="both"/>
      </w:pPr>
    </w:p>
    <w:p w:rsidR="00A612BE" w:rsidRDefault="00A612BE" w:rsidP="00331A50">
      <w:pPr>
        <w:spacing w:line="240" w:lineRule="exact"/>
        <w:jc w:val="both"/>
      </w:pPr>
      <w:r>
        <w:t xml:space="preserve">О предоставлении </w:t>
      </w:r>
      <w:r w:rsidR="00331A50">
        <w:t xml:space="preserve">разрешения на условно разрешенный вид использования земельного участка </w:t>
      </w:r>
      <w:r w:rsidR="00331A50" w:rsidRPr="00331A50">
        <w:t xml:space="preserve">по улице </w:t>
      </w:r>
      <w:r w:rsidR="00972E29">
        <w:t>Березовой</w:t>
      </w:r>
      <w:r w:rsidR="00A86495">
        <w:t xml:space="preserve">, </w:t>
      </w:r>
      <w:r w:rsidR="00972E29">
        <w:t xml:space="preserve">позиция </w:t>
      </w:r>
      <w:r w:rsidR="006C2A2A">
        <w:t>80</w:t>
      </w:r>
      <w:r w:rsidR="00972E29">
        <w:t xml:space="preserve"> в квартале 573</w:t>
      </w:r>
      <w:r>
        <w:t xml:space="preserve"> </w:t>
      </w:r>
    </w:p>
    <w:p w:rsidR="00ED30AF" w:rsidRPr="00ED30AF" w:rsidRDefault="00ED30AF" w:rsidP="00ED30AF">
      <w:pPr>
        <w:jc w:val="both"/>
        <w:rPr>
          <w:szCs w:val="28"/>
        </w:rPr>
      </w:pPr>
    </w:p>
    <w:p w:rsidR="00914B51" w:rsidRDefault="00A612BE" w:rsidP="00A612B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14B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A3DC6" w:rsidRPr="001A3DC6">
        <w:rPr>
          <w:sz w:val="28"/>
          <w:szCs w:val="28"/>
        </w:rPr>
        <w:t>статьей 39 Градостроительного кодекса Российской Федерации</w:t>
      </w:r>
      <w:r w:rsidR="001A3D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3DC6" w:rsidRPr="001A3DC6">
        <w:rPr>
          <w:sz w:val="28"/>
          <w:szCs w:val="28"/>
        </w:rPr>
        <w:t xml:space="preserve">Положением о порядке организации и проведения публичных слушаний в городе Ставрополе, утвержденным решением Ставропольской городской Думы от 28 июня 2006 года № 77, </w:t>
      </w:r>
      <w:r w:rsidR="00914B51" w:rsidRPr="00914B51">
        <w:rPr>
          <w:sz w:val="28"/>
          <w:szCs w:val="28"/>
        </w:rPr>
        <w:t>Правилами землепользования и застройки города Ставрополя (статья 40. Ж-1. Зона многоэтажной жилой застройки (4–9 этажей), утвержденными решением Ставропольской городской Думы от 27 октября 2010 года № 97</w:t>
      </w:r>
      <w:r w:rsidR="00914B51">
        <w:rPr>
          <w:sz w:val="28"/>
          <w:szCs w:val="28"/>
        </w:rPr>
        <w:t xml:space="preserve">, </w:t>
      </w:r>
      <w:r w:rsidR="00B477F7" w:rsidRPr="00B477F7">
        <w:rPr>
          <w:sz w:val="28"/>
          <w:szCs w:val="28"/>
        </w:rPr>
        <w:t xml:space="preserve">заключением о результатах публичных слушаний, проведенных комиссией по землепользованию и застройке города Ставрополя, от </w:t>
      </w:r>
      <w:r w:rsidR="00FC7C64">
        <w:rPr>
          <w:sz w:val="28"/>
          <w:szCs w:val="28"/>
        </w:rPr>
        <w:t>29</w:t>
      </w:r>
      <w:r w:rsidR="00B477F7" w:rsidRPr="00B477F7">
        <w:rPr>
          <w:sz w:val="28"/>
          <w:szCs w:val="28"/>
        </w:rPr>
        <w:t>.10.2013 № 2</w:t>
      </w:r>
      <w:r w:rsidR="00FC7C64">
        <w:rPr>
          <w:sz w:val="28"/>
          <w:szCs w:val="28"/>
        </w:rPr>
        <w:t>6</w:t>
      </w:r>
      <w:r w:rsidR="001A3DC6" w:rsidRPr="00B477F7">
        <w:rPr>
          <w:sz w:val="28"/>
          <w:szCs w:val="28"/>
        </w:rPr>
        <w:t xml:space="preserve">, </w:t>
      </w:r>
      <w:r w:rsidR="00914B51" w:rsidRPr="00B477F7">
        <w:rPr>
          <w:sz w:val="28"/>
          <w:szCs w:val="28"/>
        </w:rPr>
        <w:t>рекомендацией главе</w:t>
      </w:r>
      <w:r w:rsidR="00914B51">
        <w:rPr>
          <w:sz w:val="28"/>
          <w:szCs w:val="28"/>
        </w:rPr>
        <w:t xml:space="preserve"> администрации города Ставрополя</w:t>
      </w:r>
      <w:r w:rsidR="00181AB8">
        <w:rPr>
          <w:sz w:val="28"/>
          <w:szCs w:val="28"/>
        </w:rPr>
        <w:t xml:space="preserve"> </w:t>
      </w:r>
      <w:r w:rsidR="00914B51">
        <w:rPr>
          <w:sz w:val="28"/>
          <w:szCs w:val="28"/>
        </w:rPr>
        <w:t>о</w:t>
      </w:r>
      <w:r w:rsidR="00181AB8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улице </w:t>
      </w:r>
      <w:r w:rsidR="00B477F7">
        <w:rPr>
          <w:sz w:val="28"/>
          <w:szCs w:val="28"/>
        </w:rPr>
        <w:t xml:space="preserve">              </w:t>
      </w:r>
      <w:r w:rsidR="00972E29" w:rsidRPr="00972E29">
        <w:rPr>
          <w:sz w:val="28"/>
          <w:szCs w:val="28"/>
        </w:rPr>
        <w:t xml:space="preserve">Березовой, позиция </w:t>
      </w:r>
      <w:r w:rsidR="006C2A2A">
        <w:rPr>
          <w:sz w:val="28"/>
          <w:szCs w:val="28"/>
        </w:rPr>
        <w:t>80</w:t>
      </w:r>
      <w:r w:rsidR="00972E29" w:rsidRPr="00972E29">
        <w:rPr>
          <w:sz w:val="28"/>
          <w:szCs w:val="28"/>
        </w:rPr>
        <w:t xml:space="preserve"> в квартале 573</w:t>
      </w:r>
      <w:r w:rsidR="00F44074">
        <w:rPr>
          <w:sz w:val="28"/>
          <w:szCs w:val="28"/>
        </w:rPr>
        <w:t xml:space="preserve">, информационными сообщениями в газете «Вечерний Ставрополь» от </w:t>
      </w:r>
      <w:r w:rsidR="00FC7C64">
        <w:rPr>
          <w:sz w:val="28"/>
          <w:szCs w:val="28"/>
        </w:rPr>
        <w:t>18</w:t>
      </w:r>
      <w:r w:rsidR="00F44074">
        <w:rPr>
          <w:sz w:val="28"/>
          <w:szCs w:val="28"/>
        </w:rPr>
        <w:t>.</w:t>
      </w:r>
      <w:r w:rsidR="00FC7C64">
        <w:rPr>
          <w:sz w:val="28"/>
          <w:szCs w:val="28"/>
        </w:rPr>
        <w:t>10</w:t>
      </w:r>
      <w:r w:rsidR="00F44074">
        <w:rPr>
          <w:sz w:val="28"/>
          <w:szCs w:val="28"/>
        </w:rPr>
        <w:t>.201</w:t>
      </w:r>
      <w:r w:rsidR="004F31BA">
        <w:rPr>
          <w:sz w:val="28"/>
          <w:szCs w:val="28"/>
        </w:rPr>
        <w:t>3</w:t>
      </w:r>
      <w:r w:rsidR="00B477F7">
        <w:rPr>
          <w:sz w:val="28"/>
          <w:szCs w:val="28"/>
        </w:rPr>
        <w:t xml:space="preserve"> № 1</w:t>
      </w:r>
      <w:r w:rsidR="00FC7C64">
        <w:rPr>
          <w:sz w:val="28"/>
          <w:szCs w:val="28"/>
        </w:rPr>
        <w:t>9</w:t>
      </w:r>
      <w:r w:rsidR="00B477F7">
        <w:rPr>
          <w:sz w:val="28"/>
          <w:szCs w:val="28"/>
        </w:rPr>
        <w:t>1</w:t>
      </w:r>
      <w:r w:rsidR="00F44074">
        <w:rPr>
          <w:sz w:val="28"/>
          <w:szCs w:val="28"/>
        </w:rPr>
        <w:t xml:space="preserve">, от </w:t>
      </w:r>
      <w:r w:rsidR="00B477F7">
        <w:rPr>
          <w:sz w:val="28"/>
          <w:szCs w:val="28"/>
        </w:rPr>
        <w:t>0</w:t>
      </w:r>
      <w:r w:rsidR="00FC7C64">
        <w:rPr>
          <w:sz w:val="28"/>
          <w:szCs w:val="28"/>
        </w:rPr>
        <w:t>1</w:t>
      </w:r>
      <w:r w:rsidR="00F44074">
        <w:rPr>
          <w:sz w:val="28"/>
          <w:szCs w:val="28"/>
        </w:rPr>
        <w:t>.</w:t>
      </w:r>
      <w:r w:rsidR="00B477F7">
        <w:rPr>
          <w:sz w:val="28"/>
          <w:szCs w:val="28"/>
        </w:rPr>
        <w:t>1</w:t>
      </w:r>
      <w:r w:rsidR="00FC7C64">
        <w:rPr>
          <w:sz w:val="28"/>
          <w:szCs w:val="28"/>
        </w:rPr>
        <w:t>1</w:t>
      </w:r>
      <w:r w:rsidR="00F44074">
        <w:rPr>
          <w:sz w:val="28"/>
          <w:szCs w:val="28"/>
        </w:rPr>
        <w:t>.201</w:t>
      </w:r>
      <w:r w:rsidR="004F31BA">
        <w:rPr>
          <w:sz w:val="28"/>
          <w:szCs w:val="28"/>
        </w:rPr>
        <w:t>3</w:t>
      </w:r>
      <w:r w:rsidR="00F44074">
        <w:rPr>
          <w:sz w:val="28"/>
          <w:szCs w:val="28"/>
        </w:rPr>
        <w:t xml:space="preserve"> № </w:t>
      </w:r>
      <w:r w:rsidR="00FC7C64">
        <w:rPr>
          <w:sz w:val="28"/>
          <w:szCs w:val="28"/>
        </w:rPr>
        <w:t>20</w:t>
      </w:r>
      <w:r w:rsidR="006940B0">
        <w:rPr>
          <w:sz w:val="28"/>
          <w:szCs w:val="28"/>
        </w:rPr>
        <w:t>1</w:t>
      </w:r>
      <w:r w:rsidR="00181AB8">
        <w:rPr>
          <w:sz w:val="28"/>
          <w:szCs w:val="28"/>
        </w:rPr>
        <w:t xml:space="preserve"> </w:t>
      </w:r>
      <w:r w:rsidR="00914B51">
        <w:rPr>
          <w:sz w:val="28"/>
          <w:szCs w:val="28"/>
        </w:rPr>
        <w:t xml:space="preserve"> </w:t>
      </w:r>
    </w:p>
    <w:p w:rsidR="00181AB8" w:rsidRDefault="00181AB8" w:rsidP="00914B51">
      <w:pPr>
        <w:pStyle w:val="a4"/>
        <w:rPr>
          <w:szCs w:val="28"/>
        </w:rPr>
      </w:pPr>
    </w:p>
    <w:p w:rsidR="00A612BE" w:rsidRDefault="00A612BE" w:rsidP="00A612BE">
      <w:pPr>
        <w:widowControl w:val="0"/>
        <w:tabs>
          <w:tab w:val="left" w:pos="90"/>
        </w:tabs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ПОСТАНОВЛЯЮ:</w:t>
      </w:r>
    </w:p>
    <w:p w:rsidR="00A612BE" w:rsidRDefault="00A612BE" w:rsidP="00A612BE">
      <w:pPr>
        <w:widowControl w:val="0"/>
        <w:tabs>
          <w:tab w:val="left" w:pos="90"/>
        </w:tabs>
        <w:ind w:firstLine="709"/>
        <w:jc w:val="both"/>
        <w:rPr>
          <w:snapToGrid w:val="0"/>
          <w:color w:val="000000"/>
          <w:sz w:val="24"/>
          <w:szCs w:val="24"/>
        </w:rPr>
      </w:pPr>
    </w:p>
    <w:p w:rsidR="00331A50" w:rsidRPr="00331A50" w:rsidRDefault="00331A50" w:rsidP="00331A50">
      <w:pPr>
        <w:widowControl w:val="0"/>
        <w:tabs>
          <w:tab w:val="left" w:pos="90"/>
        </w:tabs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1. </w:t>
      </w:r>
      <w:r w:rsidRPr="00331A50">
        <w:rPr>
          <w:snapToGrid w:val="0"/>
          <w:color w:val="000000"/>
          <w:szCs w:val="28"/>
        </w:rPr>
        <w:t>Предоставить разрешение на условно разрешенный вид использования</w:t>
      </w:r>
      <w:r w:rsidR="00A6775C">
        <w:rPr>
          <w:snapToGrid w:val="0"/>
          <w:color w:val="000000"/>
          <w:szCs w:val="28"/>
        </w:rPr>
        <w:t xml:space="preserve"> </w:t>
      </w:r>
      <w:r w:rsidRPr="00331A50">
        <w:rPr>
          <w:snapToGrid w:val="0"/>
          <w:color w:val="000000"/>
          <w:szCs w:val="28"/>
        </w:rPr>
        <w:t>земельного участка с кадастровым номером 26:1</w:t>
      </w:r>
      <w:r w:rsidR="00FC7C64">
        <w:rPr>
          <w:snapToGrid w:val="0"/>
          <w:color w:val="000000"/>
          <w:szCs w:val="28"/>
        </w:rPr>
        <w:t>2</w:t>
      </w:r>
      <w:r w:rsidRPr="00331A50">
        <w:rPr>
          <w:snapToGrid w:val="0"/>
          <w:color w:val="000000"/>
          <w:szCs w:val="28"/>
        </w:rPr>
        <w:t>:0</w:t>
      </w:r>
      <w:r w:rsidR="00FC7C64">
        <w:rPr>
          <w:snapToGrid w:val="0"/>
          <w:color w:val="000000"/>
          <w:szCs w:val="28"/>
        </w:rPr>
        <w:t>21001</w:t>
      </w:r>
      <w:r w:rsidRPr="00331A50">
        <w:rPr>
          <w:snapToGrid w:val="0"/>
          <w:color w:val="000000"/>
          <w:szCs w:val="28"/>
        </w:rPr>
        <w:t>:</w:t>
      </w:r>
      <w:r w:rsidR="00A57CF9">
        <w:rPr>
          <w:snapToGrid w:val="0"/>
          <w:color w:val="000000"/>
          <w:szCs w:val="28"/>
        </w:rPr>
        <w:t>2</w:t>
      </w:r>
      <w:r w:rsidR="006C2A2A">
        <w:rPr>
          <w:snapToGrid w:val="0"/>
          <w:color w:val="000000"/>
          <w:szCs w:val="28"/>
        </w:rPr>
        <w:t>2</w:t>
      </w:r>
      <w:r w:rsidR="00ED30AF">
        <w:rPr>
          <w:snapToGrid w:val="0"/>
          <w:color w:val="000000"/>
          <w:szCs w:val="28"/>
        </w:rPr>
        <w:t xml:space="preserve"> </w:t>
      </w:r>
      <w:r w:rsidRPr="00331A50">
        <w:rPr>
          <w:snapToGrid w:val="0"/>
          <w:color w:val="000000"/>
          <w:szCs w:val="28"/>
        </w:rPr>
        <w:t xml:space="preserve">площадью </w:t>
      </w:r>
      <w:r w:rsidR="00CC211D">
        <w:rPr>
          <w:snapToGrid w:val="0"/>
          <w:color w:val="000000"/>
          <w:szCs w:val="28"/>
        </w:rPr>
        <w:t>6</w:t>
      </w:r>
      <w:r w:rsidR="006C2A2A">
        <w:rPr>
          <w:snapToGrid w:val="0"/>
          <w:color w:val="000000"/>
          <w:szCs w:val="28"/>
        </w:rPr>
        <w:t>50</w:t>
      </w:r>
      <w:r w:rsidRPr="00331A50">
        <w:rPr>
          <w:snapToGrid w:val="0"/>
          <w:color w:val="000000"/>
          <w:szCs w:val="28"/>
        </w:rPr>
        <w:t xml:space="preserve"> кв.м по улице </w:t>
      </w:r>
      <w:r w:rsidR="00972E29">
        <w:t xml:space="preserve">Березовой, позиция </w:t>
      </w:r>
      <w:r w:rsidR="006C2A2A">
        <w:t>80</w:t>
      </w:r>
      <w:r w:rsidR="00972E29">
        <w:t xml:space="preserve"> в квартале 573</w:t>
      </w:r>
      <w:r w:rsidR="000D71AB">
        <w:t xml:space="preserve"> </w:t>
      </w:r>
      <w:r w:rsidR="00A6775C">
        <w:rPr>
          <w:snapToGrid w:val="0"/>
          <w:color w:val="000000"/>
          <w:szCs w:val="28"/>
        </w:rPr>
        <w:t xml:space="preserve">- </w:t>
      </w:r>
      <w:r w:rsidR="004708DC">
        <w:rPr>
          <w:snapToGrid w:val="0"/>
          <w:color w:val="000000"/>
          <w:szCs w:val="28"/>
        </w:rPr>
        <w:t>для</w:t>
      </w:r>
      <w:r w:rsidR="00A6775C" w:rsidRPr="00A6775C">
        <w:rPr>
          <w:snapToGrid w:val="0"/>
          <w:color w:val="000000"/>
          <w:szCs w:val="28"/>
        </w:rPr>
        <w:t xml:space="preserve"> </w:t>
      </w:r>
      <w:r w:rsidR="003B5810" w:rsidRPr="003B5810">
        <w:rPr>
          <w:snapToGrid w:val="0"/>
          <w:color w:val="000000"/>
          <w:szCs w:val="28"/>
        </w:rPr>
        <w:t>индивидуальн</w:t>
      </w:r>
      <w:r w:rsidR="004708DC">
        <w:rPr>
          <w:snapToGrid w:val="0"/>
          <w:color w:val="000000"/>
          <w:szCs w:val="28"/>
        </w:rPr>
        <w:t>ого</w:t>
      </w:r>
      <w:r w:rsidR="003B5810" w:rsidRPr="003B5810">
        <w:rPr>
          <w:snapToGrid w:val="0"/>
          <w:color w:val="000000"/>
          <w:szCs w:val="28"/>
        </w:rPr>
        <w:t xml:space="preserve"> жило</w:t>
      </w:r>
      <w:r w:rsidR="004708DC">
        <w:rPr>
          <w:snapToGrid w:val="0"/>
          <w:color w:val="000000"/>
          <w:szCs w:val="28"/>
        </w:rPr>
        <w:t>го</w:t>
      </w:r>
      <w:r w:rsidR="003B5810" w:rsidRPr="003B5810">
        <w:rPr>
          <w:snapToGrid w:val="0"/>
          <w:color w:val="000000"/>
          <w:szCs w:val="28"/>
        </w:rPr>
        <w:t xml:space="preserve"> дом</w:t>
      </w:r>
      <w:r w:rsidR="004708DC">
        <w:rPr>
          <w:snapToGrid w:val="0"/>
          <w:color w:val="000000"/>
          <w:szCs w:val="28"/>
        </w:rPr>
        <w:t>а</w:t>
      </w:r>
      <w:r w:rsidRPr="00331A50">
        <w:rPr>
          <w:snapToGrid w:val="0"/>
          <w:color w:val="000000"/>
          <w:szCs w:val="28"/>
        </w:rPr>
        <w:t>.</w:t>
      </w:r>
    </w:p>
    <w:p w:rsidR="00A612BE" w:rsidRDefault="00181AB8" w:rsidP="002D4126">
      <w:pPr>
        <w:pStyle w:val="a6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1AB8">
        <w:rPr>
          <w:sz w:val="28"/>
          <w:szCs w:val="28"/>
        </w:rPr>
        <w:t xml:space="preserve">. 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</w:t>
      </w:r>
      <w:r w:rsidR="004F31BA">
        <w:rPr>
          <w:sz w:val="28"/>
          <w:szCs w:val="28"/>
        </w:rPr>
        <w:t>«</w:t>
      </w:r>
      <w:r w:rsidRPr="00181AB8">
        <w:rPr>
          <w:sz w:val="28"/>
          <w:szCs w:val="28"/>
        </w:rPr>
        <w:t>Интернет</w:t>
      </w:r>
      <w:r w:rsidR="004F31BA">
        <w:rPr>
          <w:sz w:val="28"/>
          <w:szCs w:val="28"/>
        </w:rPr>
        <w:t>»</w:t>
      </w:r>
      <w:r w:rsidRPr="00181AB8">
        <w:rPr>
          <w:sz w:val="28"/>
          <w:szCs w:val="28"/>
        </w:rPr>
        <w:t>.</w:t>
      </w:r>
    </w:p>
    <w:p w:rsidR="00F82931" w:rsidRPr="00A612BE" w:rsidRDefault="00F82931" w:rsidP="00C83B2A">
      <w:pPr>
        <w:jc w:val="both"/>
        <w:rPr>
          <w:rFonts w:eastAsia="Arial Unicode MS"/>
          <w:szCs w:val="28"/>
        </w:rPr>
      </w:pPr>
    </w:p>
    <w:p w:rsidR="00F82931" w:rsidRPr="00A612BE" w:rsidRDefault="00F82931" w:rsidP="00C83B2A">
      <w:pPr>
        <w:jc w:val="both"/>
        <w:rPr>
          <w:rFonts w:eastAsia="Arial Unicode MS"/>
          <w:szCs w:val="28"/>
        </w:rPr>
      </w:pPr>
    </w:p>
    <w:p w:rsidR="00AB31DD" w:rsidRDefault="00AB31DD" w:rsidP="00AB31DD">
      <w:pPr>
        <w:tabs>
          <w:tab w:val="right" w:pos="9356"/>
        </w:tabs>
        <w:spacing w:line="240" w:lineRule="exact"/>
      </w:pPr>
      <w:r>
        <w:t>Г</w:t>
      </w:r>
      <w:r w:rsidR="00625FD8">
        <w:t>лав</w:t>
      </w:r>
      <w:r>
        <w:t xml:space="preserve">а </w:t>
      </w:r>
      <w:r w:rsidR="00625FD8">
        <w:t xml:space="preserve">администрации </w:t>
      </w:r>
    </w:p>
    <w:p w:rsidR="00331A50" w:rsidRDefault="00625FD8" w:rsidP="00181AB8">
      <w:pPr>
        <w:tabs>
          <w:tab w:val="right" w:pos="9356"/>
        </w:tabs>
        <w:spacing w:line="240" w:lineRule="exact"/>
        <w:rPr>
          <w:snapToGrid w:val="0"/>
          <w:color w:val="000000"/>
        </w:rPr>
      </w:pPr>
      <w:r>
        <w:t>города Ставрополя</w:t>
      </w:r>
      <w:r>
        <w:rPr>
          <w:snapToGrid w:val="0"/>
          <w:color w:val="000000"/>
        </w:rPr>
        <w:t xml:space="preserve">                                         </w:t>
      </w:r>
      <w:r>
        <w:rPr>
          <w:rFonts w:ascii="MS Sans Serif" w:hAnsi="MS Sans Serif"/>
          <w:snapToGrid w:val="0"/>
        </w:rPr>
        <w:tab/>
      </w:r>
      <w:r w:rsidRPr="00CF0DAF">
        <w:rPr>
          <w:snapToGrid w:val="0"/>
        </w:rPr>
        <w:t>А</w:t>
      </w:r>
      <w:r>
        <w:rPr>
          <w:snapToGrid w:val="0"/>
          <w:color w:val="000000"/>
        </w:rPr>
        <w:t>.Х.</w:t>
      </w:r>
      <w:r w:rsidR="004F0EC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Джатдоев</w:t>
      </w:r>
    </w:p>
    <w:p w:rsidR="00331A50" w:rsidRDefault="00331A50" w:rsidP="00331A50">
      <w:pPr>
        <w:shd w:val="clear" w:color="auto" w:fill="FFFFFF"/>
        <w:spacing w:line="240" w:lineRule="exact"/>
        <w:ind w:firstLine="697"/>
        <w:jc w:val="both"/>
        <w:rPr>
          <w:sz w:val="24"/>
          <w:szCs w:val="24"/>
        </w:rPr>
      </w:pPr>
    </w:p>
    <w:p w:rsidR="00331A50" w:rsidRPr="00533E45" w:rsidRDefault="00331A50" w:rsidP="00331A50">
      <w:pPr>
        <w:shd w:val="clear" w:color="auto" w:fill="FFFFFF"/>
        <w:spacing w:line="240" w:lineRule="exact"/>
        <w:ind w:firstLine="697"/>
        <w:jc w:val="both"/>
        <w:rPr>
          <w:sz w:val="24"/>
          <w:szCs w:val="24"/>
        </w:rPr>
      </w:pPr>
    </w:p>
    <w:p w:rsidR="00331A50" w:rsidRDefault="00331A50" w:rsidP="00625FD8">
      <w:pPr>
        <w:tabs>
          <w:tab w:val="right" w:pos="9356"/>
        </w:tabs>
        <w:spacing w:line="240" w:lineRule="exact"/>
        <w:jc w:val="both"/>
        <w:rPr>
          <w:rFonts w:eastAsia="Arial Unicode MS"/>
          <w:szCs w:val="28"/>
        </w:rPr>
      </w:pPr>
    </w:p>
    <w:p w:rsidR="00F82931" w:rsidRPr="008C0E28" w:rsidRDefault="00F82931" w:rsidP="00465E86">
      <w:pPr>
        <w:tabs>
          <w:tab w:val="right" w:pos="9356"/>
        </w:tabs>
        <w:spacing w:line="240" w:lineRule="exact"/>
        <w:rPr>
          <w:snapToGrid w:val="0"/>
          <w:color w:val="000000"/>
        </w:rPr>
      </w:pPr>
    </w:p>
    <w:p w:rsidR="00F82931" w:rsidRPr="00F82931" w:rsidRDefault="00F82931" w:rsidP="00C83B2A">
      <w:pPr>
        <w:jc w:val="both"/>
        <w:rPr>
          <w:rFonts w:eastAsia="Arial Unicode MS"/>
          <w:szCs w:val="28"/>
        </w:rPr>
      </w:pPr>
    </w:p>
    <w:sectPr w:rsidR="00F82931" w:rsidRPr="00F82931" w:rsidSect="006A273E">
      <w:headerReference w:type="default" r:id="rId7"/>
      <w:pgSz w:w="11906" w:h="16838"/>
      <w:pgMar w:top="1418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5A" w:rsidRDefault="0030625A" w:rsidP="00ED30AF">
      <w:r>
        <w:separator/>
      </w:r>
    </w:p>
  </w:endnote>
  <w:endnote w:type="continuationSeparator" w:id="1">
    <w:p w:rsidR="0030625A" w:rsidRDefault="0030625A" w:rsidP="00ED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5A" w:rsidRDefault="0030625A" w:rsidP="00ED30AF">
      <w:r>
        <w:separator/>
      </w:r>
    </w:p>
  </w:footnote>
  <w:footnote w:type="continuationSeparator" w:id="1">
    <w:p w:rsidR="0030625A" w:rsidRDefault="0030625A" w:rsidP="00ED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AF" w:rsidRDefault="0029454B">
    <w:pPr>
      <w:pStyle w:val="a8"/>
      <w:jc w:val="center"/>
    </w:pPr>
    <w:fldSimple w:instr="PAGE   \* MERGEFORMAT">
      <w:r w:rsidR="00181AB8">
        <w:rPr>
          <w:noProof/>
        </w:rPr>
        <w:t>2</w:t>
      </w:r>
    </w:fldSimple>
  </w:p>
  <w:p w:rsidR="00ED30AF" w:rsidRDefault="00ED30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DAC8F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4E9"/>
    <w:rsid w:val="00025AC7"/>
    <w:rsid w:val="000A6AD0"/>
    <w:rsid w:val="000C0F30"/>
    <w:rsid w:val="000D71AB"/>
    <w:rsid w:val="000E0086"/>
    <w:rsid w:val="000F4155"/>
    <w:rsid w:val="00181AB8"/>
    <w:rsid w:val="001A3DC6"/>
    <w:rsid w:val="001A60EA"/>
    <w:rsid w:val="001B5539"/>
    <w:rsid w:val="001E3316"/>
    <w:rsid w:val="001F321E"/>
    <w:rsid w:val="002139F6"/>
    <w:rsid w:val="002712A3"/>
    <w:rsid w:val="0029454B"/>
    <w:rsid w:val="002D0E8F"/>
    <w:rsid w:val="002D3167"/>
    <w:rsid w:val="002D4126"/>
    <w:rsid w:val="00301C91"/>
    <w:rsid w:val="00301F93"/>
    <w:rsid w:val="0030625A"/>
    <w:rsid w:val="00326651"/>
    <w:rsid w:val="00331A50"/>
    <w:rsid w:val="003655C2"/>
    <w:rsid w:val="00384E90"/>
    <w:rsid w:val="003B5810"/>
    <w:rsid w:val="003E1A7E"/>
    <w:rsid w:val="003E4D31"/>
    <w:rsid w:val="00465E86"/>
    <w:rsid w:val="004701CA"/>
    <w:rsid w:val="004708DC"/>
    <w:rsid w:val="00477DEC"/>
    <w:rsid w:val="004933F4"/>
    <w:rsid w:val="004946E9"/>
    <w:rsid w:val="004C3C69"/>
    <w:rsid w:val="004F0ECB"/>
    <w:rsid w:val="004F31BA"/>
    <w:rsid w:val="0051361C"/>
    <w:rsid w:val="00533430"/>
    <w:rsid w:val="00536CBA"/>
    <w:rsid w:val="00552939"/>
    <w:rsid w:val="00552F5C"/>
    <w:rsid w:val="00575C67"/>
    <w:rsid w:val="00577744"/>
    <w:rsid w:val="005B6943"/>
    <w:rsid w:val="005C122A"/>
    <w:rsid w:val="005D5B31"/>
    <w:rsid w:val="005F0D6D"/>
    <w:rsid w:val="005F6AC8"/>
    <w:rsid w:val="005F74C4"/>
    <w:rsid w:val="00625FD8"/>
    <w:rsid w:val="006347A4"/>
    <w:rsid w:val="00655F2D"/>
    <w:rsid w:val="00666DEF"/>
    <w:rsid w:val="0067285C"/>
    <w:rsid w:val="006936AB"/>
    <w:rsid w:val="006940B0"/>
    <w:rsid w:val="006A273E"/>
    <w:rsid w:val="006A742A"/>
    <w:rsid w:val="006C2A2A"/>
    <w:rsid w:val="00702101"/>
    <w:rsid w:val="00712E20"/>
    <w:rsid w:val="00713870"/>
    <w:rsid w:val="00741258"/>
    <w:rsid w:val="007C67C4"/>
    <w:rsid w:val="007E369A"/>
    <w:rsid w:val="00807812"/>
    <w:rsid w:val="00826091"/>
    <w:rsid w:val="00850B68"/>
    <w:rsid w:val="00867935"/>
    <w:rsid w:val="008832A5"/>
    <w:rsid w:val="00884BCB"/>
    <w:rsid w:val="008A123B"/>
    <w:rsid w:val="008C47D4"/>
    <w:rsid w:val="008C66B0"/>
    <w:rsid w:val="008C7FE8"/>
    <w:rsid w:val="008D709F"/>
    <w:rsid w:val="008E0699"/>
    <w:rsid w:val="008F1062"/>
    <w:rsid w:val="008F3C2F"/>
    <w:rsid w:val="008F60C7"/>
    <w:rsid w:val="00914B51"/>
    <w:rsid w:val="00922DCE"/>
    <w:rsid w:val="00972E29"/>
    <w:rsid w:val="009A71F6"/>
    <w:rsid w:val="009E2C1E"/>
    <w:rsid w:val="00A00ECB"/>
    <w:rsid w:val="00A163EC"/>
    <w:rsid w:val="00A31B22"/>
    <w:rsid w:val="00A507C1"/>
    <w:rsid w:val="00A57CC1"/>
    <w:rsid w:val="00A57CF9"/>
    <w:rsid w:val="00A612BE"/>
    <w:rsid w:val="00A6775C"/>
    <w:rsid w:val="00A76D71"/>
    <w:rsid w:val="00A80BDC"/>
    <w:rsid w:val="00A86495"/>
    <w:rsid w:val="00A9518F"/>
    <w:rsid w:val="00AB31DD"/>
    <w:rsid w:val="00AC79EC"/>
    <w:rsid w:val="00AF299F"/>
    <w:rsid w:val="00B10733"/>
    <w:rsid w:val="00B107CF"/>
    <w:rsid w:val="00B119F8"/>
    <w:rsid w:val="00B36FC8"/>
    <w:rsid w:val="00B477F7"/>
    <w:rsid w:val="00BB79D5"/>
    <w:rsid w:val="00BC54E9"/>
    <w:rsid w:val="00C03DAA"/>
    <w:rsid w:val="00C37E39"/>
    <w:rsid w:val="00C56FDE"/>
    <w:rsid w:val="00C83B2A"/>
    <w:rsid w:val="00C86CC6"/>
    <w:rsid w:val="00CB044D"/>
    <w:rsid w:val="00CC211D"/>
    <w:rsid w:val="00CD798B"/>
    <w:rsid w:val="00CF0DAF"/>
    <w:rsid w:val="00D220E6"/>
    <w:rsid w:val="00D326BC"/>
    <w:rsid w:val="00D47926"/>
    <w:rsid w:val="00DD6EB2"/>
    <w:rsid w:val="00DE10B7"/>
    <w:rsid w:val="00DE5226"/>
    <w:rsid w:val="00E54158"/>
    <w:rsid w:val="00E83EDB"/>
    <w:rsid w:val="00EB0B50"/>
    <w:rsid w:val="00ED30AF"/>
    <w:rsid w:val="00EF312A"/>
    <w:rsid w:val="00F44074"/>
    <w:rsid w:val="00F54BA1"/>
    <w:rsid w:val="00F55BDC"/>
    <w:rsid w:val="00F82931"/>
    <w:rsid w:val="00FC7C64"/>
    <w:rsid w:val="00FE39E1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4">
    <w:name w:val="Body Text"/>
    <w:basedOn w:val="a"/>
    <w:link w:val="a5"/>
    <w:semiHidden/>
    <w:unhideWhenUsed/>
    <w:rsid w:val="00A612B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A612BE"/>
    <w:rPr>
      <w:sz w:val="24"/>
      <w:szCs w:val="24"/>
    </w:rPr>
  </w:style>
  <w:style w:type="paragraph" w:styleId="a6">
    <w:name w:val="Body Text Indent"/>
    <w:basedOn w:val="a"/>
    <w:link w:val="a7"/>
    <w:unhideWhenUsed/>
    <w:rsid w:val="00A612BE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A612B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D30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D30AF"/>
    <w:rPr>
      <w:sz w:val="28"/>
    </w:rPr>
  </w:style>
  <w:style w:type="paragraph" w:styleId="aa">
    <w:name w:val="footer"/>
    <w:basedOn w:val="a"/>
    <w:link w:val="ab"/>
    <w:uiPriority w:val="99"/>
    <w:unhideWhenUsed/>
    <w:rsid w:val="00ED30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D30A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75C6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75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SokoAL</dc:creator>
  <cp:lastModifiedBy>aa.zavalishina</cp:lastModifiedBy>
  <cp:revision>2</cp:revision>
  <cp:lastPrinted>2013-11-11T06:45:00Z</cp:lastPrinted>
  <dcterms:created xsi:type="dcterms:W3CDTF">2013-11-28T06:30:00Z</dcterms:created>
  <dcterms:modified xsi:type="dcterms:W3CDTF">2013-11-28T06:30:00Z</dcterms:modified>
</cp:coreProperties>
</file>