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48" w:rsidRDefault="00886348" w:rsidP="00886348">
      <w:pPr>
        <w:rPr>
          <w:sz w:val="28"/>
          <w:szCs w:val="28"/>
        </w:rPr>
      </w:pPr>
    </w:p>
    <w:p w:rsidR="00886348" w:rsidRDefault="00886348" w:rsidP="00886348">
      <w:pPr>
        <w:rPr>
          <w:sz w:val="28"/>
          <w:szCs w:val="28"/>
        </w:rPr>
      </w:pPr>
    </w:p>
    <w:p w:rsidR="00886348" w:rsidRDefault="00886348" w:rsidP="00886348">
      <w:pPr>
        <w:rPr>
          <w:sz w:val="28"/>
          <w:szCs w:val="28"/>
        </w:rPr>
      </w:pPr>
    </w:p>
    <w:p w:rsidR="00886348" w:rsidRDefault="00886348" w:rsidP="00886348">
      <w:pPr>
        <w:rPr>
          <w:sz w:val="28"/>
          <w:szCs w:val="28"/>
        </w:rPr>
      </w:pPr>
    </w:p>
    <w:p w:rsidR="00886348" w:rsidRDefault="00886348" w:rsidP="00886348">
      <w:pPr>
        <w:rPr>
          <w:sz w:val="28"/>
          <w:szCs w:val="28"/>
        </w:rPr>
      </w:pPr>
    </w:p>
    <w:p w:rsidR="00886348" w:rsidRDefault="00886348" w:rsidP="00886348">
      <w:pPr>
        <w:rPr>
          <w:sz w:val="28"/>
          <w:szCs w:val="28"/>
        </w:rPr>
      </w:pPr>
    </w:p>
    <w:p w:rsidR="00886348" w:rsidRDefault="00886348" w:rsidP="00886348">
      <w:pPr>
        <w:rPr>
          <w:sz w:val="28"/>
          <w:szCs w:val="28"/>
        </w:rPr>
      </w:pPr>
    </w:p>
    <w:p w:rsidR="00886348" w:rsidRDefault="00886348" w:rsidP="00886348">
      <w:pPr>
        <w:rPr>
          <w:sz w:val="28"/>
          <w:szCs w:val="28"/>
        </w:rPr>
      </w:pPr>
    </w:p>
    <w:p w:rsidR="00886348" w:rsidRDefault="00886348" w:rsidP="00886348">
      <w:pPr>
        <w:rPr>
          <w:sz w:val="28"/>
          <w:szCs w:val="28"/>
        </w:rPr>
      </w:pPr>
    </w:p>
    <w:p w:rsidR="00886348" w:rsidRDefault="00886348" w:rsidP="00886348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города Ставрополя от 12.01.2017 № 36 «</w:t>
      </w:r>
      <w:r w:rsidRPr="0022375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hyperlink w:anchor="Par40" w:history="1">
        <w:r>
          <w:rPr>
            <w:sz w:val="28"/>
            <w:szCs w:val="28"/>
          </w:rPr>
          <w:t>Правил</w:t>
        </w:r>
      </w:hyperlink>
      <w:r>
        <w:t xml:space="preserve"> </w:t>
      </w:r>
      <w:r w:rsidRPr="00091C82">
        <w:rPr>
          <w:sz w:val="28"/>
          <w:szCs w:val="28"/>
        </w:rPr>
        <w:t>определения требований</w:t>
      </w:r>
      <w:r>
        <w:t xml:space="preserve"> </w:t>
      </w:r>
      <w:r w:rsidRPr="0051250E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sz w:val="28"/>
          <w:szCs w:val="28"/>
        </w:rPr>
        <w:t xml:space="preserve"> 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,</w:t>
      </w:r>
      <w:r w:rsidRPr="0051250E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цен товаров, работ</w:t>
      </w:r>
      <w:proofErr w:type="gramEnd"/>
      <w:r w:rsidRPr="0051250E">
        <w:rPr>
          <w:sz w:val="28"/>
          <w:szCs w:val="28"/>
        </w:rPr>
        <w:t>, услуг)</w:t>
      </w:r>
      <w:r>
        <w:rPr>
          <w:sz w:val="28"/>
          <w:szCs w:val="28"/>
        </w:rPr>
        <w:t>»</w:t>
      </w:r>
    </w:p>
    <w:p w:rsidR="00886348" w:rsidRDefault="00886348" w:rsidP="00886348">
      <w:pPr>
        <w:jc w:val="both"/>
        <w:rPr>
          <w:sz w:val="28"/>
          <w:szCs w:val="28"/>
        </w:rPr>
      </w:pPr>
    </w:p>
    <w:p w:rsidR="00886348" w:rsidRDefault="00886348" w:rsidP="00886348">
      <w:pPr>
        <w:jc w:val="both"/>
        <w:rPr>
          <w:sz w:val="28"/>
          <w:szCs w:val="28"/>
        </w:rPr>
      </w:pPr>
    </w:p>
    <w:p w:rsidR="00886348" w:rsidRPr="0015678D" w:rsidRDefault="00886348" w:rsidP="0088634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19</w:t>
      </w:r>
      <w:r w:rsidRPr="008C18BF">
        <w:rPr>
          <w:sz w:val="28"/>
          <w:szCs w:val="28"/>
        </w:rPr>
        <w:t xml:space="preserve"> </w:t>
      </w:r>
      <w:r w:rsidRPr="009758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постановлением Правительства Российской Федерации от 10 февраля 2017 г. № 168                  «О внесении изменений в некоторые акты Правительства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886348" w:rsidRPr="0015678D" w:rsidRDefault="00886348" w:rsidP="008863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348" w:rsidRDefault="00886348" w:rsidP="008863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6348" w:rsidRDefault="00886348" w:rsidP="008863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348" w:rsidRDefault="00886348" w:rsidP="00886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proofErr w:type="gramStart"/>
      <w:r>
        <w:rPr>
          <w:sz w:val="28"/>
          <w:szCs w:val="28"/>
        </w:rPr>
        <w:t>Внести в постановление администрации города Ставрополя                    от 12.01.2017 № 36 «</w:t>
      </w:r>
      <w:r w:rsidRPr="0022375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hyperlink w:anchor="Par40" w:history="1">
        <w:r>
          <w:rPr>
            <w:sz w:val="28"/>
            <w:szCs w:val="28"/>
          </w:rPr>
          <w:t>Правил</w:t>
        </w:r>
      </w:hyperlink>
      <w:r>
        <w:t xml:space="preserve"> </w:t>
      </w:r>
      <w:r w:rsidRPr="00091C82">
        <w:rPr>
          <w:sz w:val="28"/>
          <w:szCs w:val="28"/>
        </w:rPr>
        <w:t>определения требований</w:t>
      </w:r>
      <w:r>
        <w:t xml:space="preserve"> </w:t>
      </w:r>
      <w:r w:rsidRPr="0051250E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sz w:val="28"/>
          <w:szCs w:val="28"/>
        </w:rPr>
        <w:t xml:space="preserve"> 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,</w:t>
      </w:r>
      <w:r w:rsidRPr="0051250E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цен товаров, работ, услуг)</w:t>
      </w:r>
      <w:r>
        <w:rPr>
          <w:sz w:val="28"/>
          <w:szCs w:val="28"/>
        </w:rPr>
        <w:t>» (далее</w:t>
      </w:r>
      <w:proofErr w:type="gramEnd"/>
      <w:r>
        <w:rPr>
          <w:sz w:val="28"/>
          <w:szCs w:val="28"/>
        </w:rPr>
        <w:t xml:space="preserve"> – постановление) следующие изменения:</w:t>
      </w:r>
    </w:p>
    <w:p w:rsidR="00886348" w:rsidRDefault="00886348" w:rsidP="00886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в наименовании постановления слова «</w:t>
      </w:r>
      <w:r w:rsidRPr="0051250E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» заменить словами «</w:t>
      </w:r>
      <w:r w:rsidRPr="0051250E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 xml:space="preserve"> и муниципальными унитарными предприятиями»;</w:t>
      </w:r>
    </w:p>
    <w:p w:rsidR="00886348" w:rsidRDefault="00886348" w:rsidP="00886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в пунктах 1 и 2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слова «</w:t>
      </w:r>
      <w:r w:rsidRPr="0051250E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» заменить словами «</w:t>
      </w:r>
      <w:r w:rsidRPr="0051250E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 xml:space="preserve"> и муниципальными унитарными предприятиями»;</w:t>
      </w:r>
    </w:p>
    <w:p w:rsidR="00886348" w:rsidRDefault="00886348" w:rsidP="00886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 в наименовании приложения «Правила определения </w:t>
      </w:r>
      <w:r w:rsidRPr="00091C82">
        <w:rPr>
          <w:sz w:val="28"/>
          <w:szCs w:val="28"/>
        </w:rPr>
        <w:t>требований</w:t>
      </w:r>
      <w:r>
        <w:t xml:space="preserve"> </w:t>
      </w:r>
      <w:r w:rsidRPr="0051250E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sz w:val="28"/>
          <w:szCs w:val="28"/>
        </w:rPr>
        <w:t xml:space="preserve"> 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,</w:t>
      </w:r>
      <w:r w:rsidRPr="0051250E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цен товаров, работ, услуг)</w:t>
      </w:r>
      <w:r>
        <w:rPr>
          <w:sz w:val="28"/>
          <w:szCs w:val="28"/>
        </w:rPr>
        <w:t>» к постановлению (далее – Правила) слова «</w:t>
      </w:r>
      <w:r w:rsidRPr="0051250E">
        <w:rPr>
          <w:sz w:val="28"/>
          <w:szCs w:val="28"/>
        </w:rPr>
        <w:t>подведомственны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</w:t>
      </w:r>
      <w:r w:rsidRPr="0051250E">
        <w:rPr>
          <w:sz w:val="28"/>
          <w:szCs w:val="28"/>
        </w:rPr>
        <w:t>казенны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51250E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» заменить словами «</w:t>
      </w:r>
      <w:r w:rsidRPr="0051250E">
        <w:rPr>
          <w:sz w:val="28"/>
          <w:szCs w:val="28"/>
        </w:rPr>
        <w:t>подведомственны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51250E">
        <w:rPr>
          <w:sz w:val="28"/>
          <w:szCs w:val="28"/>
        </w:rPr>
        <w:t>казенны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51250E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и муниципальные унитарные предприятия»;</w:t>
      </w:r>
    </w:p>
    <w:p w:rsidR="00886348" w:rsidRDefault="00886348" w:rsidP="00886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в пунктах 1, 2, 5, 6, 12 Правил слова «</w:t>
      </w:r>
      <w:r w:rsidRPr="0051250E">
        <w:rPr>
          <w:sz w:val="28"/>
          <w:szCs w:val="28"/>
        </w:rPr>
        <w:t>подведомственны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51250E">
        <w:rPr>
          <w:sz w:val="28"/>
          <w:szCs w:val="28"/>
        </w:rPr>
        <w:t>казенны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51250E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» заменить словами «</w:t>
      </w:r>
      <w:r w:rsidRPr="0051250E">
        <w:rPr>
          <w:sz w:val="28"/>
          <w:szCs w:val="28"/>
        </w:rPr>
        <w:t>подведомственны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51250E">
        <w:rPr>
          <w:sz w:val="28"/>
          <w:szCs w:val="28"/>
        </w:rPr>
        <w:t>казенны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51250E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51250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и муниципальные унитарные предприятия»;</w:t>
      </w:r>
    </w:p>
    <w:p w:rsidR="00886348" w:rsidRDefault="00886348" w:rsidP="00886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пункт 11 Правил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86348" w:rsidRDefault="00886348" w:rsidP="00886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 </w:t>
      </w:r>
      <w:proofErr w:type="gramStart"/>
      <w:r w:rsidRPr="00825C60">
        <w:rPr>
          <w:sz w:val="28"/>
          <w:szCs w:val="28"/>
        </w:rPr>
        <w:t xml:space="preserve">Требования к отдельным видам товаров, работ, услуг определяются с учетом </w:t>
      </w:r>
      <w:r>
        <w:rPr>
          <w:sz w:val="28"/>
          <w:szCs w:val="28"/>
        </w:rPr>
        <w:t xml:space="preserve">категорий и (или) </w:t>
      </w:r>
      <w:r w:rsidRPr="00825C60">
        <w:rPr>
          <w:sz w:val="28"/>
          <w:szCs w:val="28"/>
        </w:rPr>
        <w:t>групп должностей работников, если затраты на приобретение отдельных видов товаров, работ, услуг на обеспечение функций Ставропольской городской Думы, контрольно-счетной палаты города Ставрополя, администрации города</w:t>
      </w:r>
      <w:r>
        <w:rPr>
          <w:sz w:val="28"/>
          <w:szCs w:val="28"/>
        </w:rPr>
        <w:t xml:space="preserve"> Ставрополя, отраслевых (функциональных) и территориальных органов администрации города Ставрополя, в том числе </w:t>
      </w:r>
      <w:r w:rsidRPr="0051250E">
        <w:rPr>
          <w:sz w:val="28"/>
          <w:szCs w:val="28"/>
        </w:rPr>
        <w:t>подведомственны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муниципальных </w:t>
      </w:r>
      <w:r w:rsidRPr="0051250E">
        <w:rPr>
          <w:sz w:val="28"/>
          <w:szCs w:val="28"/>
        </w:rPr>
        <w:t>казенны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381D36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правилами определения нормативных</w:t>
      </w:r>
      <w:proofErr w:type="gramEnd"/>
      <w:r>
        <w:rPr>
          <w:sz w:val="28"/>
          <w:szCs w:val="28"/>
        </w:rPr>
        <w:t xml:space="preserve"> затрат, утвержденными постановлением администрации города Ставрополя                (далее – правила определения нормативных затрат), устанавлива</w:t>
      </w:r>
      <w:r w:rsidRPr="00381D36">
        <w:rPr>
          <w:sz w:val="28"/>
          <w:szCs w:val="28"/>
        </w:rPr>
        <w:t>ются с учетом категорий и (или) групп должностей работников</w:t>
      </w:r>
      <w:proofErr w:type="gramStart"/>
      <w:r>
        <w:rPr>
          <w:sz w:val="28"/>
          <w:szCs w:val="28"/>
        </w:rPr>
        <w:t>.»;</w:t>
      </w:r>
      <w:proofErr w:type="gramEnd"/>
    </w:p>
    <w:p w:rsidR="00886348" w:rsidRDefault="00886348" w:rsidP="008863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6) приложение 1 к Правилам изложить в новой редакции согласно приложению.</w:t>
      </w:r>
    </w:p>
    <w:p w:rsidR="00886348" w:rsidRDefault="00886348" w:rsidP="008863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Комитету муниципального заказа и торговли администрации города Ставрополя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758F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8F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758F9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58F9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348" w:rsidRDefault="00886348" w:rsidP="008863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124">
        <w:rPr>
          <w:rFonts w:ascii="Times New Roman" w:hAnsi="Times New Roman" w:cs="Times New Roman"/>
          <w:sz w:val="28"/>
          <w:szCs w:val="28"/>
        </w:rPr>
        <w:t>. </w:t>
      </w:r>
      <w:r w:rsidRPr="00EA3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88A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88A">
        <w:rPr>
          <w:rFonts w:ascii="Times New Roman" w:hAnsi="Times New Roman" w:cs="Times New Roman"/>
          <w:sz w:val="28"/>
          <w:szCs w:val="28"/>
        </w:rPr>
        <w:t>.</w:t>
      </w:r>
    </w:p>
    <w:p w:rsidR="00886348" w:rsidRPr="00EA388A" w:rsidRDefault="00886348" w:rsidP="008863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86348" w:rsidRDefault="00886348" w:rsidP="0088634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6348" w:rsidRDefault="00886348" w:rsidP="0088634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6348" w:rsidRDefault="00886348" w:rsidP="0088634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6348" w:rsidRDefault="00886348" w:rsidP="00886348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886348" w:rsidRDefault="00886348" w:rsidP="00886348">
      <w:pPr>
        <w:spacing w:line="240" w:lineRule="exact"/>
        <w:jc w:val="both"/>
        <w:rPr>
          <w:sz w:val="28"/>
          <w:szCs w:val="28"/>
        </w:rPr>
        <w:sectPr w:rsidR="00886348" w:rsidSect="004B133D">
          <w:headerReference w:type="default" r:id="rId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4"/>
        <w:gridCol w:w="5869"/>
      </w:tblGrid>
      <w:tr w:rsidR="00886348" w:rsidRPr="006D080E" w:rsidTr="004B133D">
        <w:tc>
          <w:tcPr>
            <w:tcW w:w="9606" w:type="dxa"/>
          </w:tcPr>
          <w:p w:rsidR="00886348" w:rsidRDefault="00886348" w:rsidP="004B133D">
            <w:pPr>
              <w:jc w:val="both"/>
              <w:rPr>
                <w:sz w:val="28"/>
                <w:szCs w:val="28"/>
              </w:rPr>
            </w:pPr>
          </w:p>
          <w:p w:rsidR="00886348" w:rsidRDefault="00886348" w:rsidP="004B133D">
            <w:pPr>
              <w:jc w:val="both"/>
              <w:rPr>
                <w:sz w:val="28"/>
                <w:szCs w:val="28"/>
              </w:rPr>
            </w:pPr>
          </w:p>
          <w:p w:rsidR="00886348" w:rsidRPr="006D080E" w:rsidRDefault="00886348" w:rsidP="004B133D">
            <w:pPr>
              <w:jc w:val="both"/>
              <w:rPr>
                <w:sz w:val="28"/>
                <w:szCs w:val="28"/>
              </w:rPr>
            </w:pPr>
          </w:p>
          <w:p w:rsidR="00886348" w:rsidRPr="006D080E" w:rsidRDefault="00886348" w:rsidP="004B133D">
            <w:pPr>
              <w:jc w:val="both"/>
              <w:rPr>
                <w:sz w:val="28"/>
                <w:szCs w:val="28"/>
              </w:rPr>
            </w:pPr>
          </w:p>
          <w:p w:rsidR="00886348" w:rsidRPr="006D080E" w:rsidRDefault="00886348" w:rsidP="004B1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886348" w:rsidRDefault="00886348" w:rsidP="004B133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6348" w:rsidRDefault="00886348" w:rsidP="004B133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48" w:rsidRDefault="00886348" w:rsidP="004B133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Ставрополя</w:t>
            </w:r>
          </w:p>
          <w:p w:rsidR="00886348" w:rsidRDefault="00886348" w:rsidP="004B133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proofErr w:type="gramStart"/>
            <w:r>
              <w:rPr>
                <w:sz w:val="28"/>
                <w:szCs w:val="28"/>
              </w:rPr>
              <w:t xml:space="preserve">       .</w:t>
            </w:r>
            <w:proofErr w:type="gramEnd"/>
            <w:r>
              <w:rPr>
                <w:sz w:val="28"/>
                <w:szCs w:val="28"/>
              </w:rPr>
              <w:t xml:space="preserve">       .          №</w:t>
            </w:r>
          </w:p>
          <w:p w:rsidR="00886348" w:rsidRDefault="00886348" w:rsidP="004B133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86348" w:rsidRPr="006D080E" w:rsidRDefault="00886348" w:rsidP="004B133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886348" w:rsidRPr="006D080E" w:rsidRDefault="00886348" w:rsidP="0088634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ОБЯЗАТЕЛЬНЫЙ ПЕРЕЧЕНЬ</w:t>
      </w:r>
    </w:p>
    <w:p w:rsidR="00886348" w:rsidRDefault="00886348" w:rsidP="00886348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pPr w:leftFromText="181" w:rightFromText="181" w:vertAnchor="text" w:tblpY="1"/>
        <w:tblW w:w="1541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1984"/>
        <w:gridCol w:w="2410"/>
        <w:gridCol w:w="851"/>
        <w:gridCol w:w="1241"/>
        <w:gridCol w:w="1843"/>
        <w:gridCol w:w="1985"/>
        <w:gridCol w:w="1984"/>
        <w:gridCol w:w="1593"/>
      </w:tblGrid>
      <w:tr w:rsidR="00886348" w:rsidRPr="00D618BF" w:rsidTr="004B133D">
        <w:trPr>
          <w:trHeight w:val="20"/>
        </w:trPr>
        <w:tc>
          <w:tcPr>
            <w:tcW w:w="534" w:type="dxa"/>
            <w:vMerge w:val="restart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18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18BF">
              <w:rPr>
                <w:sz w:val="20"/>
                <w:szCs w:val="20"/>
              </w:rPr>
              <w:t>/</w:t>
            </w:r>
            <w:proofErr w:type="spellStart"/>
            <w:r w:rsidRPr="00D618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Код по </w:t>
            </w:r>
            <w:hyperlink r:id="rId7" w:history="1">
              <w:r w:rsidRPr="00D618BF">
                <w:rPr>
                  <w:color w:val="000000"/>
                  <w:sz w:val="20"/>
                  <w:szCs w:val="20"/>
                </w:rPr>
                <w:t>ОКПД</w:t>
              </w:r>
            </w:hyperlink>
            <w:r w:rsidRPr="00D618B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vMerge w:val="restart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7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  <w:vMerge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92" w:type="dxa"/>
            <w:gridSpan w:val="2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05" w:type="dxa"/>
            <w:gridSpan w:val="4"/>
          </w:tcPr>
          <w:p w:rsidR="00886348" w:rsidRPr="00D618BF" w:rsidRDefault="00886348" w:rsidP="004B133D">
            <w:pPr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                                                           значение характеристики</w:t>
            </w: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  <w:vMerge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код по  ОКЕИ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D618BF">
              <w:rPr>
                <w:sz w:val="20"/>
                <w:szCs w:val="20"/>
              </w:rPr>
              <w:t>наименова</w:t>
            </w:r>
            <w:proofErr w:type="spellEnd"/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D618BF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высшая группа должностей муниципальной службы</w:t>
            </w: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главная, ведущая группы должностей муниципальной службы</w:t>
            </w: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</w:tbl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1984"/>
        <w:gridCol w:w="2410"/>
        <w:gridCol w:w="851"/>
        <w:gridCol w:w="1241"/>
        <w:gridCol w:w="1843"/>
        <w:gridCol w:w="1985"/>
        <w:gridCol w:w="1984"/>
        <w:gridCol w:w="1593"/>
      </w:tblGrid>
      <w:tr w:rsidR="00886348" w:rsidRPr="00D618BF" w:rsidTr="004B133D">
        <w:trPr>
          <w:trHeight w:val="20"/>
          <w:tblHeader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9</w:t>
            </w: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10</w:t>
            </w: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26.20.11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86348" w:rsidRPr="00D618BF" w:rsidRDefault="00886348" w:rsidP="008863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</w:tcPr>
          <w:p w:rsidR="00886348" w:rsidRPr="00D618BF" w:rsidRDefault="00886348" w:rsidP="00A2177C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</w:t>
            </w:r>
            <w:r w:rsidR="00B708C2">
              <w:rPr>
                <w:sz w:val="20"/>
                <w:szCs w:val="20"/>
              </w:rPr>
              <w:t xml:space="preserve">е модулей </w:t>
            </w:r>
            <w:proofErr w:type="spellStart"/>
            <w:r w:rsidR="00B708C2">
              <w:rPr>
                <w:sz w:val="20"/>
                <w:szCs w:val="20"/>
              </w:rPr>
              <w:t>Wi-Fi</w:t>
            </w:r>
            <w:proofErr w:type="spellEnd"/>
            <w:r w:rsidR="00B708C2">
              <w:rPr>
                <w:sz w:val="20"/>
                <w:szCs w:val="20"/>
              </w:rPr>
              <w:t xml:space="preserve">, </w:t>
            </w:r>
            <w:proofErr w:type="spellStart"/>
            <w:r w:rsidR="00B708C2">
              <w:rPr>
                <w:sz w:val="20"/>
                <w:szCs w:val="20"/>
              </w:rPr>
              <w:t>Bluetooth</w:t>
            </w:r>
            <w:proofErr w:type="spellEnd"/>
            <w:r w:rsidR="00B708C2">
              <w:rPr>
                <w:sz w:val="20"/>
                <w:szCs w:val="20"/>
              </w:rPr>
              <w:t>, под</w:t>
            </w:r>
            <w:r w:rsidRPr="00D618BF">
              <w:rPr>
                <w:sz w:val="20"/>
                <w:szCs w:val="20"/>
              </w:rPr>
              <w:t>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26.20.15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</w:t>
            </w:r>
            <w:r w:rsidR="00A10F4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D618BF">
              <w:rPr>
                <w:rFonts w:eastAsiaTheme="minorHAnsi"/>
                <w:sz w:val="20"/>
                <w:szCs w:val="20"/>
                <w:lang w:eastAsia="en-US"/>
              </w:rPr>
              <w:t>ующих устрой</w:t>
            </w:r>
            <w:proofErr w:type="gramStart"/>
            <w:r w:rsidRPr="00D618B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D618B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86348" w:rsidRPr="00D618BF" w:rsidRDefault="00886348" w:rsidP="00A10F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>Пояснения по требуемой продукции: к</w:t>
            </w:r>
            <w:r w:rsidRPr="00D618BF">
              <w:rPr>
                <w:sz w:val="20"/>
                <w:szCs w:val="20"/>
              </w:rPr>
              <w:t>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886348" w:rsidRPr="00D618BF" w:rsidRDefault="00886348" w:rsidP="00A2177C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26.20.16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886348" w:rsidRPr="00D618BF" w:rsidRDefault="00886348" w:rsidP="00A10F43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Пояснения по требуемой </w:t>
            </w:r>
            <w:r w:rsidRPr="00D618BF">
              <w:rPr>
                <w:sz w:val="20"/>
                <w:szCs w:val="20"/>
              </w:rPr>
              <w:lastRenderedPageBreak/>
              <w:t>продукции: принтеры, сканеры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lastRenderedPageBreak/>
              <w:t>метод печати (струйный/лазерный - для принтера), разрешение сканирования (для сканера), цветность (цветной/</w:t>
            </w:r>
            <w:proofErr w:type="gramEnd"/>
          </w:p>
          <w:p w:rsidR="00886348" w:rsidRPr="00D618BF" w:rsidRDefault="00886348" w:rsidP="00A2177C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 xml:space="preserve">черно-белый), максимальный формат, </w:t>
            </w:r>
            <w:r w:rsidRPr="00D618BF">
              <w:rPr>
                <w:sz w:val="20"/>
                <w:szCs w:val="20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26.30.11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886348" w:rsidRPr="00D618BF" w:rsidRDefault="00886348" w:rsidP="00A10F43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тип устройства (телефон/</w:t>
            </w:r>
            <w:proofErr w:type="gramEnd"/>
          </w:p>
          <w:p w:rsidR="00886348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смартфон), п</w:t>
            </w:r>
            <w:r>
              <w:rPr>
                <w:sz w:val="20"/>
                <w:szCs w:val="20"/>
              </w:rPr>
              <w:t>оддерживаемые стандарты, опера</w:t>
            </w:r>
            <w:r w:rsidRPr="00D618BF">
              <w:rPr>
                <w:sz w:val="20"/>
                <w:szCs w:val="20"/>
              </w:rPr>
              <w:t>ционная систе</w:t>
            </w:r>
            <w:r>
              <w:rPr>
                <w:sz w:val="20"/>
                <w:szCs w:val="20"/>
              </w:rPr>
              <w:t>ма, время работы, метод управле</w:t>
            </w:r>
            <w:r w:rsidRPr="00D618BF">
              <w:rPr>
                <w:sz w:val="20"/>
                <w:szCs w:val="20"/>
              </w:rPr>
              <w:t>ния (сенсорный/кнопочный), количество SIM-карт, наличие модулей и интерфейсов (</w:t>
            </w:r>
            <w:proofErr w:type="spellStart"/>
            <w:r w:rsidRPr="00D618BF">
              <w:rPr>
                <w:sz w:val="20"/>
                <w:szCs w:val="20"/>
              </w:rPr>
              <w:t>Wi-Fi</w:t>
            </w:r>
            <w:proofErr w:type="spellEnd"/>
            <w:r w:rsidRPr="00D618BF">
              <w:rPr>
                <w:sz w:val="20"/>
                <w:szCs w:val="20"/>
              </w:rPr>
              <w:t xml:space="preserve">, </w:t>
            </w:r>
            <w:proofErr w:type="spellStart"/>
            <w:r w:rsidRPr="00D618BF">
              <w:rPr>
                <w:sz w:val="20"/>
                <w:szCs w:val="20"/>
              </w:rPr>
              <w:t>Bluetooth</w:t>
            </w:r>
            <w:proofErr w:type="spellEnd"/>
            <w:r w:rsidRPr="00D618BF">
              <w:rPr>
                <w:sz w:val="20"/>
                <w:szCs w:val="20"/>
              </w:rPr>
              <w:t>, US</w:t>
            </w:r>
            <w:r>
              <w:rPr>
                <w:sz w:val="20"/>
                <w:szCs w:val="20"/>
              </w:rPr>
              <w:t>B, GPS), стоимость годового вла</w:t>
            </w:r>
            <w:r w:rsidRPr="00D618BF">
              <w:rPr>
                <w:sz w:val="20"/>
                <w:szCs w:val="20"/>
              </w:rPr>
              <w:t>дения обор</w:t>
            </w:r>
            <w:r>
              <w:rPr>
                <w:sz w:val="20"/>
                <w:szCs w:val="20"/>
              </w:rPr>
              <w:t>удованием (включая договоры технической поддержки, об</w:t>
            </w:r>
            <w:r w:rsidRPr="00D618BF">
              <w:rPr>
                <w:sz w:val="20"/>
                <w:szCs w:val="20"/>
              </w:rPr>
              <w:t>служива</w:t>
            </w:r>
            <w:r w:rsidR="00A2177C">
              <w:rPr>
                <w:sz w:val="20"/>
                <w:szCs w:val="20"/>
              </w:rPr>
              <w:t xml:space="preserve">ния, </w:t>
            </w:r>
            <w:r w:rsidRPr="00D618BF">
              <w:rPr>
                <w:sz w:val="20"/>
                <w:szCs w:val="20"/>
              </w:rPr>
              <w:t>сервисные договоры) из расчета на одного абонент</w:t>
            </w:r>
            <w:r>
              <w:rPr>
                <w:sz w:val="20"/>
                <w:szCs w:val="20"/>
              </w:rPr>
              <w:t>а (одну единицу трафика) в течение всего срока</w:t>
            </w:r>
            <w:r w:rsidR="00A2177C">
              <w:rPr>
                <w:sz w:val="20"/>
                <w:szCs w:val="20"/>
              </w:rPr>
              <w:t xml:space="preserve"> </w:t>
            </w:r>
            <w:r w:rsidRPr="00D618BF">
              <w:rPr>
                <w:sz w:val="20"/>
                <w:szCs w:val="20"/>
              </w:rPr>
              <w:t>службы,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383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2177C" w:rsidRPr="00D618BF" w:rsidRDefault="00A2177C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2177C" w:rsidRDefault="00A2177C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15 000</w:t>
            </w: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2177C" w:rsidRPr="00D618BF" w:rsidRDefault="00A2177C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10 000</w:t>
            </w: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2177C" w:rsidRPr="00D618BF" w:rsidRDefault="00A2177C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7 000</w:t>
            </w: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2177C" w:rsidRPr="00D618BF" w:rsidRDefault="00A2177C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D618BF">
              <w:rPr>
                <w:sz w:val="20"/>
                <w:szCs w:val="20"/>
              </w:rPr>
              <w:t>000</w:t>
            </w:r>
          </w:p>
        </w:tc>
      </w:tr>
      <w:tr w:rsidR="00886348" w:rsidRPr="00D618BF" w:rsidTr="007B25BF">
        <w:trPr>
          <w:trHeight w:val="1668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29.10.21</w:t>
            </w:r>
          </w:p>
        </w:tc>
        <w:tc>
          <w:tcPr>
            <w:tcW w:w="1984" w:type="dxa"/>
          </w:tcPr>
          <w:p w:rsidR="00886348" w:rsidRPr="00D618BF" w:rsidRDefault="00886348" w:rsidP="00A10F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>Средства транспортные с двигателем с искровым зажиганием, с рабочим объемом цилиндров не более 1500</w:t>
            </w:r>
            <w:r w:rsidR="00A10F43">
              <w:rPr>
                <w:rFonts w:eastAsiaTheme="minorHAnsi"/>
                <w:sz w:val="20"/>
                <w:szCs w:val="20"/>
                <w:lang w:eastAsia="en-US"/>
              </w:rPr>
              <w:t xml:space="preserve"> куб.</w:t>
            </w:r>
            <w:r w:rsidRPr="00D618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618BF">
              <w:rPr>
                <w:rFonts w:eastAsiaTheme="minorHAnsi"/>
                <w:sz w:val="20"/>
                <w:szCs w:val="20"/>
                <w:lang w:eastAsia="en-US"/>
              </w:rPr>
              <w:t>см</w:t>
            </w:r>
            <w:proofErr w:type="gramEnd"/>
            <w:r w:rsidRPr="00D618BF">
              <w:rPr>
                <w:rFonts w:eastAsiaTheme="minorHAnsi"/>
                <w:sz w:val="20"/>
                <w:szCs w:val="20"/>
                <w:lang w:eastAsia="en-US"/>
              </w:rPr>
              <w:t>, новые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мощность двигателя 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комплектация, предельная цена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383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 250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не более 2,0 </w:t>
            </w:r>
            <w:proofErr w:type="spellStart"/>
            <w:proofErr w:type="gramStart"/>
            <w:r w:rsidRPr="00D618BF">
              <w:rPr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29.10.22</w:t>
            </w:r>
          </w:p>
        </w:tc>
        <w:tc>
          <w:tcPr>
            <w:tcW w:w="1984" w:type="dxa"/>
          </w:tcPr>
          <w:p w:rsidR="00886348" w:rsidRPr="00D618BF" w:rsidRDefault="00886348" w:rsidP="00FE7A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 xml:space="preserve">Средства </w:t>
            </w:r>
            <w:r w:rsidRPr="00D618B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транспортные с двигателем с искровым зажиганием, с рабочим объемом цилиндров более 1500 </w:t>
            </w:r>
            <w:r w:rsidR="00FE7A4A">
              <w:rPr>
                <w:rFonts w:eastAsiaTheme="minorHAnsi"/>
                <w:sz w:val="20"/>
                <w:szCs w:val="20"/>
                <w:lang w:eastAsia="en-US"/>
              </w:rPr>
              <w:t xml:space="preserve">куб. </w:t>
            </w:r>
            <w:proofErr w:type="gramStart"/>
            <w:r w:rsidRPr="00D618BF">
              <w:rPr>
                <w:rFonts w:eastAsiaTheme="minorHAnsi"/>
                <w:sz w:val="20"/>
                <w:szCs w:val="20"/>
                <w:lang w:eastAsia="en-US"/>
              </w:rPr>
              <w:t>см</w:t>
            </w:r>
            <w:proofErr w:type="gramEnd"/>
            <w:r w:rsidRPr="00D618BF">
              <w:rPr>
                <w:rFonts w:eastAsiaTheme="minorHAnsi"/>
                <w:sz w:val="20"/>
                <w:szCs w:val="20"/>
                <w:lang w:eastAsia="en-US"/>
              </w:rPr>
              <w:t>, новые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комплектация, предельная цена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251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383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 xml:space="preserve">лошадиная </w:t>
            </w:r>
            <w:r w:rsidRPr="00D618BF">
              <w:rPr>
                <w:sz w:val="20"/>
                <w:szCs w:val="20"/>
              </w:rPr>
              <w:lastRenderedPageBreak/>
              <w:t>сила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не более 250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29.10.23</w:t>
            </w:r>
          </w:p>
        </w:tc>
        <w:tc>
          <w:tcPr>
            <w:tcW w:w="1984" w:type="dxa"/>
          </w:tcPr>
          <w:p w:rsidR="00886348" w:rsidRPr="00D618BF" w:rsidRDefault="00886348" w:rsidP="00A10F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618BF">
              <w:rPr>
                <w:sz w:val="20"/>
                <w:szCs w:val="20"/>
              </w:rPr>
              <w:t>полудизелем</w:t>
            </w:r>
            <w:proofErr w:type="spellEnd"/>
            <w:r w:rsidRPr="00D618BF">
              <w:rPr>
                <w:sz w:val="20"/>
                <w:szCs w:val="20"/>
              </w:rPr>
              <w:t>), новые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мощность двигателя 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комплектация, предельная цена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383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 200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29.10.24</w:t>
            </w:r>
          </w:p>
        </w:tc>
        <w:tc>
          <w:tcPr>
            <w:tcW w:w="1984" w:type="dxa"/>
          </w:tcPr>
          <w:p w:rsidR="00886348" w:rsidRPr="00D618BF" w:rsidRDefault="00886348" w:rsidP="00A10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мощность двигателя 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комплектация, предельная цена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383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 200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29.10.30</w:t>
            </w:r>
          </w:p>
        </w:tc>
        <w:tc>
          <w:tcPr>
            <w:tcW w:w="1984" w:type="dxa"/>
          </w:tcPr>
          <w:p w:rsidR="00886348" w:rsidRPr="00D618BF" w:rsidRDefault="00886348" w:rsidP="00A10F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29.10.41</w:t>
            </w:r>
          </w:p>
        </w:tc>
        <w:tc>
          <w:tcPr>
            <w:tcW w:w="1984" w:type="dxa"/>
          </w:tcPr>
          <w:p w:rsidR="00886348" w:rsidRPr="00D618BF" w:rsidRDefault="00886348" w:rsidP="00A10F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D618BF">
              <w:rPr>
                <w:rFonts w:eastAsiaTheme="minorHAnsi"/>
                <w:sz w:val="20"/>
                <w:szCs w:val="20"/>
                <w:lang w:eastAsia="en-US"/>
              </w:rPr>
              <w:t>полудизелем</w:t>
            </w:r>
            <w:proofErr w:type="spellEnd"/>
            <w:r w:rsidRPr="00D618BF">
              <w:rPr>
                <w:rFonts w:eastAsiaTheme="minorHAnsi"/>
                <w:sz w:val="20"/>
                <w:szCs w:val="20"/>
                <w:lang w:eastAsia="en-US"/>
              </w:rPr>
              <w:t>), новые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29.10.42</w:t>
            </w:r>
          </w:p>
        </w:tc>
        <w:tc>
          <w:tcPr>
            <w:tcW w:w="1984" w:type="dxa"/>
          </w:tcPr>
          <w:p w:rsidR="00886348" w:rsidRPr="00D618BF" w:rsidRDefault="00886348" w:rsidP="00A10F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sz w:val="20"/>
                <w:szCs w:val="20"/>
              </w:rPr>
              <w:t xml:space="preserve">Средства автотранспортные грузовые с </w:t>
            </w:r>
            <w:r w:rsidRPr="00D618BF">
              <w:rPr>
                <w:sz w:val="20"/>
                <w:szCs w:val="20"/>
              </w:rPr>
              <w:lastRenderedPageBreak/>
              <w:t>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мощность двигателя, комплектация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29.10.43</w:t>
            </w:r>
          </w:p>
        </w:tc>
        <w:tc>
          <w:tcPr>
            <w:tcW w:w="1984" w:type="dxa"/>
          </w:tcPr>
          <w:p w:rsidR="00886348" w:rsidRPr="00D618BF" w:rsidRDefault="00886348" w:rsidP="00A10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29.10.44</w:t>
            </w:r>
          </w:p>
        </w:tc>
        <w:tc>
          <w:tcPr>
            <w:tcW w:w="1984" w:type="dxa"/>
          </w:tcPr>
          <w:p w:rsidR="00886348" w:rsidRPr="00D618BF" w:rsidRDefault="00886348" w:rsidP="00A10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31.01.11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Мебель металлическая для офисов.</w:t>
            </w:r>
          </w:p>
          <w:p w:rsidR="00886348" w:rsidRPr="00D618BF" w:rsidRDefault="00886348" w:rsidP="00A10F43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Пояснения по требуемой продукции: мебель для сидения преимущественно с металлическим каркасом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предельное</w:t>
            </w:r>
            <w:proofErr w:type="gramEnd"/>
            <w:r w:rsidRPr="00D618BF">
              <w:rPr>
                <w:sz w:val="20"/>
                <w:szCs w:val="20"/>
              </w:rPr>
              <w:t xml:space="preserve"> </w:t>
            </w:r>
            <w:proofErr w:type="spellStart"/>
            <w:r w:rsidRPr="00D618BF">
              <w:rPr>
                <w:sz w:val="20"/>
                <w:szCs w:val="20"/>
              </w:rPr>
              <w:t>значе-ние</w:t>
            </w:r>
            <w:proofErr w:type="spellEnd"/>
            <w:r w:rsidRPr="00D618BF">
              <w:rPr>
                <w:sz w:val="20"/>
                <w:szCs w:val="20"/>
              </w:rPr>
              <w:t xml:space="preserve"> - кожа натуральная;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618BF">
              <w:rPr>
                <w:sz w:val="20"/>
                <w:szCs w:val="20"/>
              </w:rPr>
              <w:t>микрофибра</w:t>
            </w:r>
            <w:proofErr w:type="spellEnd"/>
            <w:r w:rsidRPr="00D618B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618BF">
              <w:rPr>
                <w:sz w:val="20"/>
                <w:szCs w:val="20"/>
              </w:rPr>
              <w:t>микрофибра</w:t>
            </w:r>
            <w:proofErr w:type="spellEnd"/>
            <w:r w:rsidRPr="00D618B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618BF">
              <w:rPr>
                <w:sz w:val="20"/>
                <w:szCs w:val="20"/>
              </w:rPr>
              <w:t>микрофибра</w:t>
            </w:r>
            <w:proofErr w:type="spellEnd"/>
            <w:r w:rsidRPr="00D618B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предельное значение - ткань;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31.01.12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Мебель деревянная для офисов.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Пояснения по закупаемой продукции: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мебель для сидения преимущественно с деревянным </w:t>
            </w:r>
            <w:r w:rsidRPr="00D618BF">
              <w:rPr>
                <w:sz w:val="20"/>
                <w:szCs w:val="20"/>
              </w:rPr>
              <w:lastRenderedPageBreak/>
              <w:t>каркасом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материал (вид древесины)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предельное значение - массив древесины ценных  пород (</w:t>
            </w:r>
            <w:proofErr w:type="spellStart"/>
            <w:r w:rsidRPr="00D618BF">
              <w:rPr>
                <w:sz w:val="20"/>
                <w:szCs w:val="20"/>
              </w:rPr>
              <w:t>твердолист</w:t>
            </w:r>
            <w:proofErr w:type="spellEnd"/>
            <w:proofErr w:type="gramEnd"/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венных и тропических);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возможные значения: </w:t>
            </w:r>
            <w:r w:rsidRPr="00D618BF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D618BF">
              <w:rPr>
                <w:sz w:val="20"/>
                <w:szCs w:val="20"/>
              </w:rPr>
              <w:t>мягколиственных</w:t>
            </w:r>
            <w:proofErr w:type="spellEnd"/>
            <w:r w:rsidRPr="00D618BF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618BF">
              <w:rPr>
                <w:sz w:val="20"/>
                <w:szCs w:val="20"/>
              </w:rPr>
              <w:t>микрофибра</w:t>
            </w:r>
            <w:proofErr w:type="spellEnd"/>
            <w:r w:rsidRPr="00D618B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 xml:space="preserve">возможное значение: древесина хвойных и </w:t>
            </w:r>
            <w:proofErr w:type="spellStart"/>
            <w:r w:rsidRPr="00D618BF">
              <w:rPr>
                <w:sz w:val="20"/>
                <w:szCs w:val="20"/>
              </w:rPr>
              <w:t>мягколиственных</w:t>
            </w:r>
            <w:proofErr w:type="spellEnd"/>
            <w:r w:rsidRPr="00D618BF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618BF">
              <w:rPr>
                <w:sz w:val="20"/>
                <w:szCs w:val="20"/>
              </w:rPr>
              <w:t>микрофибра</w:t>
            </w:r>
            <w:proofErr w:type="spellEnd"/>
            <w:r w:rsidRPr="00D618B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 xml:space="preserve">возможное значение: древесина хвойных и </w:t>
            </w:r>
            <w:proofErr w:type="spellStart"/>
            <w:r w:rsidRPr="00D618BF">
              <w:rPr>
                <w:sz w:val="20"/>
                <w:szCs w:val="20"/>
              </w:rPr>
              <w:t>мягколиственных</w:t>
            </w:r>
            <w:proofErr w:type="spellEnd"/>
            <w:r w:rsidRPr="00D618BF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618BF">
              <w:rPr>
                <w:sz w:val="20"/>
                <w:szCs w:val="20"/>
              </w:rPr>
              <w:t>микрофибра</w:t>
            </w:r>
            <w:proofErr w:type="spellEnd"/>
            <w:r w:rsidRPr="00D618BF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93" w:type="dxa"/>
          </w:tcPr>
          <w:p w:rsidR="00505835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 xml:space="preserve">возможное значение: древесина </w:t>
            </w:r>
            <w:proofErr w:type="gramStart"/>
            <w:r w:rsidRPr="00D618BF">
              <w:rPr>
                <w:sz w:val="20"/>
                <w:szCs w:val="20"/>
              </w:rPr>
              <w:t>хвойных</w:t>
            </w:r>
            <w:proofErr w:type="gramEnd"/>
            <w:r w:rsidRPr="00D618BF">
              <w:rPr>
                <w:sz w:val="20"/>
                <w:szCs w:val="20"/>
              </w:rPr>
              <w:t xml:space="preserve"> и </w:t>
            </w:r>
            <w:proofErr w:type="spellStart"/>
            <w:r w:rsidRPr="00D618BF">
              <w:rPr>
                <w:sz w:val="20"/>
                <w:szCs w:val="20"/>
              </w:rPr>
              <w:t>мягколиствен</w:t>
            </w:r>
            <w:proofErr w:type="spellEnd"/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D618BF">
              <w:rPr>
                <w:sz w:val="20"/>
                <w:szCs w:val="20"/>
              </w:rPr>
              <w:t>ных</w:t>
            </w:r>
            <w:proofErr w:type="spellEnd"/>
            <w:r w:rsidRPr="00D618BF">
              <w:rPr>
                <w:sz w:val="20"/>
                <w:szCs w:val="20"/>
              </w:rPr>
              <w:t xml:space="preserve"> пород: береза, лиственница, </w:t>
            </w:r>
            <w:r w:rsidRPr="00D618BF">
              <w:rPr>
                <w:sz w:val="20"/>
                <w:szCs w:val="20"/>
              </w:rPr>
              <w:lastRenderedPageBreak/>
              <w:t>сосна, ель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2177C" w:rsidRDefault="00A2177C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предельное значен</w:t>
            </w:r>
            <w:r w:rsidR="00A2177C">
              <w:rPr>
                <w:sz w:val="20"/>
                <w:szCs w:val="20"/>
              </w:rPr>
              <w:t>ие – ткань;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возможное значение: нетканые материалы</w:t>
            </w: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49.32.11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Услуги такси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мощность двигателя автомобиля; тип коробки передач автомобиля; комплектация автомобиля; время предоставления автомобиля потребителю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49.32.12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мощность двигателя автомобиля; тип коробки передач автомобиля; комплектация автомобиля; время предоставления автомобиля потребителю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61.10.30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Услуги по передаче данных по проводным телекоммуникацион</w:t>
            </w:r>
            <w:r w:rsidRPr="00D618BF">
              <w:rPr>
                <w:sz w:val="20"/>
                <w:szCs w:val="20"/>
              </w:rPr>
              <w:lastRenderedPageBreak/>
              <w:t>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скорость канала передачи данных; доля потерянных пакетов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61.20.11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pStyle w:val="ConsPlusNormal"/>
              <w:rPr>
                <w:rFonts w:ascii="Times New Roman" w:hAnsi="Times New Roman" w:cs="Times New Roman"/>
              </w:rPr>
            </w:pPr>
            <w:r w:rsidRPr="00D618BF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</w:tcPr>
          <w:p w:rsidR="00886348" w:rsidRPr="00D618BF" w:rsidRDefault="00886348" w:rsidP="00587E54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618BF">
              <w:rPr>
                <w:sz w:val="20"/>
                <w:szCs w:val="20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D618BF">
              <w:rPr>
                <w:sz w:val="20"/>
                <w:szCs w:val="20"/>
              </w:rPr>
              <w:t>безлимитная</w:t>
            </w:r>
            <w:proofErr w:type="spellEnd"/>
            <w:r w:rsidRPr="00D618BF">
              <w:rPr>
                <w:sz w:val="20"/>
                <w:szCs w:val="20"/>
              </w:rPr>
              <w:t xml:space="preserve">); объем доступной услуги голосовой связи (минут), доступа в информационно-телекоммуникационную сеть «Интернет» (Гб); доступ услуги голосовой связи (домашний регион, территория Российской Федерации, за пределами Российской Федерации </w:t>
            </w:r>
            <w:r w:rsidR="00587E54">
              <w:rPr>
                <w:sz w:val="20"/>
                <w:szCs w:val="20"/>
              </w:rPr>
              <w:t>(</w:t>
            </w:r>
            <w:r w:rsidRPr="00D618BF">
              <w:rPr>
                <w:sz w:val="20"/>
                <w:szCs w:val="20"/>
              </w:rPr>
              <w:t xml:space="preserve">роуминг), доступ в информационно-телекоммуникационную сеть «Интернет» (Гб) (да/нет) </w:t>
            </w:r>
            <w:proofErr w:type="gramEnd"/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20.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77.11.10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Услуги по аренде и лизингу легковых автомобилей и легких (не более </w:t>
            </w:r>
            <w:r w:rsidR="00A10F43">
              <w:rPr>
                <w:sz w:val="20"/>
                <w:szCs w:val="20"/>
              </w:rPr>
              <w:t xml:space="preserve">  </w:t>
            </w:r>
            <w:r w:rsidRPr="00D618BF">
              <w:rPr>
                <w:sz w:val="20"/>
                <w:szCs w:val="20"/>
              </w:rPr>
              <w:t xml:space="preserve">3,5 т) автотранспортных средств без водителя. Пояснения по требуемой услуге: услуга по аренде и </w:t>
            </w:r>
            <w:r w:rsidRPr="00D618BF">
              <w:rPr>
                <w:sz w:val="20"/>
                <w:szCs w:val="20"/>
              </w:rPr>
              <w:lastRenderedPageBreak/>
              <w:t>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мощность двигателя автомобиля; тип коробки передач автомобиля; комплектация автомобиля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251</w:t>
            </w: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618BF">
              <w:rPr>
                <w:rFonts w:eastAsiaTheme="minorHAns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58.29.13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службы;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58.29.21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</w:t>
            </w:r>
            <w:r w:rsidRPr="00D618BF">
              <w:rPr>
                <w:sz w:val="20"/>
                <w:szCs w:val="20"/>
              </w:rPr>
              <w:lastRenderedPageBreak/>
              <w:t>приложения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совместимость с системами межведомственного электронного документооборота (МЭДО) (да/нет); поддерживаемые типы данных, текстовые и графические возможности приложения; соответствие Федеральному закону</w:t>
            </w:r>
            <w:r w:rsidR="00A2177C">
              <w:rPr>
                <w:sz w:val="20"/>
                <w:szCs w:val="20"/>
              </w:rPr>
              <w:t xml:space="preserve"> </w:t>
            </w:r>
            <w:r w:rsidRPr="00D618BF">
              <w:rPr>
                <w:sz w:val="20"/>
                <w:szCs w:val="20"/>
              </w:rPr>
              <w:t xml:space="preserve"> </w:t>
            </w:r>
            <w:r w:rsidRPr="00D618BF">
              <w:rPr>
                <w:sz w:val="20"/>
                <w:szCs w:val="20"/>
              </w:rPr>
              <w:lastRenderedPageBreak/>
              <w:t>«О персональных данных» приложений, содержащих персональные данные (да/нет)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58.29.31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Обеспечение программное системное для загрузки. 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D618BF">
              <w:rPr>
                <w:sz w:val="20"/>
                <w:szCs w:val="20"/>
              </w:rPr>
              <w:t>криптоалгоритмов</w:t>
            </w:r>
            <w:proofErr w:type="spellEnd"/>
            <w:r w:rsidRPr="00D618BF">
              <w:rPr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систем;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58.29.32</w:t>
            </w:r>
          </w:p>
        </w:tc>
        <w:tc>
          <w:tcPr>
            <w:tcW w:w="1984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Обеспечение программное прикладное для загрузки. </w:t>
            </w:r>
          </w:p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6348" w:rsidRPr="00D618BF" w:rsidTr="004B133D">
        <w:trPr>
          <w:trHeight w:val="20"/>
        </w:trPr>
        <w:tc>
          <w:tcPr>
            <w:tcW w:w="534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>61.90.10</w:t>
            </w:r>
          </w:p>
        </w:tc>
        <w:tc>
          <w:tcPr>
            <w:tcW w:w="1984" w:type="dxa"/>
          </w:tcPr>
          <w:p w:rsidR="00886348" w:rsidRPr="00D618BF" w:rsidRDefault="00886348" w:rsidP="00A10F43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</w:t>
            </w:r>
            <w:r w:rsidRPr="00D618BF">
              <w:rPr>
                <w:sz w:val="20"/>
                <w:szCs w:val="20"/>
              </w:rPr>
              <w:lastRenderedPageBreak/>
              <w:t>доступа в информационно</w:t>
            </w:r>
            <w:r w:rsidR="00A10F43">
              <w:rPr>
                <w:sz w:val="20"/>
                <w:szCs w:val="20"/>
              </w:rPr>
              <w:t>-</w:t>
            </w:r>
            <w:r w:rsidRPr="00D618BF">
              <w:rPr>
                <w:sz w:val="20"/>
                <w:szCs w:val="20"/>
              </w:rPr>
              <w:t>телекоммуникационную сеть «Интернет»</w:t>
            </w:r>
          </w:p>
        </w:tc>
        <w:tc>
          <w:tcPr>
            <w:tcW w:w="2410" w:type="dxa"/>
          </w:tcPr>
          <w:p w:rsidR="00886348" w:rsidRPr="00D618BF" w:rsidRDefault="00886348" w:rsidP="00886348">
            <w:pPr>
              <w:autoSpaceDE w:val="0"/>
              <w:autoSpaceDN w:val="0"/>
              <w:rPr>
                <w:sz w:val="20"/>
                <w:szCs w:val="20"/>
              </w:rPr>
            </w:pPr>
            <w:r w:rsidRPr="00D618BF">
              <w:rPr>
                <w:sz w:val="20"/>
                <w:szCs w:val="20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86348" w:rsidRPr="00D618BF" w:rsidRDefault="00886348" w:rsidP="004B13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6348" w:rsidRPr="00D618BF" w:rsidRDefault="00886348" w:rsidP="004B133D">
            <w:pPr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86348" w:rsidRPr="006D080E" w:rsidRDefault="00886348" w:rsidP="00886348">
      <w:pPr>
        <w:autoSpaceDE w:val="0"/>
        <w:autoSpaceDN w:val="0"/>
        <w:adjustRightInd w:val="0"/>
        <w:jc w:val="center"/>
        <w:rPr>
          <w:sz w:val="16"/>
          <w:szCs w:val="16"/>
          <w:lang w:eastAsia="ar-SA"/>
        </w:rPr>
      </w:pPr>
    </w:p>
    <w:p w:rsidR="00A10F43" w:rsidRDefault="00886348" w:rsidP="00A10F43">
      <w:pPr>
        <w:ind w:right="-31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86348" w:rsidRPr="00A10F43" w:rsidRDefault="00886348" w:rsidP="004B133D">
      <w:pPr>
        <w:spacing w:line="240" w:lineRule="exact"/>
        <w:ind w:right="-312"/>
        <w:rPr>
          <w:sz w:val="28"/>
          <w:szCs w:val="28"/>
        </w:rPr>
      </w:pPr>
      <w:r>
        <w:rPr>
          <w:sz w:val="28"/>
          <w:szCs w:val="28"/>
        </w:rPr>
        <w:t>администрации го</w:t>
      </w:r>
      <w:r w:rsidR="00A10F43">
        <w:rPr>
          <w:sz w:val="28"/>
          <w:szCs w:val="28"/>
        </w:rPr>
        <w:t xml:space="preserve">рода Ставрополя  </w:t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</w:r>
      <w:r w:rsidR="00A10F4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Т.В. Савельева</w:t>
      </w:r>
    </w:p>
    <w:p w:rsidR="00886348" w:rsidRDefault="00886348" w:rsidP="004B133D">
      <w:pPr>
        <w:spacing w:line="240" w:lineRule="exact"/>
        <w:ind w:right="-312"/>
      </w:pPr>
    </w:p>
    <w:p w:rsidR="002025CC" w:rsidRDefault="002025CC" w:rsidP="004B133D">
      <w:pPr>
        <w:spacing w:line="240" w:lineRule="exact"/>
        <w:ind w:right="-312"/>
      </w:pPr>
    </w:p>
    <w:sectPr w:rsidR="002025CC" w:rsidSect="00886348">
      <w:headerReference w:type="default" r:id="rId8"/>
      <w:pgSz w:w="16838" w:h="11906" w:orient="landscape"/>
      <w:pgMar w:top="198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4A" w:rsidRDefault="00FE7A4A" w:rsidP="005D231F">
      <w:r>
        <w:separator/>
      </w:r>
    </w:p>
  </w:endnote>
  <w:endnote w:type="continuationSeparator" w:id="0">
    <w:p w:rsidR="00FE7A4A" w:rsidRDefault="00FE7A4A" w:rsidP="005D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4A" w:rsidRDefault="00FE7A4A" w:rsidP="005D231F">
      <w:r>
        <w:separator/>
      </w:r>
    </w:p>
  </w:footnote>
  <w:footnote w:type="continuationSeparator" w:id="0">
    <w:p w:rsidR="00FE7A4A" w:rsidRDefault="00FE7A4A" w:rsidP="005D2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7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7A4A" w:rsidRDefault="004902AB">
        <w:pPr>
          <w:pStyle w:val="a4"/>
          <w:jc w:val="center"/>
        </w:pPr>
        <w:r w:rsidRPr="00A723DD">
          <w:rPr>
            <w:sz w:val="28"/>
            <w:szCs w:val="28"/>
          </w:rPr>
          <w:fldChar w:fldCharType="begin"/>
        </w:r>
        <w:r w:rsidR="00FE7A4A" w:rsidRPr="00A723DD">
          <w:rPr>
            <w:sz w:val="28"/>
            <w:szCs w:val="28"/>
          </w:rPr>
          <w:instrText xml:space="preserve"> PAGE   \* MERGEFORMAT </w:instrText>
        </w:r>
        <w:r w:rsidRPr="00A723DD">
          <w:rPr>
            <w:sz w:val="28"/>
            <w:szCs w:val="28"/>
          </w:rPr>
          <w:fldChar w:fldCharType="separate"/>
        </w:r>
        <w:r w:rsidR="00A25BF1">
          <w:rPr>
            <w:noProof/>
            <w:sz w:val="28"/>
            <w:szCs w:val="28"/>
          </w:rPr>
          <w:t>2</w:t>
        </w:r>
        <w:r w:rsidRPr="00A723DD">
          <w:rPr>
            <w:sz w:val="28"/>
            <w:szCs w:val="28"/>
          </w:rPr>
          <w:fldChar w:fldCharType="end"/>
        </w:r>
      </w:p>
    </w:sdtContent>
  </w:sdt>
  <w:p w:rsidR="00FE7A4A" w:rsidRDefault="00FE7A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2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7A4A" w:rsidRDefault="004902AB">
        <w:pPr>
          <w:pStyle w:val="a4"/>
          <w:jc w:val="center"/>
        </w:pPr>
        <w:r w:rsidRPr="00B1013E">
          <w:rPr>
            <w:sz w:val="28"/>
            <w:szCs w:val="28"/>
          </w:rPr>
          <w:fldChar w:fldCharType="begin"/>
        </w:r>
        <w:r w:rsidR="00FE7A4A" w:rsidRPr="00B1013E">
          <w:rPr>
            <w:sz w:val="28"/>
            <w:szCs w:val="28"/>
          </w:rPr>
          <w:instrText xml:space="preserve"> PAGE   \* MERGEFORMAT </w:instrText>
        </w:r>
        <w:r w:rsidRPr="00B1013E">
          <w:rPr>
            <w:sz w:val="28"/>
            <w:szCs w:val="28"/>
          </w:rPr>
          <w:fldChar w:fldCharType="separate"/>
        </w:r>
        <w:r w:rsidR="00A25BF1">
          <w:rPr>
            <w:noProof/>
            <w:sz w:val="28"/>
            <w:szCs w:val="28"/>
          </w:rPr>
          <w:t>5</w:t>
        </w:r>
        <w:r w:rsidRPr="00B1013E">
          <w:rPr>
            <w:sz w:val="28"/>
            <w:szCs w:val="28"/>
          </w:rPr>
          <w:fldChar w:fldCharType="end"/>
        </w:r>
      </w:p>
    </w:sdtContent>
  </w:sdt>
  <w:p w:rsidR="00FE7A4A" w:rsidRDefault="00FE7A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348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95C32"/>
    <w:rsid w:val="00296101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2AB"/>
    <w:rsid w:val="00491FDD"/>
    <w:rsid w:val="00494457"/>
    <w:rsid w:val="0049660C"/>
    <w:rsid w:val="004970E0"/>
    <w:rsid w:val="00497336"/>
    <w:rsid w:val="004A2DD6"/>
    <w:rsid w:val="004A50B5"/>
    <w:rsid w:val="004B133D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5835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792B"/>
    <w:rsid w:val="00587E54"/>
    <w:rsid w:val="0059005F"/>
    <w:rsid w:val="005B02F6"/>
    <w:rsid w:val="005C514A"/>
    <w:rsid w:val="005C6387"/>
    <w:rsid w:val="005C6843"/>
    <w:rsid w:val="005D231F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25BF"/>
    <w:rsid w:val="007B6411"/>
    <w:rsid w:val="007C02EE"/>
    <w:rsid w:val="007C092A"/>
    <w:rsid w:val="007C32CE"/>
    <w:rsid w:val="007C3BC7"/>
    <w:rsid w:val="007D14BA"/>
    <w:rsid w:val="007D37B3"/>
    <w:rsid w:val="007D6CA7"/>
    <w:rsid w:val="007F279A"/>
    <w:rsid w:val="007F5323"/>
    <w:rsid w:val="0080207F"/>
    <w:rsid w:val="00806BE0"/>
    <w:rsid w:val="00825403"/>
    <w:rsid w:val="00843F2A"/>
    <w:rsid w:val="008500F9"/>
    <w:rsid w:val="00854413"/>
    <w:rsid w:val="00872E72"/>
    <w:rsid w:val="0088107B"/>
    <w:rsid w:val="008816D2"/>
    <w:rsid w:val="0088319A"/>
    <w:rsid w:val="00886348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0F43"/>
    <w:rsid w:val="00A12B9F"/>
    <w:rsid w:val="00A14C90"/>
    <w:rsid w:val="00A2177C"/>
    <w:rsid w:val="00A228B2"/>
    <w:rsid w:val="00A234D7"/>
    <w:rsid w:val="00A25BF1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08C2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C6DB7"/>
    <w:rsid w:val="00ED6C79"/>
    <w:rsid w:val="00EF1524"/>
    <w:rsid w:val="00EF3937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7A4A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86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2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CEC7F3DFDAE33C81060B2F18D01099FF2A8663C896710BFE86A50328P7p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Мещерякова Ольга Владимировна</cp:lastModifiedBy>
  <cp:revision>7</cp:revision>
  <cp:lastPrinted>2017-06-22T14:29:00Z</cp:lastPrinted>
  <dcterms:created xsi:type="dcterms:W3CDTF">2017-06-22T13:03:00Z</dcterms:created>
  <dcterms:modified xsi:type="dcterms:W3CDTF">2017-07-03T09:43:00Z</dcterms:modified>
</cp:coreProperties>
</file>