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2759075</wp:posOffset>
            </wp:positionH>
            <wp:positionV relativeFrom="page">
              <wp:posOffset>752474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5000000">
      <w:pPr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6000000">
      <w:pPr>
        <w:ind/>
        <w:jc w:val="center"/>
        <w:rPr>
          <w:rFonts w:ascii="Times New Roman" w:hAnsi="Times New Roman"/>
          <w:spacing w:val="-20"/>
          <w:sz w:val="36"/>
        </w:rPr>
      </w:pPr>
    </w:p>
    <w:p w14:paraId="07000000">
      <w:pPr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8000000">
      <w:pPr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9000000">
      <w:pPr>
        <w:rPr>
          <w:rFonts w:ascii="Times New Roman" w:hAnsi="Times New Roman"/>
          <w:spacing w:val="30"/>
          <w:sz w:val="28"/>
        </w:rPr>
      </w:pPr>
    </w:p>
    <w:p w14:paraId="0A000000">
      <w:pPr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>от  19.09.2024</w:t>
      </w:r>
      <w:r>
        <w:rPr>
          <w:rFonts w:ascii="Times New Roman" w:hAnsi="Times New Roman"/>
          <w:sz w:val="32"/>
        </w:rPr>
        <w:t xml:space="preserve"> г.                      </w:t>
      </w:r>
      <w:r>
        <w:rPr>
          <w:rFonts w:ascii="Times New Roman" w:hAnsi="Times New Roman"/>
          <w:spacing w:val="20"/>
          <w:sz w:val="32"/>
        </w:rPr>
        <w:t>Ставрополь                        № 520</w:t>
      </w:r>
      <w:r>
        <w:rPr>
          <w:rFonts w:ascii="Times New Roman" w:hAnsi="Times New Roman"/>
          <w:color w:val="FFFFFF"/>
        </w:rPr>
        <w:t xml:space="preserve">  </w:t>
      </w:r>
    </w:p>
    <w:p w14:paraId="0B000000">
      <w:pPr>
        <w:pStyle w:val="Style_2"/>
        <w:spacing w:line="240" w:lineRule="exact"/>
        <w:ind/>
        <w:rPr>
          <w:sz w:val="28"/>
        </w:rPr>
      </w:pPr>
    </w:p>
    <w:p w14:paraId="0C000000">
      <w:pPr>
        <w:pStyle w:val="Style_2"/>
        <w:spacing w:line="240" w:lineRule="exact"/>
        <w:ind/>
        <w:rPr>
          <w:sz w:val="28"/>
        </w:rPr>
      </w:pPr>
    </w:p>
    <w:p w14:paraId="0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от 25 февраля 2015 г. № 612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договоров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включенного в перечень муниципального имущества муниципального образования города Ставрополя    Ставропольского     края,    свободного   от   прав   третьих</w:t>
      </w:r>
      <w:r>
        <w:rPr>
          <w:rFonts w:ascii="Times New Roman" w:hAnsi="Times New Roman"/>
          <w:sz w:val="28"/>
        </w:rPr>
        <w:t xml:space="preserve">   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</w:r>
      <w:r>
        <w:rPr>
          <w:rFonts w:ascii="Times New Roman" w:hAnsi="Times New Roman"/>
          <w:sz w:val="28"/>
        </w:rPr>
        <w:t>предпринимательства и организац</w:t>
      </w:r>
      <w:bookmarkStart w:id="1" w:name="_GoBack"/>
      <w:bookmarkEnd w:id="1"/>
      <w:r>
        <w:rPr>
          <w:rFonts w:ascii="Times New Roman" w:hAnsi="Times New Roman"/>
          <w:sz w:val="28"/>
        </w:rPr>
        <w:t>иям, образую</w:t>
      </w:r>
      <w:r>
        <w:rPr>
          <w:rFonts w:ascii="Times New Roman" w:hAnsi="Times New Roman"/>
          <w:sz w:val="28"/>
        </w:rPr>
        <w:t>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1056, согласно утвержденной документации об аукционе, организовать осмотр нежилых помещений, выставляе</w:t>
      </w:r>
      <w:r>
        <w:rPr>
          <w:rFonts w:ascii="Times New Roman" w:hAnsi="Times New Roman"/>
          <w:sz w:val="28"/>
        </w:rPr>
        <w:t>мых на аукцион согласно графику (приложение 3 к документации об аукционе).</w:t>
      </w:r>
    </w:p>
    <w:p w14:paraId="1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 Федерации для размещения информации о проведении т</w:t>
      </w:r>
      <w:r>
        <w:rPr>
          <w:rFonts w:ascii="Times New Roman" w:hAnsi="Times New Roman"/>
          <w:sz w:val="28"/>
        </w:rPr>
        <w:t>оргов и на официальном сайте администрации города Ставрополя.</w:t>
      </w:r>
    </w:p>
    <w:p w14:paraId="1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Первый заместитель руководителя </w:t>
      </w:r>
    </w:p>
    <w:p w14:paraId="1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комитета по управлению муниципальным </w:t>
      </w:r>
    </w:p>
    <w:p w14:paraId="1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>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399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  <w:rPr>
      <w:rFonts w:ascii="Courier New" w:hAnsi="Courier New"/>
      <w:sz w:val="20"/>
    </w:rPr>
  </w:style>
  <w:style w:styleId="Style_10_ch" w:type="character">
    <w:name w:val="Обычный1"/>
    <w:link w:val="Style_10"/>
    <w:rPr>
      <w:rFonts w:ascii="Courier New" w:hAnsi="Courier New"/>
      <w:sz w:val="20"/>
    </w:rPr>
  </w:style>
  <w:style w:styleId="Style_11" w:type="paragraph">
    <w:name w:val="Body Text 21"/>
    <w:basedOn w:val="Style_3"/>
    <w:link w:val="Style_11_ch"/>
    <w:pPr>
      <w:ind w:right="4394"/>
      <w:jc w:val="both"/>
    </w:pPr>
    <w:rPr>
      <w:rFonts w:ascii="Times New Roman" w:hAnsi="Times New Roman"/>
      <w:sz w:val="28"/>
    </w:rPr>
  </w:style>
  <w:style w:styleId="Style_11_ch" w:type="character">
    <w:name w:val="Body Text 21"/>
    <w:basedOn w:val="Style_3_ch"/>
    <w:link w:val="Style_11"/>
    <w:rPr>
      <w:rFonts w:ascii="Times New Roman" w:hAnsi="Times New Roman"/>
      <w:sz w:val="28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3_ch"/>
    <w:link w:val="Style_23"/>
  </w:style>
  <w:style w:styleId="Style_24" w:type="paragraph">
    <w:name w:val="Заголовок 5 Знак"/>
    <w:link w:val="Style_24_ch"/>
    <w:rPr>
      <w:rFonts w:ascii="XO Thames" w:hAnsi="XO Thames"/>
      <w:b w:val="1"/>
    </w:rPr>
  </w:style>
  <w:style w:styleId="Style_24_ch" w:type="character">
    <w:name w:val="Заголовок 5 Знак"/>
    <w:link w:val="Style_24"/>
    <w:rPr>
      <w:rFonts w:ascii="XO Thames" w:hAnsi="XO Thames"/>
      <w:b w:val="1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rFonts w:ascii="Courier New" w:hAnsi="Courier New"/>
      <w:sz w:val="20"/>
    </w:rPr>
  </w:style>
  <w:style w:styleId="Style_26_ch" w:type="character">
    <w:name w:val="Обычный1"/>
    <w:link w:val="Style_26"/>
    <w:rPr>
      <w:rFonts w:ascii="Courier New" w:hAnsi="Courier New"/>
      <w:sz w:val="20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2" w:type="paragraph">
    <w:name w:val="Body Text"/>
    <w:basedOn w:val="Style_3"/>
    <w:link w:val="Style_2_ch"/>
    <w:pPr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2024-09-19T13:54:13Z</dcterms:modified>
</cp:coreProperties>
</file>