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FB" w:rsidRDefault="00195FFB">
      <w:pPr>
        <w:ind w:left="1985" w:right="567"/>
        <w:jc w:val="both"/>
        <w:rPr>
          <w:rFonts w:eastAsia="Arial Unicode MS"/>
          <w:spacing w:val="30"/>
          <w:sz w:val="32"/>
        </w:rPr>
      </w:pPr>
    </w:p>
    <w:p w:rsidR="00195FFB" w:rsidRDefault="00195FFB">
      <w:pPr>
        <w:spacing w:line="240" w:lineRule="exact"/>
        <w:jc w:val="both"/>
        <w:rPr>
          <w:rFonts w:eastAsia="Arial Unicode MS"/>
          <w:spacing w:val="30"/>
          <w:sz w:val="32"/>
        </w:rPr>
      </w:pPr>
    </w:p>
    <w:p w:rsidR="00195FFB" w:rsidRDefault="00195FFB">
      <w:pPr>
        <w:spacing w:line="240" w:lineRule="exact"/>
        <w:jc w:val="both"/>
        <w:rPr>
          <w:rFonts w:eastAsia="Arial Unicode MS"/>
          <w:spacing w:val="30"/>
          <w:sz w:val="32"/>
        </w:rPr>
      </w:pPr>
    </w:p>
    <w:p w:rsidR="00195FFB" w:rsidRDefault="00195FFB">
      <w:pPr>
        <w:spacing w:line="240" w:lineRule="exact"/>
        <w:jc w:val="both"/>
        <w:rPr>
          <w:rFonts w:eastAsia="Arial Unicode MS"/>
          <w:spacing w:val="30"/>
          <w:sz w:val="32"/>
        </w:rPr>
      </w:pPr>
    </w:p>
    <w:p w:rsidR="00195FFB" w:rsidRDefault="00195FFB">
      <w:pPr>
        <w:spacing w:line="240" w:lineRule="exact"/>
        <w:jc w:val="both"/>
        <w:rPr>
          <w:rFonts w:eastAsia="Arial Unicode MS"/>
          <w:spacing w:val="30"/>
          <w:sz w:val="32"/>
        </w:rPr>
      </w:pPr>
    </w:p>
    <w:p w:rsidR="00195FFB" w:rsidRDefault="00195FFB">
      <w:pPr>
        <w:spacing w:line="240" w:lineRule="exact"/>
        <w:jc w:val="both"/>
        <w:rPr>
          <w:rFonts w:eastAsia="Arial Unicode MS"/>
          <w:spacing w:val="30"/>
          <w:sz w:val="32"/>
        </w:rPr>
      </w:pPr>
    </w:p>
    <w:p w:rsidR="00195FFB" w:rsidRDefault="00195FFB">
      <w:pPr>
        <w:spacing w:line="240" w:lineRule="exact"/>
        <w:jc w:val="both"/>
        <w:rPr>
          <w:rFonts w:eastAsia="Arial Unicode MS"/>
          <w:spacing w:val="30"/>
          <w:sz w:val="32"/>
        </w:rPr>
      </w:pPr>
    </w:p>
    <w:p w:rsidR="00195FFB" w:rsidRDefault="00195FFB">
      <w:pPr>
        <w:spacing w:line="240" w:lineRule="exact"/>
        <w:jc w:val="both"/>
        <w:rPr>
          <w:rFonts w:eastAsia="Arial Unicode MS"/>
          <w:spacing w:val="30"/>
          <w:sz w:val="32"/>
        </w:rPr>
      </w:pPr>
    </w:p>
    <w:p w:rsidR="00195FFB" w:rsidRDefault="00195FFB">
      <w:pPr>
        <w:spacing w:line="240" w:lineRule="exact"/>
        <w:jc w:val="both"/>
      </w:pPr>
    </w:p>
    <w:p w:rsidR="00195FFB" w:rsidRDefault="00364D40">
      <w:pPr>
        <w:spacing w:line="240" w:lineRule="exact"/>
        <w:jc w:val="both"/>
      </w:pPr>
      <w:r>
        <w:t>Об установлении дополнительных требований пожарной безопасности на территории муниципального образования города Ставрополя Ставропольского края на время действия особого противопожарного режима на территории Ставропольского края</w:t>
      </w:r>
    </w:p>
    <w:p w:rsidR="00195FFB" w:rsidRDefault="00195FFB">
      <w:pPr>
        <w:jc w:val="both"/>
      </w:pPr>
    </w:p>
    <w:p w:rsidR="00195FFB" w:rsidRDefault="00364D40">
      <w:pPr>
        <w:ind w:firstLine="708"/>
        <w:jc w:val="both"/>
      </w:pPr>
      <w:r>
        <w:t xml:space="preserve">В соответствии с федеральными законами от 21 декабря 1994 г.                        № 69-ФЗ «О пожарной безопасности», от 06 октября 2003 г. № 131-ФЗ                 «Об общих принципах организации местного самоуправления в Российской Федерации», постановлением Правительства Российской Федерации                         от 16 сентября 2020 г. № 1479 «Об утверждении Правил противопожарного режима в Российской </w:t>
      </w:r>
      <w:r w:rsidRPr="0019097C">
        <w:t>Федерации», постановлением Правител</w:t>
      </w:r>
      <w:r w:rsidR="0019097C" w:rsidRPr="0019097C">
        <w:t>ьства Ставропольского края от 01 июля 2024 г. № 343</w:t>
      </w:r>
      <w:r w:rsidRPr="0019097C">
        <w:t>-п</w:t>
      </w:r>
      <w:r w:rsidRPr="0019097C">
        <w:rPr>
          <w:rFonts w:eastAsia="Calibri"/>
          <w:lang w:eastAsia="en-US"/>
        </w:rPr>
        <w:t xml:space="preserve"> «Об установлении на территории Ставропольского края особого противопожарного режима»</w:t>
      </w:r>
    </w:p>
    <w:p w:rsidR="00195FFB" w:rsidRDefault="00195FFB">
      <w:pPr>
        <w:ind w:firstLine="709"/>
        <w:jc w:val="both"/>
        <w:rPr>
          <w:rFonts w:eastAsia="Calibri"/>
          <w:lang w:eastAsia="en-US"/>
        </w:rPr>
      </w:pPr>
    </w:p>
    <w:p w:rsidR="00195FFB" w:rsidRDefault="00364D40">
      <w:pPr>
        <w:jc w:val="both"/>
      </w:pPr>
      <w:r>
        <w:t>ПОСТАНОВЛЯЮ:</w:t>
      </w:r>
    </w:p>
    <w:p w:rsidR="00195FFB" w:rsidRDefault="00195FFB">
      <w:pPr>
        <w:jc w:val="both"/>
      </w:pPr>
    </w:p>
    <w:p w:rsidR="00195FFB" w:rsidRDefault="00364D40">
      <w:pPr>
        <w:ind w:firstLine="708"/>
        <w:jc w:val="both"/>
      </w:pPr>
      <w:r>
        <w:t>1.</w:t>
      </w:r>
      <w:r>
        <w:rPr>
          <w:lang w:val="en-US"/>
        </w:rPr>
        <w:t> </w:t>
      </w:r>
      <w:r>
        <w:t xml:space="preserve">Установить дополнительные требования пожарной безопасности на территории муниципального образования города Ставрополя Ставропольского края (далее – город Ставрополь) на период действия </w:t>
      </w:r>
      <w:r w:rsidRPr="0019097C">
        <w:t xml:space="preserve">особого противопожарного режима на территории Ставропольского края, установленного постановлением Правительства Ставропольского края </w:t>
      </w:r>
      <w:r w:rsidRPr="0019097C">
        <w:br w:type="textWrapping" w:clear="all"/>
      </w:r>
      <w:r w:rsidR="0019097C" w:rsidRPr="0019097C">
        <w:t>от 01 июля 2024 г. № 343</w:t>
      </w:r>
      <w:r w:rsidRPr="0019097C">
        <w:t>-п</w:t>
      </w:r>
      <w:r w:rsidRPr="0019097C">
        <w:rPr>
          <w:rFonts w:eastAsia="Calibri"/>
          <w:lang w:eastAsia="en-US"/>
        </w:rPr>
        <w:t xml:space="preserve"> «Об установлении на территории Ставропольского края особого противопожарного</w:t>
      </w:r>
      <w:r>
        <w:rPr>
          <w:rFonts w:eastAsia="Calibri"/>
          <w:lang w:eastAsia="en-US"/>
        </w:rPr>
        <w:t xml:space="preserve"> режима» по запрету:</w:t>
      </w:r>
    </w:p>
    <w:p w:rsidR="00195FFB" w:rsidRDefault="00364D40">
      <w:pPr>
        <w:ind w:firstLine="708"/>
        <w:jc w:val="both"/>
      </w:pPr>
      <w:r>
        <w:rPr>
          <w:rFonts w:eastAsia="Calibri"/>
          <w:lang w:eastAsia="en-US"/>
        </w:rPr>
        <w:t>1) на сжигание мусора и отходов на территории лесных массивов, садоводческих и огороднических некоммерческих товариществ, расположенных на территории го</w:t>
      </w:r>
      <w:bookmarkStart w:id="0" w:name="_GoBack"/>
      <w:bookmarkEnd w:id="0"/>
      <w:r>
        <w:rPr>
          <w:rFonts w:eastAsia="Calibri"/>
          <w:lang w:eastAsia="en-US"/>
        </w:rPr>
        <w:t>рода Ставрополя;</w:t>
      </w:r>
    </w:p>
    <w:p w:rsidR="00195FFB" w:rsidRDefault="00364D40">
      <w:pPr>
        <w:ind w:firstLine="708"/>
        <w:jc w:val="both"/>
      </w:pPr>
      <w:r>
        <w:t>2) на разведение костров на земельных участках всех категорий независимо от форм собственности;</w:t>
      </w:r>
    </w:p>
    <w:p w:rsidR="00195FFB" w:rsidRDefault="00364D40">
      <w:pPr>
        <w:ind w:firstLine="708"/>
        <w:jc w:val="both"/>
      </w:pPr>
      <w:r>
        <w:t>3) на проведение всех видов работ с применением открытого огня и искрообразованием, за исключением аварийных, на территориях лесных массивов, расположенных на территории города Ставрополя;</w:t>
      </w:r>
    </w:p>
    <w:p w:rsidR="00195FFB" w:rsidRDefault="00364D40">
      <w:pPr>
        <w:ind w:firstLine="708"/>
        <w:jc w:val="both"/>
      </w:pPr>
      <w:r>
        <w:rPr>
          <w:rFonts w:eastAsia="Calibri"/>
          <w:lang w:eastAsia="en-US"/>
        </w:rPr>
        <w:t xml:space="preserve">4) на выжигание </w:t>
      </w:r>
      <w:r>
        <w:t>сухой травянистой растительности и стерни</w:t>
      </w:r>
      <w:r>
        <w:rPr>
          <w:rFonts w:eastAsia="Calibri"/>
          <w:lang w:eastAsia="en-US"/>
        </w:rPr>
        <w:t xml:space="preserve"> на территории города Ставрополя;</w:t>
      </w:r>
    </w:p>
    <w:p w:rsidR="00195FFB" w:rsidRDefault="00364D40">
      <w:pPr>
        <w:ind w:firstLine="708"/>
        <w:jc w:val="both"/>
      </w:pPr>
      <w:r>
        <w:rPr>
          <w:rFonts w:eastAsia="Calibri"/>
          <w:lang w:eastAsia="en-US"/>
        </w:rPr>
        <w:t xml:space="preserve">5) на оставление </w:t>
      </w:r>
      <w:r>
        <w:t>емкостей с легковоспламеняющимися и горючими жидкостями, горючими газами на территориях, прилегающих к объектам, в том числе к жилым домам, а также к объектам садоводческих и огороднических некоммерческих товариществ;</w:t>
      </w:r>
    </w:p>
    <w:p w:rsidR="00195FFB" w:rsidRDefault="00364D40">
      <w:pPr>
        <w:ind w:firstLine="708"/>
        <w:jc w:val="both"/>
      </w:pPr>
      <w:r>
        <w:lastRenderedPageBreak/>
        <w:t>6) на препятствование подъезду к зданиям и сооружениям, источникам наружного противопожарного водоснабжения, проезду для пожарной техники.</w:t>
      </w:r>
    </w:p>
    <w:p w:rsidR="00195FFB" w:rsidRDefault="00364D40">
      <w:pPr>
        <w:ind w:firstLine="708"/>
        <w:jc w:val="both"/>
      </w:pPr>
      <w:r>
        <w:t xml:space="preserve">2. Рекомендовать начальнику Управления Министерства внутренних дел Российской Федерации по городу Ставрополю, начальнику отдела надзорной деятельности управления надзорной деятельности и профилактической работы Главного управления </w:t>
      </w:r>
      <w:r>
        <w:rPr>
          <w:rFonts w:eastAsia="Calibri"/>
          <w:bCs/>
          <w:lang w:eastAsia="en-US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по Ставрополь</w:t>
      </w:r>
      <w:r>
        <w:t>скому краю</w:t>
      </w:r>
      <w:r>
        <w:br w:type="textWrapping" w:clear="all"/>
        <w:t>(по городу Ставрополю):</w:t>
      </w:r>
    </w:p>
    <w:p w:rsidR="00195FFB" w:rsidRDefault="00364D40">
      <w:pPr>
        <w:tabs>
          <w:tab w:val="left" w:pos="851"/>
        </w:tabs>
        <w:ind w:firstLine="708"/>
        <w:jc w:val="both"/>
      </w:pPr>
      <w:r>
        <w:t>1) усилить контроль за соблюдением противопожарного режима на территории города Ставрополя;</w:t>
      </w:r>
    </w:p>
    <w:p w:rsidR="00195FFB" w:rsidRDefault="00364D40">
      <w:pPr>
        <w:tabs>
          <w:tab w:val="left" w:pos="851"/>
        </w:tabs>
        <w:ind w:firstLine="708"/>
        <w:jc w:val="both"/>
      </w:pPr>
      <w:r>
        <w:t>2) обеспечить расследование всех случаев возникновения пожаров с привлечением виновных лиц к ответственности в соответствии с действующим законодательством;</w:t>
      </w:r>
    </w:p>
    <w:p w:rsidR="00195FFB" w:rsidRDefault="00364D40">
      <w:pPr>
        <w:tabs>
          <w:tab w:val="left" w:pos="851"/>
        </w:tabs>
        <w:ind w:firstLine="708"/>
        <w:jc w:val="both"/>
      </w:pPr>
      <w:r>
        <w:t xml:space="preserve">3) организовать патрульные группы из числа сотрудников отдела надзорной деятельности управления надзорной деятельности и профилактической работы </w:t>
      </w:r>
      <w:r w:rsidR="006E1320">
        <w:t xml:space="preserve">по городу Ставрополю </w:t>
      </w:r>
      <w:r>
        <w:t>Главного управления</w:t>
      </w:r>
      <w:r>
        <w:rPr>
          <w:b/>
        </w:rPr>
        <w:t xml:space="preserve"> </w:t>
      </w:r>
      <w:r>
        <w:rPr>
          <w:rFonts w:eastAsia="Calibri"/>
          <w:bCs/>
          <w:lang w:eastAsia="en-US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по Ставрополь</w:t>
      </w:r>
      <w:r>
        <w:t>скому краю и Управления Министерства внутренних дел Российской Федерации по городу Ставрополю для патрулирования особо опасных участков (садоводческих и огороднических некоммерческих товариществ, лесных массивов).</w:t>
      </w:r>
    </w:p>
    <w:p w:rsidR="00195FFB" w:rsidRDefault="00364D40">
      <w:pPr>
        <w:tabs>
          <w:tab w:val="left" w:pos="851"/>
        </w:tabs>
        <w:ind w:firstLine="708"/>
        <w:jc w:val="both"/>
      </w:pPr>
      <w:r>
        <w:t>3. Рекомендовать начальнику 3 Пожарно-спасательного отряда Федеральной противопожарной службы</w:t>
      </w:r>
      <w:r>
        <w:rPr>
          <w:b/>
        </w:rPr>
        <w:t xml:space="preserve"> </w:t>
      </w:r>
      <w:r>
        <w:t>Главного управления</w:t>
      </w:r>
      <w:r>
        <w:rPr>
          <w:b/>
        </w:rPr>
        <w:t xml:space="preserve"> </w:t>
      </w:r>
      <w:r>
        <w:rPr>
          <w:rFonts w:eastAsia="Calibri"/>
          <w:bCs/>
          <w:lang w:eastAsia="en-US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 по Ставрополь</w:t>
      </w:r>
      <w:r>
        <w:t>скому краю организовать несение службы в условиях особого противопожарного режима.</w:t>
      </w:r>
    </w:p>
    <w:p w:rsidR="00195FFB" w:rsidRDefault="00364D40">
      <w:pPr>
        <w:tabs>
          <w:tab w:val="left" w:pos="851"/>
        </w:tabs>
        <w:ind w:firstLine="708"/>
        <w:jc w:val="both"/>
      </w:pPr>
      <w:r>
        <w:t>4. Рекомендовать председателю правления Союза садоводов города Ставрополя провести дополнительные инструктажи председателей садоводческих и огороднических некоммерческих товариществ по мерам пожарной безопасности, организовать проведение опашки территорий садоводческих и огороднических некоммерческих товариществ, обеспечить круглосуточное дежурство охраны и членов добровольных пожарных дружин.</w:t>
      </w:r>
    </w:p>
    <w:p w:rsidR="00195FFB" w:rsidRDefault="00364D40">
      <w:pPr>
        <w:ind w:firstLine="708"/>
        <w:jc w:val="both"/>
      </w:pPr>
      <w:r>
        <w:t xml:space="preserve">5. Администрации Ленинского района города Ставрополя, администрации Октябрьского района города Ставрополя и администрации Промышленного района города Ставрополя, </w:t>
      </w:r>
      <w:r>
        <w:rPr>
          <w:rFonts w:eastAsia="Calibri"/>
          <w:lang w:eastAsia="en-US"/>
        </w:rPr>
        <w:t xml:space="preserve">товариществам собственников жилья, жилищным или жилищно-строительным кооперативам, иным специализированным потребительским кооперативам, управляющим организациям города Ставрополя </w:t>
      </w:r>
      <w:r>
        <w:t xml:space="preserve">активизировать работу по уборке </w:t>
      </w:r>
      <w:r>
        <w:lastRenderedPageBreak/>
        <w:t>территорий и внутридворовых площадок от сухой травянистой растительности и горючих материалов.</w:t>
      </w:r>
    </w:p>
    <w:p w:rsidR="00195FFB" w:rsidRDefault="00364D40">
      <w:pPr>
        <w:tabs>
          <w:tab w:val="left" w:pos="851"/>
        </w:tabs>
        <w:ind w:firstLine="708"/>
        <w:jc w:val="both"/>
      </w:pPr>
      <w:r>
        <w:t>6. Директору муниципального унитарного предприятия «ВОДОКАНАЛ» города Ставрополя обеспечить бесперебойную подачу воды в городском водоснабжении, проверить и при необходимости привести в исправное состояние пожарные гидранты.</w:t>
      </w:r>
    </w:p>
    <w:p w:rsidR="00195FFB" w:rsidRDefault="00364D40">
      <w:pPr>
        <w:pStyle w:val="aff6"/>
        <w:shd w:val="clear" w:color="auto" w:fill="FFFFFF"/>
        <w:spacing w:before="0" w:after="0"/>
        <w:ind w:firstLine="708"/>
        <w:contextualSpacing/>
        <w:jc w:val="both"/>
      </w:pPr>
      <w:r>
        <w:rPr>
          <w:sz w:val="28"/>
          <w:szCs w:val="28"/>
        </w:rPr>
        <w:t>7. Комитету городского хозяйства администрации города Ставрополя разработать и утвердить график круглосуточного дежурства автомобильной техники для подвоза воды к местам пожаров.</w:t>
      </w:r>
    </w:p>
    <w:p w:rsidR="00195FFB" w:rsidRDefault="00364D40">
      <w:pPr>
        <w:pStyle w:val="aff6"/>
        <w:shd w:val="clear" w:color="auto" w:fill="FFFFFF"/>
        <w:spacing w:before="0" w:after="0"/>
        <w:ind w:firstLine="708"/>
        <w:contextualSpacing/>
        <w:jc w:val="both"/>
      </w:pPr>
      <w:r>
        <w:rPr>
          <w:sz w:val="28"/>
          <w:szCs w:val="28"/>
        </w:rPr>
        <w:t xml:space="preserve">8. Управлению по информационной политике </w:t>
      </w:r>
      <w:r>
        <w:rPr>
          <w:sz w:val="28"/>
          <w:szCs w:val="28"/>
          <w:shd w:val="clear" w:color="auto" w:fill="FFFFFF"/>
        </w:rPr>
        <w:t>администрации города Ставрополя совместно с комитетом по делам гражданской обороны и чрезвычайным ситуациям администрации города Ставрополя активизировать противопожарную пропаганду и агитацию в средствах массовой информации.</w:t>
      </w:r>
    </w:p>
    <w:p w:rsidR="00195FFB" w:rsidRDefault="00364D40">
      <w:pPr>
        <w:pStyle w:val="aff6"/>
        <w:shd w:val="clear" w:color="auto" w:fill="FFFFFF"/>
        <w:spacing w:before="0" w:after="35"/>
        <w:ind w:firstLine="708"/>
        <w:jc w:val="both"/>
      </w:pPr>
      <w:r>
        <w:rPr>
          <w:sz w:val="28"/>
          <w:szCs w:val="28"/>
          <w:shd w:val="clear" w:color="auto" w:fill="FFFFFF"/>
        </w:rPr>
        <w:t>9. Комитету по делам гражданской обороны и чрезвычайным ситуациям администрации города Ставрополя организовать координацию деятельности всех служб и организаций, расположенных на территории города Ставрополя, по обеспечению мероприятий на время установления особого противопожарного режима, продолжать выполнение мероприятий по опашке территорий на пожароопасных направлениях города Ставрополя.</w:t>
      </w:r>
    </w:p>
    <w:p w:rsidR="00195FFB" w:rsidRDefault="00364D40">
      <w:pPr>
        <w:ind w:firstLine="708"/>
        <w:contextualSpacing/>
        <w:jc w:val="both"/>
      </w:pPr>
      <w:r>
        <w:t>10. </w:t>
      </w:r>
      <w:r>
        <w:rPr>
          <w:rFonts w:eastAsia="Calibri"/>
          <w:lang w:eastAsia="en-US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195FFB" w:rsidRDefault="00364D40">
      <w:pPr>
        <w:spacing w:before="280"/>
        <w:ind w:firstLine="708"/>
        <w:contextualSpacing/>
        <w:jc w:val="both"/>
      </w:pPr>
      <w:r>
        <w:rPr>
          <w:rFonts w:eastAsia="Calibri"/>
          <w:lang w:eastAsia="en-US"/>
        </w:rPr>
        <w:t>11.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195FFB" w:rsidRDefault="00364D40">
      <w:pPr>
        <w:ind w:firstLine="708"/>
        <w:jc w:val="both"/>
      </w:pPr>
      <w:r>
        <w:t>12. Контроль исполнения настоящего постановления возложить на заместителя главы администрации города Ставрополя Алпатова Д.В.</w:t>
      </w:r>
    </w:p>
    <w:p w:rsidR="00195FFB" w:rsidRDefault="00195FFB">
      <w:pPr>
        <w:jc w:val="both"/>
      </w:pPr>
    </w:p>
    <w:p w:rsidR="00195FFB" w:rsidRDefault="00195FFB">
      <w:pPr>
        <w:jc w:val="both"/>
      </w:pPr>
    </w:p>
    <w:p w:rsidR="00195FFB" w:rsidRDefault="00195FFB">
      <w:pPr>
        <w:jc w:val="both"/>
      </w:pPr>
    </w:p>
    <w:p w:rsidR="00195FFB" w:rsidRDefault="00364D40">
      <w:pPr>
        <w:tabs>
          <w:tab w:val="right" w:pos="9356"/>
        </w:tabs>
        <w:spacing w:line="240" w:lineRule="exact"/>
      </w:pPr>
      <w:r>
        <w:t xml:space="preserve">Глава города Ставрополя </w:t>
      </w:r>
      <w:r>
        <w:tab/>
        <w:t>И.И. Ульянченко</w:t>
      </w:r>
    </w:p>
    <w:sectPr w:rsidR="00195FFB">
      <w:headerReference w:type="default" r:id="rId7"/>
      <w:headerReference w:type="first" r:id="rId8"/>
      <w:pgSz w:w="11906" w:h="16838"/>
      <w:pgMar w:top="1418" w:right="567" w:bottom="1134" w:left="1985" w:header="6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BBA" w:rsidRDefault="00783BBA">
      <w:r>
        <w:separator/>
      </w:r>
    </w:p>
  </w:endnote>
  <w:endnote w:type="continuationSeparator" w:id="0">
    <w:p w:rsidR="00783BBA" w:rsidRDefault="0078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BBA" w:rsidRDefault="00783BBA">
      <w:r>
        <w:separator/>
      </w:r>
    </w:p>
  </w:footnote>
  <w:footnote w:type="continuationSeparator" w:id="0">
    <w:p w:rsidR="00783BBA" w:rsidRDefault="00783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FB" w:rsidRDefault="00364D40">
    <w:pPr>
      <w:pStyle w:val="aa"/>
      <w:jc w:val="center"/>
    </w:pPr>
    <w:r>
      <w:fldChar w:fldCharType="begin"/>
    </w:r>
    <w:r>
      <w:instrText xml:space="preserve"> PAGE </w:instrText>
    </w:r>
    <w:r>
      <w:fldChar w:fldCharType="separate"/>
    </w:r>
    <w:r w:rsidR="0019097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FFB" w:rsidRDefault="00195FFB">
    <w:pPr>
      <w:pStyle w:val="aa"/>
      <w:jc w:val="center"/>
    </w:pPr>
  </w:p>
  <w:p w:rsidR="00195FFB" w:rsidRDefault="00195FF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5FFB"/>
    <w:rsid w:val="0019097C"/>
    <w:rsid w:val="00195FFB"/>
    <w:rsid w:val="00364D40"/>
    <w:rsid w:val="006E1320"/>
    <w:rsid w:val="0078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11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11">
    <w:name w:val="Название Знак1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character" w:customStyle="1" w:styleId="12">
    <w:name w:val="Верхний колонтитул Знак1"/>
    <w:link w:val="aa"/>
    <w:uiPriority w:val="99"/>
  </w:style>
  <w:style w:type="paragraph" w:styleId="ab">
    <w:name w:val="footer"/>
    <w:basedOn w:val="a"/>
    <w:link w:val="13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c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character" w:customStyle="1" w:styleId="13">
    <w:name w:val="Нижний колонтитул Знак1"/>
    <w:link w:val="ab"/>
    <w:uiPriority w:val="99"/>
  </w:style>
  <w:style w:type="table" w:styleId="ad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rPr>
      <w:lang w:eastAsia="zh-CN"/>
    </w:rPr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rFonts w:eastAsia="Times New Roman"/>
    </w:rPr>
  </w:style>
  <w:style w:type="character" w:customStyle="1" w:styleId="WW8Num12z0">
    <w:name w:val="WW8Num12z0"/>
    <w:rPr>
      <w:sz w:val="28"/>
      <w:szCs w:val="28"/>
    </w:rPr>
  </w:style>
  <w:style w:type="character" w:customStyle="1" w:styleId="15">
    <w:name w:val="Основной шрифт абзаца1"/>
  </w:style>
  <w:style w:type="character" w:customStyle="1" w:styleId="af7">
    <w:name w:val="Верхний колонтитул Знак"/>
    <w:rPr>
      <w:rFonts w:eastAsia="Times New Roman"/>
      <w:sz w:val="28"/>
      <w:szCs w:val="28"/>
    </w:rPr>
  </w:style>
  <w:style w:type="character" w:customStyle="1" w:styleId="af8">
    <w:name w:val="Нижний колонтитул Знак"/>
    <w:rPr>
      <w:rFonts w:eastAsia="Times New Roman"/>
      <w:sz w:val="28"/>
      <w:szCs w:val="28"/>
    </w:rPr>
  </w:style>
  <w:style w:type="character" w:customStyle="1" w:styleId="af9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32">
    <w:name w:val="Основной текст с отступом 3 Знак"/>
    <w:rPr>
      <w:rFonts w:eastAsia="Times New Roman"/>
      <w:sz w:val="28"/>
      <w:szCs w:val="24"/>
    </w:rPr>
  </w:style>
  <w:style w:type="character" w:customStyle="1" w:styleId="afa">
    <w:name w:val="Основной текст с отступом Знак"/>
    <w:rPr>
      <w:rFonts w:eastAsia="Times New Roman"/>
      <w:sz w:val="28"/>
      <w:szCs w:val="28"/>
    </w:rPr>
  </w:style>
  <w:style w:type="character" w:customStyle="1" w:styleId="24">
    <w:name w:val="Основной текст с отступом 2 Знак"/>
    <w:rPr>
      <w:rFonts w:eastAsia="Times New Roman"/>
      <w:sz w:val="28"/>
      <w:szCs w:val="28"/>
    </w:rPr>
  </w:style>
  <w:style w:type="character" w:customStyle="1" w:styleId="afb">
    <w:name w:val="Основной текст Знак"/>
    <w:rPr>
      <w:rFonts w:eastAsia="Times New Roman"/>
      <w:sz w:val="28"/>
      <w:szCs w:val="28"/>
    </w:rPr>
  </w:style>
  <w:style w:type="character" w:customStyle="1" w:styleId="25">
    <w:name w:val="Основной текст 2 Знак"/>
    <w:rPr>
      <w:rFonts w:eastAsia="Times New Roman"/>
      <w:sz w:val="28"/>
      <w:szCs w:val="28"/>
    </w:rPr>
  </w:style>
  <w:style w:type="character" w:styleId="afc">
    <w:name w:val="page number"/>
  </w:style>
  <w:style w:type="character" w:customStyle="1" w:styleId="afd">
    <w:name w:val="Текст Знак"/>
    <w:rPr>
      <w:rFonts w:ascii="Courier New" w:eastAsia="Times New Roman" w:hAnsi="Courier New" w:cs="Courier New"/>
    </w:rPr>
  </w:style>
  <w:style w:type="character" w:customStyle="1" w:styleId="apple-style-span">
    <w:name w:val="apple-style-span"/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character" w:customStyle="1" w:styleId="afe">
    <w:name w:val="Основной текст_"/>
    <w:rPr>
      <w:sz w:val="27"/>
      <w:szCs w:val="27"/>
      <w:shd w:val="clear" w:color="auto" w:fill="FFFFFF"/>
    </w:rPr>
  </w:style>
  <w:style w:type="character" w:customStyle="1" w:styleId="16">
    <w:name w:val="Заголовок №1_"/>
    <w:rPr>
      <w:sz w:val="27"/>
      <w:szCs w:val="27"/>
      <w:shd w:val="clear" w:color="auto" w:fill="FFFFFF"/>
    </w:rPr>
  </w:style>
  <w:style w:type="character" w:customStyle="1" w:styleId="aff">
    <w:name w:val="Название Знак"/>
    <w:rPr>
      <w:rFonts w:eastAsia="Arial Unicode MS"/>
      <w:spacing w:val="-20"/>
      <w:sz w:val="36"/>
    </w:rPr>
  </w:style>
  <w:style w:type="paragraph" w:customStyle="1" w:styleId="aff0">
    <w:name w:val="Заголовок"/>
    <w:basedOn w:val="a"/>
    <w:next w:val="aff1"/>
    <w:pPr>
      <w:jc w:val="center"/>
    </w:pPr>
    <w:rPr>
      <w:rFonts w:eastAsia="Arial Unicode MS"/>
      <w:spacing w:val="-20"/>
      <w:sz w:val="36"/>
      <w:szCs w:val="20"/>
    </w:rPr>
  </w:style>
  <w:style w:type="paragraph" w:styleId="aff1">
    <w:name w:val="Body Text"/>
    <w:basedOn w:val="a"/>
    <w:pPr>
      <w:spacing w:after="120"/>
    </w:pPr>
    <w:rPr>
      <w:lang w:val="en-US"/>
    </w:rPr>
  </w:style>
  <w:style w:type="paragraph" w:styleId="aff2">
    <w:name w:val="List"/>
    <w:basedOn w:val="aff1"/>
    <w:rPr>
      <w:rFonts w:cs="Droid Sans Devanagari"/>
    </w:rPr>
  </w:style>
  <w:style w:type="paragraph" w:customStyle="1" w:styleId="17">
    <w:name w:val="Указатель1"/>
    <w:basedOn w:val="a"/>
    <w:pPr>
      <w:suppressLineNumbers/>
    </w:pPr>
    <w:rPr>
      <w:rFonts w:cs="Droid Sans Devanagari"/>
      <w:lang w:val="en-US" w:eastAsia="en-US" w:bidi="en-US"/>
    </w:rPr>
  </w:style>
  <w:style w:type="paragraph" w:customStyle="1" w:styleId="aff3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f4">
    <w:name w:val="Balloon Text"/>
    <w:basedOn w:val="a"/>
    <w:rPr>
      <w:rFonts w:ascii="Tahoma" w:hAnsi="Tahoma" w:cs="Tahoma"/>
      <w:sz w:val="16"/>
      <w:szCs w:val="16"/>
      <w:lang w:val="en-US"/>
    </w:rPr>
  </w:style>
  <w:style w:type="paragraph" w:customStyle="1" w:styleId="310">
    <w:name w:val="Основной текст с отступом 31"/>
    <w:basedOn w:val="a"/>
    <w:pPr>
      <w:ind w:firstLine="900"/>
      <w:jc w:val="both"/>
    </w:pPr>
    <w:rPr>
      <w:szCs w:val="24"/>
      <w:lang w:val="en-US"/>
    </w:rPr>
  </w:style>
  <w:style w:type="paragraph" w:styleId="aff5">
    <w:name w:val="Body Text Indent"/>
    <w:basedOn w:val="a"/>
    <w:pPr>
      <w:spacing w:after="120"/>
      <w:ind w:left="283"/>
    </w:pPr>
    <w:rPr>
      <w:lang w:val="en-US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lang w:val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lang w:val="en-US"/>
    </w:rPr>
  </w:style>
  <w:style w:type="paragraph" w:styleId="aff6">
    <w:name w:val="Normal (Web)"/>
    <w:basedOn w:val="a"/>
    <w:pPr>
      <w:spacing w:before="100" w:after="100"/>
    </w:pPr>
    <w:rPr>
      <w:sz w:val="24"/>
      <w:szCs w:val="20"/>
    </w:rPr>
  </w:style>
  <w:style w:type="paragraph" w:customStyle="1" w:styleId="Style12">
    <w:name w:val="Style12"/>
    <w:basedOn w:val="a"/>
    <w:pPr>
      <w:widowControl w:val="0"/>
      <w:spacing w:line="355" w:lineRule="exact"/>
      <w:ind w:firstLine="706"/>
      <w:jc w:val="both"/>
    </w:pPr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zh-CN"/>
    </w:rPr>
  </w:style>
  <w:style w:type="paragraph" w:customStyle="1" w:styleId="18">
    <w:name w:val="Текст1"/>
    <w:basedOn w:val="a"/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Основной текст1"/>
    <w:basedOn w:val="a"/>
    <w:pPr>
      <w:shd w:val="clear" w:color="auto" w:fill="FFFFFF"/>
      <w:spacing w:after="900" w:line="322" w:lineRule="exact"/>
      <w:jc w:val="center"/>
    </w:pPr>
    <w:rPr>
      <w:rFonts w:eastAsia="Calibri"/>
      <w:sz w:val="27"/>
      <w:szCs w:val="27"/>
      <w:lang w:val="en-US"/>
    </w:rPr>
  </w:style>
  <w:style w:type="paragraph" w:customStyle="1" w:styleId="1a">
    <w:name w:val="Заголовок №1"/>
    <w:basedOn w:val="a"/>
    <w:pPr>
      <w:shd w:val="clear" w:color="auto" w:fill="FFFFFF"/>
      <w:spacing w:before="900" w:after="60" w:line="0" w:lineRule="atLeast"/>
      <w:jc w:val="center"/>
      <w:outlineLvl w:val="0"/>
    </w:pPr>
    <w:rPr>
      <w:rFonts w:eastAsia="Calibri"/>
      <w:sz w:val="27"/>
      <w:szCs w:val="2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915</Words>
  <Characters>5216</Characters>
  <Application>Microsoft Office Word</Application>
  <DocSecurity>0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</dc:creator>
  <cp:lastModifiedBy>Консультант</cp:lastModifiedBy>
  <cp:revision>5</cp:revision>
  <dcterms:created xsi:type="dcterms:W3CDTF">2021-06-25T13:56:00Z</dcterms:created>
  <dcterms:modified xsi:type="dcterms:W3CDTF">2024-07-04T07:05:00Z</dcterms:modified>
  <cp:version>917504</cp:version>
</cp:coreProperties>
</file>