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D54" w:rsidRDefault="00273D54" w:rsidP="00273D54">
      <w:pPr>
        <w:shd w:val="clear" w:color="auto" w:fill="FFFFFF"/>
        <w:spacing w:line="317" w:lineRule="exact"/>
        <w:ind w:right="43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Проект</w:t>
      </w:r>
    </w:p>
    <w:p w:rsidR="006C44CE" w:rsidRDefault="006C44CE" w:rsidP="006C44CE">
      <w:pPr>
        <w:shd w:val="clear" w:color="auto" w:fill="FFFFFF"/>
        <w:spacing w:line="317" w:lineRule="exact"/>
        <w:ind w:right="43"/>
        <w:jc w:val="center"/>
      </w:pPr>
      <w:r>
        <w:rPr>
          <w:color w:val="000000"/>
          <w:spacing w:val="-2"/>
          <w:sz w:val="28"/>
          <w:szCs w:val="28"/>
        </w:rPr>
        <w:t>РОССИЙСКАЯ ФЕДЕРАЦИЯ</w:t>
      </w:r>
    </w:p>
    <w:p w:rsidR="006C44CE" w:rsidRDefault="006C44CE" w:rsidP="006C44CE">
      <w:pPr>
        <w:shd w:val="clear" w:color="auto" w:fill="FFFFFF"/>
        <w:spacing w:line="317" w:lineRule="exact"/>
        <w:ind w:right="43"/>
        <w:jc w:val="center"/>
      </w:pPr>
      <w:r>
        <w:rPr>
          <w:color w:val="000000"/>
          <w:spacing w:val="-1"/>
          <w:sz w:val="28"/>
          <w:szCs w:val="28"/>
        </w:rPr>
        <w:t>АДМИНИСТРАЦИЯ ГОРОДА СТАВРОПОЛЯ</w:t>
      </w:r>
    </w:p>
    <w:p w:rsidR="006C44CE" w:rsidRDefault="006C44CE" w:rsidP="006C44CE">
      <w:pPr>
        <w:shd w:val="clear" w:color="auto" w:fill="FFFFFF"/>
        <w:spacing w:line="317" w:lineRule="exact"/>
        <w:ind w:right="43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КОМИТЕТ МУНИЦИПАЛЬНОГО ЗАКАЗА И ТОРГОВЛИ</w:t>
      </w:r>
    </w:p>
    <w:p w:rsidR="006C44CE" w:rsidRDefault="006C44CE" w:rsidP="006C44CE">
      <w:pPr>
        <w:shd w:val="clear" w:color="auto" w:fill="FFFFFF"/>
        <w:spacing w:line="317" w:lineRule="exact"/>
        <w:ind w:right="43"/>
        <w:jc w:val="center"/>
        <w:rPr>
          <w:color w:val="000000"/>
          <w:spacing w:val="-3"/>
          <w:sz w:val="28"/>
          <w:szCs w:val="28"/>
        </w:rPr>
      </w:pPr>
    </w:p>
    <w:p w:rsidR="006C44CE" w:rsidRDefault="006C44CE" w:rsidP="006C44CE">
      <w:pPr>
        <w:shd w:val="clear" w:color="auto" w:fill="FFFFFF"/>
        <w:spacing w:line="317" w:lineRule="exact"/>
        <w:ind w:right="43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ПРИКАЗ</w:t>
      </w:r>
    </w:p>
    <w:p w:rsidR="006C44CE" w:rsidRDefault="006C44CE" w:rsidP="006C44CE">
      <w:pPr>
        <w:rPr>
          <w:color w:val="000000"/>
          <w:spacing w:val="-3"/>
          <w:sz w:val="28"/>
          <w:szCs w:val="28"/>
        </w:rPr>
      </w:pPr>
    </w:p>
    <w:p w:rsidR="006C44CE" w:rsidRDefault="006C44CE" w:rsidP="006C44CE">
      <w:pPr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.   .2018                                            г. Ставрополь                                            № </w:t>
      </w:r>
    </w:p>
    <w:p w:rsidR="00273D54" w:rsidRDefault="00273D54" w:rsidP="00273D54">
      <w:pPr>
        <w:autoSpaceDE w:val="0"/>
        <w:autoSpaceDN w:val="0"/>
        <w:adjustRightInd w:val="0"/>
        <w:spacing w:line="240" w:lineRule="exact"/>
        <w:jc w:val="both"/>
        <w:rPr>
          <w:color w:val="000000"/>
          <w:spacing w:val="-3"/>
          <w:sz w:val="28"/>
          <w:szCs w:val="28"/>
        </w:rPr>
      </w:pPr>
    </w:p>
    <w:p w:rsidR="006C44CE" w:rsidRPr="006C44CE" w:rsidRDefault="006C44CE" w:rsidP="00273D5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О внесении изменений в приказ руководителя комитета муниципального заказа и торговли администрации города Ставрополя от 12.07.2018 № 125                               «Об утверждении административного регламента </w:t>
      </w:r>
      <w:r>
        <w:rPr>
          <w:sz w:val="28"/>
          <w:szCs w:val="28"/>
        </w:rPr>
        <w:t xml:space="preserve">комитета муниципального заказа и торговли администрации города Ставрополя по </w:t>
      </w:r>
      <w:r w:rsidRPr="00692332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692332">
        <w:rPr>
          <w:sz w:val="28"/>
          <w:szCs w:val="28"/>
        </w:rPr>
        <w:t xml:space="preserve"> муниципальной услуги «</w:t>
      </w:r>
      <w:r>
        <w:rPr>
          <w:color w:val="000000"/>
          <w:sz w:val="28"/>
          <w:szCs w:val="28"/>
        </w:rPr>
        <w:t xml:space="preserve">Выдача, </w:t>
      </w:r>
      <w:r w:rsidRPr="00540B38">
        <w:rPr>
          <w:color w:val="000000"/>
          <w:sz w:val="28"/>
          <w:szCs w:val="28"/>
        </w:rPr>
        <w:t>переоформление, продление срока действия разрешения на пра</w:t>
      </w:r>
      <w:r>
        <w:rPr>
          <w:color w:val="000000"/>
          <w:sz w:val="28"/>
          <w:szCs w:val="28"/>
        </w:rPr>
        <w:t>во организации розничного рынка</w:t>
      </w:r>
      <w:r w:rsidRPr="00A50A5C">
        <w:t xml:space="preserve"> </w:t>
      </w:r>
      <w:r w:rsidRPr="00A50A5C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 территории города Ставрополя</w:t>
      </w:r>
      <w:r w:rsidRPr="00692332">
        <w:rPr>
          <w:color w:val="000000"/>
          <w:sz w:val="28"/>
          <w:szCs w:val="28"/>
        </w:rPr>
        <w:t>»</w:t>
      </w:r>
    </w:p>
    <w:p w:rsidR="006C44CE" w:rsidRDefault="006C44CE" w:rsidP="006C44CE">
      <w:pPr>
        <w:spacing w:line="240" w:lineRule="exact"/>
        <w:jc w:val="both"/>
        <w:rPr>
          <w:color w:val="000000"/>
          <w:spacing w:val="-3"/>
          <w:sz w:val="28"/>
          <w:szCs w:val="28"/>
        </w:rPr>
      </w:pPr>
    </w:p>
    <w:p w:rsidR="006C44CE" w:rsidRDefault="006C44CE" w:rsidP="006C44CE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  <w:t xml:space="preserve">В целях приведения в соответствие с федеральным законодательством Российской Федерации </w:t>
      </w:r>
    </w:p>
    <w:p w:rsidR="006C44CE" w:rsidRDefault="006C44CE" w:rsidP="006C44CE">
      <w:pPr>
        <w:jc w:val="both"/>
        <w:rPr>
          <w:color w:val="000000"/>
          <w:spacing w:val="-3"/>
          <w:sz w:val="28"/>
          <w:szCs w:val="28"/>
        </w:rPr>
      </w:pPr>
    </w:p>
    <w:p w:rsidR="006C44CE" w:rsidRDefault="006C44CE" w:rsidP="006C44CE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ПРИКАЗЫВАЮ:</w:t>
      </w:r>
    </w:p>
    <w:p w:rsidR="006C44CE" w:rsidRDefault="006C44CE" w:rsidP="006C44CE">
      <w:pPr>
        <w:jc w:val="both"/>
        <w:rPr>
          <w:color w:val="000000"/>
          <w:spacing w:val="-3"/>
          <w:sz w:val="28"/>
          <w:szCs w:val="28"/>
        </w:rPr>
      </w:pPr>
    </w:p>
    <w:p w:rsidR="00701B6C" w:rsidRDefault="006C44CE" w:rsidP="006C44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701B6C">
        <w:rPr>
          <w:color w:val="000000"/>
          <w:spacing w:val="-3"/>
          <w:sz w:val="28"/>
          <w:szCs w:val="28"/>
        </w:rPr>
        <w:t xml:space="preserve">Внести в </w:t>
      </w:r>
      <w:r w:rsidR="00701B6C">
        <w:rPr>
          <w:sz w:val="28"/>
          <w:szCs w:val="28"/>
        </w:rPr>
        <w:t xml:space="preserve">административный регламент комитета муниципального заказа и торговли администрации города Ставрополя по </w:t>
      </w:r>
      <w:r w:rsidR="00701B6C" w:rsidRPr="00692332">
        <w:rPr>
          <w:sz w:val="28"/>
          <w:szCs w:val="28"/>
        </w:rPr>
        <w:t>предоставлени</w:t>
      </w:r>
      <w:r w:rsidR="00701B6C">
        <w:rPr>
          <w:sz w:val="28"/>
          <w:szCs w:val="28"/>
        </w:rPr>
        <w:t>ю</w:t>
      </w:r>
      <w:r w:rsidR="00701B6C" w:rsidRPr="00692332">
        <w:rPr>
          <w:sz w:val="28"/>
          <w:szCs w:val="28"/>
        </w:rPr>
        <w:t xml:space="preserve"> муниципальной услуги «</w:t>
      </w:r>
      <w:r w:rsidR="00701B6C">
        <w:rPr>
          <w:color w:val="000000"/>
          <w:sz w:val="28"/>
          <w:szCs w:val="28"/>
        </w:rPr>
        <w:t xml:space="preserve">Выдача, </w:t>
      </w:r>
      <w:r w:rsidR="00701B6C" w:rsidRPr="00540B38">
        <w:rPr>
          <w:color w:val="000000"/>
          <w:sz w:val="28"/>
          <w:szCs w:val="28"/>
        </w:rPr>
        <w:t>переоформление, продление срока действия разрешения на пра</w:t>
      </w:r>
      <w:r w:rsidR="00701B6C">
        <w:rPr>
          <w:color w:val="000000"/>
          <w:sz w:val="28"/>
          <w:szCs w:val="28"/>
        </w:rPr>
        <w:t>во организации розничного рынка</w:t>
      </w:r>
      <w:r w:rsidR="00701B6C" w:rsidRPr="00A50A5C">
        <w:t xml:space="preserve"> </w:t>
      </w:r>
      <w:r w:rsidR="00701B6C" w:rsidRPr="00A50A5C">
        <w:rPr>
          <w:color w:val="000000"/>
          <w:sz w:val="28"/>
          <w:szCs w:val="28"/>
        </w:rPr>
        <w:t>н</w:t>
      </w:r>
      <w:r w:rsidR="00701B6C">
        <w:rPr>
          <w:color w:val="000000"/>
          <w:sz w:val="28"/>
          <w:szCs w:val="28"/>
        </w:rPr>
        <w:t>а территории города Ставрополя», утвержденный приказом руководителя комитета муниципального заказа и торговли администрации города Ставрополя                  от 12.07.2018 № 125 (далее – Административный регламент)</w:t>
      </w:r>
      <w:r w:rsidR="00701B6C">
        <w:rPr>
          <w:color w:val="000000"/>
          <w:spacing w:val="-3"/>
          <w:sz w:val="28"/>
          <w:szCs w:val="28"/>
        </w:rPr>
        <w:t>, следующие изменения:</w:t>
      </w:r>
    </w:p>
    <w:p w:rsidR="006C44CE" w:rsidRDefault="00701B6C" w:rsidP="006C44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д</w:t>
      </w:r>
      <w:r w:rsidR="006C44CE">
        <w:rPr>
          <w:sz w:val="28"/>
          <w:szCs w:val="28"/>
        </w:rPr>
        <w:t xml:space="preserve">ополнить пункт 18 </w:t>
      </w:r>
      <w:r>
        <w:rPr>
          <w:sz w:val="28"/>
          <w:szCs w:val="28"/>
        </w:rPr>
        <w:t>А</w:t>
      </w:r>
      <w:r w:rsidR="006C44CE">
        <w:rPr>
          <w:sz w:val="28"/>
          <w:szCs w:val="28"/>
        </w:rPr>
        <w:t>дминистративного регламента подпунктом 3 следующего содержания:</w:t>
      </w:r>
    </w:p>
    <w:p w:rsidR="006C44CE" w:rsidRDefault="006C44CE" w:rsidP="00701B6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«3) </w:t>
      </w:r>
      <w:r>
        <w:rPr>
          <w:rFonts w:eastAsiaTheme="minorHAnsi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C44CE" w:rsidRDefault="006C44CE" w:rsidP="006C44C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изменение требований </w:t>
      </w:r>
      <w:r w:rsidRPr="00692332">
        <w:rPr>
          <w:sz w:val="28"/>
          <w:szCs w:val="28"/>
        </w:rPr>
        <w:t>нормативны</w:t>
      </w:r>
      <w:r>
        <w:rPr>
          <w:sz w:val="28"/>
          <w:szCs w:val="28"/>
        </w:rPr>
        <w:t>х</w:t>
      </w:r>
      <w:r w:rsidRPr="00692332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х</w:t>
      </w:r>
      <w:r w:rsidRPr="00692332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692332">
        <w:rPr>
          <w:sz w:val="28"/>
          <w:szCs w:val="28"/>
        </w:rPr>
        <w:t xml:space="preserve"> Российской Федерации, Ставропольского края, муниципальны</w:t>
      </w:r>
      <w:r>
        <w:rPr>
          <w:sz w:val="28"/>
          <w:szCs w:val="28"/>
        </w:rPr>
        <w:t>х</w:t>
      </w:r>
      <w:r w:rsidRPr="00692332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х</w:t>
      </w:r>
      <w:r w:rsidRPr="00692332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692332">
        <w:rPr>
          <w:sz w:val="28"/>
          <w:szCs w:val="28"/>
        </w:rPr>
        <w:t xml:space="preserve"> города Ставрополя, </w:t>
      </w:r>
      <w:r>
        <w:rPr>
          <w:sz w:val="28"/>
          <w:szCs w:val="28"/>
        </w:rPr>
        <w:t>касающихся</w:t>
      </w:r>
      <w:r w:rsidRPr="00692332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692332">
        <w:rPr>
          <w:sz w:val="28"/>
          <w:szCs w:val="28"/>
        </w:rPr>
        <w:t xml:space="preserve"> муниципальной услуги</w:t>
      </w:r>
      <w:r>
        <w:rPr>
          <w:rFonts w:eastAsiaTheme="minorHAnsi"/>
          <w:sz w:val="28"/>
          <w:szCs w:val="28"/>
        </w:rPr>
        <w:t>, после первоначальной подачи заявления о предоставлении муниципальной услуги;</w:t>
      </w:r>
    </w:p>
    <w:p w:rsidR="006C44CE" w:rsidRDefault="006C44CE" w:rsidP="006C44C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C44CE" w:rsidRDefault="006C44CE" w:rsidP="006C44C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>
        <w:rPr>
          <w:rFonts w:eastAsiaTheme="minorHAnsi"/>
          <w:sz w:val="28"/>
          <w:szCs w:val="28"/>
        </w:rPr>
        <w:lastRenderedPageBreak/>
        <w:t>предоставления муниципальной услуги, либо в предоставлении муниципальной услуги;</w:t>
      </w:r>
    </w:p>
    <w:p w:rsidR="006C44CE" w:rsidRDefault="006C44CE" w:rsidP="006C44C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</w:t>
      </w:r>
      <w:r w:rsidRPr="003B246F">
        <w:rPr>
          <w:sz w:val="28"/>
          <w:szCs w:val="28"/>
        </w:rPr>
        <w:t xml:space="preserve">Комитета, Центра, должностных лиц, муниципальных служащих Комитета, специалистов Комитета, Центра </w:t>
      </w:r>
      <w:r>
        <w:rPr>
          <w:rFonts w:eastAsiaTheme="minorHAnsi"/>
          <w:sz w:val="28"/>
          <w:szCs w:val="28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комитета,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</w:t>
      </w:r>
      <w:proofErr w:type="gramEnd"/>
      <w:r>
        <w:rPr>
          <w:rFonts w:eastAsiaTheme="minorHAnsi"/>
          <w:sz w:val="28"/>
          <w:szCs w:val="28"/>
        </w:rPr>
        <w:t xml:space="preserve"> заявитель, а также приносятся извинения за доставленные </w:t>
      </w:r>
      <w:r w:rsidR="00701B6C">
        <w:rPr>
          <w:rFonts w:eastAsiaTheme="minorHAnsi"/>
          <w:sz w:val="28"/>
          <w:szCs w:val="28"/>
        </w:rPr>
        <w:t>неудобства</w:t>
      </w:r>
      <w:proofErr w:type="gramStart"/>
      <w:r w:rsidR="00701B6C">
        <w:rPr>
          <w:rFonts w:eastAsiaTheme="minorHAnsi"/>
          <w:sz w:val="28"/>
          <w:szCs w:val="28"/>
        </w:rPr>
        <w:t>.»;</w:t>
      </w:r>
      <w:proofErr w:type="gramEnd"/>
    </w:p>
    <w:p w:rsidR="006C44CE" w:rsidRDefault="006C44CE" w:rsidP="006C44C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</w:t>
      </w:r>
      <w:r w:rsidR="00701B6C">
        <w:rPr>
          <w:rFonts w:eastAsiaTheme="minorHAnsi"/>
          <w:sz w:val="28"/>
          <w:szCs w:val="28"/>
        </w:rPr>
        <w:t>)</w:t>
      </w:r>
      <w:r>
        <w:rPr>
          <w:rFonts w:eastAsiaTheme="minorHAnsi"/>
          <w:sz w:val="28"/>
          <w:szCs w:val="28"/>
        </w:rPr>
        <w:t> </w:t>
      </w:r>
      <w:r w:rsidR="00701B6C">
        <w:rPr>
          <w:rFonts w:eastAsiaTheme="minorHAnsi"/>
          <w:sz w:val="28"/>
          <w:szCs w:val="28"/>
        </w:rPr>
        <w:t>в</w:t>
      </w:r>
      <w:r>
        <w:rPr>
          <w:rFonts w:eastAsiaTheme="minorHAnsi"/>
          <w:sz w:val="28"/>
          <w:szCs w:val="28"/>
        </w:rPr>
        <w:t xml:space="preserve"> подпункте 3 пункта 91 Административного регламента слова «документов,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</w:t>
      </w:r>
      <w:r w:rsidR="00701B6C">
        <w:rPr>
          <w:rFonts w:eastAsiaTheme="minorHAnsi"/>
          <w:sz w:val="28"/>
          <w:szCs w:val="28"/>
        </w:rPr>
        <w:t>;</w:t>
      </w:r>
    </w:p>
    <w:p w:rsidR="006C44CE" w:rsidRDefault="00701B6C" w:rsidP="006C44C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3)</w:t>
      </w:r>
      <w:r w:rsidR="006C44CE">
        <w:rPr>
          <w:rFonts w:eastAsiaTheme="minorHAnsi"/>
          <w:sz w:val="28"/>
          <w:szCs w:val="28"/>
        </w:rPr>
        <w:t> </w:t>
      </w:r>
      <w:r>
        <w:rPr>
          <w:rFonts w:eastAsiaTheme="minorHAnsi"/>
          <w:sz w:val="28"/>
          <w:szCs w:val="28"/>
        </w:rPr>
        <w:t>д</w:t>
      </w:r>
      <w:r w:rsidR="006C44CE">
        <w:rPr>
          <w:rFonts w:eastAsiaTheme="minorHAnsi"/>
          <w:sz w:val="28"/>
          <w:szCs w:val="28"/>
        </w:rPr>
        <w:t>ополнить пункт 91 Административного регламента подпунктом 10 следующего содержания:</w:t>
      </w:r>
    </w:p>
    <w:p w:rsidR="006C44CE" w:rsidRPr="00445D81" w:rsidRDefault="006C44CE" w:rsidP="006C44CE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8"/>
          <w:szCs w:val="28"/>
        </w:rPr>
      </w:pPr>
      <w:r>
        <w:rPr>
          <w:rFonts w:eastAsiaTheme="minorHAnsi"/>
          <w:sz w:val="28"/>
          <w:szCs w:val="28"/>
        </w:rPr>
        <w:t>«10)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 3 пункта 18 Административного регламента</w:t>
      </w:r>
      <w:proofErr w:type="gramStart"/>
      <w:r>
        <w:rPr>
          <w:rFonts w:eastAsiaTheme="minorHAnsi"/>
          <w:sz w:val="28"/>
          <w:szCs w:val="28"/>
        </w:rPr>
        <w:t>.</w:t>
      </w:r>
      <w:r w:rsidR="00701B6C">
        <w:rPr>
          <w:rFonts w:eastAsiaTheme="minorHAnsi"/>
          <w:sz w:val="28"/>
          <w:szCs w:val="28"/>
        </w:rPr>
        <w:t>»;</w:t>
      </w:r>
      <w:proofErr w:type="gramEnd"/>
    </w:p>
    <w:p w:rsidR="006C44CE" w:rsidRDefault="00701B6C" w:rsidP="006C44C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4)</w:t>
      </w:r>
      <w:r w:rsidR="006C44CE">
        <w:rPr>
          <w:rFonts w:eastAsiaTheme="minorHAnsi"/>
          <w:sz w:val="28"/>
          <w:szCs w:val="28"/>
        </w:rPr>
        <w:t> </w:t>
      </w:r>
      <w:r>
        <w:rPr>
          <w:rFonts w:eastAsiaTheme="minorHAnsi"/>
          <w:sz w:val="28"/>
          <w:szCs w:val="28"/>
        </w:rPr>
        <w:t>д</w:t>
      </w:r>
      <w:r w:rsidR="006C44CE">
        <w:rPr>
          <w:rFonts w:eastAsiaTheme="minorHAnsi"/>
          <w:sz w:val="28"/>
          <w:szCs w:val="28"/>
        </w:rPr>
        <w:t>ополнить пункт 103 Административного регламента абзацами вторым и третьим следующего содержания:</w:t>
      </w:r>
    </w:p>
    <w:p w:rsidR="006C44CE" w:rsidRDefault="006C44CE" w:rsidP="006C44C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A54C9E">
        <w:rPr>
          <w:rFonts w:eastAsiaTheme="minorHAnsi"/>
          <w:sz w:val="28"/>
          <w:szCs w:val="28"/>
        </w:rPr>
        <w:t>«В случае признания жалобы подлежащей удовлетворению в ответе заявителю, указанном в абзаце первом настоящего пункта Административного регламента</w:t>
      </w:r>
      <w:r>
        <w:rPr>
          <w:rFonts w:eastAsiaTheme="minorHAnsi"/>
          <w:sz w:val="28"/>
          <w:szCs w:val="28"/>
        </w:rPr>
        <w:t>, дается информация о действиях</w:t>
      </w:r>
      <w:r w:rsidRPr="00A54C9E">
        <w:rPr>
          <w:rFonts w:eastAsiaTheme="minorHAnsi"/>
          <w:sz w:val="28"/>
          <w:szCs w:val="28"/>
        </w:rPr>
        <w:t xml:space="preserve"> Комитета, Центра, в целях незамедлительного</w:t>
      </w:r>
      <w:r>
        <w:rPr>
          <w:rFonts w:eastAsiaTheme="minorHAnsi"/>
          <w:sz w:val="28"/>
          <w:szCs w:val="28"/>
        </w:rPr>
        <w:t xml:space="preserve">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eastAsiaTheme="minorHAnsi"/>
          <w:sz w:val="28"/>
          <w:szCs w:val="28"/>
        </w:rPr>
        <w:t>неудобства</w:t>
      </w:r>
      <w:proofErr w:type="gramEnd"/>
      <w:r>
        <w:rPr>
          <w:rFonts w:eastAsiaTheme="minorHAnsi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01B6C" w:rsidRDefault="006C44CE" w:rsidP="006C44CE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 случае признания </w:t>
      </w:r>
      <w:proofErr w:type="gramStart"/>
      <w:r>
        <w:rPr>
          <w:rFonts w:eastAsiaTheme="minorHAnsi"/>
          <w:sz w:val="28"/>
          <w:szCs w:val="28"/>
        </w:rPr>
        <w:t>жалобы</w:t>
      </w:r>
      <w:proofErr w:type="gramEnd"/>
      <w:r>
        <w:rPr>
          <w:rFonts w:eastAsiaTheme="minorHAnsi"/>
          <w:sz w:val="28"/>
          <w:szCs w:val="28"/>
        </w:rPr>
        <w:t xml:space="preserve"> не подлежащей удовлетворению в ответе заявителю, указанном в абзаце первом настоящего пункта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6C44CE" w:rsidRDefault="00701B6C" w:rsidP="006C44CE">
      <w:pPr>
        <w:ind w:firstLine="70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</w:t>
      </w:r>
      <w:r w:rsidR="006C44CE">
        <w:rPr>
          <w:color w:val="000000"/>
          <w:spacing w:val="-3"/>
          <w:sz w:val="28"/>
          <w:szCs w:val="28"/>
        </w:rPr>
        <w:t>. Настоящий приказ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</w:p>
    <w:p w:rsidR="006C44CE" w:rsidRDefault="006C44CE" w:rsidP="006C44CE">
      <w:pPr>
        <w:spacing w:line="240" w:lineRule="exact"/>
        <w:ind w:firstLine="709"/>
        <w:jc w:val="both"/>
        <w:rPr>
          <w:color w:val="000000"/>
          <w:spacing w:val="-3"/>
          <w:sz w:val="28"/>
          <w:szCs w:val="28"/>
        </w:rPr>
      </w:pPr>
    </w:p>
    <w:p w:rsidR="00273D54" w:rsidRDefault="00273D54" w:rsidP="006C44CE">
      <w:pPr>
        <w:spacing w:line="240" w:lineRule="exact"/>
        <w:ind w:firstLine="709"/>
        <w:jc w:val="both"/>
        <w:rPr>
          <w:color w:val="000000"/>
          <w:spacing w:val="-3"/>
          <w:sz w:val="28"/>
          <w:szCs w:val="28"/>
        </w:rPr>
      </w:pPr>
    </w:p>
    <w:p w:rsidR="006C44CE" w:rsidRDefault="006C44CE" w:rsidP="006C44CE">
      <w:pPr>
        <w:spacing w:line="240" w:lineRule="exact"/>
        <w:ind w:firstLine="709"/>
        <w:jc w:val="both"/>
        <w:rPr>
          <w:color w:val="000000"/>
          <w:spacing w:val="-3"/>
          <w:sz w:val="28"/>
          <w:szCs w:val="28"/>
        </w:rPr>
      </w:pPr>
    </w:p>
    <w:p w:rsidR="006C44CE" w:rsidRDefault="006C44CE" w:rsidP="006C44CE">
      <w:pPr>
        <w:spacing w:line="240" w:lineRule="exact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Руководитель комитета </w:t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  <w:t xml:space="preserve">И.В. </w:t>
      </w:r>
      <w:proofErr w:type="spellStart"/>
      <w:r>
        <w:rPr>
          <w:color w:val="000000"/>
          <w:spacing w:val="-3"/>
          <w:sz w:val="28"/>
          <w:szCs w:val="28"/>
        </w:rPr>
        <w:t>Кащаев</w:t>
      </w:r>
      <w:proofErr w:type="spellEnd"/>
    </w:p>
    <w:sectPr w:rsidR="006C44CE" w:rsidSect="00273D54">
      <w:pgSz w:w="11906" w:h="16838"/>
      <w:pgMar w:top="1134" w:right="567" w:bottom="851" w:left="181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C44CE"/>
    <w:rsid w:val="00273D54"/>
    <w:rsid w:val="00640D2E"/>
    <w:rsid w:val="006C44CE"/>
    <w:rsid w:val="00701B6C"/>
    <w:rsid w:val="00730E1C"/>
    <w:rsid w:val="008B4D87"/>
    <w:rsid w:val="00B14770"/>
    <w:rsid w:val="00B8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1B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B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721</Words>
  <Characters>4112</Characters>
  <Application>Microsoft Office Word</Application>
  <DocSecurity>0</DocSecurity>
  <Lines>34</Lines>
  <Paragraphs>9</Paragraphs>
  <ScaleCrop>false</ScaleCrop>
  <Company/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Мещерякова Ольга Владимировна</dc:creator>
  <cp:lastModifiedBy>Мещерякова Ольга Владимировна</cp:lastModifiedBy>
  <cp:revision>3</cp:revision>
  <cp:lastPrinted>2018-10-05T13:03:00Z</cp:lastPrinted>
  <dcterms:created xsi:type="dcterms:W3CDTF">2018-10-05T12:33:00Z</dcterms:created>
  <dcterms:modified xsi:type="dcterms:W3CDTF">2018-10-05T13:06:00Z</dcterms:modified>
</cp:coreProperties>
</file>