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4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3.xml"/>
  <Override ContentType="application/vnd.openxmlformats-officedocument.wordprocessingml.footer+xml" PartName="/word/footer25.xml"/>
  <Override ContentType="application/vnd.openxmlformats-officedocument.wordprocessingml.footer+xml" PartName="/word/footer27.xml"/>
  <Override ContentType="application/vnd.openxmlformats-officedocument.wordprocessingml.footer+xml" PartName="/word/footer29.xml"/>
  <Override ContentType="application/vnd.openxmlformats-officedocument.wordprocessingml.footer+xml" PartName="/word/footer31.xml"/>
  <Override ContentType="application/vnd.openxmlformats-officedocument.wordprocessingml.footer+xml" PartName="/word/footer33.xml"/>
  <Override ContentType="application/vnd.openxmlformats-officedocument.wordprocessingml.footer+xml" PartName="/word/footer36.xml"/>
  <Override ContentType="application/vnd.openxmlformats-officedocument.wordprocessingml.footer+xml" PartName="/word/footer38.xml"/>
  <Override ContentType="application/vnd.openxmlformats-officedocument.wordprocessingml.footer+xml" PartName="/word/footer4.xml"/>
  <Override ContentType="application/vnd.openxmlformats-officedocument.wordprocessingml.footer+xml" PartName="/word/footer41.xml"/>
  <Override ContentType="application/vnd.openxmlformats-officedocument.wordprocessingml.footer+xml" PartName="/word/footer43.xml"/>
  <Override ContentType="application/vnd.openxmlformats-officedocument.wordprocessingml.footer+xml" PartName="/word/footer45.xml"/>
  <Override ContentType="application/vnd.openxmlformats-officedocument.wordprocessingml.footer+xml" PartName="/word/footer48.xml"/>
  <Override ContentType="application/vnd.openxmlformats-officedocument.wordprocessingml.footer+xml" PartName="/word/footer50.xml"/>
  <Override ContentType="application/vnd.openxmlformats-officedocument.wordprocessingml.footer+xml" PartName="/word/footer52.xml"/>
  <Override ContentType="application/vnd.openxmlformats-officedocument.wordprocessingml.footer+xml" PartName="/word/footer54.xml"/>
  <Override ContentType="application/vnd.openxmlformats-officedocument.wordprocessingml.footer+xml" PartName="/word/footer56.xml"/>
  <Override ContentType="application/vnd.openxmlformats-officedocument.wordprocessingml.footer+xml" PartName="/word/footer58.xml"/>
  <Override ContentType="application/vnd.openxmlformats-officedocument.wordprocessingml.footer+xml" PartName="/word/footer6.xml"/>
  <Override ContentType="application/vnd.openxmlformats-officedocument.wordprocessingml.footer+xml" PartName="/word/footer63.xml"/>
  <Override ContentType="application/vnd.openxmlformats-officedocument.wordprocessingml.footer+xml" PartName="/word/footer67.xml"/>
  <Override ContentType="application/vnd.openxmlformats-officedocument.wordprocessingml.footer+xml" PartName="/word/footer69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0.xml"/>
  <Override ContentType="application/vnd.openxmlformats-officedocument.wordprocessingml.header+xml" PartName="/word/header21.xml"/>
  <Override ContentType="application/vnd.openxmlformats-officedocument.wordprocessingml.header+xml" PartName="/word/header22.xml"/>
  <Override ContentType="application/vnd.openxmlformats-officedocument.wordprocessingml.header+xml" PartName="/word/header24.xml"/>
  <Override ContentType="application/vnd.openxmlformats-officedocument.wordprocessingml.header+xml" PartName="/word/header26.xml"/>
  <Override ContentType="application/vnd.openxmlformats-officedocument.wordprocessingml.header+xml" PartName="/word/header28.xml"/>
  <Override ContentType="application/vnd.openxmlformats-officedocument.wordprocessingml.header+xml" PartName="/word/header3.xml"/>
  <Override ContentType="application/vnd.openxmlformats-officedocument.wordprocessingml.header+xml" PartName="/word/header30.xml"/>
  <Override ContentType="application/vnd.openxmlformats-officedocument.wordprocessingml.header+xml" PartName="/word/header32.xml"/>
  <Override ContentType="application/vnd.openxmlformats-officedocument.wordprocessingml.header+xml" PartName="/word/header34.xml"/>
  <Override ContentType="application/vnd.openxmlformats-officedocument.wordprocessingml.header+xml" PartName="/word/header35.xml"/>
  <Override ContentType="application/vnd.openxmlformats-officedocument.wordprocessingml.header+xml" PartName="/word/header37.xml"/>
  <Override ContentType="application/vnd.openxmlformats-officedocument.wordprocessingml.header+xml" PartName="/word/header39.xml"/>
  <Override ContentType="application/vnd.openxmlformats-officedocument.wordprocessingml.header+xml" PartName="/word/header40.xml"/>
  <Override ContentType="application/vnd.openxmlformats-officedocument.wordprocessingml.header+xml" PartName="/word/header42.xml"/>
  <Override ContentType="application/vnd.openxmlformats-officedocument.wordprocessingml.header+xml" PartName="/word/header44.xml"/>
  <Override ContentType="application/vnd.openxmlformats-officedocument.wordprocessingml.header+xml" PartName="/word/header46.xml"/>
  <Override ContentType="application/vnd.openxmlformats-officedocument.wordprocessingml.header+xml" PartName="/word/header47.xml"/>
  <Override ContentType="application/vnd.openxmlformats-officedocument.wordprocessingml.header+xml" PartName="/word/header49.xml"/>
  <Override ContentType="application/vnd.openxmlformats-officedocument.wordprocessingml.header+xml" PartName="/word/header5.xml"/>
  <Override ContentType="application/vnd.openxmlformats-officedocument.wordprocessingml.header+xml" PartName="/word/header51.xml"/>
  <Override ContentType="application/vnd.openxmlformats-officedocument.wordprocessingml.header+xml" PartName="/word/header53.xml"/>
  <Override ContentType="application/vnd.openxmlformats-officedocument.wordprocessingml.header+xml" PartName="/word/header55.xml"/>
  <Override ContentType="application/vnd.openxmlformats-officedocument.wordprocessingml.header+xml" PartName="/word/header57.xml"/>
  <Override ContentType="application/vnd.openxmlformats-officedocument.wordprocessingml.header+xml" PartName="/word/header59.xml"/>
  <Override ContentType="application/vnd.openxmlformats-officedocument.wordprocessingml.header+xml" PartName="/word/header60.xml"/>
  <Override ContentType="application/vnd.openxmlformats-officedocument.wordprocessingml.header+xml" PartName="/word/header61.xml"/>
  <Override ContentType="application/vnd.openxmlformats-officedocument.wordprocessingml.header+xml" PartName="/word/header62.xml"/>
  <Override ContentType="application/vnd.openxmlformats-officedocument.wordprocessingml.header+xml" PartName="/word/header64.xml"/>
  <Override ContentType="application/vnd.openxmlformats-officedocument.wordprocessingml.header+xml" PartName="/word/header65.xml"/>
  <Override ContentType="application/vnd.openxmlformats-officedocument.wordprocessingml.header+xml" PartName="/word/header66.xml"/>
  <Override ContentType="application/vnd.openxmlformats-officedocument.wordprocessingml.header+xml" PartName="/word/header68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6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bookmarkStart w:id="1" w:name="_GoBack"/>
      <w:bookmarkEnd w:id="1"/>
      <w:r>
        <w:rPr>
          <w:rFonts w:ascii="Times New Roman" w:hAnsi="Times New Roman"/>
          <w:sz w:val="36"/>
        </w:rPr>
        <w:t>Комитет градостроительства</w:t>
      </w:r>
    </w:p>
    <w:p w14:paraId="6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6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6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6F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3187"/>
        <w:gridCol w:w="3193"/>
        <w:gridCol w:w="3190"/>
      </w:tblGrid>
      <w:tr>
        <w:tc>
          <w:tcPr>
            <w:tcW w:type="dxa" w:w="3187"/>
            <w:shd w:fill="auto" w:val="clear"/>
          </w:tcPr>
          <w:p w14:paraId="7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24.07.2024</w:t>
            </w:r>
          </w:p>
        </w:tc>
        <w:tc>
          <w:tcPr>
            <w:tcW w:type="dxa" w:w="3193"/>
            <w:shd w:fill="auto" w:val="clear"/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</w:tcPr>
          <w:p w14:paraId="72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 71-од</w:t>
            </w:r>
          </w:p>
        </w:tc>
      </w:tr>
      <w:tr>
        <w:tc>
          <w:tcPr>
            <w:tcW w:type="dxa" w:w="3187"/>
          </w:tcPr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3"/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75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</w:p>
        </w:tc>
      </w:tr>
    </w:tbl>
    <w:p w14:paraId="7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77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highlight w:val="white"/>
        </w:rPr>
        <w:t xml:space="preserve">«Перевод жилого помещения в </w:t>
      </w:r>
      <w:r>
        <w:rPr>
          <w:rFonts w:ascii="Times New Roman" w:hAnsi="Times New Roman"/>
          <w:sz w:val="28"/>
          <w:highlight w:val="white"/>
        </w:rPr>
        <w:t>нежилое помещение или нежилого помещения в жилое помещение»</w:t>
      </w:r>
    </w:p>
    <w:p w14:paraId="78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7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соответствии с Жилищным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адми</w:t>
      </w:r>
      <w:r>
        <w:rPr>
          <w:rFonts w:ascii="Times New Roman" w:hAnsi="Times New Roman"/>
          <w:color w:themeColor="text1" w:val="000000"/>
          <w:sz w:val="28"/>
        </w:rPr>
        <w:t>нистрации города Ставрополя от 11.01.2023 № 25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края»</w:t>
      </w:r>
    </w:p>
    <w:p w14:paraId="7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ПРИКАЗЫВАЮ: </w:t>
      </w:r>
    </w:p>
    <w:p w14:paraId="7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прилагаемый административный регламент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highlight w:val="white"/>
        </w:rPr>
        <w:t>«Перевод жилого помещения в нежилое помещение или нежилого помещения в жилое помещение»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2. Признать утратившими силу</w:t>
      </w:r>
      <w:r>
        <w:rPr>
          <w:rFonts w:ascii="Times New Roman" w:hAnsi="Times New Roman"/>
          <w:color w:themeColor="text1" w:val="000000"/>
          <w:sz w:val="28"/>
        </w:rPr>
        <w:t xml:space="preserve">: </w:t>
      </w:r>
    </w:p>
    <w:p w14:paraId="8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</w:rPr>
        <w:t>от 24.06.2019 № 34-од «Об утверждении административного регламента комитета градостроительства администрации города Ставро</w:t>
      </w:r>
      <w:r>
        <w:rPr>
          <w:rFonts w:ascii="Times New Roman" w:hAnsi="Times New Roman"/>
          <w:sz w:val="28"/>
        </w:rPr>
        <w:t>поля по предоставлению муниципальной услуги «Перевод жилого помещения в нежилое помещение или нежилого помещения в жилое помещение, выдача документа, подтверждающего принятие соответствующего решения о переводе или об отказе в переводе»;</w:t>
      </w:r>
    </w:p>
    <w:p w14:paraId="8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</w:t>
      </w:r>
      <w:r>
        <w:rPr>
          <w:rFonts w:ascii="Times New Roman" w:hAnsi="Times New Roman"/>
          <w:color w:themeColor="text1" w:val="000000"/>
          <w:sz w:val="28"/>
        </w:rPr>
        <w:t xml:space="preserve">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от 28.12.2020 № 124-од «О внесении изменений в административный регламент комитета градостроительства администрации города Ставрополя по предос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тавлению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переводе»,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утвержденный приказом заместител</w:t>
      </w:r>
      <w:r>
        <w:rPr>
          <w:rFonts w:ascii="Times New Roman" w:hAnsi="Times New Roman"/>
          <w:color w:themeColor="text1" w:val="000000"/>
          <w:sz w:val="28"/>
          <w:highlight w:val="white"/>
        </w:rPr>
        <w:t>я главы администрации города Ставрополя, руководителя комитета градостроительства администрации города Ставрополя от 24.06.2019 № 34-од»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8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приказ заместителя главы администрации города Ставрополя, руководителя комитета градостроительства администрации город</w:t>
      </w:r>
      <w:r>
        <w:rPr>
          <w:rFonts w:ascii="Times New Roman" w:hAnsi="Times New Roman"/>
          <w:color w:themeColor="text1" w:val="000000"/>
          <w:sz w:val="28"/>
        </w:rPr>
        <w:t xml:space="preserve">а Ставрополя от 21.03.2023 № 34-од «О внесении изменений в административный регламент комитета градостроительства администрации города Ставрополя по предоставлению муниципальной услуги «Перевод жилого помещения в нежилое помещение или нежилого помещения в </w:t>
      </w:r>
      <w:r>
        <w:rPr>
          <w:rFonts w:ascii="Times New Roman" w:hAnsi="Times New Roman"/>
          <w:color w:themeColor="text1" w:val="000000"/>
          <w:sz w:val="28"/>
        </w:rPr>
        <w:t>жилое помещение, выдача документа, подтверждающего принятие соответствующего решения о переводе или об отказе в переводе», утвержденный приказом заместителя главы администрации города Ставрополя, руководителя комитета градостроительства администрации город</w:t>
      </w:r>
      <w:r>
        <w:rPr>
          <w:rFonts w:ascii="Times New Roman" w:hAnsi="Times New Roman"/>
          <w:color w:themeColor="text1" w:val="000000"/>
          <w:sz w:val="28"/>
        </w:rPr>
        <w:t>а Ставрополя от 24.06.2019 № 34-од».</w:t>
      </w:r>
    </w:p>
    <w:p w14:paraId="8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на следующий день после дня его официального опубликования в </w:t>
      </w:r>
      <w:r>
        <w:rPr>
          <w:rFonts w:ascii="Times New Roman" w:hAnsi="Times New Roman"/>
          <w:sz w:val="28"/>
          <w:highlight w:val="white"/>
        </w:rPr>
        <w:t>газете «Ставрополь официальный. Приложение к газете «Вечерний Ставрополь»</w:t>
      </w:r>
      <w:r>
        <w:rPr>
          <w:rFonts w:ascii="Times New Roman" w:hAnsi="Times New Roman"/>
          <w:sz w:val="28"/>
        </w:rPr>
        <w:t>.</w:t>
      </w:r>
    </w:p>
    <w:p w14:paraId="8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highlight w:val="white"/>
        </w:rPr>
        <w:t>Разместить настоящий приказ на официальном с</w:t>
      </w:r>
      <w:r>
        <w:rPr>
          <w:rFonts w:ascii="Times New Roman" w:hAnsi="Times New Roman"/>
          <w:sz w:val="28"/>
          <w:highlight w:val="white"/>
        </w:rPr>
        <w:t>айте                    комитета градостроительства администрации города Ставрополя в информационно-телекоммуникационной сети «Интернет».</w:t>
      </w:r>
    </w:p>
    <w:p w14:paraId="8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 Контроль исполнения настоящего приказа оставляю за собой.</w:t>
      </w:r>
    </w:p>
    <w:p w14:paraId="8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9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8A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города Ставрополя, </w:t>
      </w:r>
    </w:p>
    <w:p w14:paraId="8B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руководителя комитета градостроительства</w:t>
      </w:r>
    </w:p>
    <w:p w14:paraId="8C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8D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заместитель руководителя </w:t>
      </w:r>
    </w:p>
    <w:p w14:paraId="8E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8F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И.С. Каленик</w:t>
      </w:r>
      <w:r>
        <w:br w:type="page"/>
      </w:r>
    </w:p>
    <w:p w14:paraId="90000000">
      <w:pPr>
        <w:sectPr>
          <w:headerReference r:id="rId59" w:type="default"/>
          <w:headerReference r:id="rId24" w:type="first"/>
          <w:headerReference r:id="rId19" w:type="even"/>
          <w:footerReference r:id="rId25" w:type="first"/>
          <w:pgSz w:h="16838" w:orient="portrait" w:w="11906"/>
          <w:pgMar w:bottom="1134" w:footer="709" w:gutter="0" w:header="709" w:left="1984" w:right="567" w:top="1417"/>
          <w:titlePg/>
        </w:sectPr>
      </w:pPr>
    </w:p>
    <w:p w14:paraId="91000000">
      <w:pPr>
        <w:widowControl w:val="0"/>
        <w:tabs>
          <w:tab w:leader="none" w:pos="709" w:val="left"/>
        </w:tabs>
        <w:spacing w:line="240" w:lineRule="exact"/>
        <w:ind w:firstLine="0" w:left="5103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УТВЕРЖДЕН</w:t>
      </w:r>
    </w:p>
    <w:p w14:paraId="92000000">
      <w:pPr>
        <w:widowControl w:val="0"/>
        <w:spacing w:after="0" w:line="240" w:lineRule="exact"/>
        <w:ind w:firstLine="1" w:left="5103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приказом заместителя главы администрации города Ставрополя, руководителя комитета градостроительства администрации </w:t>
      </w:r>
      <w:r>
        <w:rPr>
          <w:rFonts w:ascii="Times New Roman" w:hAnsi="Times New Roman"/>
          <w:color w:themeColor="text1" w:val="000000"/>
          <w:sz w:val="28"/>
        </w:rPr>
        <w:t>города Ставрополя</w:t>
      </w:r>
    </w:p>
    <w:p w14:paraId="93000000">
      <w:pPr>
        <w:widowControl w:val="0"/>
        <w:spacing w:after="0" w:line="240" w:lineRule="exact"/>
        <w:ind w:firstLine="1" w:left="5103"/>
        <w:jc w:val="both"/>
        <w:rPr>
          <w:rFonts w:ascii="Times New Roman" w:hAnsi="Times New Roman"/>
        </w:rPr>
      </w:pPr>
    </w:p>
    <w:p w14:paraId="94000000">
      <w:pPr>
        <w:widowControl w:val="0"/>
        <w:spacing w:after="0" w:line="240" w:lineRule="exact"/>
        <w:ind w:firstLine="1" w:left="5103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 24.07.2024 № 71-од</w:t>
      </w:r>
    </w:p>
    <w:p w14:paraId="95000000">
      <w:pPr>
        <w:spacing w:after="0" w:line="240" w:lineRule="auto"/>
        <w:ind w:firstLine="0" w:left="6096"/>
        <w:jc w:val="both"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800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АДМИНИСТРАТИВНЫЙ РЕГЛАМЕНТ</w:t>
      </w:r>
    </w:p>
    <w:p w14:paraId="9900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комитета градостроительства администрации города Ставрополя </w:t>
      </w:r>
    </w:p>
    <w:p w14:paraId="9A00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по предоставлению муниципальной услуги «</w:t>
      </w:r>
      <w:r>
        <w:rPr>
          <w:rFonts w:ascii="Times New Roman" w:hAnsi="Times New Roman"/>
          <w:sz w:val="28"/>
          <w:highlight w:val="white"/>
        </w:rPr>
        <w:t>Перевод жилого помещения в нежилое помещение или нежилого помещения в</w:t>
      </w:r>
      <w:r>
        <w:rPr>
          <w:rFonts w:ascii="Times New Roman" w:hAnsi="Times New Roman"/>
          <w:sz w:val="28"/>
          <w:highlight w:val="white"/>
        </w:rPr>
        <w:t xml:space="preserve"> жилое помещение»</w:t>
      </w:r>
    </w:p>
    <w:p w14:paraId="9B00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  <w:sz w:val="28"/>
        </w:rPr>
      </w:pPr>
    </w:p>
    <w:p w14:paraId="9C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D00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Общие положения</w:t>
      </w:r>
    </w:p>
    <w:p w14:paraId="9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F00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Предмет регулирования административного регламента</w:t>
      </w:r>
    </w:p>
    <w:p w14:paraId="A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A1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1. Административный регламент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highlight w:val="white"/>
        </w:rPr>
        <w:t>«Перевод жилого помещения в нежилое</w:t>
      </w:r>
      <w:r>
        <w:rPr>
          <w:rFonts w:ascii="Times New Roman" w:hAnsi="Times New Roman"/>
          <w:sz w:val="28"/>
          <w:highlight w:val="white"/>
        </w:rPr>
        <w:t xml:space="preserve"> помещение или нежилого помещения в жилое помещение»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(далее соответственно – административный регламент, комитет, услуга) определяет сроки и последовательность действий (административных процедур) комитета по предоставлению данной услуги.</w:t>
      </w:r>
    </w:p>
    <w:p w14:paraId="A2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Используемые в ад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министративном регламенте термины и определения подлежат толкованию в соответствии с их значением, определенным действующим законодательством. </w:t>
      </w:r>
    </w:p>
    <w:p w14:paraId="A3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Действие административного регламента не распространяется на правоотношения, связанные с переводом жилого помеще</w:t>
      </w:r>
      <w:r>
        <w:rPr>
          <w:rFonts w:ascii="Times New Roman" w:hAnsi="Times New Roman"/>
          <w:sz w:val="28"/>
        </w:rPr>
        <w:t>ния в нежилое, при котором жилым помещением является жилой дом.</w:t>
      </w:r>
    </w:p>
    <w:p w14:paraId="A4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A500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Круг заявителей</w:t>
      </w:r>
    </w:p>
    <w:p w14:paraId="A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A7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2. </w:t>
      </w:r>
      <w:r>
        <w:rPr>
          <w:rFonts w:ascii="Times New Roman" w:hAnsi="Times New Roman"/>
          <w:sz w:val="28"/>
          <w:highlight w:val="white"/>
        </w:rPr>
        <w:t>Заявителями являются физические или юридические лица (за исключением государственных органов и их территориальных органов, органов государственных внебюджетных фондов и их</w:t>
      </w:r>
      <w:r>
        <w:rPr>
          <w:rFonts w:ascii="Times New Roman" w:hAnsi="Times New Roman"/>
          <w:sz w:val="28"/>
          <w:highlight w:val="white"/>
        </w:rPr>
        <w:t xml:space="preserve"> территориальных органов, органов местного самоуправления), являющиеся собственниками жилого (нежилого) помещения.</w:t>
      </w:r>
    </w:p>
    <w:p w14:paraId="A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От имени заявителей с заявлением о предоставлении услуги могут обратиться представители заявителей.</w:t>
      </w:r>
    </w:p>
    <w:p w14:paraId="A9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Интересы заявителей, указанных в пункте 2</w:t>
      </w:r>
      <w:r>
        <w:rPr>
          <w:rFonts w:ascii="Times New Roman" w:hAnsi="Times New Roman"/>
          <w:sz w:val="28"/>
        </w:rPr>
        <w:t xml:space="preserve"> административного регламента, могут представлять лица, обладающие соответствующими полномочиями (далее – представитель)</w:t>
      </w:r>
      <w:r>
        <w:t>.</w:t>
      </w:r>
    </w:p>
    <w:p w14:paraId="AA00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Требование предоставления заявителю услуги </w:t>
      </w:r>
    </w:p>
    <w:p w14:paraId="AB00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соответствии с вариантом предоставления услуги, </w:t>
      </w:r>
    </w:p>
    <w:p w14:paraId="AC00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соответствующим признакам заявителя, </w:t>
      </w:r>
    </w:p>
    <w:p w14:paraId="AD00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 xml:space="preserve">пределенным в результате анкетирования, </w:t>
      </w:r>
    </w:p>
    <w:p w14:paraId="AE00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проводимого комитетом, а также результата, </w:t>
      </w:r>
    </w:p>
    <w:p w14:paraId="AF00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предоставлением которого обратился заявитель</w:t>
      </w:r>
    </w:p>
    <w:p w14:paraId="B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</w:p>
    <w:p w14:paraId="B1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Услуга предоставляется заявителю в соответствии с вариантом предоставления услуги.</w:t>
      </w:r>
    </w:p>
    <w:p w14:paraId="B2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4. Вариант предоставления услуги опр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еделяется исходя из установленных настоящим пунктом административного регламента признаков заявителя, а также из результата предоставления услуги, за предоставлением которого обратился заявитель</w:t>
      </w:r>
      <w:r>
        <w:rPr>
          <w:sz w:val="28"/>
        </w:rPr>
        <w:t>:</w:t>
      </w:r>
    </w:p>
    <w:p w14:paraId="B3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вариант 1</w:t>
      </w:r>
      <w:r>
        <w:rPr>
          <w:sz w:val="28"/>
        </w:rPr>
        <w:t>:</w:t>
      </w:r>
      <w:r>
        <w:rPr>
          <w:rFonts w:ascii="Times New Roman" w:hAnsi="Times New Roman"/>
          <w:color w:themeColor="text1" w:val="000000"/>
          <w:sz w:val="28"/>
        </w:rPr>
        <w:t xml:space="preserve"> з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аявитель </w:t>
      </w:r>
      <w:r>
        <w:rPr>
          <w:rFonts w:ascii="Times New Roman" w:hAnsi="Times New Roman"/>
          <w:sz w:val="28"/>
        </w:rPr>
        <w:t xml:space="preserve">обратился с заявлением о переводе </w:t>
      </w:r>
      <w:r>
        <w:rPr>
          <w:rFonts w:ascii="Times New Roman" w:hAnsi="Times New Roman"/>
          <w:sz w:val="28"/>
        </w:rPr>
        <w:t>жилого помещения в нежилое помещение или нежилого помещения в жилое помещение</w:t>
      </w:r>
      <w:r>
        <w:rPr>
          <w:rFonts w:ascii="Times New Roman" w:hAnsi="Times New Roman"/>
          <w:sz w:val="28"/>
        </w:rPr>
        <w:t>;</w:t>
      </w:r>
    </w:p>
    <w:p w14:paraId="B4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вариант 2</w:t>
      </w:r>
      <w:r>
        <w:rPr>
          <w:sz w:val="28"/>
        </w:rPr>
        <w:t>:</w:t>
      </w:r>
      <w:r>
        <w:rPr>
          <w:rFonts w:ascii="Times New Roman" w:hAnsi="Times New Roman"/>
          <w:color w:themeColor="text1" w:val="000000"/>
          <w:sz w:val="28"/>
        </w:rPr>
        <w:t xml:space="preserve"> з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аявитель обратился </w:t>
      </w:r>
      <w:r>
        <w:rPr>
          <w:rFonts w:ascii="Times New Roman" w:hAnsi="Times New Roman"/>
          <w:color w:themeColor="text1" w:val="000000"/>
          <w:sz w:val="28"/>
        </w:rPr>
        <w:t xml:space="preserve">с уведомлением о завершении переустройства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(или) перепланировки помещения в многоквартирном доме</w:t>
      </w:r>
      <w:r>
        <w:rPr>
          <w:sz w:val="28"/>
        </w:rPr>
        <w:t>;</w:t>
      </w:r>
    </w:p>
    <w:p w14:paraId="B5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вариант 3</w:t>
      </w:r>
      <w:r>
        <w:rPr>
          <w:sz w:val="28"/>
        </w:rPr>
        <w:t xml:space="preserve">: </w:t>
      </w:r>
      <w:r>
        <w:rPr>
          <w:rFonts w:ascii="Times New Roman" w:hAnsi="Times New Roman"/>
          <w:color w:themeColor="text1" w:val="000000"/>
          <w:sz w:val="28"/>
        </w:rPr>
        <w:t>з</w:t>
      </w:r>
      <w:r>
        <w:rPr>
          <w:rFonts w:ascii="Times New Roman" w:hAnsi="Times New Roman"/>
          <w:color w:themeColor="text1" w:val="000000"/>
          <w:sz w:val="28"/>
          <w:highlight w:val="white"/>
        </w:rPr>
        <w:t>аявитель обратился за исправлением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допущенных опечаток и (или) ошибок </w:t>
      </w:r>
      <w:r>
        <w:rPr>
          <w:rFonts w:ascii="Times New Roman" w:hAnsi="Times New Roman"/>
          <w:sz w:val="28"/>
        </w:rPr>
        <w:t>в выданных документах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6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Признаки заявителя определяются путем (анкетирования) профилирования, осуществляемого в соответствии с настоящим административным регламентом.</w:t>
      </w:r>
    </w:p>
    <w:p w14:paraId="B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8000000">
      <w:pPr>
        <w:widowControl w:val="0"/>
        <w:tabs>
          <w:tab w:leader="none" w:pos="360" w:val="left"/>
        </w:tabs>
        <w:spacing w:after="0" w:line="238" w:lineRule="exact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Стандарт предоставления услуги</w:t>
      </w:r>
    </w:p>
    <w:p w14:paraId="B900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Наименование усл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уги</w:t>
      </w:r>
    </w:p>
    <w:p w14:paraId="B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BB000000">
      <w:pPr>
        <w:tabs>
          <w:tab w:leader="none" w:pos="360" w:val="left"/>
        </w:tabs>
        <w:spacing w:after="0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6. Наименование услуги </w:t>
      </w:r>
      <w:r>
        <w:rPr>
          <w:rFonts w:ascii="Times New Roman" w:hAnsi="Times New Roman"/>
          <w:sz w:val="28"/>
          <w:highlight w:val="white"/>
        </w:rPr>
        <w:t>«Перевод жилого помещения в нежилое помещение или нежилого помещения в жилое помещение»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BC00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</w:p>
    <w:p w14:paraId="BD000000">
      <w:pPr>
        <w:widowControl w:val="0"/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Наименование органа администрации, </w:t>
      </w:r>
    </w:p>
    <w:p w14:paraId="BE000000">
      <w:pPr>
        <w:widowControl w:val="0"/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предоставляющего услугу</w:t>
      </w:r>
    </w:p>
    <w:p w14:paraId="B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  <w:highlight w:val="yellow"/>
        </w:rPr>
      </w:pPr>
    </w:p>
    <w:p w14:paraId="C0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7. Полное наименование органа администрации города Ставрополя, </w:t>
      </w:r>
      <w:r>
        <w:rPr>
          <w:rFonts w:ascii="Times New Roman" w:hAnsi="Times New Roman"/>
          <w:color w:themeColor="text1" w:val="000000"/>
          <w:sz w:val="28"/>
        </w:rPr>
        <w:t>предоставляющего услугу – комитет градостроительства администрации города Ставрополя.</w:t>
      </w:r>
    </w:p>
    <w:p w14:paraId="C1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При предоставлении услуги комитет осуществляет взаимодействие:</w:t>
      </w:r>
    </w:p>
    <w:p w14:paraId="C2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с государственным казенным учреждением Ставропольского края «Многофункциональный центр предоставления </w:t>
      </w:r>
      <w:r>
        <w:rPr>
          <w:rFonts w:ascii="Times New Roman" w:hAnsi="Times New Roman"/>
          <w:color w:themeColor="text1" w:val="000000"/>
          <w:sz w:val="28"/>
        </w:rPr>
        <w:t>государственных и муниципальных услуг в Ставропольском крае» и муниципальным казенным учреждением «Многофункциональный центр предоставления государственных и муниципальных услуг в городе Ставрополе» (далее – МФЦ);</w:t>
      </w:r>
    </w:p>
    <w:p w14:paraId="C3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с Федеральной налоговой службой России (да</w:t>
      </w:r>
      <w:r>
        <w:rPr>
          <w:rFonts w:ascii="Times New Roman" w:hAnsi="Times New Roman"/>
          <w:color w:themeColor="text1" w:val="000000"/>
          <w:sz w:val="28"/>
        </w:rPr>
        <w:t>лее – ФНС России);</w:t>
      </w:r>
    </w:p>
    <w:p w14:paraId="C4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– филиал ФГБУ «ФКП Росреестра» по СК);</w:t>
      </w:r>
    </w:p>
    <w:p w14:paraId="C5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с организациями, осуществляющими техническую инвентаризацию;</w:t>
      </w:r>
    </w:p>
    <w:p w14:paraId="C6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с управлением Ставропольского края по сохранению и государственной охране объектов культурного наследия.</w:t>
      </w:r>
    </w:p>
    <w:p w14:paraId="C7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соответствии с пунктом 3 части 1 статьи 7 Федерального закона от 27 июля 2010 г. № 210-Ф</w:t>
      </w:r>
      <w:r>
        <w:rPr>
          <w:rFonts w:ascii="Times New Roman" w:hAnsi="Times New Roman"/>
          <w:color w:themeColor="text1" w:val="000000"/>
          <w:sz w:val="28"/>
        </w:rPr>
        <w:t>З «Об организации предоставления государственных и муниципальных услуг» запрещается требовать от 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</w:t>
      </w:r>
      <w:r>
        <w:rPr>
          <w:rFonts w:ascii="Times New Roman" w:hAnsi="Times New Roman"/>
          <w:color w:themeColor="text1" w:val="000000"/>
          <w:sz w:val="28"/>
        </w:rPr>
        <w:t>тного самоуправления, организации,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в Перечень услуг, которые являются необходимыми и обязательными для предоставления ор</w:t>
      </w:r>
      <w:r>
        <w:rPr>
          <w:rFonts w:ascii="Times New Roman" w:hAnsi="Times New Roman"/>
          <w:color w:themeColor="text1" w:val="000000"/>
          <w:sz w:val="28"/>
        </w:rPr>
        <w:t>ганами местного самоуправления города Ставрополя муниципальных услуг и предоставляются организациями, участвующими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в предоставлении муниципальных услуг, утвержденный решением Ставропольской городской Думы от 20 декабря 2023 г. № 245 «Об утверждении Перечня</w:t>
      </w:r>
      <w:r>
        <w:rPr>
          <w:rFonts w:ascii="Times New Roman" w:hAnsi="Times New Roman"/>
          <w:color w:themeColor="text1" w:val="000000"/>
          <w:sz w:val="28"/>
        </w:rPr>
        <w:t xml:space="preserve"> услуг, которые являются необходимыми и обязательными для предоставления органами местного </w:t>
      </w:r>
      <w:r>
        <w:br/>
      </w:r>
      <w:r>
        <w:rPr>
          <w:rFonts w:ascii="Times New Roman" w:hAnsi="Times New Roman"/>
          <w:color w:themeColor="text1" w:val="000000"/>
          <w:sz w:val="28"/>
        </w:rPr>
        <w:t>самоуправления города Ставрополя муниципальных услуг и предоставляются организациями, участвующими в предоставлении муниципальных услуг».</w:t>
      </w:r>
    </w:p>
    <w:p w14:paraId="C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9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Возможность (невозможность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принятия МФЦ</w:t>
      </w:r>
    </w:p>
    <w:p w14:paraId="CA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решения об отказе в приеме заявления </w:t>
      </w:r>
    </w:p>
    <w:p w14:paraId="CB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документов, </w:t>
      </w:r>
    </w:p>
    <w:p w14:paraId="CC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необходимых для предоставления услуги</w:t>
      </w:r>
    </w:p>
    <w:p w14:paraId="CD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  <w:highlight w:val="white"/>
        </w:rPr>
      </w:pPr>
    </w:p>
    <w:p w14:paraId="CE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8. МФЦ принимает решение о возможности (невозможности) приема (отказа в приеме) заявления о предоставлении услуги и документо</w:t>
      </w:r>
      <w:r>
        <w:rPr>
          <w:rFonts w:ascii="Times New Roman" w:hAnsi="Times New Roman"/>
          <w:color w:themeColor="text1" w:val="000000"/>
          <w:sz w:val="28"/>
        </w:rPr>
        <w:t>в, необходимых для предоставления услуги, в случае, если заявление и документы, необходимые для предоставления услуги, могут быть поданы в МФЦ.</w:t>
      </w:r>
    </w:p>
    <w:p w14:paraId="CF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Решение об отказе в приеме заявления о предоставлении услуги и документов, необходимых для предоставления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может быть принято МФЦ с мотивированным обоснованием причин такого отказа, в соответствии с пунктом 23 административного регламента.</w:t>
      </w:r>
    </w:p>
    <w:p w14:paraId="D0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  <w:highlight w:val="white"/>
        </w:rPr>
      </w:pPr>
    </w:p>
    <w:p w14:paraId="D100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  <w:highlight w:val="white"/>
        </w:rPr>
      </w:pPr>
    </w:p>
    <w:p w14:paraId="D2000000">
      <w:pPr>
        <w:widowControl w:val="0"/>
        <w:tabs>
          <w:tab w:leader="none" w:pos="70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Результат предоставления услуги </w:t>
      </w:r>
    </w:p>
    <w:p w14:paraId="D3000000">
      <w:pPr>
        <w:widowControl w:val="0"/>
        <w:tabs>
          <w:tab w:leader="none" w:pos="70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4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9. Результатами предоставления услуги являются:</w:t>
      </w:r>
    </w:p>
    <w:p w14:paraId="D5000000">
      <w:pPr>
        <w:spacing w:after="0" w:line="240" w:lineRule="auto"/>
        <w:ind w:firstLine="0"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1) для варианта 1:</w:t>
      </w:r>
    </w:p>
    <w:p w14:paraId="D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green"/>
        </w:rPr>
      </w:pPr>
      <w:r>
        <w:rPr>
          <w:rFonts w:ascii="Times New Roman" w:hAnsi="Times New Roman"/>
          <w:sz w:val="28"/>
        </w:rPr>
        <w:t xml:space="preserve">а) решение о </w:t>
      </w:r>
      <w:r>
        <w:rPr>
          <w:rFonts w:ascii="Times New Roman" w:hAnsi="Times New Roman"/>
          <w:sz w:val="28"/>
        </w:rPr>
        <w:t>переводе жилого помещения в нежилое помещение или нежилого помещения в жилое помещение;</w:t>
      </w:r>
    </w:p>
    <w:p w14:paraId="D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решение об отказе в переводе жилого помещения в нежилое помещение или нежилого помещения в жилое помещение;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2: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акт приемочной комиссии о завершени</w:t>
      </w:r>
      <w:r>
        <w:rPr>
          <w:rFonts w:ascii="Times New Roman" w:hAnsi="Times New Roman"/>
          <w:sz w:val="28"/>
        </w:rPr>
        <w:t>и переустройства и (или) перепланировки помещения в многоквартирном доме;</w:t>
      </w:r>
    </w:p>
    <w:p w14:paraId="D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б) акт приемочной комиссии о незавершении переустройства и (или) перепланировки помещения в многоквартирном доме.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3) для варианта 3: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а) приказ заместителя главы администрации города </w:t>
      </w:r>
      <w:r>
        <w:rPr>
          <w:rFonts w:ascii="Times New Roman" w:hAnsi="Times New Roman"/>
          <w:color w:themeColor="text1" w:val="000000"/>
          <w:sz w:val="28"/>
        </w:rPr>
        <w:t>Ставрополя, руководителя комитета градостроительства администрации города Ставрополя об исправлении допущенных опечаток и (или) ошибок в выданных документах (далее – приказ об исправлении допущенных опечаток и (или) ошибок в выданных документах);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б)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уведомление об отказе во внесении исправлений в выданных документах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E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Результаты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</w:p>
    <w:p w14:paraId="DF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10. </w:t>
      </w:r>
      <w:r>
        <w:rPr>
          <w:rFonts w:ascii="Times New Roman" w:hAnsi="Times New Roman"/>
          <w:color w:themeColor="text1" w:val="000000"/>
          <w:sz w:val="28"/>
        </w:rPr>
        <w:t>Наименование и состав реквизитов</w:t>
      </w:r>
      <w:r>
        <w:rPr>
          <w:rFonts w:ascii="Times New Roman" w:hAnsi="Times New Roman"/>
          <w:color w:themeColor="text1" w:val="000000"/>
          <w:sz w:val="28"/>
        </w:rPr>
        <w:t xml:space="preserve"> документа, содержащего решение о предоставлении услуги, на основании которого заявителю предоставляется результат услуги.</w:t>
      </w:r>
    </w:p>
    <w:p w14:paraId="E0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Решение о предоставлении услуги принимается в форме документов, указанных в пункте 9 настоящего административного регламента.</w:t>
      </w:r>
    </w:p>
    <w:p w14:paraId="E1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Формы д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окументов, указанных в подпунктах 1, 2 и подпункте «б» подпункта 3 пункта 9 административного регламента приведены в приложениях 5 - 7 к настоящему административному регламенту.</w:t>
      </w:r>
    </w:p>
    <w:p w14:paraId="E2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Документы, указанные в пункте 9 административного регламента, имеют реквизиты: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дата; номер, наименование комитета, наименование заявителя, адрес заявителя; дата документа; регистрационный номер документа; заголовок к тексту, текст, подпись, печать.</w:t>
      </w:r>
    </w:p>
    <w:p w14:paraId="E3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11. Результатом предоставления услуги не является реестровая запись, в связи с чем со</w:t>
      </w:r>
      <w:r>
        <w:rPr>
          <w:rFonts w:ascii="Times New Roman" w:hAnsi="Times New Roman"/>
          <w:color w:themeColor="text1" w:val="000000"/>
          <w:sz w:val="28"/>
          <w:highlight w:val="white"/>
        </w:rPr>
        <w:t>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отсутствует.</w:t>
      </w:r>
    </w:p>
    <w:p w14:paraId="E4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12. Факт получения заявителем результата предоставления услуги  фиксируется в Федеральной государств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енной информационной системе «Единый портал государственных и муниципальных услуг (функций)» www.gosuslugi.ru (далее – Единый портал) и государственной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информационной системе Ставропольского края «Портал государственных и муниципальных услуг (функций), пре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14:paraId="E5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13. Результа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т предоставления услуги направляется заявителю одним из следующих способов:</w:t>
      </w:r>
    </w:p>
    <w:p w14:paraId="E6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1) посредством почтового отправления;</w:t>
      </w:r>
    </w:p>
    <w:p w14:paraId="E7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2) в личный кабинет заявителя через Единый портал;</w:t>
      </w:r>
    </w:p>
    <w:p w14:paraId="E8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3) в личный кабинет заявителя через Портал государственных и муниципальных услуг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Ставропольского края;</w:t>
      </w:r>
    </w:p>
    <w:p w14:paraId="E9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4) на электронную почту заявителя;</w:t>
      </w:r>
    </w:p>
    <w:p w14:paraId="EA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5) </w:t>
      </w:r>
      <w:r>
        <w:rPr>
          <w:rFonts w:ascii="Times New Roman" w:hAnsi="Times New Roman"/>
          <w:color w:themeColor="text1" w:val="000000"/>
          <w:sz w:val="28"/>
        </w:rPr>
        <w:t>нарочно в комитете;</w:t>
      </w:r>
    </w:p>
    <w:p w14:paraId="EB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6)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нарочно в МФЦ. Передача указанных документов из комитета в МФЦ сопровождается соответствующим реестром передачи.</w:t>
      </w:r>
    </w:p>
    <w:p w14:paraId="EC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 случае направления заявления о предоставлении услуги и док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ументов, необходимых для предоставлении услуги в электронной форме по адресу электронной почты заявителя, документы, выдаваемые в качестве результата услуги, указанные в подпунктах 1, 2 и подпункте «б» подпункта 3 пункта 9 административного регламента подп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14:paraId="ED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  <w:highlight w:val="white"/>
        </w:rPr>
      </w:pPr>
    </w:p>
    <w:p w14:paraId="EE00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Срок предоставления услуги</w:t>
      </w:r>
    </w:p>
    <w:p w14:paraId="E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F0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14. Срок предоставления услуги: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1) для варианта 1 не должен превышать</w:t>
      </w:r>
      <w:r>
        <w:rPr>
          <w:rFonts w:ascii="Times New Roman" w:hAnsi="Times New Roman"/>
          <w:color w:themeColor="text1" w:val="000000"/>
          <w:sz w:val="28"/>
        </w:rPr>
        <w:t xml:space="preserve"> 45 дней с даты регистрац</w:t>
      </w:r>
      <w:r>
        <w:rPr>
          <w:rFonts w:ascii="Times New Roman" w:hAnsi="Times New Roman"/>
          <w:color w:themeColor="text1" w:val="000000"/>
          <w:sz w:val="28"/>
        </w:rPr>
        <w:t>ии заявления о предоставлении услуги.</w:t>
      </w:r>
    </w:p>
    <w:p w14:paraId="F2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Максимальный срок предоставления услуги для варианта 1, который исчисляется со дня регистрации заявления о предоставлении услуги и документов, необходимых для предоставления услуги, в комитете, на Едином портале, Порта</w:t>
      </w:r>
      <w:r>
        <w:rPr>
          <w:rFonts w:ascii="Times New Roman" w:hAnsi="Times New Roman"/>
          <w:color w:themeColor="text1" w:val="000000"/>
          <w:sz w:val="28"/>
        </w:rPr>
        <w:t xml:space="preserve">ле государственных и муниципальных услуг Ставропольского края </w:t>
      </w:r>
      <w:r>
        <w:rPr>
          <w:rFonts w:ascii="Times New Roman" w:hAnsi="Times New Roman"/>
          <w:color w:themeColor="text1" w:val="000000"/>
          <w:sz w:val="28"/>
        </w:rPr>
        <w:t xml:space="preserve">– </w:t>
      </w:r>
      <w:r>
        <w:rPr>
          <w:rFonts w:ascii="Times New Roman" w:hAnsi="Times New Roman"/>
          <w:color w:themeColor="text1" w:val="000000"/>
          <w:sz w:val="28"/>
        </w:rPr>
        <w:t>не позднее 45 дней со дня поступления в комитет документов, указанных в подпункте 1 пункта 16 административного регламента.</w:t>
      </w:r>
    </w:p>
    <w:p w14:paraId="F3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Максимальный срок предоставления услуги для варианта 1, который исчи</w:t>
      </w:r>
      <w:r>
        <w:rPr>
          <w:rFonts w:ascii="Times New Roman" w:hAnsi="Times New Roman"/>
          <w:color w:themeColor="text1" w:val="000000"/>
          <w:sz w:val="28"/>
        </w:rPr>
        <w:t xml:space="preserve">сляется со дня регистрации заявления о предоставлении услуги и документов, необходимых для предоставления услуги, в МФЦ </w:t>
      </w:r>
      <w:r>
        <w:rPr>
          <w:rFonts w:ascii="Times New Roman" w:hAnsi="Times New Roman"/>
          <w:color w:themeColor="text1" w:val="000000"/>
          <w:sz w:val="28"/>
        </w:rPr>
        <w:t xml:space="preserve">– </w:t>
      </w:r>
      <w:r>
        <w:rPr>
          <w:rFonts w:ascii="Times New Roman" w:hAnsi="Times New Roman"/>
          <w:color w:themeColor="text1" w:val="000000"/>
          <w:sz w:val="28"/>
        </w:rPr>
        <w:t>не позднее</w:t>
      </w:r>
      <w:r>
        <w:br/>
      </w:r>
      <w:r>
        <w:rPr>
          <w:rFonts w:ascii="Times New Roman" w:hAnsi="Times New Roman"/>
          <w:color w:themeColor="text1" w:val="000000"/>
          <w:sz w:val="28"/>
        </w:rPr>
        <w:t>45 дней со дня передачи МФЦ таких документов в комитет.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для варианта 2 не должен превышать 30 дней с даты регистрации ув</w:t>
      </w:r>
      <w:r>
        <w:rPr>
          <w:rFonts w:ascii="Times New Roman" w:hAnsi="Times New Roman"/>
          <w:color w:themeColor="text1" w:val="000000"/>
          <w:sz w:val="28"/>
        </w:rPr>
        <w:t xml:space="preserve">едомления о завершении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 xml:space="preserve"> (далее – уведомление о завершении).</w:t>
      </w:r>
    </w:p>
    <w:p w14:paraId="F5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Максимальный срок предоставления услуги для варианта 2, который исчисляется со дня регистрации уведомления о завершении и доку</w:t>
      </w:r>
      <w:r>
        <w:rPr>
          <w:rFonts w:ascii="Times New Roman" w:hAnsi="Times New Roman"/>
          <w:color w:themeColor="text1" w:val="000000"/>
          <w:sz w:val="28"/>
        </w:rPr>
        <w:t>ментов, необходимых для предоставления услуги, в комитете, МФЦ, на Едином портале, Портале государственных и муниципальных услуг Ставропольского края составляет не более 30 дней.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3) для варианта 3 не должен превышать 15 дней с даты регистрации заявления о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предоставлении услуги. </w:t>
      </w:r>
    </w:p>
    <w:p w14:paraId="F7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Максимальный срок предоставления услуги для варианта 3, который исчисляется со дня регистрации заявления о предоставлении услуги и документов, необходимых для предоставления услуги, в комитете, МФЦ, на Едином портале, Портале госуда</w:t>
      </w:r>
      <w:r>
        <w:rPr>
          <w:rFonts w:ascii="Times New Roman" w:hAnsi="Times New Roman"/>
          <w:color w:themeColor="text1" w:val="000000"/>
          <w:sz w:val="28"/>
        </w:rPr>
        <w:t>рственных и муниципальных услуг Ставропольского края составляет не более 15 дней.</w:t>
      </w:r>
    </w:p>
    <w:p w14:paraId="F8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Сроком выдачи документов, указанных в пункте 9 административного регламента, является последний день окончания срока предоставления услуги.</w:t>
      </w:r>
    </w:p>
    <w:p w14:paraId="F900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Услуга считается предоставленной 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момента получения заявителем ее результата либо по истечении срока предоставления услуги, предусмотренного подпунктами 1, 2 и 3 настоящего пункта административного регламента, при условии надлежащего уведомления заявителя о результате услуги и условиях ег</w:t>
      </w:r>
      <w:r>
        <w:rPr>
          <w:rFonts w:ascii="Times New Roman" w:hAnsi="Times New Roman"/>
          <w:color w:themeColor="text1" w:val="000000"/>
          <w:sz w:val="28"/>
          <w:highlight w:val="white"/>
        </w:rPr>
        <w:t>о получения.</w:t>
      </w:r>
    </w:p>
    <w:p w14:paraId="F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FB000000">
      <w:pPr>
        <w:widowControl w:val="0"/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Правовые основания </w:t>
      </w:r>
    </w:p>
    <w:p w14:paraId="FC000000">
      <w:pPr>
        <w:widowControl w:val="0"/>
        <w:spacing w:after="0" w:line="238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для предоставления услуги</w:t>
      </w:r>
    </w:p>
    <w:p w14:paraId="FD000000">
      <w:pPr>
        <w:tabs>
          <w:tab w:leader="none" w:pos="1134" w:val="left"/>
        </w:tabs>
        <w:spacing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F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15. Перечень нормативных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доставление услуги, размещен на официальном сайте комитета (http://ставрополь.рф/gosserv/for/66/upload/0/2168/), Едином портале, Портале государственных и муниципальных услуг Ставропольского края и в государственной информационной системе Ставропольского к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рая «Региональный реестр государственных услуг» (далее - Региональный реестр).</w:t>
      </w:r>
    </w:p>
    <w:p w14:paraId="FF000000">
      <w:pPr>
        <w:tabs>
          <w:tab w:leader="none" w:pos="1134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00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Исчерпывающий перечень </w:t>
      </w:r>
    </w:p>
    <w:p w14:paraId="01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документов, необходимых </w:t>
      </w:r>
    </w:p>
    <w:p w14:paraId="02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для предоставления услуги</w:t>
      </w:r>
    </w:p>
    <w:p w14:paraId="03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16. Состав и способы подачи заявления о предоставлении услуги и документов, необходимых для предоста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вления услуги.</w:t>
      </w:r>
    </w:p>
    <w:p w14:paraId="05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1)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для варианта 1:</w:t>
      </w:r>
    </w:p>
    <w:p w14:paraId="06010000">
      <w:pPr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а) заявление о предоставлении услуги, заполненное по форме, приведенной в</w:t>
      </w:r>
      <w:r>
        <w:rPr>
          <w:rFonts w:ascii="Times New Roman" w:hAnsi="Times New Roman"/>
          <w:sz w:val="28"/>
          <w:highlight w:val="white"/>
        </w:rPr>
        <w:t xml:space="preserve"> приложении 2 </w:t>
      </w:r>
      <w:r>
        <w:rPr>
          <w:rFonts w:ascii="Times New Roman" w:hAnsi="Times New Roman"/>
          <w:sz w:val="28"/>
        </w:rPr>
        <w:t>к административному регламенту;</w:t>
      </w:r>
    </w:p>
    <w:p w14:paraId="0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б) документ, удостоверяющий личность заявителя (заявителей), являющегося физическим лицом, либо </w:t>
      </w:r>
      <w:r>
        <w:rPr>
          <w:rFonts w:ascii="Times New Roman" w:hAnsi="Times New Roman"/>
          <w:color w:themeColor="text1" w:val="000000"/>
          <w:sz w:val="28"/>
        </w:rPr>
        <w:t>личность представителя физического или юридического лица;</w:t>
      </w:r>
    </w:p>
    <w:p w14:paraId="0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в)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0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г) правоустанавливающий документ на</w:t>
      </w:r>
      <w:r>
        <w:rPr>
          <w:rFonts w:ascii="Times New Roman" w:hAnsi="Times New Roman"/>
          <w:color w:themeColor="text1" w:val="000000"/>
          <w:sz w:val="28"/>
        </w:rPr>
        <w:t xml:space="preserve"> переводимое помещение, право на которое не зарегистрировано в Едином государственном реестре недвижимости;</w:t>
      </w:r>
    </w:p>
    <w:p w14:paraId="0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д) проект переустройства и (или) перепланировки переводимого помещения, подготовленный и оформленный в соответствии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 постановлением Правительства Р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оссийской Федерации от 16 февраля 2008 г. № 87 «О составе разделов проектной документации и требованиях к их содержанию» (в случае, если переустройство и (или) перепланировка требуются для обеспечения использования такого помещения в качестве жилого или не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жилого помещения);</w:t>
      </w:r>
    </w:p>
    <w:p w14:paraId="0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е)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помещение, подготовленный в соответствии с требованиями жилищного законодательства (в слу</w:t>
      </w:r>
      <w:r>
        <w:rPr>
          <w:rFonts w:ascii="Times New Roman" w:hAnsi="Times New Roman"/>
          <w:color w:themeColor="text1" w:val="000000"/>
          <w:sz w:val="28"/>
        </w:rPr>
        <w:t>чае перевода жилого помещения в многоквартирном доме в нежилое помещение);</w:t>
      </w:r>
    </w:p>
    <w:p w14:paraId="0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ж) согласие каждого собственника всех помещений, примыкающих к переводимому помещению (имеющих общую с переводимым помещением стену или расположенных непосредственно над или под пер</w:t>
      </w:r>
      <w:r>
        <w:rPr>
          <w:rFonts w:ascii="Times New Roman" w:hAnsi="Times New Roman"/>
          <w:color w:themeColor="text1" w:val="000000"/>
          <w:sz w:val="28"/>
        </w:rPr>
        <w:t>еводимым помещением), на перевод жилого помещения в нежилое помещение, оформленное в письменной произвольной форме с указанием фамилии, имени, отчества (при наличии) собственника помещения, примыкающего к переводимому помещению, полного наименования и осно</w:t>
      </w:r>
      <w:r>
        <w:rPr>
          <w:rFonts w:ascii="Times New Roman" w:hAnsi="Times New Roman"/>
          <w:color w:themeColor="text1" w:val="000000"/>
          <w:sz w:val="28"/>
        </w:rPr>
        <w:t xml:space="preserve">вного государственного регистрационного номера юридического лица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собственника помещения, примыкающего к переводимому помещению, паспортных данных собственника указанного помещения, номера принадлежащего собственнику указанного помещения, реквизитов докум</w:t>
      </w:r>
      <w:r>
        <w:rPr>
          <w:rFonts w:ascii="Times New Roman" w:hAnsi="Times New Roman"/>
          <w:color w:themeColor="text1" w:val="000000"/>
          <w:sz w:val="28"/>
        </w:rPr>
        <w:t>ентов, подтверждающих право собственности на указанное помещение (в случае перевода жилого помещения в нежилое помещение);</w:t>
      </w:r>
    </w:p>
    <w:p w14:paraId="0D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для варианта 2:</w:t>
      </w:r>
    </w:p>
    <w:p w14:paraId="0E010000">
      <w:pPr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а) уведомление о завершении заполненное по форме, приведенной в</w:t>
      </w:r>
      <w:r>
        <w:rPr>
          <w:rFonts w:ascii="Times New Roman" w:hAnsi="Times New Roman"/>
          <w:sz w:val="28"/>
          <w:highlight w:val="white"/>
        </w:rPr>
        <w:t xml:space="preserve"> приложении 2 </w:t>
      </w:r>
      <w:r>
        <w:rPr>
          <w:rFonts w:ascii="Times New Roman" w:hAnsi="Times New Roman"/>
          <w:sz w:val="28"/>
        </w:rPr>
        <w:t>к административному регламенту;</w:t>
      </w:r>
    </w:p>
    <w:p w14:paraId="0F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до</w:t>
      </w:r>
      <w:r>
        <w:rPr>
          <w:rFonts w:ascii="Times New Roman" w:hAnsi="Times New Roman"/>
          <w:color w:themeColor="text1" w:val="000000"/>
          <w:sz w:val="28"/>
        </w:rPr>
        <w:t>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10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в) документ, удостоверяющий права (полномочия) представителя физического или юридического лица, если с заяв</w:t>
      </w:r>
      <w:r>
        <w:rPr>
          <w:rFonts w:ascii="Times New Roman" w:hAnsi="Times New Roman"/>
          <w:color w:themeColor="text1" w:val="000000"/>
          <w:sz w:val="28"/>
        </w:rPr>
        <w:t>лением обращается представитель заявителя (заявителей);</w:t>
      </w:r>
    </w:p>
    <w:p w14:paraId="11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г) в случае перепланировки помещения технический план переводимого</w:t>
      </w:r>
      <w:r>
        <w:rPr>
          <w:rFonts w:ascii="Times New Roman" w:hAnsi="Times New Roman"/>
          <w:sz w:val="28"/>
        </w:rPr>
        <w:t xml:space="preserve"> помещения, подготовленный заявителем в соответствии с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Федеральным законом от 13 июля 2015 г. № 218-ФЗ «О государственной регистрации </w:t>
      </w:r>
      <w:r>
        <w:rPr>
          <w:rFonts w:ascii="Times New Roman" w:hAnsi="Times New Roman"/>
          <w:sz w:val="28"/>
        </w:rPr>
        <w:t>недвижимости»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12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д) акт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</w:t>
      </w:r>
      <w:r>
        <w:rPr>
          <w:rFonts w:ascii="Times New Roman" w:hAnsi="Times New Roman"/>
          <w:color w:themeColor="text1" w:val="000000"/>
          <w:sz w:val="28"/>
        </w:rPr>
        <w:t>ия, газового оборудования).</w:t>
      </w:r>
    </w:p>
    <w:p w14:paraId="13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3)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для варианта 3:</w:t>
      </w:r>
    </w:p>
    <w:p w14:paraId="14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а) </w:t>
      </w:r>
      <w:r>
        <w:rPr>
          <w:rFonts w:ascii="Times New Roman" w:hAnsi="Times New Roman"/>
          <w:sz w:val="28"/>
        </w:rPr>
        <w:t>заявление о предоставлении услуги, заполненное по форме, приведенной в</w:t>
      </w:r>
      <w:r>
        <w:rPr>
          <w:rFonts w:ascii="Times New Roman" w:hAnsi="Times New Roman"/>
          <w:sz w:val="28"/>
          <w:highlight w:val="white"/>
        </w:rPr>
        <w:t xml:space="preserve"> Приложении 2 </w:t>
      </w:r>
      <w:r>
        <w:rPr>
          <w:rFonts w:ascii="Times New Roman" w:hAnsi="Times New Roman"/>
          <w:sz w:val="28"/>
        </w:rPr>
        <w:t>к административному регламенту;</w:t>
      </w:r>
    </w:p>
    <w:p w14:paraId="15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документ, удостоверяющий личность заявителя (заявителей), являющегося физическим лицом,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либо личность представителя физического или юридического лица;</w:t>
      </w:r>
    </w:p>
    <w:p w14:paraId="16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документа, удостоверяющий права (полномочия) представителя физического или юридического лица, если с заявлением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представитель заявителя (заявителей);</w:t>
      </w:r>
    </w:p>
    <w:p w14:paraId="17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г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документ, об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основывающий доводы заявителя о наличии опечаток и (или) ошибок в выданных документах, а также содержащий правильные сведения.</w:t>
      </w:r>
    </w:p>
    <w:p w14:paraId="18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Документы, указанные в подпунктах 1, 2 и 3 настоящего пункта административного регламента представляются заявителем самостоятельн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о.</w:t>
      </w:r>
    </w:p>
    <w:p w14:paraId="19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Заявление о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предоставлении услуги, уведомление о завершении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документы, указанные в подпунктах 1, 2 и 3 настоящего пункта административного регламента, могут быть представлены на бумажном носителе лично в комитет, МФЦ либо посредством почтового отправл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ения </w:t>
      </w:r>
      <w: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в комитет с уведомлением о вручении, а также в электронной форме посредством Единого портала, Портала государственных и муниципальных услуг Ставропольского края или</w:t>
      </w:r>
      <w:r>
        <w:rPr>
          <w:rFonts w:ascii="Times New Roman" w:hAnsi="Times New Roman"/>
          <w:color w:themeColor="text1" w:val="000000"/>
          <w:sz w:val="28"/>
        </w:rPr>
        <w:t xml:space="preserve"> с использованием государственной информационной системы обеспечения градостроительной</w:t>
      </w:r>
      <w:r>
        <w:rPr>
          <w:rFonts w:ascii="Times New Roman" w:hAnsi="Times New Roman"/>
          <w:color w:themeColor="text1" w:val="000000"/>
          <w:sz w:val="28"/>
        </w:rPr>
        <w:t xml:space="preserve"> деятельности Ставропольского края.</w:t>
      </w:r>
    </w:p>
    <w:p w14:paraId="1A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 подаче заявления о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предоставлении услуги, уведомления о завершении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документов в форме электронного документа подача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о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предоставлении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документов на бумажном носителе не требуется.</w:t>
      </w:r>
    </w:p>
    <w:p w14:paraId="1B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случае подачи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о предоставлении услуги, уведомления о завершении и документов, указанных в подпунктах 1, 2 и 3 настоящего пункта административного регламента, в электронной форме, электронные образцы указанных документов должны быть сформированы путем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сканирова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ния непосредственно с оригинала документов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(графи</w:t>
      </w:r>
      <w:r>
        <w:rPr>
          <w:rFonts w:ascii="Times New Roman" w:hAnsi="Times New Roman"/>
          <w:color w:themeColor="text1" w:val="000000"/>
          <w:sz w:val="28"/>
          <w:highlight w:val="white"/>
        </w:rPr>
        <w:t>ческой подписи лица, печати, углового штампа бланка), и соответствовать требованиям, установленным в пункте 21 административного регламента.</w:t>
      </w:r>
    </w:p>
    <w:p w14:paraId="1C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cyan"/>
        </w:rPr>
      </w:pPr>
      <w:r>
        <w:rPr>
          <w:rFonts w:ascii="Times New Roman" w:hAnsi="Times New Roman"/>
          <w:sz w:val="28"/>
        </w:rPr>
        <w:t xml:space="preserve">17. Сведения, позволяющие идентифицировать заявителя и представителя, содержащиеся в документах, предусмотренных </w:t>
      </w:r>
      <w:r>
        <w:rPr>
          <w:rFonts w:ascii="Times New Roman" w:hAnsi="Times New Roman"/>
          <w:sz w:val="28"/>
        </w:rPr>
        <w:t>законодательством Российской Федерации.</w:t>
      </w:r>
    </w:p>
    <w:p w14:paraId="1D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Указанные сведения содержатся в документах, указанных в подпунктах «б», «в» подпунктов 1, 2, и 3 </w:t>
      </w:r>
      <w:r>
        <w:rPr>
          <w:rFonts w:ascii="Times New Roman" w:hAnsi="Times New Roman"/>
          <w:sz w:val="28"/>
          <w:highlight w:val="white"/>
        </w:rPr>
        <w:t>пункта 16 административного регламента.</w:t>
      </w:r>
    </w:p>
    <w:p w14:paraId="1E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18. Исчерпывающий перечень документов, необходимых в соответствии с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котор</w:t>
      </w:r>
      <w:r>
        <w:rPr>
          <w:rFonts w:ascii="Times New Roman" w:hAnsi="Times New Roman"/>
          <w:color w:themeColor="text1" w:val="000000"/>
          <w:sz w:val="28"/>
          <w:highlight w:val="white"/>
        </w:rPr>
        <w:t>ые запрашиваются в режиме межведомственного информационного взаимодействия:</w:t>
      </w:r>
    </w:p>
    <w:p w14:paraId="1F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highlight w:val="white"/>
        </w:rPr>
        <w:t>для варианта 1</w:t>
      </w:r>
      <w:r>
        <w:rPr>
          <w:rFonts w:ascii="Times New Roman" w:hAnsi="Times New Roman"/>
          <w:sz w:val="28"/>
          <w:highlight w:val="white"/>
        </w:rPr>
        <w:t>:</w:t>
      </w:r>
    </w:p>
    <w:p w14:paraId="2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  <w:highlight w:val="white"/>
        </w:rPr>
        <w:t xml:space="preserve">) выписка из Единого государственного реестра юридических лиц, Единого государственного реестра индивидуальных предпринимателей в отношении заявителя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 ФНС Росс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ии; </w:t>
      </w:r>
    </w:p>
    <w:p w14:paraId="2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highlight w:val="white"/>
        </w:rPr>
        <w:t xml:space="preserve">) выписка из Единого государственного реестра недвижимости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(далее – ЕГРН) </w:t>
      </w:r>
      <w:r>
        <w:rPr>
          <w:rFonts w:ascii="Times New Roman" w:hAnsi="Times New Roman"/>
          <w:sz w:val="28"/>
        </w:rPr>
        <w:t xml:space="preserve">об основных характеристиках и зарегистрированных правах на объект недвижимости </w:t>
      </w:r>
      <w:r>
        <w:rPr>
          <w:rFonts w:ascii="Times New Roman" w:hAnsi="Times New Roman"/>
          <w:sz w:val="28"/>
          <w:highlight w:val="white"/>
        </w:rPr>
        <w:t>(</w:t>
      </w:r>
      <w:r>
        <w:rPr>
          <w:rFonts w:ascii="Times New Roman" w:hAnsi="Times New Roman"/>
          <w:sz w:val="28"/>
        </w:rPr>
        <w:t>помещение, многоквартирный дом, в котором расположено помещение, или здание, в котором располож</w:t>
      </w:r>
      <w:r>
        <w:rPr>
          <w:rFonts w:ascii="Times New Roman" w:hAnsi="Times New Roman"/>
          <w:sz w:val="28"/>
        </w:rPr>
        <w:t>ено помещение</w:t>
      </w:r>
      <w:r>
        <w:rPr>
          <w:rFonts w:ascii="Times New Roman" w:hAnsi="Times New Roman"/>
          <w:sz w:val="28"/>
          <w:highlight w:val="white"/>
        </w:rPr>
        <w:t xml:space="preserve">) или уведомление об отсутствии в ЕГРН запрашиваемых сведений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филиал ФГБУ «ФКП Росреестра» по СК;</w:t>
      </w:r>
    </w:p>
    <w:p w14:paraId="2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в) заключение органа по охране памятников архитектуры, истории</w:t>
      </w:r>
      <w:r>
        <w:rPr>
          <w:rFonts w:ascii="Times New Roman" w:hAnsi="Times New Roman"/>
          <w:sz w:val="28"/>
          <w:highlight w:val="white"/>
        </w:rPr>
        <w:t xml:space="preserve"> и культуры о допустимости проведения переустройства и (или) перепланировки помещ</w:t>
      </w:r>
      <w:r>
        <w:rPr>
          <w:rFonts w:ascii="Times New Roman" w:hAnsi="Times New Roman"/>
          <w:sz w:val="28"/>
          <w:highlight w:val="white"/>
        </w:rPr>
        <w:t xml:space="preserve">ения в многоквартирном доме,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 (если такое помещение или дом, в котором оно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находится, является памятником а</w:t>
      </w:r>
      <w:r>
        <w:rPr>
          <w:rFonts w:ascii="Times New Roman" w:hAnsi="Times New Roman"/>
          <w:color w:themeColor="text1" w:val="000000"/>
          <w:sz w:val="28"/>
          <w:highlight w:val="white"/>
        </w:rPr>
        <w:t>рхитектуры, истории или культуры) – управление Ставропольского края по сохранению и государственной охране объектов культурного наследия;</w:t>
      </w:r>
    </w:p>
    <w:p w14:paraId="2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г) технический паспорт переводимого поме</w:t>
      </w:r>
      <w:r>
        <w:rPr>
          <w:rFonts w:ascii="Times New Roman" w:hAnsi="Times New Roman"/>
          <w:sz w:val="28"/>
          <w:highlight w:val="white"/>
        </w:rPr>
        <w:t>щения (в случае, если переводимое помещение является жилым) – организации, осу</w:t>
      </w:r>
      <w:r>
        <w:rPr>
          <w:rFonts w:ascii="Times New Roman" w:hAnsi="Times New Roman"/>
          <w:sz w:val="28"/>
          <w:highlight w:val="white"/>
        </w:rPr>
        <w:t>ществляющие  техническую инвентаризацию;</w:t>
      </w:r>
    </w:p>
    <w:p w14:paraId="2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д) поэтажный план дома, в котором находится переводимое</w:t>
      </w:r>
      <w:r>
        <w:br/>
      </w:r>
      <w:r>
        <w:rPr>
          <w:rFonts w:ascii="Times New Roman" w:hAnsi="Times New Roman"/>
          <w:sz w:val="28"/>
        </w:rPr>
        <w:t xml:space="preserve">помещение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highlight w:val="white"/>
        </w:rPr>
        <w:t>организации, осуществляющие техническую инвентаризацию;</w:t>
      </w:r>
    </w:p>
    <w:p w14:paraId="2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план переводимого помещения с его техническим описанием (в случае если переводимое помещ</w:t>
      </w:r>
      <w:r>
        <w:rPr>
          <w:rFonts w:ascii="Times New Roman" w:hAnsi="Times New Roman"/>
          <w:sz w:val="28"/>
        </w:rPr>
        <w:t xml:space="preserve">ение является нежилым)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highlight w:val="white"/>
        </w:rPr>
        <w:t>организации, осуществляющие  техническую инвентаризацию</w:t>
      </w:r>
      <w:r>
        <w:rPr>
          <w:rFonts w:ascii="Times New Roman" w:hAnsi="Times New Roman"/>
          <w:sz w:val="28"/>
        </w:rPr>
        <w:t>;</w:t>
      </w:r>
    </w:p>
    <w:p w14:paraId="2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выписка из ЕГРН об основных характеристиках и зарегистрированных правах на объект недвижимости (помещения, примыкающие к переводимому помещению) или уведомление об отсутствии в ЕГРН запрашиваемых сведений (в случае перевода жилого помещения в нежилое по</w:t>
      </w:r>
      <w:r>
        <w:rPr>
          <w:rFonts w:ascii="Times New Roman" w:hAnsi="Times New Roman"/>
          <w:sz w:val="28"/>
        </w:rPr>
        <w:t xml:space="preserve">мещение)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themeColor="text1" w:val="000000"/>
          <w:sz w:val="28"/>
          <w:highlight w:val="white"/>
        </w:rPr>
        <w:t>филиал ФГБУ «ФКП Росреестра» по СК</w:t>
      </w:r>
      <w:r>
        <w:rPr>
          <w:rFonts w:ascii="Times New Roman" w:hAnsi="Times New Roman"/>
          <w:sz w:val="28"/>
        </w:rPr>
        <w:t>;</w:t>
      </w:r>
    </w:p>
    <w:p w14:paraId="27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  <w:highlight w:val="white"/>
        </w:rPr>
        <w:t>для варианта 2</w:t>
      </w:r>
      <w:r>
        <w:rPr>
          <w:rFonts w:ascii="Times New Roman" w:hAnsi="Times New Roman"/>
          <w:sz w:val="28"/>
          <w:highlight w:val="white"/>
        </w:rPr>
        <w:t>:</w:t>
      </w:r>
    </w:p>
    <w:p w14:paraId="28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  <w:highlight w:val="white"/>
        </w:rPr>
        <w:t xml:space="preserve">) выписка из Единого государственного реестра юридических лиц, Единого государственного реестра индивидуальных предпринимателей в отношении заявителя </w:t>
      </w:r>
      <w:r>
        <w:rPr>
          <w:rFonts w:ascii="Times New Roman" w:hAnsi="Times New Roman"/>
          <w:sz w:val="28"/>
          <w:highlight w:val="white"/>
        </w:rPr>
        <w:t xml:space="preserve">– </w:t>
      </w:r>
      <w:r>
        <w:rPr>
          <w:rFonts w:ascii="Times New Roman" w:hAnsi="Times New Roman"/>
          <w:color w:themeColor="text1" w:val="000000"/>
          <w:sz w:val="28"/>
          <w:highlight w:val="white"/>
        </w:rPr>
        <w:t>ФНС России</w:t>
      </w:r>
      <w:r>
        <w:rPr>
          <w:rFonts w:ascii="Times New Roman" w:hAnsi="Times New Roman"/>
          <w:sz w:val="28"/>
          <w:highlight w:val="white"/>
        </w:rPr>
        <w:t>;</w:t>
      </w:r>
    </w:p>
    <w:p w14:paraId="29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highlight w:val="white"/>
        </w:rPr>
        <w:t>) выписка из ЕГРН об объ</w:t>
      </w:r>
      <w:r>
        <w:rPr>
          <w:rFonts w:ascii="Times New Roman" w:hAnsi="Times New Roman"/>
          <w:sz w:val="28"/>
          <w:highlight w:val="white"/>
        </w:rPr>
        <w:t xml:space="preserve">екте недвижимости (здании, сооружении, объекте незавершенного строительства) или уведомление об отсутствии в ЕГРН запрашиваемых сведений </w:t>
      </w:r>
      <w:r>
        <w:rPr>
          <w:rFonts w:ascii="Times New Roman" w:hAnsi="Times New Roman"/>
          <w:sz w:val="28"/>
          <w:highlight w:val="white"/>
        </w:rPr>
        <w:t xml:space="preserve">– </w:t>
      </w:r>
      <w:r>
        <w:rPr>
          <w:rFonts w:ascii="Times New Roman" w:hAnsi="Times New Roman"/>
          <w:color w:themeColor="text1" w:val="000000"/>
          <w:sz w:val="28"/>
          <w:highlight w:val="white"/>
        </w:rPr>
        <w:t>филиал ФГБУ «ФКП Росреестра» по СК</w:t>
      </w:r>
      <w:r>
        <w:rPr>
          <w:rFonts w:ascii="Times New Roman" w:hAnsi="Times New Roman"/>
          <w:sz w:val="28"/>
          <w:highlight w:val="white"/>
        </w:rPr>
        <w:t>;</w:t>
      </w:r>
    </w:p>
    <w:p w14:paraId="2A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документ, подтверждающий принятие решения о согласовании переустройства и (или</w:t>
      </w:r>
      <w:r>
        <w:rPr>
          <w:rFonts w:ascii="Times New Roman" w:hAnsi="Times New Roman"/>
          <w:sz w:val="28"/>
        </w:rPr>
        <w:t xml:space="preserve">) перепланировки помещения в многоквартирном доме, проект переустройства и (или) перепланировки переустраиваемого и (или) перепланируемого помещения в многоквартирном доме </w:t>
      </w:r>
      <w:r>
        <w:rPr>
          <w:rFonts w:ascii="Times New Roman" w:hAnsi="Times New Roman"/>
          <w:sz w:val="28"/>
        </w:rPr>
        <w:t>– комитет</w:t>
      </w:r>
      <w:r>
        <w:rPr>
          <w:rFonts w:ascii="Times New Roman" w:hAnsi="Times New Roman"/>
          <w:sz w:val="28"/>
        </w:rPr>
        <w:t>.</w:t>
      </w:r>
    </w:p>
    <w:p w14:paraId="2B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19. Документы, указанные в подпунктах 1 и 2 пункта 18 административного р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егламента заявитель вправе представить по собственной инициативе.</w:t>
      </w:r>
    </w:p>
    <w:p w14:paraId="2C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20. Дополнительные сведения, необходимые для предоставления услуги.</w:t>
      </w:r>
    </w:p>
    <w:p w14:paraId="2D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 соответствии с пунктами 1, 2 и 4 части 1 статьи 7 Федерального закона от 27 июля 2010 г. № 210-ФЗ «Об организации предос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тавления государственных и муниципальных услуг» запрещается требовать от заявителя:</w:t>
      </w:r>
    </w:p>
    <w:p w14:paraId="2E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</w:t>
      </w:r>
      <w:r>
        <w:rPr>
          <w:rFonts w:ascii="Times New Roman" w:hAnsi="Times New Roman"/>
          <w:color w:themeColor="text1" w:val="000000"/>
          <w:sz w:val="28"/>
          <w:highlight w:val="white"/>
        </w:rPr>
        <w:t>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14:paraId="2F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2) предоставления документов и информации, в том числе подтверждающих внесение заявителем платы за предост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авление услуги,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ольского края, муниципальными правовыми актами города Ставрополя;</w:t>
      </w:r>
    </w:p>
    <w:p w14:paraId="30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</w:t>
      </w:r>
      <w:r>
        <w:rPr>
          <w:rFonts w:ascii="Times New Roman" w:hAnsi="Times New Roman"/>
          <w:color w:themeColor="text1" w:val="000000"/>
          <w:sz w:val="28"/>
          <w:highlight w:val="white"/>
        </w:rPr>
        <w:t>о в предоставлении услуги, за исключением следующих случаев:</w:t>
      </w:r>
    </w:p>
    <w:p w14:paraId="31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32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б) наличие ошибок в заявлении о предоставлении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предоставленный ранее комплект документов;</w:t>
      </w:r>
    </w:p>
    <w:p w14:paraId="33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в) истечение срока действия докумен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34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г) выявление документально подтвержденного факта (признаков) ошибочного или противоправного действия (бездей</w:t>
      </w:r>
      <w:r>
        <w:rPr>
          <w:rFonts w:ascii="Times New Roman" w:hAnsi="Times New Roman"/>
          <w:color w:themeColor="text1" w:val="000000"/>
          <w:sz w:val="28"/>
          <w:highlight w:val="white"/>
        </w:rPr>
        <w:t>ствия) должностного лица, муниципального служащего комитета, работника МФЦ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заместителя главы администрац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ии города Ставрополя, руководителя комитета, руководителя МФЦ при первоначальном отказе в приеме документов, необходимых для предоставления услуги, уведомляется заявитель, а также приносятся извинения за предоставленные неудобства;</w:t>
      </w:r>
    </w:p>
    <w:p w14:paraId="35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4) предоставления на бум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муниципальных услуг», за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14:paraId="36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21. Наименование документов (категорий документов), необходимых для пре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документов).</w:t>
      </w:r>
    </w:p>
    <w:p w14:paraId="37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 необходимым для предоставления услуги в соответствии с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нормативными правовыми актами и обязательным для представления заявителями документам относятся документы указанные в подпунктах 1, 2 и 3 пункта 16 административного регламента.</w:t>
      </w:r>
    </w:p>
    <w:p w14:paraId="38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Заявление о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предоставлении услуги, уведомление о завершении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прилагаемые к не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му документы представляются на русском или ином языке. В случае представления документов на ином языке к заявлению 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предоставлении услуги, уведомлению о завершении прилагается их перевод на русский язык.</w:t>
      </w:r>
    </w:p>
    <w:p w14:paraId="39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Все предоставляемые документы должны иметь четко чит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аемый текст.</w:t>
      </w:r>
    </w:p>
    <w:p w14:paraId="3A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Документы, прилагаемые заявителем к заявлению о </w:t>
      </w:r>
      <w:r>
        <w:rPr>
          <w:rFonts w:ascii="Times New Roman" w:hAnsi="Times New Roman"/>
          <w:color w:themeColor="text1" w:val="000000"/>
          <w:sz w:val="28"/>
        </w:rPr>
        <w:t>предоставлении услуги,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уведомлению о завершении, представляемые в электронной форме, направляются в следующих форматах:</w:t>
      </w:r>
    </w:p>
    <w:p w14:paraId="3B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а) xml - для документов, в отношении которых утверждены формы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требования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 формированию электронных документов в виде файлов в формате xml;</w:t>
      </w:r>
    </w:p>
    <w:p w14:paraId="3C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б) doc, docx, odt - для документов с текстовым содержанием, не включающим формулы;</w:t>
      </w:r>
    </w:p>
    <w:p w14:paraId="3D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в) pdf, jpg, jpeg, png, bmp, tiff - для документов с текстовым содержанием, в том числе включающих формул</w:t>
      </w:r>
      <w:r>
        <w:rPr>
          <w:rFonts w:ascii="Times New Roman" w:hAnsi="Times New Roman"/>
          <w:color w:themeColor="text1" w:val="000000"/>
          <w:sz w:val="28"/>
          <w:highlight w:val="white"/>
        </w:rPr>
        <w:t>ы и (или) графические изображения, а также документов с графическим содержанием;</w:t>
      </w:r>
    </w:p>
    <w:p w14:paraId="3E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г) zip, rar – для сжатых документов в один файл;</w:t>
      </w:r>
    </w:p>
    <w:p w14:paraId="3F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д) sig – для открепленной усиленной квалифицированной электронной подписи.</w:t>
      </w:r>
    </w:p>
    <w:p w14:paraId="40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22. Наименование документов (категорий документов),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необходимых для предоставления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41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Документы, необходимые для предост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авления услуги в соответствии с нормативными правовыми актами и представляемые заявителями по собственной инициативе приведены в подпунктах 1 и 2 пункта 18 административного регламента.</w:t>
      </w:r>
    </w:p>
    <w:p w14:paraId="42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указанным документам также предъявляются требования, предусмотренные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пунктом 21 административного регламента.</w:t>
      </w:r>
    </w:p>
    <w:p w14:paraId="4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4401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Исчерпывающий перечень </w:t>
      </w:r>
    </w:p>
    <w:p w14:paraId="4501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оснований для отказа в приеме документов, </w:t>
      </w:r>
    </w:p>
    <w:p w14:paraId="46010000">
      <w:pPr>
        <w:widowControl w:val="0"/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необходимых для предоставления услуги</w:t>
      </w:r>
    </w:p>
    <w:p w14:paraId="47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48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23. Исчерпывающий перечень оснований для отказа в приеме заявления о </w:t>
      </w:r>
      <w:r>
        <w:rPr>
          <w:rFonts w:ascii="Times New Roman" w:hAnsi="Times New Roman"/>
          <w:color w:themeColor="text1" w:val="000000"/>
          <w:sz w:val="28"/>
        </w:rPr>
        <w:t>предоставлении услуги, уведомления о з</w:t>
      </w:r>
      <w:r>
        <w:rPr>
          <w:rFonts w:ascii="Times New Roman" w:hAnsi="Times New Roman"/>
          <w:color w:themeColor="text1" w:val="000000"/>
          <w:sz w:val="28"/>
        </w:rPr>
        <w:t xml:space="preserve">авершении 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документов, указанных в подпунктах 1, 2 и 3 пункта 16 административного регламента, в том числе представленных в электронной форме:</w:t>
      </w:r>
    </w:p>
    <w:p w14:paraId="49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1) заявление о предоставлении услуги, уведомление о завершении представлено в орган местного самоуправления, в 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олномочия которых не входит предоставление услуги;</w:t>
      </w:r>
    </w:p>
    <w:p w14:paraId="4A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2) представленные документы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утратили силу на день 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бращения за получением услуги;</w:t>
      </w:r>
    </w:p>
    <w:p w14:paraId="4B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3) представленные документы содержат подчистки и исправления текста;</w:t>
      </w:r>
    </w:p>
    <w:p w14:paraId="4C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</w:t>
      </w:r>
      <w:r>
        <w:rPr>
          <w:rFonts w:ascii="Times New Roman" w:hAnsi="Times New Roman"/>
          <w:color w:themeColor="text1" w:val="000000"/>
          <w:sz w:val="28"/>
          <w:highlight w:val="white"/>
        </w:rPr>
        <w:t>еся в документах;</w:t>
      </w:r>
    </w:p>
    <w:p w14:paraId="4D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5) признание усиленной квалифицированной электронной подписи, с использованием которой подписаны указанные заявление и документы, недействительной.</w:t>
      </w:r>
    </w:p>
    <w:p w14:paraId="4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</w:p>
    <w:p w14:paraId="4F01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Исчерпывающий перечень </w:t>
      </w:r>
    </w:p>
    <w:p w14:paraId="5001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оснований</w:t>
      </w:r>
      <w: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для приостановления </w:t>
      </w:r>
    </w:p>
    <w:p w14:paraId="5101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предоставления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или отказа </w:t>
      </w:r>
    </w:p>
    <w:p w14:paraId="52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 предоставлении услуги</w:t>
      </w:r>
    </w:p>
    <w:p w14:paraId="5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24. Основания для приостановления предоставления услуги отсутствуют.</w:t>
      </w:r>
    </w:p>
    <w:p w14:paraId="5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Неполучение или несвоевременное получение документов, предусмотренных подпунктами 1 и 2 пункта 18 административного регламента, не может являться основанием для о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тказа в предоставлении услуги.</w:t>
      </w:r>
    </w:p>
    <w:p w14:paraId="5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25. Основания для отказа в предоставлении услуги:</w:t>
      </w:r>
    </w:p>
    <w:p w14:paraId="5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25.1. Для варианта 1:</w:t>
      </w:r>
    </w:p>
    <w:p w14:paraId="58010000">
      <w:pPr>
        <w:keepLines w:val="1"/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1) непредставление либо представление не в полном объеме документов, предусмотренных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подпунктом 1 пункта 16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административного регламента; </w:t>
      </w:r>
    </w:p>
    <w:p w14:paraId="5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2) поступление</w:t>
      </w:r>
      <w:r>
        <w:rPr>
          <w:rFonts w:ascii="Times New Roman" w:hAnsi="Times New Roman"/>
          <w:color w:themeColor="text1" w:val="000000"/>
          <w:sz w:val="28"/>
        </w:rPr>
        <w:t xml:space="preserve"> в комитет ответа на межведомственный запрос, свидетельствующего об отсутствии документа и (или) информации, предусмотренных подпунктом 1 пункта 18 административного регламента, в случае если комитет после получения указанного ответа уведомил заявителя о е</w:t>
      </w:r>
      <w:r>
        <w:rPr>
          <w:rFonts w:ascii="Times New Roman" w:hAnsi="Times New Roman"/>
          <w:color w:themeColor="text1" w:val="000000"/>
          <w:sz w:val="28"/>
        </w:rPr>
        <w:t xml:space="preserve">го получении, предложил заявителю лично представить документ и (или) информацию, предусмотренные подпунктом 1 пункта 18 административного регламента, и не получил от заявителя необходимый документ и (или) информацию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течение 15 рабочих дней</w:t>
      </w:r>
      <w:r>
        <w:rPr>
          <w:rFonts w:ascii="Times New Roman" w:hAnsi="Times New Roman"/>
          <w:color w:themeColor="text1" w:val="000000"/>
          <w:sz w:val="28"/>
        </w:rPr>
        <w:t xml:space="preserve"> со дня направл</w:t>
      </w:r>
      <w:r>
        <w:rPr>
          <w:rFonts w:ascii="Times New Roman" w:hAnsi="Times New Roman"/>
          <w:color w:themeColor="text1" w:val="000000"/>
          <w:sz w:val="28"/>
        </w:rPr>
        <w:t>ения данного уведомления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; </w:t>
      </w:r>
    </w:p>
    <w:p w14:paraId="5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3) несоблюдение условий перевода помещения, предусмотренных статьей 22 Жилищного кодекса Российской Федерации:</w:t>
      </w:r>
    </w:p>
    <w:p w14:paraId="5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  <w:highlight w:val="white"/>
        </w:rPr>
        <w:t>а) перевод жилого помещения в нежилое помещение или нежилого помещения в жилое помещение допускается с учетом соблюден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ия требований Жилищного кодекса Российской Федерации и законодательства о градостроительной деятельности;</w:t>
      </w:r>
    </w:p>
    <w:p w14:paraId="5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  <w:highlight w:val="white"/>
        </w:rPr>
        <w:t>б) перевод жилого помещения в нежилое помещение не допускается, если доступ к переводимому помещению невозможен без использования помещений, обеспечив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ающих доступ к жилым помещениям, или отсутствует 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</w:t>
      </w:r>
      <w:r>
        <w:rPr>
          <w:rFonts w:ascii="Times New Roman" w:hAnsi="Times New Roman"/>
          <w:color w:themeColor="text1" w:val="000000"/>
          <w:sz w:val="28"/>
          <w:highlight w:val="white"/>
        </w:rPr>
        <w:t>стве места постоянного проживания, а также если право собственности на переводимое помещение обременено правами каких-либо лиц;</w:t>
      </w:r>
    </w:p>
    <w:p w14:paraId="5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в) перевод квартиры в многоквартирном доме в нежилое помещение допускается только в случаях, если такая квартира расположена на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14:paraId="5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  <w:highlight w:val="white"/>
        </w:rPr>
        <w:t>г) перевод жилого помещения в наемном доме социального использования в нежилое помещение не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допускается;</w:t>
      </w:r>
    </w:p>
    <w:p w14:paraId="5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  <w:highlight w:val="white"/>
        </w:rPr>
        <w:t>д) перевод жилого помещения в нежилое помещение в целях осуществления религиозной деятельности не допускается;</w:t>
      </w:r>
    </w:p>
    <w:p w14:paraId="6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  <w:highlight w:val="white"/>
        </w:rPr>
        <w:t>е) перевод нежилого помещения в жилое помещение не допускается, если такое помещение не отвечает установленным требованиям или отсу</w:t>
      </w:r>
      <w:r>
        <w:rPr>
          <w:rFonts w:ascii="Times New Roman" w:hAnsi="Times New Roman"/>
          <w:color w:themeColor="text1" w:val="000000"/>
          <w:sz w:val="28"/>
          <w:highlight w:val="white"/>
        </w:rPr>
        <w:t>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</w:t>
      </w:r>
    </w:p>
    <w:p w14:paraId="6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4) несоответствие проекта переустройства и (или) перепланировки помещения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многоквартирном доме требованиям законодательства.</w:t>
      </w:r>
    </w:p>
    <w:p w14:paraId="6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25.2. Для варианта 2:</w:t>
      </w:r>
    </w:p>
    <w:p w14:paraId="6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1) непредставление либо представление не в полном объеме заявителем документов, предусмотренных подпунктом 2 пункта 16 административного регламента;</w:t>
      </w:r>
    </w:p>
    <w:p w14:paraId="6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2) несоответствие переустроенного </w:t>
      </w:r>
      <w:r>
        <w:rPr>
          <w:rFonts w:ascii="Times New Roman" w:hAnsi="Times New Roman"/>
          <w:color w:themeColor="text1" w:val="000000"/>
          <w:sz w:val="28"/>
        </w:rPr>
        <w:t>и (или) перепланированного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 либо проекту переустройства и (или) перепланировки переводимого помещения;</w:t>
      </w:r>
    </w:p>
    <w:p w14:paraId="6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невыполнение в установленном порядке перечня работ по переустройству и (или) перепланировке переводимого помещения или иных необходимых работ, указанных в документе, подтверждающем принятие решения о переводе жилого помещения в нежилое помещение и нежи</w:t>
      </w:r>
      <w:r>
        <w:rPr>
          <w:rFonts w:ascii="Times New Roman" w:hAnsi="Times New Roman"/>
          <w:color w:themeColor="text1" w:val="000000"/>
          <w:sz w:val="28"/>
        </w:rPr>
        <w:t>лого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помещения);</w:t>
      </w:r>
    </w:p>
    <w:p w14:paraId="6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4) отсутствие выданных в установленном порядке доку</w:t>
      </w:r>
      <w:r>
        <w:rPr>
          <w:rFonts w:ascii="Times New Roman" w:hAnsi="Times New Roman"/>
          <w:color w:themeColor="text1" w:val="000000"/>
          <w:sz w:val="28"/>
        </w:rPr>
        <w:t>мента, подтверждающего принятие решения о согласовании переустройства и (или) перепланировки помещения в многоквартирном доме;</w:t>
      </w:r>
    </w:p>
    <w:p w14:paraId="6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5) отказ собственника предоставить для осмотра переустроенное и (или) перепланированное помещение в многоквартирном доме для пров</w:t>
      </w:r>
      <w:r>
        <w:rPr>
          <w:rFonts w:ascii="Times New Roman" w:hAnsi="Times New Roman"/>
          <w:color w:themeColor="text1" w:val="000000"/>
          <w:sz w:val="28"/>
        </w:rPr>
        <w:t xml:space="preserve">ерки </w:t>
      </w:r>
      <w:r>
        <w:rPr>
          <w:rFonts w:ascii="Times New Roman" w:hAnsi="Times New Roman"/>
          <w:color w:themeColor="text1" w:val="000000"/>
          <w:sz w:val="28"/>
        </w:rPr>
        <w:t>соответствия произведенных работ по переустройству и (или) перепланировке и (или) иных работ проекту переустройства и (или) перепланировки переустраиваемого и (или) перепланируемого помещения в многоквартирном доме.</w:t>
      </w:r>
    </w:p>
    <w:p w14:paraId="6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25.3. Для варианта 3:</w:t>
      </w:r>
    </w:p>
    <w:p w14:paraId="6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1) отсутствие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допущенных опечаток и ошибок в выданных документах;</w:t>
      </w:r>
    </w:p>
    <w:p w14:paraId="6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2) отсутствие в заявлении о предоставлении услуги реквизитов выданных комитетом документов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6C01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Исчерпывающий перечень </w:t>
      </w:r>
    </w:p>
    <w:p w14:paraId="6D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оснований для возврата заявления </w:t>
      </w:r>
    </w:p>
    <w:p w14:paraId="6E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предоставлении услуги </w:t>
      </w:r>
    </w:p>
    <w:p w14:paraId="6F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и представленных заявителем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документов</w:t>
      </w:r>
    </w:p>
    <w:p w14:paraId="7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7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26. Основания для возврата заявления о предоставлении услуги, уведомления о завершении и представленных заявителем документов отсутствуют.</w:t>
      </w:r>
    </w:p>
    <w:p w14:paraId="7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1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Размер платы, </w:t>
      </w:r>
    </w:p>
    <w:p w14:paraId="7401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взимаемой с заявителя </w:t>
      </w:r>
    </w:p>
    <w:p w14:paraId="75010000">
      <w:pPr>
        <w:widowControl w:val="0"/>
        <w:spacing w:after="0" w:line="240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 предоставлении услуги, </w:t>
      </w:r>
    </w:p>
    <w:p w14:paraId="7601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и способы ее взимания</w:t>
      </w:r>
    </w:p>
    <w:p w14:paraId="7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  <w:highlight w:val="white"/>
        </w:rPr>
        <w:t>27. Государств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енная пошлина за предоставление услуги не установлена. Услуга предоставляется на безвозмездной основе.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случае внесения изменений в выданный по результатам предоставления услуги документ, направленный на исправление опечаток и (или) ошибок, плата с заявит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еля не взимается.</w:t>
      </w:r>
    </w:p>
    <w:p w14:paraId="79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7A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Максимальный срок </w:t>
      </w:r>
    </w:p>
    <w:p w14:paraId="7B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ожидания в очереди при подаче заявления </w:t>
      </w:r>
    </w:p>
    <w:p w14:paraId="7C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предоставлении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при получении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7D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результата предоставления услуги</w:t>
      </w:r>
    </w:p>
    <w:p w14:paraId="7E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F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28. Максимальный срок ожидания в очереди при подаче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заявления о</w:t>
      </w:r>
      <w:r>
        <w:rPr>
          <w:rFonts w:ascii="Times New Roman" w:hAnsi="Times New Roman"/>
          <w:color w:themeColor="text1" w:val="000000"/>
          <w:sz w:val="28"/>
        </w:rPr>
        <w:t xml:space="preserve"> предоставлении услуги, уведомления о </w:t>
      </w:r>
      <w:r>
        <w:rPr>
          <w:rFonts w:ascii="Times New Roman" w:hAnsi="Times New Roman"/>
          <w:color w:themeColor="text1" w:val="000000"/>
          <w:sz w:val="28"/>
        </w:rPr>
        <w:t>завершении и при получении результата предоставления услуги в комитете и МФЦ не должен превышать 15 минут.</w:t>
      </w:r>
    </w:p>
    <w:p w14:paraId="80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Срок регистрации заявления о предоставлении услуги, уведомления о завершении не должен превышать 15 минут (за исключением времени обеденного пере</w:t>
      </w:r>
      <w:r>
        <w:rPr>
          <w:rFonts w:ascii="Times New Roman" w:hAnsi="Times New Roman"/>
          <w:sz w:val="28"/>
        </w:rPr>
        <w:t>рыва).</w:t>
      </w:r>
    </w:p>
    <w:p w14:paraId="81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2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Требования к помещениям, </w:t>
      </w:r>
    </w:p>
    <w:p w14:paraId="83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которых предоставляется услуга, </w:t>
      </w:r>
    </w:p>
    <w:p w14:paraId="84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а также требования к обеспечению доступности </w:t>
      </w:r>
    </w:p>
    <w:p w14:paraId="85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инвалидов в соответствии </w:t>
      </w:r>
    </w:p>
    <w:p w14:paraId="86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 законодательством Российской Федерации </w:t>
      </w:r>
    </w:p>
    <w:p w14:paraId="87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 социальной защите инвалидов</w:t>
      </w:r>
    </w:p>
    <w:p w14:paraId="8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30. Здание, в котором расположен комит</w:t>
      </w:r>
      <w:r>
        <w:rPr>
          <w:rFonts w:ascii="Times New Roman" w:hAnsi="Times New Roman"/>
          <w:sz w:val="28"/>
        </w:rPr>
        <w:t>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14:paraId="8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14:paraId="8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наименование;</w:t>
      </w:r>
    </w:p>
    <w:p w14:paraId="8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место нахождения;</w:t>
      </w:r>
    </w:p>
    <w:p w14:paraId="8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график работы.</w:t>
      </w:r>
    </w:p>
    <w:p w14:paraId="8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Зал ожидания должен соответствовать комфортным условиям для заявителей и оптимальным условиям работы для специалистов комитета.</w:t>
      </w:r>
    </w:p>
    <w:p w14:paraId="8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Зал ожидания в очереди оборудуется стульями, кресельными секциями. Количество </w:t>
      </w:r>
      <w:r>
        <w:rPr>
          <w:rFonts w:ascii="Times New Roman" w:hAnsi="Times New Roman"/>
          <w:sz w:val="28"/>
        </w:rPr>
        <w:t>мест ожидания определяется исходя из фактической нагрузки и возможностей для их размещения в здании и составляет не менее 5 мест.</w:t>
      </w:r>
    </w:p>
    <w:p w14:paraId="9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Прием заявителей осуществляется в специально выделенных для данных целей помещениях, оборудованных информационными табличками </w:t>
      </w:r>
      <w:r>
        <w:rPr>
          <w:rFonts w:ascii="Times New Roman" w:hAnsi="Times New Roman"/>
          <w:sz w:val="28"/>
        </w:rPr>
        <w:t>(вывесками) с указанием:</w:t>
      </w:r>
    </w:p>
    <w:p w14:paraId="9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номера кабинета;</w:t>
      </w:r>
    </w:p>
    <w:p w14:paraId="9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фамилии, имени, отчества и должности специалиста, осуществляющего прием и выдачу документов;</w:t>
      </w:r>
    </w:p>
    <w:p w14:paraId="9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времени перерыва, технического перерыва.</w:t>
      </w:r>
    </w:p>
    <w:p w14:paraId="9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Каждое рабочее место специалистов комитета должно быть оборудовано персональным </w:t>
      </w:r>
      <w:r>
        <w:rPr>
          <w:rFonts w:ascii="Times New Roman" w:hAnsi="Times New Roman"/>
          <w:sz w:val="28"/>
        </w:rPr>
        <w:t>компьютером с возможностью доступа к необходимым информационным ресурсам, печатающим и копирующим устройствами.</w:t>
      </w:r>
    </w:p>
    <w:p w14:paraId="9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31. Требования к размещению и оформлению визуальной, текстовой информации в комитете.</w:t>
      </w:r>
    </w:p>
    <w:p w14:paraId="9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На информационных стендах в зале ожидания и официальном са</w:t>
      </w:r>
      <w:r>
        <w:rPr>
          <w:rFonts w:ascii="Times New Roman" w:hAnsi="Times New Roman"/>
          <w:sz w:val="28"/>
        </w:rPr>
        <w:t>йте комитета размещается следующая информация:</w:t>
      </w:r>
    </w:p>
    <w:p w14:paraId="9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комитета;</w:t>
      </w:r>
    </w:p>
    <w:p w14:paraId="9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информация о размещении специалистов комитета;</w:t>
      </w:r>
    </w:p>
    <w:p w14:paraId="9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перечень услу</w:t>
      </w:r>
      <w:r>
        <w:rPr>
          <w:rFonts w:ascii="Times New Roman" w:hAnsi="Times New Roman"/>
          <w:sz w:val="28"/>
        </w:rPr>
        <w:t>г, предоставляемых комитетом;</w:t>
      </w:r>
    </w:p>
    <w:p w14:paraId="9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перечень документов, необходимых для предоставления услуги, и требования, предъявляемые к документам;</w:t>
      </w:r>
    </w:p>
    <w:p w14:paraId="9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 предоставления услуги.</w:t>
      </w:r>
    </w:p>
    <w:p w14:paraId="9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Доступ инвалидов к помещениям, в которых предоставляется услуга, обеспечивается в соответствии с</w:t>
      </w:r>
      <w:r>
        <w:rPr>
          <w:rFonts w:ascii="Times New Roman" w:hAnsi="Times New Roman"/>
          <w:sz w:val="28"/>
          <w:highlight w:val="white"/>
        </w:rPr>
        <w:t xml:space="preserve"> законодательством Российской Федерации о социальной защите инвалидов.</w:t>
      </w:r>
    </w:p>
    <w:p w14:paraId="9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</w:t>
      </w:r>
      <w:r>
        <w:rPr>
          <w:rFonts w:ascii="Times New Roman" w:hAnsi="Times New Roman"/>
          <w:sz w:val="28"/>
        </w:rPr>
        <w:t>содержащих нормы, регулирующие деятельность по пред</w:t>
      </w:r>
      <w:r>
        <w:rPr>
          <w:rFonts w:ascii="Times New Roman" w:hAnsi="Times New Roman"/>
          <w:sz w:val="28"/>
        </w:rPr>
        <w:t>оставлению услуги, размещается на официальном сайте комитета.</w:t>
      </w:r>
    </w:p>
    <w:p w14:paraId="9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32. Требования к помещениям, залу ожидания и приема заявителей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установлены постановлением Правительства Российской Федерации от 22 декабря 2012 г. № 1376 «Об утверждении Правил организации</w:t>
      </w:r>
      <w:r>
        <w:rPr>
          <w:rFonts w:ascii="Times New Roman" w:hAnsi="Times New Roman"/>
          <w:sz w:val="28"/>
        </w:rPr>
        <w:t xml:space="preserve"> деятельности многофункциональных центров предоставления государственных и муниципальных услуг».</w:t>
      </w:r>
    </w:p>
    <w:p w14:paraId="9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0010000">
      <w:pPr>
        <w:widowControl w:val="0"/>
        <w:spacing w:after="0" w:line="240" w:lineRule="exact"/>
        <w:ind/>
        <w:contextualSpacing w:val="1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Показатели качества </w:t>
      </w:r>
    </w:p>
    <w:p w14:paraId="A1010000">
      <w:pPr>
        <w:widowControl w:val="0"/>
        <w:spacing w:after="0" w:line="240" w:lineRule="exact"/>
        <w:ind/>
        <w:contextualSpacing w:val="1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и доступности услуги</w:t>
      </w:r>
    </w:p>
    <w:p w14:paraId="A201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A301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33. Показателями качества и доступности услуги являются:</w:t>
      </w:r>
    </w:p>
    <w:p w14:paraId="A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доступность электронных форм документов, необходимых </w:t>
      </w:r>
      <w:r>
        <w:rPr>
          <w:rFonts w:ascii="Times New Roman" w:hAnsi="Times New Roman"/>
          <w:sz w:val="28"/>
        </w:rPr>
        <w:t>для предоставления услуги;</w:t>
      </w:r>
    </w:p>
    <w:p w14:paraId="A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возможность подачи заявления на получение услуги, уведомления о завершении и документов в электронной форме;</w:t>
      </w:r>
    </w:p>
    <w:p w14:paraId="A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своевременное предоставление услуги (отсутствие нарушений сроков предоставления услуги);</w:t>
      </w:r>
    </w:p>
    <w:p w14:paraId="A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предоставление услуги </w:t>
      </w:r>
      <w:r>
        <w:rPr>
          <w:rFonts w:ascii="Times New Roman" w:hAnsi="Times New Roman"/>
          <w:sz w:val="28"/>
        </w:rPr>
        <w:t>в соответствии с вариантом предоставления  услуги</w:t>
      </w:r>
      <w:r>
        <w:rPr>
          <w:rFonts w:ascii="Times New Roman" w:hAnsi="Times New Roman"/>
        </w:rPr>
        <w:t>;</w:t>
      </w:r>
    </w:p>
    <w:p w14:paraId="A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удобство информирования заявителя о ходе предоставления услуги;</w:t>
      </w:r>
    </w:p>
    <w:p w14:paraId="A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6) удобство получения результата предоставления услуги;</w:t>
      </w:r>
    </w:p>
    <w:p w14:paraId="A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 качество;</w:t>
      </w:r>
    </w:p>
    <w:p w14:paraId="A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8) доступность;</w:t>
      </w:r>
    </w:p>
    <w:p w14:paraId="A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9) вежливость;</w:t>
      </w:r>
    </w:p>
    <w:p w14:paraId="A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процесс обжалования.</w:t>
      </w:r>
    </w:p>
    <w:p w14:paraId="A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AF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Иные требования к предоставлению услуги, </w:t>
      </w:r>
    </w:p>
    <w:p w14:paraId="B0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том числе учитывающие особенности </w:t>
      </w:r>
    </w:p>
    <w:p w14:paraId="B1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предоставления</w:t>
      </w:r>
      <w:r>
        <w:rPr>
          <w:color w:themeColor="text1" w:val="000000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муниципальных услуг в </w:t>
      </w:r>
      <w:r>
        <w:rPr>
          <w:rFonts w:ascii="Times New Roman" w:hAnsi="Times New Roman"/>
          <w:color w:themeColor="text1" w:val="000000"/>
          <w:sz w:val="28"/>
        </w:rPr>
        <w:t xml:space="preserve">МФЦ </w:t>
      </w:r>
    </w:p>
    <w:p w14:paraId="B2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и особенности предоставления муниципальных услуг</w:t>
      </w:r>
    </w:p>
    <w:p w14:paraId="B3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 электронной форме</w:t>
      </w:r>
    </w:p>
    <w:p w14:paraId="B4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  <w:highlight w:val="white"/>
        </w:rPr>
      </w:pPr>
    </w:p>
    <w:p w14:paraId="B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34. Услуги, необходимые и обязательные для предоставления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B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услуги:</w:t>
      </w:r>
    </w:p>
    <w:p w14:paraId="B7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для всех вариантов предоставлени</w:t>
      </w:r>
      <w:r>
        <w:rPr>
          <w:rFonts w:ascii="Times New Roman" w:hAnsi="Times New Roman"/>
          <w:sz w:val="28"/>
        </w:rPr>
        <w:t>я услуги услуга нотариального удостоверения верности перевода на русский язык документов, составленных на иностранном языке (документов о государственной регистрации юридического лица в соответствии с законодательством иностранного государства в случае, ес</w:t>
      </w:r>
      <w:r>
        <w:rPr>
          <w:rFonts w:ascii="Times New Roman" w:hAnsi="Times New Roman"/>
          <w:sz w:val="28"/>
        </w:rPr>
        <w:t>ли застройщиком является иностранное юридическое лицо).</w:t>
      </w:r>
    </w:p>
    <w:p w14:paraId="B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1 предоставления услуги:</w:t>
      </w:r>
    </w:p>
    <w:p w14:paraId="B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изготовление проекта переустройства и (или) перепланировки переустраиваемого и (или) перепланируемого помещения в многоквартирном доме;</w:t>
      </w:r>
    </w:p>
    <w:p w14:paraId="B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б) изготовление </w:t>
      </w:r>
      <w:r>
        <w:rPr>
          <w:rFonts w:ascii="Times New Roman" w:hAnsi="Times New Roman"/>
          <w:color w:themeColor="text1" w:val="000000"/>
          <w:sz w:val="28"/>
        </w:rPr>
        <w:t>технического паспорта помещения.</w:t>
      </w:r>
    </w:p>
    <w:p w14:paraId="B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варианта 2 предоставления услуги:</w:t>
      </w:r>
    </w:p>
    <w:p w14:paraId="BC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  <w:highlight w:val="white"/>
        </w:rPr>
        <w:t>выдача акта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</w:t>
      </w:r>
      <w:r>
        <w:rPr>
          <w:rFonts w:ascii="Times New Roman" w:hAnsi="Times New Roman"/>
          <w:sz w:val="28"/>
          <w:highlight w:val="white"/>
        </w:rPr>
        <w:t>боты по установке, замене или переносу инженерных сетей газоснабжения, газового оборудования);</w:t>
      </w:r>
    </w:p>
    <w:p w14:paraId="BD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б) изготовление технического паспорта помещения.</w:t>
      </w:r>
    </w:p>
    <w:p w14:paraId="BE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F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Размер платы за предоставление необходимой </w:t>
      </w:r>
    </w:p>
    <w:p w14:paraId="C0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 обязательной услуги, в случаях, </w:t>
      </w:r>
    </w:p>
    <w:p w14:paraId="C101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когда размер платы установлен </w:t>
      </w:r>
    </w:p>
    <w:p w14:paraId="C201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з</w:t>
      </w:r>
      <w:r>
        <w:rPr>
          <w:rFonts w:ascii="Times New Roman" w:hAnsi="Times New Roman"/>
          <w:color w:themeColor="text1" w:val="000000"/>
          <w:sz w:val="28"/>
        </w:rPr>
        <w:t>аконодательством Российской Федерации,</w:t>
      </w:r>
      <w:r>
        <w:rPr>
          <w:rFonts w:ascii="Times New Roman" w:hAnsi="Times New Roman"/>
          <w:sz w:val="28"/>
        </w:rPr>
        <w:t xml:space="preserve"> </w:t>
      </w:r>
    </w:p>
    <w:p w14:paraId="C301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законодательством </w:t>
      </w:r>
      <w:r>
        <w:rPr>
          <w:rFonts w:ascii="Times New Roman" w:hAnsi="Times New Roman"/>
          <w:sz w:val="28"/>
        </w:rPr>
        <w:t>Ставропольского края</w:t>
      </w:r>
    </w:p>
    <w:p w14:paraId="C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35. </w:t>
      </w:r>
      <w:r>
        <w:rPr>
          <w:rFonts w:ascii="Times New Roman" w:hAnsi="Times New Roman"/>
          <w:sz w:val="28"/>
        </w:rPr>
        <w:t>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</w:t>
      </w:r>
      <w:r>
        <w:rPr>
          <w:rFonts w:ascii="Times New Roman" w:hAnsi="Times New Roman"/>
          <w:sz w:val="28"/>
        </w:rPr>
        <w:t>ариате, введенными в действие постановлением Верховного Совета Российской Федерации                  от 11 февраля 1993 г. № 4463-1 «О порядке введения в действие Основ законодательства Российской Федерации о нотариате».</w:t>
      </w:r>
    </w:p>
    <w:p w14:paraId="C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и порядок взимания платы за </w:t>
      </w:r>
      <w:r>
        <w:rPr>
          <w:rFonts w:ascii="Times New Roman" w:hAnsi="Times New Roman"/>
          <w:color w:themeColor="text1" w:val="000000"/>
          <w:sz w:val="28"/>
        </w:rPr>
        <w:t xml:space="preserve">изготовление проекта переустройства и (или) перепланировки переводимого помещения в многоквартирном доме, изготовление технического паспорта помещения, </w:t>
      </w:r>
      <w:r>
        <w:rPr>
          <w:rFonts w:ascii="Times New Roman" w:hAnsi="Times New Roman"/>
          <w:sz w:val="28"/>
          <w:highlight w:val="white"/>
        </w:rPr>
        <w:t xml:space="preserve">выдача акта приемки законченного строительством объекта сети газораспределения (газопотребления) (в </w:t>
      </w:r>
      <w:r>
        <w:rPr>
          <w:rFonts w:ascii="Times New Roman" w:hAnsi="Times New Roman"/>
          <w:sz w:val="28"/>
          <w:highlight w:val="white"/>
        </w:rPr>
        <w:t>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оборудования)</w:t>
      </w:r>
      <w:r>
        <w:rPr>
          <w:rFonts w:ascii="Times New Roman" w:hAnsi="Times New Roman"/>
          <w:sz w:val="28"/>
        </w:rPr>
        <w:t>, определяется лицами, осуществляющими выполнение вышеуказанных работ.</w:t>
      </w:r>
    </w:p>
    <w:p w14:paraId="C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8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Перечень инф</w:t>
      </w:r>
      <w:r>
        <w:rPr>
          <w:rFonts w:ascii="Times New Roman" w:hAnsi="Times New Roman"/>
          <w:color w:themeColor="text1" w:val="000000"/>
          <w:sz w:val="28"/>
        </w:rPr>
        <w:t xml:space="preserve">ормационных систем, </w:t>
      </w:r>
    </w:p>
    <w:p w14:paraId="C9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используемых для предоставления услуги</w:t>
      </w:r>
    </w:p>
    <w:p w14:paraId="C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CB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36. Для предоставления услуги используются:</w:t>
      </w:r>
    </w:p>
    <w:p w14:paraId="CC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Единый портал;</w:t>
      </w:r>
    </w:p>
    <w:p w14:paraId="CD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Портал государственных и муниципальных услуг Ставропольского края;</w:t>
      </w:r>
    </w:p>
    <w:p w14:paraId="CE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  <w:highlight w:val="white"/>
        </w:rPr>
        <w:t>автоматизированная информационная система «МФЦ»</w:t>
      </w:r>
      <w:r>
        <w:rPr>
          <w:rFonts w:ascii="Times New Roman" w:hAnsi="Times New Roman"/>
          <w:sz w:val="28"/>
        </w:rPr>
        <w:t>;</w:t>
      </w:r>
    </w:p>
    <w:p w14:paraId="CF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информационная система, используемая для регистрации заявлений о предоставлении муниципальных услуг в комитете.</w:t>
      </w:r>
    </w:p>
    <w:p w14:paraId="D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37. При обращении за получением услуги в электронной форме заявление о предоставлении услуги, уведомление о завершении и документы, необходимые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для предоставления услуги, под</w:t>
      </w:r>
      <w:r>
        <w:rPr>
          <w:rFonts w:ascii="Times New Roman" w:hAnsi="Times New Roman"/>
          <w:color w:themeColor="text1" w:val="000000"/>
          <w:sz w:val="28"/>
        </w:rPr>
        <w:t>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подписи, сертификат ключа проверки которой создан и использует</w:t>
      </w:r>
      <w:r>
        <w:rPr>
          <w:rFonts w:ascii="Times New Roman" w:hAnsi="Times New Roman"/>
          <w:color w:themeColor="text1" w:val="000000"/>
          <w:sz w:val="28"/>
        </w:rPr>
        <w:t>ся в 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</w:t>
      </w:r>
      <w:r>
        <w:rPr>
          <w:rFonts w:ascii="Times New Roman" w:hAnsi="Times New Roman"/>
          <w:color w:themeColor="text1" w:val="000000"/>
          <w:sz w:val="28"/>
        </w:rPr>
        <w:t xml:space="preserve">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</w:t>
      </w:r>
      <w:r>
        <w:rPr>
          <w:rFonts w:ascii="Times New Roman" w:hAnsi="Times New Roman"/>
          <w:color w:themeColor="text1" w:val="000000"/>
          <w:sz w:val="28"/>
        </w:rPr>
        <w:t>2011 г. № 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 соответствии с Правилами использования простой электронной подписи при обращении за по</w:t>
      </w:r>
      <w:r>
        <w:rPr>
          <w:rFonts w:ascii="Times New Roman" w:hAnsi="Times New Roman"/>
          <w:color w:themeColor="text1" w:val="000000"/>
          <w:sz w:val="28"/>
        </w:rPr>
        <w:t>лучением государственных и муниципальных услуг, утвержденными постановлением Правительства Российской Федерации от 25 января 2013 г. № 33 «Об использовании простой электронной подписи при оказании государственных и муниципальных услуг», в соответствии с Пр</w:t>
      </w:r>
      <w:r>
        <w:rPr>
          <w:rFonts w:ascii="Times New Roman" w:hAnsi="Times New Roman"/>
          <w:color w:themeColor="text1" w:val="000000"/>
          <w:sz w:val="28"/>
        </w:rPr>
        <w:t>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</w:t>
      </w:r>
      <w:r>
        <w:rPr>
          <w:rFonts w:ascii="Times New Roman" w:hAnsi="Times New Roman"/>
          <w:color w:themeColor="text1" w:val="000000"/>
          <w:sz w:val="28"/>
        </w:rPr>
        <w:t>й подписи, использование которых допускается при обращении за получением государственных и муниципальных услуг».</w:t>
      </w:r>
    </w:p>
    <w:p w14:paraId="D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</w:t>
      </w:r>
      <w:r>
        <w:rPr>
          <w:rFonts w:ascii="Times New Roman" w:hAnsi="Times New Roman"/>
          <w:color w:themeColor="text1" w:val="000000"/>
          <w:sz w:val="28"/>
        </w:rPr>
        <w:t>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</w:t>
      </w:r>
      <w:r>
        <w:rPr>
          <w:rFonts w:ascii="Times New Roman" w:hAnsi="Times New Roman"/>
          <w:color w:themeColor="text1" w:val="000000"/>
          <w:sz w:val="28"/>
        </w:rPr>
        <w:t>е.</w:t>
      </w:r>
    </w:p>
    <w:p w14:paraId="D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</w:t>
      </w:r>
      <w:r>
        <w:rPr>
          <w:rFonts w:ascii="Times New Roman" w:hAnsi="Times New Roman"/>
          <w:color w:themeColor="text1" w:val="000000"/>
          <w:sz w:val="28"/>
        </w:rPr>
        <w:t xml:space="preserve">иленной квалифицированной электронной подписью нотариуса. </w:t>
      </w:r>
    </w:p>
    <w:p w14:paraId="D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4010000">
      <w:pPr>
        <w:widowControl w:val="0"/>
        <w:spacing w:after="0" w:line="240" w:lineRule="exact"/>
        <w:ind w:firstLine="709" w:left="0"/>
        <w:contextualSpacing w:val="1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III. 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остав, последовательность и сроки </w:t>
      </w:r>
    </w:p>
    <w:p w14:paraId="D5010000">
      <w:pPr>
        <w:widowControl w:val="0"/>
        <w:spacing w:after="0" w:line="240" w:lineRule="exact"/>
        <w:ind w:firstLine="709" w:left="0"/>
        <w:contextualSpacing w:val="1"/>
        <w:jc w:val="center"/>
        <w:outlineLvl w:val="1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выполнения административных процедур</w:t>
      </w:r>
    </w:p>
    <w:p w14:paraId="D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white"/>
        </w:rPr>
      </w:pPr>
    </w:p>
    <w:p w14:paraId="D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38. Перечень вариантов предоставления услуги:</w:t>
      </w:r>
    </w:p>
    <w:p w14:paraId="D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 xml:space="preserve">вариант 1: </w:t>
      </w:r>
      <w:r>
        <w:rPr>
          <w:rFonts w:ascii="Times New Roman" w:hAnsi="Times New Roman"/>
          <w:sz w:val="28"/>
        </w:rPr>
        <w:t>перевод жилого помещения в нежилое помещение или нежилого по</w:t>
      </w:r>
      <w:r>
        <w:rPr>
          <w:rFonts w:ascii="Times New Roman" w:hAnsi="Times New Roman"/>
          <w:sz w:val="28"/>
        </w:rPr>
        <w:t>мещения в жилое помещен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ие;</w:t>
      </w:r>
    </w:p>
    <w:p w14:paraId="D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 xml:space="preserve">вариант 2: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выдача </w:t>
      </w:r>
      <w:r>
        <w:rPr>
          <w:rFonts w:ascii="Times New Roman" w:hAnsi="Times New Roman"/>
          <w:color w:themeColor="text1" w:val="000000"/>
          <w:sz w:val="28"/>
        </w:rPr>
        <w:t xml:space="preserve">акта приемочной комиссии о завершении переустройства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(или) перепланировки помещения в многоквартирном доме;</w:t>
      </w:r>
    </w:p>
    <w:p w14:paraId="D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вариант 3</w:t>
      </w:r>
      <w:r>
        <w:t xml:space="preserve">: </w:t>
      </w:r>
      <w:r>
        <w:rPr>
          <w:rFonts w:ascii="Times New Roman" w:hAnsi="Times New Roman"/>
          <w:sz w:val="28"/>
        </w:rPr>
        <w:t>исправление допущенных опечаток и (или) ошибок в выданных документах.</w:t>
      </w:r>
    </w:p>
    <w:p w14:paraId="D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39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>Предоставление у</w:t>
      </w:r>
      <w:r>
        <w:rPr>
          <w:rFonts w:ascii="Times New Roman" w:hAnsi="Times New Roman"/>
          <w:sz w:val="28"/>
          <w:highlight w:val="white"/>
        </w:rPr>
        <w:t>слуги в</w:t>
      </w:r>
      <w:r>
        <w:rPr>
          <w:rFonts w:ascii="Times New Roman" w:hAnsi="Times New Roman"/>
          <w:sz w:val="28"/>
        </w:rPr>
        <w:t>ключает в себя следующие административные процедуры:</w:t>
      </w:r>
    </w:p>
    <w:p w14:paraId="D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профилирование заявителя;</w:t>
      </w:r>
    </w:p>
    <w:p w14:paraId="D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прием заявления и документов, необходимых для предоставления услуги;</w:t>
      </w:r>
    </w:p>
    <w:p w14:paraId="D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межведомственное информационное взаимодействие;</w:t>
      </w:r>
    </w:p>
    <w:p w14:paraId="D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принятие решения о предоставлении (об </w:t>
      </w:r>
      <w:r>
        <w:rPr>
          <w:rFonts w:ascii="Times New Roman" w:hAnsi="Times New Roman"/>
          <w:sz w:val="28"/>
        </w:rPr>
        <w:t>отказе в предоставлении) услуги;</w:t>
      </w:r>
    </w:p>
    <w:p w14:paraId="E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предоставление результата услуги.</w:t>
      </w:r>
    </w:p>
    <w:p w14:paraId="E1010000">
      <w:pPr>
        <w:widowControl w:val="0"/>
        <w:tabs>
          <w:tab w:leader="none" w:pos="9356" w:val="right"/>
        </w:tabs>
        <w:spacing w:after="0" w:line="240" w:lineRule="auto"/>
        <w:ind/>
        <w:jc w:val="both"/>
        <w:outlineLvl w:val="1"/>
        <w:rPr>
          <w:rFonts w:ascii="Times New Roman" w:hAnsi="Times New Roman"/>
          <w:sz w:val="28"/>
        </w:rPr>
      </w:pPr>
    </w:p>
    <w:p w14:paraId="E2010000">
      <w:pPr>
        <w:widowControl w:val="0"/>
        <w:spacing w:after="0" w:line="240" w:lineRule="exact"/>
        <w:ind/>
        <w:contextualSpacing w:val="1"/>
        <w:jc w:val="center"/>
        <w:outlineLvl w:val="1"/>
      </w:pPr>
    </w:p>
    <w:p w14:paraId="E3010000">
      <w:pPr>
        <w:widowControl w:val="0"/>
        <w:spacing w:after="0" w:line="240" w:lineRule="exact"/>
        <w:ind/>
        <w:contextualSpacing w:val="1"/>
        <w:jc w:val="center"/>
        <w:outlineLvl w:val="1"/>
      </w:pPr>
      <w:r>
        <w:rPr>
          <w:rFonts w:ascii="Times New Roman" w:hAnsi="Times New Roman"/>
          <w:color w:themeColor="text1" w:val="000000"/>
          <w:sz w:val="28"/>
        </w:rPr>
        <w:t>Профилирование заявителя</w:t>
      </w:r>
    </w:p>
    <w:p w14:paraId="E4010000">
      <w:pPr>
        <w:widowControl w:val="0"/>
        <w:spacing w:after="0" w:line="240" w:lineRule="auto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</w:p>
    <w:p w14:paraId="E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40. Предъявление заявителю варианта предоставления услуги осуществляется:</w:t>
      </w:r>
    </w:p>
    <w:p w14:paraId="E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1) посредством </w:t>
      </w:r>
      <w:r>
        <w:rPr>
          <w:rFonts w:ascii="Times New Roman" w:hAnsi="Times New Roman"/>
          <w:sz w:val="28"/>
        </w:rPr>
        <w:t xml:space="preserve">Единого портала или Портала государственных и муниципальных услуг </w:t>
      </w:r>
      <w:r>
        <w:rPr>
          <w:rFonts w:ascii="Times New Roman" w:hAnsi="Times New Roman"/>
          <w:sz w:val="28"/>
        </w:rPr>
        <w:t>Ставропольского края;</w:t>
      </w:r>
    </w:p>
    <w:p w14:paraId="E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в комитете;</w:t>
      </w:r>
    </w:p>
    <w:p w14:paraId="E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E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41. Определение необходимого заявителю варианта предоставления услуги осуществляется посредством анкетирования:</w:t>
      </w:r>
    </w:p>
    <w:p w14:paraId="E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1) на </w:t>
      </w:r>
      <w:r>
        <w:rPr>
          <w:rFonts w:ascii="Times New Roman" w:hAnsi="Times New Roman"/>
          <w:sz w:val="28"/>
          <w:highlight w:val="white"/>
        </w:rPr>
        <w:t>Едином портале или Портале государственных и муниципальных услуг Ставропольского края;</w:t>
      </w:r>
    </w:p>
    <w:p w14:paraId="E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</w:t>
      </w:r>
      <w:r>
        <w:rPr>
          <w:rFonts w:ascii="Times New Roman" w:hAnsi="Times New Roman"/>
          <w:sz w:val="28"/>
          <w:highlight w:val="white"/>
        </w:rPr>
        <w:t xml:space="preserve"> комитете;</w:t>
      </w:r>
    </w:p>
    <w:p w14:paraId="E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.</w:t>
      </w:r>
    </w:p>
    <w:p w14:paraId="E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42.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 1 к настоящему администрат</w:t>
      </w:r>
      <w:r>
        <w:rPr>
          <w:rFonts w:ascii="Times New Roman" w:hAnsi="Times New Roman"/>
          <w:color w:themeColor="text1" w:val="000000"/>
          <w:sz w:val="28"/>
        </w:rPr>
        <w:t>ивному регламенту</w:t>
      </w:r>
      <w:r>
        <w:rPr>
          <w:rFonts w:ascii="Times New Roman" w:hAnsi="Times New Roman"/>
          <w:sz w:val="28"/>
        </w:rPr>
        <w:t>.</w:t>
      </w:r>
    </w:p>
    <w:p w14:paraId="EE010000">
      <w:pPr>
        <w:widowControl w:val="0"/>
        <w:tabs>
          <w:tab w:leader="none" w:pos="9356" w:val="right"/>
        </w:tabs>
        <w:spacing w:after="0" w:line="240" w:lineRule="auto"/>
        <w:ind/>
        <w:jc w:val="both"/>
        <w:outlineLvl w:val="1"/>
        <w:rPr>
          <w:rFonts w:ascii="Times New Roman" w:hAnsi="Times New Roman"/>
          <w:sz w:val="28"/>
        </w:rPr>
      </w:pPr>
    </w:p>
    <w:p w14:paraId="EF01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Подразделы, содержащие описание </w:t>
      </w:r>
    </w:p>
    <w:p w14:paraId="F001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вариантов предоставления услуги</w:t>
      </w:r>
    </w:p>
    <w:p w14:paraId="F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</w:p>
    <w:p w14:paraId="F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Результат предоставления услуги указан в</w:t>
      </w:r>
      <w:r>
        <w:rPr>
          <w:rFonts w:ascii="Times New Roman" w:hAnsi="Times New Roman"/>
          <w:sz w:val="28"/>
          <w:highlight w:val="white"/>
        </w:rPr>
        <w:t xml:space="preserve"> пункте 9 </w:t>
      </w:r>
      <w:r>
        <w:rPr>
          <w:rFonts w:ascii="Times New Roman" w:hAnsi="Times New Roman"/>
          <w:sz w:val="28"/>
          <w:highlight w:val="white"/>
        </w:rPr>
        <w:t>административного регламента для каждого варианта предоставления услуги.</w:t>
      </w:r>
    </w:p>
    <w:p w14:paraId="F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4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Вариант 1</w:t>
      </w:r>
    </w:p>
    <w:p w14:paraId="F5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</w:p>
    <w:p w14:paraId="F601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Прием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документов, </w:t>
      </w:r>
    </w:p>
    <w:p w14:paraId="F701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необходимых для предоставления услуги</w:t>
      </w:r>
    </w:p>
    <w:p w14:paraId="F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44. Форма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заявления о предоставлении услуги</w:t>
      </w:r>
      <w:r>
        <w:rPr>
          <w:rFonts w:ascii="Times New Roman" w:hAnsi="Times New Roman"/>
          <w:sz w:val="28"/>
        </w:rPr>
        <w:t xml:space="preserve">, предусмотренного </w:t>
      </w:r>
      <w:r>
        <w:rPr>
          <w:rFonts w:ascii="Times New Roman" w:hAnsi="Times New Roman"/>
          <w:sz w:val="28"/>
          <w:highlight w:val="white"/>
        </w:rPr>
        <w:t>подпунктом 1 пункта 16 административного регламента</w:t>
      </w:r>
      <w:r>
        <w:rPr>
          <w:rFonts w:ascii="Times New Roman" w:hAnsi="Times New Roman"/>
          <w:sz w:val="28"/>
        </w:rPr>
        <w:t xml:space="preserve"> приведена в приложении 2 к настоящему административному регламенту.</w:t>
      </w:r>
    </w:p>
    <w:p w14:paraId="F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45. Перечень документов, необходимы</w:t>
      </w:r>
      <w:r>
        <w:rPr>
          <w:rFonts w:ascii="Times New Roman" w:hAnsi="Times New Roman"/>
          <w:sz w:val="28"/>
        </w:rPr>
        <w:t>х для предоставления услуги в соответствии с вариантом ее предоставления приведен в подпункте 1 пункта 16 и подпункте 1 пункта 18 настоящего административного регламента.</w:t>
      </w:r>
    </w:p>
    <w:p w14:paraId="F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46. Способы подачи 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:</w:t>
      </w:r>
    </w:p>
    <w:p w14:paraId="F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посредством почтового отправ</w:t>
      </w:r>
      <w:r>
        <w:rPr>
          <w:rFonts w:ascii="Times New Roman" w:hAnsi="Times New Roman"/>
          <w:sz w:val="28"/>
        </w:rPr>
        <w:t>ления;</w:t>
      </w:r>
    </w:p>
    <w:p w14:paraId="F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личный кабинет заявителя на Единый портал;</w:t>
      </w:r>
    </w:p>
    <w:p w14:paraId="F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 личный кабинет заявителя на Портале государственных и муниципальных услуг Ставропольского края;</w:t>
      </w:r>
    </w:p>
    <w:p w14:paraId="F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4) электронной почты заявителя;</w:t>
      </w:r>
    </w:p>
    <w:p w14:paraId="0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  <w:highlight w:val="white"/>
        </w:rPr>
        <w:t xml:space="preserve"> нарочно в комитете</w:t>
      </w:r>
      <w:r>
        <w:rPr>
          <w:highlight w:val="white"/>
        </w:rPr>
        <w:t>;</w:t>
      </w:r>
    </w:p>
    <w:p w14:paraId="0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6) нарочно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0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Способы подачи 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sz w:val="28"/>
        </w:rPr>
        <w:t>, указанные в настоящем пункте административного регламента применяются ко всем вариантам предоставления услуги.</w:t>
      </w:r>
    </w:p>
    <w:p w14:paraId="0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04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</w:p>
    <w:p w14:paraId="05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для каждого способа </w:t>
      </w:r>
    </w:p>
    <w:p w14:paraId="06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z w:val="28"/>
        </w:rPr>
        <w:t xml:space="preserve">заявления и документов, необходимых </w:t>
      </w:r>
    </w:p>
    <w:p w14:paraId="07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0802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09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47.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 </w:t>
      </w:r>
      <w:r>
        <w:rPr>
          <w:rFonts w:ascii="Times New Roman" w:hAnsi="Times New Roman"/>
          <w:color w:themeColor="text1" w:val="000000"/>
          <w:sz w:val="28"/>
        </w:rPr>
        <w:t xml:space="preserve">отдела технической подготовки документов в области градостроительства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highlight w:val="white"/>
        </w:rPr>
        <w:t xml:space="preserve">омитета,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:</w:t>
      </w:r>
    </w:p>
    <w:p w14:paraId="0A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устанавливает личность заявителя (представителя</w:t>
      </w:r>
      <w:r>
        <w:rPr>
          <w:rFonts w:ascii="Times New Roman" w:hAnsi="Times New Roman"/>
          <w:sz w:val="28"/>
          <w:highlight w:val="white"/>
        </w:rPr>
        <w:t xml:space="preserve"> заявителя)</w:t>
      </w:r>
      <w:r>
        <w:br/>
      </w:r>
      <w:r>
        <w:rPr>
          <w:rFonts w:ascii="Times New Roman" w:hAnsi="Times New Roman"/>
          <w:sz w:val="28"/>
          <w:highlight w:val="white"/>
        </w:rPr>
        <w:t>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0B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2) проводит проверку представленных документов на предмет их соответствия установленным законодательс</w:t>
      </w:r>
      <w:r>
        <w:rPr>
          <w:rFonts w:ascii="Times New Roman" w:hAnsi="Times New Roman"/>
          <w:sz w:val="28"/>
          <w:highlight w:val="white"/>
        </w:rPr>
        <w:t>твом требованиям:</w:t>
      </w:r>
    </w:p>
    <w:p w14:paraId="0C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тексты документов должны быть написаны разборчиво, </w:t>
      </w:r>
      <w:r>
        <w:br/>
      </w:r>
      <w:r>
        <w:rPr>
          <w:rFonts w:ascii="Times New Roman" w:hAnsi="Times New Roman"/>
          <w:sz w:val="28"/>
          <w:highlight w:val="white"/>
        </w:rPr>
        <w:t xml:space="preserve">наименования юридических лиц </w:t>
      </w:r>
      <w:r>
        <w:rPr>
          <w:rFonts w:ascii="Times New Roman" w:hAnsi="Times New Roman"/>
          <w:color w:val="000000"/>
          <w:spacing w:val="0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без сокращения, с указанием их мест нахождения;</w:t>
      </w:r>
    </w:p>
    <w:p w14:paraId="0D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фамилии, имена, отчества, адреса мест жительства указываются полностью;</w:t>
      </w:r>
    </w:p>
    <w:p w14:paraId="0E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отсутствие в документах подчисток, п</w:t>
      </w:r>
      <w:r>
        <w:rPr>
          <w:rFonts w:ascii="Times New Roman" w:hAnsi="Times New Roman"/>
          <w:sz w:val="28"/>
          <w:highlight w:val="white"/>
        </w:rPr>
        <w:t>риписок, зачеркнутых слов;</w:t>
      </w:r>
    </w:p>
    <w:p w14:paraId="0F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исполнены карандашом;</w:t>
      </w:r>
    </w:p>
    <w:p w14:paraId="10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11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не истек срок действия представленных документов;</w:t>
      </w:r>
    </w:p>
    <w:p w14:paraId="12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3) снимает с представленных заявите</w:t>
      </w:r>
      <w:r>
        <w:rPr>
          <w:rFonts w:ascii="Times New Roman" w:hAnsi="Times New Roman"/>
          <w:sz w:val="28"/>
          <w:highlight w:val="white"/>
        </w:rPr>
        <w:t>лем документов копии и</w:t>
      </w:r>
      <w:r>
        <w:br/>
      </w:r>
      <w:r>
        <w:rPr>
          <w:rFonts w:ascii="Times New Roman" w:hAnsi="Times New Roman"/>
          <w:sz w:val="28"/>
          <w:highlight w:val="white"/>
        </w:rPr>
        <w:t>ниже реквизита «Подпись» проставляет заверительную надпись «с подлинником сверено», свою должность, личную подпись, расшифровку подписи, дату.</w:t>
      </w:r>
    </w:p>
    <w:p w14:paraId="13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Подлинники представленных заявителем или его представителем документов возвращаются заявит</w:t>
      </w:r>
      <w:r>
        <w:rPr>
          <w:rFonts w:ascii="Times New Roman" w:hAnsi="Times New Roman"/>
          <w:sz w:val="28"/>
          <w:highlight w:val="white"/>
        </w:rPr>
        <w:t>елю.</w:t>
      </w:r>
    </w:p>
    <w:p w14:paraId="14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4) вносит в </w:t>
      </w:r>
      <w:r>
        <w:rPr>
          <w:rFonts w:ascii="Times New Roman" w:hAnsi="Times New Roman"/>
          <w:sz w:val="28"/>
        </w:rPr>
        <w:t xml:space="preserve">информационные системы, указанные </w:t>
      </w:r>
      <w:r>
        <w:rPr>
          <w:rFonts w:ascii="Times New Roman" w:hAnsi="Times New Roman"/>
          <w:sz w:val="28"/>
          <w:highlight w:val="white"/>
        </w:rPr>
        <w:t>в подпунктах 3 и 4 пункта 36 административного регламента, следующие данные:</w:t>
      </w:r>
    </w:p>
    <w:p w14:paraId="15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а) запись о приеме 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и документов;</w:t>
      </w:r>
    </w:p>
    <w:p w14:paraId="16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б) порядковый номер записи;</w:t>
      </w:r>
    </w:p>
    <w:p w14:paraId="17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в) дату внесения записи;</w:t>
      </w:r>
    </w:p>
    <w:p w14:paraId="18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г) </w:t>
      </w:r>
      <w:r>
        <w:rPr>
          <w:rFonts w:ascii="Times New Roman" w:hAnsi="Times New Roman"/>
          <w:sz w:val="28"/>
          <w:highlight w:val="white"/>
        </w:rPr>
        <w:t>данные заявителя (фамилию, имя, отчество, наименование юридического лица);</w:t>
      </w:r>
    </w:p>
    <w:p w14:paraId="19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д) фамилию специалиста, ответственного за прием 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 предоставлении услуги </w:t>
      </w:r>
      <w:r>
        <w:rPr>
          <w:rFonts w:ascii="Times New Roman" w:hAnsi="Times New Roman"/>
          <w:sz w:val="28"/>
          <w:highlight w:val="white"/>
        </w:rPr>
        <w:t>и документов.</w:t>
      </w:r>
    </w:p>
    <w:p w14:paraId="1A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  <w:highlight w:val="white"/>
        </w:rPr>
        <w:t>. Заявление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по просьбе заявителя заполняется специалистом о</w:t>
      </w:r>
      <w:r>
        <w:rPr>
          <w:rFonts w:ascii="Times New Roman" w:hAnsi="Times New Roman"/>
          <w:sz w:val="28"/>
          <w:highlight w:val="white"/>
        </w:rPr>
        <w:t>тдела технической подготовки документов в области градостроительства комитета, специалистом отдела по работе с заявителями МФЦ.</w:t>
      </w:r>
    </w:p>
    <w:p w14:paraId="1B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  <w:highlight w:val="white"/>
        </w:rPr>
        <w:t>. В случае поступления 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в МФЦ специалист отдела по работе с заявителями МФЦ направляет заявле</w:t>
      </w:r>
      <w:r>
        <w:rPr>
          <w:rFonts w:ascii="Times New Roman" w:hAnsi="Times New Roman"/>
          <w:sz w:val="28"/>
          <w:highlight w:val="white"/>
        </w:rPr>
        <w:t>ние</w:t>
      </w:r>
      <w:r>
        <w:rPr>
          <w:rFonts w:ascii="Times New Roman" w:hAnsi="Times New Roman"/>
          <w:color w:themeColor="text1" w:val="000000"/>
          <w:sz w:val="28"/>
        </w:rPr>
        <w:t xml:space="preserve"> о 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и документы, указанные в подпункте 1 пункта 16 административного регламента, в отдел информационно-аналитической обработки документов МФЦ.</w:t>
      </w:r>
    </w:p>
    <w:p w14:paraId="1C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В случае обращения посредством Единого портала, Портала государственных и муниципальн</w:t>
      </w:r>
      <w:r>
        <w:rPr>
          <w:rFonts w:ascii="Times New Roman" w:hAnsi="Times New Roman"/>
          <w:sz w:val="28"/>
        </w:rPr>
        <w:t>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идентификации и аутентификации.</w:t>
      </w:r>
    </w:p>
    <w:p w14:paraId="1D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E020000">
      <w:pPr>
        <w:widowControl w:val="0"/>
        <w:spacing w:after="0" w:line="240" w:lineRule="exact"/>
        <w:ind w:firstLine="709" w:left="0"/>
        <w:contextualSpacing w:val="1"/>
        <w:jc w:val="center"/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1F020000">
      <w:pPr>
        <w:widowControl w:val="0"/>
        <w:spacing w:after="0" w:line="240" w:lineRule="exact"/>
        <w:ind w:firstLine="709" w:left="0"/>
        <w:contextualSpacing w:val="1"/>
        <w:jc w:val="center"/>
      </w:pP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услуги</w:t>
      </w:r>
    </w:p>
    <w:p w14:paraId="20020000">
      <w:pPr>
        <w:widowControl w:val="0"/>
        <w:spacing w:after="0" w:line="240" w:lineRule="exact"/>
        <w:ind w:firstLine="709" w:left="0"/>
        <w:contextualSpacing w:val="1"/>
        <w:jc w:val="center"/>
      </w:pPr>
      <w:r>
        <w:rPr>
          <w:rFonts w:ascii="Times New Roman" w:hAnsi="Times New Roman"/>
          <w:sz w:val="28"/>
        </w:rPr>
        <w:t>представителем заявителя</w:t>
      </w:r>
    </w:p>
    <w:p w14:paraId="2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51. Документы, предусмотренные подпунктом 1 пункта 16 административного регламента, могут быть поданы от имени заявителя уполномоченным лицом при наличии надлежащим образом оформленных полномочий.</w:t>
      </w:r>
    </w:p>
    <w:p w14:paraId="2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4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</w:p>
    <w:p w14:paraId="25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Возможность (невозможность) прие</w:t>
      </w:r>
      <w:r>
        <w:rPr>
          <w:rFonts w:ascii="Times New Roman" w:hAnsi="Times New Roman"/>
          <w:color w:themeColor="text1" w:val="000000"/>
          <w:sz w:val="28"/>
        </w:rPr>
        <w:t xml:space="preserve">ма комитетом </w:t>
      </w:r>
    </w:p>
    <w:p w14:paraId="26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или МФЦ</w:t>
      </w:r>
      <w:r>
        <w:t xml:space="preserve"> </w:t>
      </w:r>
      <w:r>
        <w:rPr>
          <w:rFonts w:ascii="Times New Roman" w:hAnsi="Times New Roman"/>
          <w:sz w:val="28"/>
        </w:rPr>
        <w:t xml:space="preserve">заявления о предоставлении услуги, и документов, </w:t>
      </w:r>
    </w:p>
    <w:p w14:paraId="27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 для предоставления услуги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</w:p>
    <w:p w14:paraId="28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выбору заявителя независимо от его места жительства</w:t>
      </w:r>
    </w:p>
    <w:p w14:paraId="29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или места пребывания (для физических лиц, </w:t>
      </w:r>
    </w:p>
    <w:p w14:paraId="2A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включая индивидуальных предпринимателей) </w:t>
      </w:r>
    </w:p>
    <w:p w14:paraId="2B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либо</w:t>
      </w:r>
      <w:r>
        <w:rPr>
          <w:rFonts w:ascii="Times New Roman" w:hAnsi="Times New Roman"/>
          <w:color w:themeColor="text1" w:val="000000"/>
          <w:sz w:val="28"/>
        </w:rPr>
        <w:t xml:space="preserve"> места нахождения (для юридических лиц)</w:t>
      </w:r>
    </w:p>
    <w:p w14:paraId="2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D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52. Заявление о предоставлении услуги, уведомление о завершении и документы, необходимые для предоставления услуги направляются заявителем или его представителем независимо от их места жительства или места их пребыв</w:t>
      </w:r>
      <w:r>
        <w:rPr>
          <w:rFonts w:ascii="Times New Roman" w:hAnsi="Times New Roman"/>
          <w:sz w:val="28"/>
        </w:rPr>
        <w:t>ания (для физических лиц, включая индивидуальных предпринимателей) либо места нахождения (для юридических лиц).</w:t>
      </w:r>
    </w:p>
    <w:p w14:paraId="2E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Возможность приема комитетом или МФЦ, указанных в настоящем пункте административного регламента документов предусмотрена для всех вариантов пред</w:t>
      </w:r>
      <w:r>
        <w:rPr>
          <w:rFonts w:ascii="Times New Roman" w:hAnsi="Times New Roman"/>
          <w:sz w:val="28"/>
        </w:rPr>
        <w:t>оставления услуги.</w:t>
      </w:r>
    </w:p>
    <w:p w14:paraId="2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</w:t>
      </w:r>
    </w:p>
    <w:p w14:paraId="31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услуги </w:t>
      </w:r>
      <w:r>
        <w:rPr>
          <w:rFonts w:ascii="Times New Roman" w:hAnsi="Times New Roman"/>
          <w:sz w:val="28"/>
        </w:rPr>
        <w:t xml:space="preserve">и документов, необходимых </w:t>
      </w:r>
    </w:p>
    <w:p w14:paraId="32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3302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53. Заявление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 xml:space="preserve"> с приложением документов, указанных в подпункте 1 пункта 16 административного регламента,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регистрируется в срок, указанный в пункте 29 настоящего административного регламента</w:t>
      </w:r>
      <w:r>
        <w:rPr>
          <w:rFonts w:ascii="Times New Roman" w:hAnsi="Times New Roman"/>
          <w:sz w:val="28"/>
          <w:highlight w:val="white"/>
        </w:rPr>
        <w:t>.</w:t>
      </w:r>
    </w:p>
    <w:p w14:paraId="35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Заявление</w:t>
      </w:r>
      <w:r>
        <w:rPr>
          <w:rFonts w:ascii="Times New Roman" w:hAnsi="Times New Roman"/>
          <w:color w:themeColor="text1" w:val="000000"/>
          <w:sz w:val="28"/>
        </w:rPr>
        <w:t xml:space="preserve"> о п</w:t>
      </w:r>
      <w:r>
        <w:rPr>
          <w:rFonts w:ascii="Times New Roman" w:hAnsi="Times New Roman"/>
          <w:color w:themeColor="text1" w:val="000000"/>
          <w:sz w:val="28"/>
        </w:rPr>
        <w:t>редоставлении услуги</w:t>
      </w:r>
      <w:r>
        <w:rPr>
          <w:rFonts w:ascii="Times New Roman" w:hAnsi="Times New Roman"/>
          <w:sz w:val="28"/>
        </w:rPr>
        <w:t xml:space="preserve"> с приложением документов, указанных в подпункте 1 пункта 16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регистрируетс</w:t>
      </w:r>
      <w:r>
        <w:rPr>
          <w:rFonts w:ascii="Times New Roman" w:hAnsi="Times New Roman"/>
          <w:sz w:val="28"/>
        </w:rPr>
        <w:t>я в день его поступления. В случае если заявление</w:t>
      </w:r>
      <w:r>
        <w:rPr>
          <w:rFonts w:ascii="Times New Roman" w:hAnsi="Times New Roman"/>
          <w:color w:themeColor="text1" w:val="000000"/>
          <w:sz w:val="28"/>
        </w:rPr>
        <w:t xml:space="preserve"> о предоставлении услуги</w:t>
      </w:r>
      <w:r>
        <w:rPr>
          <w:rFonts w:ascii="Times New Roman" w:hAnsi="Times New Roman"/>
          <w:sz w:val="28"/>
        </w:rPr>
        <w:t xml:space="preserve"> 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</w:p>
    <w:p w14:paraId="36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При поступлении в комитет в элек</w:t>
      </w:r>
      <w:r>
        <w:rPr>
          <w:rFonts w:ascii="Times New Roman" w:hAnsi="Times New Roman"/>
          <w:sz w:val="28"/>
        </w:rPr>
        <w:t>тронной форме 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 предоставлении услуги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услуги, подписанных усиленной квалифицированной электронной подписью, </w:t>
      </w:r>
      <w:r>
        <w:rPr>
          <w:rFonts w:ascii="Times New Roman" w:hAnsi="Times New Roman"/>
          <w:sz w:val="28"/>
          <w:highlight w:val="white"/>
        </w:rPr>
        <w:t xml:space="preserve">специалист </w:t>
      </w:r>
      <w:r>
        <w:rPr>
          <w:rFonts w:ascii="Times New Roman" w:hAnsi="Times New Roman"/>
          <w:color w:themeColor="text1" w:val="000000"/>
          <w:sz w:val="28"/>
        </w:rPr>
        <w:t>отдела технической подготовки документов в области градостроительства комитета:</w:t>
      </w:r>
    </w:p>
    <w:p w14:paraId="37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                     от 06 апреля 2011 г. № 63-ФЗ «Об электронной подпис</w:t>
      </w:r>
      <w:r>
        <w:rPr>
          <w:rFonts w:ascii="Times New Roman" w:hAnsi="Times New Roman"/>
          <w:sz w:val="28"/>
          <w:highlight w:val="white"/>
        </w:rPr>
        <w:t>и».</w:t>
      </w:r>
    </w:p>
    <w:p w14:paraId="38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осуществляет распечатку пакета электронных документов;</w:t>
      </w:r>
    </w:p>
    <w:p w14:paraId="39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проставляет надпись «Получено по электронным каналам связи с использованием электронной подписи», свою должность, личную подпись, расшифровку;</w:t>
      </w:r>
    </w:p>
    <w:p w14:paraId="3A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регистрирует заявление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</w:t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sz w:val="28"/>
        </w:rPr>
        <w:t>посредством внесения данных в автоматизированные информационные системы, указанные в подпунктах 3 и 4 пункта 36 административного регламента.</w:t>
      </w:r>
    </w:p>
    <w:p w14:paraId="3B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Электронные образы документов, указанных в подпункте 1 пункта 16 административного регламента, поступивших в</w:t>
      </w:r>
      <w:r>
        <w:rPr>
          <w:rFonts w:ascii="Times New Roman" w:hAnsi="Times New Roman"/>
          <w:sz w:val="28"/>
        </w:rPr>
        <w:t xml:space="preserve"> электронной форме, должны быть</w:t>
      </w:r>
      <w:r>
        <w:t xml:space="preserve"> </w:t>
      </w:r>
      <w:r>
        <w:rPr>
          <w:rFonts w:ascii="Times New Roman" w:hAnsi="Times New Roman"/>
          <w:sz w:val="28"/>
        </w:rPr>
        <w:t>сформированы путем их сканирования и соответствовать установленным законодательством требованиям:</w:t>
      </w:r>
    </w:p>
    <w:p w14:paraId="3C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тексты документов должны быть написаны разборчиво, наименования юридических лиц - без сокращения, с указанием их мест нахож</w:t>
      </w:r>
      <w:r>
        <w:rPr>
          <w:rFonts w:ascii="Times New Roman" w:hAnsi="Times New Roman"/>
          <w:sz w:val="28"/>
        </w:rPr>
        <w:t>дения;</w:t>
      </w:r>
    </w:p>
    <w:p w14:paraId="3D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фамилии, имена, отчества, адреса мест жительства указываются полностью;</w:t>
      </w:r>
    </w:p>
    <w:p w14:paraId="3E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 отсутствие в документах подчисток, приписок, зачеркнутых слов;</w:t>
      </w:r>
    </w:p>
    <w:p w14:paraId="3F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4) документы не исполнены карандашом;</w:t>
      </w:r>
    </w:p>
    <w:p w14:paraId="40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5) документы не имеют серьезных повреждений, наличие которых не позвол</w:t>
      </w:r>
      <w:r>
        <w:rPr>
          <w:rFonts w:ascii="Times New Roman" w:hAnsi="Times New Roman"/>
          <w:sz w:val="28"/>
        </w:rPr>
        <w:t>яет однозначно истолковать их содержание;</w:t>
      </w:r>
    </w:p>
    <w:p w14:paraId="41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6) не истек срок действия представленных документов.</w:t>
      </w:r>
    </w:p>
    <w:p w14:paraId="42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57. В случае если в результате проверки электронной подписи будет выявлено несоблюдение установленных условий признания ее действительности или установлены о</w:t>
      </w:r>
      <w:r>
        <w:rPr>
          <w:rFonts w:ascii="Times New Roman" w:hAnsi="Times New Roman"/>
          <w:sz w:val="28"/>
          <w:highlight w:val="white"/>
        </w:rPr>
        <w:t>снов</w:t>
      </w:r>
      <w:r>
        <w:rPr>
          <w:rFonts w:ascii="Times New Roman" w:hAnsi="Times New Roman"/>
          <w:sz w:val="28"/>
          <w:highlight w:val="white"/>
        </w:rPr>
        <w:t>ания для принятия решения об отказе в приеме 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услуги </w:t>
      </w:r>
      <w:r>
        <w:rPr>
          <w:rFonts w:ascii="Times New Roman" w:hAnsi="Times New Roman"/>
          <w:sz w:val="28"/>
          <w:highlight w:val="white"/>
        </w:rPr>
        <w:t>и документов, необходимых для предоставления услуги, предусмотренные пунктом 23 настоящего административного регламента,</w:t>
      </w:r>
      <w:r>
        <w:rPr>
          <w:rFonts w:ascii="Times New Roman" w:hAnsi="Times New Roman"/>
          <w:sz w:val="28"/>
        </w:rPr>
        <w:t xml:space="preserve"> специалист отдела технической подготовки документов в об</w:t>
      </w:r>
      <w:r>
        <w:rPr>
          <w:rFonts w:ascii="Times New Roman" w:hAnsi="Times New Roman"/>
          <w:sz w:val="28"/>
        </w:rPr>
        <w:t>ласти градостроительства комитета в течение 5 дней обеспечивает подготовку и подписание уведомления об отказе в приеме заявления о предоставлении  услуги и документов, необходимых для предоставлении услуги (далее – уведомление об отказе в приеме документов</w:t>
      </w:r>
      <w:r>
        <w:rPr>
          <w:rFonts w:ascii="Times New Roman" w:hAnsi="Times New Roman"/>
          <w:sz w:val="28"/>
        </w:rPr>
        <w:t xml:space="preserve">) согласно </w:t>
      </w:r>
      <w:r>
        <w:rPr>
          <w:rFonts w:ascii="Times New Roman" w:hAnsi="Times New Roman"/>
          <w:sz w:val="28"/>
          <w:highlight w:val="white"/>
        </w:rPr>
        <w:t xml:space="preserve">приложению 4 </w:t>
      </w:r>
      <w:r>
        <w:rPr>
          <w:rFonts w:ascii="Times New Roman" w:hAnsi="Times New Roman"/>
          <w:sz w:val="28"/>
        </w:rPr>
        <w:t>к административному регламенту, с указанием причин, приведенных в статье 11 Федерального закона от 06 апреля 2011 г. № 63-ФЗ «Об электронной подписи», пункте 23 административного регламента, послуживших основанием для принятия указа</w:t>
      </w:r>
      <w:r>
        <w:rPr>
          <w:rFonts w:ascii="Times New Roman" w:hAnsi="Times New Roman"/>
          <w:sz w:val="28"/>
        </w:rPr>
        <w:t xml:space="preserve">нного решения и направляет подписанное электронной подписью заместителя главы администрации города Ставрополя, руководителя комитета уведомление </w:t>
      </w:r>
      <w:r>
        <w:br/>
      </w:r>
      <w:r>
        <w:rPr>
          <w:rFonts w:ascii="Times New Roman" w:hAnsi="Times New Roman"/>
          <w:sz w:val="28"/>
        </w:rPr>
        <w:t>об отказе в приеме документов в личный кабинет заявителя на Едином портале либо Портале государственных и муни</w:t>
      </w:r>
      <w:r>
        <w:rPr>
          <w:rFonts w:ascii="Times New Roman" w:hAnsi="Times New Roman"/>
          <w:sz w:val="28"/>
        </w:rPr>
        <w:t>ципальных услуг Ставропольского края.</w:t>
      </w:r>
    </w:p>
    <w:p w14:paraId="43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58. Ответственность за подготовку уведомления об отказе в приеме документов несет специалист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отдела технической подготовки документов в области градостроительства комитета</w:t>
      </w:r>
      <w:r>
        <w:rPr>
          <w:rFonts w:ascii="Times New Roman" w:hAnsi="Times New Roman"/>
          <w:sz w:val="28"/>
        </w:rPr>
        <w:t>.</w:t>
      </w:r>
    </w:p>
    <w:p w14:paraId="44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Ответственным за прием и регистрацию заявлени</w:t>
      </w:r>
      <w:r>
        <w:rPr>
          <w:rFonts w:ascii="Times New Roman" w:hAnsi="Times New Roman"/>
          <w:sz w:val="28"/>
          <w:highlight w:val="white"/>
        </w:rPr>
        <w:t>я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услуги </w:t>
      </w:r>
      <w:r>
        <w:rPr>
          <w:rFonts w:ascii="Times New Roman" w:hAnsi="Times New Roman"/>
          <w:sz w:val="28"/>
          <w:highlight w:val="white"/>
        </w:rPr>
        <w:t xml:space="preserve">и документов, указанных в подпункте 1 пункта 16 административного регламента, при личном обращении заявителя является специалист </w:t>
      </w:r>
      <w:r>
        <w:rPr>
          <w:rFonts w:ascii="Times New Roman" w:hAnsi="Times New Roman"/>
          <w:color w:themeColor="text1" w:val="000000"/>
          <w:sz w:val="28"/>
        </w:rPr>
        <w:t xml:space="preserve">отдела </w:t>
      </w:r>
      <w:r>
        <w:rPr>
          <w:rFonts w:ascii="Times New Roman" w:hAnsi="Times New Roman"/>
          <w:color w:themeColor="text1" w:val="000000"/>
          <w:sz w:val="28"/>
        </w:rPr>
        <w:t>технической подготовки документов в области градостроительства комитета</w:t>
      </w:r>
      <w:r>
        <w:rPr>
          <w:rFonts w:ascii="Times New Roman" w:hAnsi="Times New Roman"/>
          <w:sz w:val="28"/>
          <w:highlight w:val="white"/>
        </w:rPr>
        <w:t xml:space="preserve">, специалист отдела по </w:t>
      </w:r>
      <w:r>
        <w:rPr>
          <w:rFonts w:ascii="Times New Roman" w:hAnsi="Times New Roman"/>
          <w:sz w:val="28"/>
          <w:highlight w:val="white"/>
        </w:rPr>
        <w:t xml:space="preserve">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45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highlight w:val="white"/>
        </w:rPr>
        <w:t xml:space="preserve">9. Результатом административной процедуры является регистрация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и документов, указанных в подпункте 1 пункта 16 административного регламента.</w:t>
      </w:r>
    </w:p>
    <w:p w14:paraId="46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3 к административному регламенту </w:t>
      </w:r>
      <w:r>
        <w:rPr>
          <w:rFonts w:ascii="Times New Roman" w:hAnsi="Times New Roman"/>
          <w:sz w:val="28"/>
        </w:rPr>
        <w:t xml:space="preserve">или получением уведомления об отказе в приеме документов по </w:t>
      </w:r>
      <w:r>
        <w:rPr>
          <w:rFonts w:ascii="Times New Roman" w:hAnsi="Times New Roman"/>
          <w:sz w:val="28"/>
          <w:highlight w:val="white"/>
        </w:rPr>
        <w:t>форме, приведенной в приложении 4</w:t>
      </w:r>
      <w:r>
        <w:rPr>
          <w:rFonts w:ascii="Times New Roman" w:hAnsi="Times New Roman"/>
          <w:sz w:val="28"/>
          <w:highlight w:val="white"/>
        </w:rPr>
        <w:t xml:space="preserve"> к административному регламенту.</w:t>
      </w:r>
    </w:p>
    <w:p w14:paraId="4702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60. </w:t>
      </w:r>
      <w:r>
        <w:rPr>
          <w:rFonts w:ascii="Times New Roman" w:hAnsi="Times New Roman"/>
          <w:sz w:val="28"/>
          <w:highlight w:val="white"/>
        </w:rPr>
        <w:t xml:space="preserve">Контроль за исполнением административной процедуры приема и регистрации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и документов, указанных в подпункте 1 пункта 16 административного регламента, осуществляют в комитете </w:t>
      </w:r>
      <w:r>
        <w:rPr>
          <w:rFonts w:ascii="Times New Roman" w:hAnsi="Times New Roman"/>
          <w:sz w:val="28"/>
          <w:highlight w:val="white"/>
        </w:rPr>
        <w:t xml:space="preserve">– </w:t>
      </w:r>
      <w:r>
        <w:rPr>
          <w:rFonts w:ascii="Times New Roman" w:hAnsi="Times New Roman"/>
          <w:sz w:val="28"/>
          <w:highlight w:val="white"/>
        </w:rPr>
        <w:t>ведущий и</w:t>
      </w:r>
      <w:r>
        <w:rPr>
          <w:rFonts w:ascii="Times New Roman" w:hAnsi="Times New Roman"/>
          <w:sz w:val="28"/>
          <w:highlight w:val="white"/>
        </w:rPr>
        <w:t xml:space="preserve">нженер </w:t>
      </w:r>
      <w:r>
        <w:rPr>
          <w:rFonts w:ascii="Times New Roman" w:hAnsi="Times New Roman"/>
          <w:color w:themeColor="text1" w:val="000000"/>
          <w:sz w:val="28"/>
        </w:rPr>
        <w:t>отдела технической подготовки документов в области градостроительства комитета</w:t>
      </w:r>
      <w:r>
        <w:rPr>
          <w:rFonts w:ascii="Times New Roman" w:hAnsi="Times New Roman"/>
          <w:sz w:val="28"/>
          <w:highlight w:val="white"/>
        </w:rPr>
        <w:t xml:space="preserve">,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руководитель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.</w:t>
      </w:r>
    </w:p>
    <w:p w14:paraId="48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4902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color w:themeColor="text1" w:val="000000"/>
          <w:sz w:val="28"/>
        </w:rPr>
        <w:t xml:space="preserve">Межведомственное </w:t>
      </w:r>
    </w:p>
    <w:p w14:paraId="4A02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color w:themeColor="text1" w:val="000000"/>
          <w:sz w:val="28"/>
        </w:rPr>
        <w:t xml:space="preserve">информационное взаимодействие </w:t>
      </w:r>
    </w:p>
    <w:p w14:paraId="4B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C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61. Основанием для начала административной процедуры межведомственного информационного взаимодействия является прием </w:t>
      </w:r>
      <w:r>
        <w:rPr>
          <w:rFonts w:ascii="Times New Roman" w:hAnsi="Times New Roman"/>
          <w:color w:themeColor="text1" w:val="000000"/>
          <w:sz w:val="28"/>
        </w:rPr>
        <w:t xml:space="preserve">заявления о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>и документов, указанных в подпункте 1 пункта 16 административного регламента.</w:t>
      </w:r>
    </w:p>
    <w:p w14:paraId="4D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62. Ответственным за компле</w:t>
      </w:r>
      <w:r>
        <w:rPr>
          <w:rFonts w:ascii="Times New Roman" w:hAnsi="Times New Roman"/>
          <w:color w:themeColor="text1" w:val="000000"/>
          <w:sz w:val="28"/>
        </w:rPr>
        <w:t>ктование документов в рамках межведомственного информационного взаимодействия является специалист отдела технической подготовки документов в области градостроительства комитета, специалист отдела информационно-аналитической обработки документов МФЦ, которы</w:t>
      </w:r>
      <w:r>
        <w:rPr>
          <w:rFonts w:ascii="Times New Roman" w:hAnsi="Times New Roman"/>
          <w:color w:themeColor="text1" w:val="000000"/>
          <w:sz w:val="28"/>
        </w:rPr>
        <w:t xml:space="preserve">й в день приема указанных заявления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и документов формирует и направляет запросы в адрес органов и организаций, указанных в подпункте 1 пункта 18 административного регламента (если такие документы не были представлены заявителем).</w:t>
      </w:r>
    </w:p>
    <w:p w14:paraId="4E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63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Административная процедура в МФЦ заканчивается направлением в комитет </w:t>
      </w:r>
      <w:r>
        <w:rPr>
          <w:rFonts w:ascii="Times New Roman" w:hAnsi="Times New Roman"/>
          <w:color w:themeColor="text1" w:val="000000"/>
          <w:sz w:val="28"/>
        </w:rPr>
        <w:t>з</w:t>
      </w:r>
      <w:r>
        <w:rPr>
          <w:rFonts w:ascii="Times New Roman" w:hAnsi="Times New Roman"/>
          <w:color w:themeColor="text1" w:val="000000"/>
          <w:sz w:val="28"/>
        </w:rPr>
        <w:t xml:space="preserve">аявления о предоставлении услуги и документов, </w:t>
      </w:r>
      <w:r>
        <w:rPr>
          <w:rFonts w:ascii="Times New Roman" w:hAnsi="Times New Roman"/>
          <w:color w:themeColor="text1" w:val="000000"/>
          <w:sz w:val="28"/>
        </w:rPr>
        <w:t>предусмотренных подпунктом 1 пункта 16 и подпунктом 1 пункта 18 административного регламента</w:t>
      </w:r>
      <w:r>
        <w:rPr>
          <w:rFonts w:ascii="Times New Roman" w:hAnsi="Times New Roman"/>
          <w:color w:themeColor="text1" w:val="000000"/>
          <w:sz w:val="28"/>
        </w:rPr>
        <w:t xml:space="preserve">, или </w:t>
      </w:r>
      <w:r>
        <w:rPr>
          <w:rFonts w:ascii="Times New Roman" w:hAnsi="Times New Roman"/>
          <w:color w:themeColor="text1" w:val="000000"/>
          <w:sz w:val="28"/>
        </w:rPr>
        <w:t>з</w:t>
      </w:r>
      <w:r>
        <w:rPr>
          <w:rFonts w:ascii="Times New Roman" w:hAnsi="Times New Roman"/>
          <w:color w:themeColor="text1" w:val="000000"/>
          <w:sz w:val="28"/>
        </w:rPr>
        <w:t>аявления о предоставлении услуги и до</w:t>
      </w:r>
      <w:r>
        <w:rPr>
          <w:rFonts w:ascii="Times New Roman" w:hAnsi="Times New Roman"/>
          <w:color w:themeColor="text1" w:val="000000"/>
          <w:sz w:val="28"/>
        </w:rPr>
        <w:t xml:space="preserve">кументов, предусмотренных </w:t>
      </w:r>
      <w:r>
        <w:rPr>
          <w:rFonts w:ascii="Times New Roman" w:hAnsi="Times New Roman"/>
          <w:color w:themeColor="text1" w:val="000000"/>
          <w:sz w:val="28"/>
        </w:rPr>
        <w:t xml:space="preserve">подпунктом 1 пункта </w:t>
      </w:r>
      <w:r>
        <w:rPr>
          <w:rFonts w:ascii="Times New Roman" w:hAnsi="Times New Roman"/>
          <w:color w:themeColor="text1" w:val="000000"/>
          <w:sz w:val="28"/>
        </w:rPr>
        <w:t>16 административного регламента, с приложением ответов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</w:t>
      </w:r>
      <w:r>
        <w:rPr>
          <w:rFonts w:ascii="Times New Roman" w:hAnsi="Times New Roman"/>
          <w:color w:themeColor="text1" w:val="000000"/>
          <w:sz w:val="28"/>
        </w:rPr>
        <w:t xml:space="preserve">зации на межведомственный запрос, свидетельствующих об отсутствии документа и (или) информации, предусмотренных подпунктом 1 пункта 18 </w:t>
      </w:r>
      <w:r>
        <w:rPr>
          <w:rFonts w:ascii="Times New Roman" w:hAnsi="Times New Roman"/>
          <w:color w:themeColor="text1" w:val="000000"/>
          <w:sz w:val="28"/>
        </w:rPr>
        <w:t>административного регламента, не позднее рабочего дня, следующего за днем их поступления в МФЦ. Передача документов из МФ</w:t>
      </w:r>
      <w:r>
        <w:rPr>
          <w:rFonts w:ascii="Times New Roman" w:hAnsi="Times New Roman"/>
          <w:color w:themeColor="text1" w:val="000000"/>
          <w:sz w:val="28"/>
        </w:rPr>
        <w:t>Ц в комитет сопровождается соответствующим реестром передачи.</w:t>
      </w:r>
    </w:p>
    <w:p w14:paraId="4F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64.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Административная процедура в комитете заканчивается получением документов, предусмотренных подпунктом 1 пункта 18 административного регламента, или ответов органа государственной власти, </w:t>
      </w:r>
      <w:r>
        <w:rPr>
          <w:rFonts w:ascii="Times New Roman" w:hAnsi="Times New Roman"/>
          <w:color w:themeColor="text1" w:val="000000"/>
          <w:sz w:val="28"/>
        </w:rPr>
        <w:t xml:space="preserve"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свидетельствующих об отсутствии документа и (или) информации, предусмотренных подпунктом 1 пункта </w:t>
      </w:r>
      <w:r>
        <w:rPr>
          <w:rFonts w:ascii="Times New Roman" w:hAnsi="Times New Roman"/>
          <w:color w:themeColor="text1" w:val="000000"/>
          <w:sz w:val="28"/>
        </w:rPr>
        <w:t>18 административного регламента.</w:t>
      </w:r>
    </w:p>
    <w:p w14:paraId="50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65. </w:t>
      </w:r>
      <w:r>
        <w:rPr>
          <w:rFonts w:ascii="Times New Roman" w:hAnsi="Times New Roman"/>
          <w:color w:themeColor="text1" w:val="000000"/>
          <w:sz w:val="28"/>
        </w:rPr>
        <w:t>Максимальный срок исполнения административной процедуры межведомственного информационного взаимодействия при предоставлении услуги в рамках межведомственного взаимодействия составляет 8 дней со дня приема заявления о пр</w:t>
      </w:r>
      <w:r>
        <w:rPr>
          <w:rFonts w:ascii="Times New Roman" w:hAnsi="Times New Roman"/>
          <w:color w:themeColor="text1" w:val="000000"/>
          <w:sz w:val="28"/>
        </w:rPr>
        <w:t xml:space="preserve">едоставлении услуги и документов, указанных  </w:t>
      </w:r>
      <w:r>
        <w:rPr>
          <w:rFonts w:ascii="Times New Roman" w:hAnsi="Times New Roman"/>
          <w:color w:themeColor="text1" w:val="000000"/>
          <w:sz w:val="28"/>
        </w:rPr>
        <w:t>в подпункте 1 пункта 16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административного регламента.</w:t>
      </w:r>
    </w:p>
    <w:p w14:paraId="51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5202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Принятие решения о предоставлении </w:t>
      </w:r>
    </w:p>
    <w:p w14:paraId="5302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(об отказе в предоставлении) услуги</w:t>
      </w:r>
    </w:p>
    <w:p w14:paraId="5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</w:p>
    <w:p w14:paraId="55020000">
      <w:pPr>
        <w:widowControl w:val="0"/>
        <w:spacing w:after="0" w:line="240" w:lineRule="exact"/>
        <w:ind w:hanging="142" w:left="142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Критерии принятия решения о предоставлении </w:t>
      </w:r>
    </w:p>
    <w:p w14:paraId="5602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(об отказе в предоставлении) услуги</w:t>
      </w:r>
    </w:p>
    <w:p w14:paraId="5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</w:p>
    <w:p w14:paraId="58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66.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 1 пункта 25 административного регламента.</w:t>
      </w:r>
    </w:p>
    <w:p w14:paraId="59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A02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принятия решения о предоставлении </w:t>
      </w:r>
    </w:p>
    <w:p w14:paraId="5B02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(об отказе в предоставлении) услуги, исчисляемый </w:t>
      </w:r>
    </w:p>
    <w:p w14:paraId="5C02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 даты получения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5D020000">
      <w:pPr>
        <w:widowControl w:val="0"/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всех сведений, необходимых для принятия решения</w:t>
      </w:r>
    </w:p>
    <w:p w14:paraId="5E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  <w:highlight w:val="yellow"/>
        </w:rPr>
      </w:pPr>
    </w:p>
    <w:p w14:paraId="5F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67. Основанием для начала административной процедуры является поступление заявления 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 xml:space="preserve">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документов, указанных в подпункте 1 пункта 16, подпункте 1 пункта 18 административного регламента, или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документов, указанных в подпункте 1 пункта 16 административного регламента, с приложением от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ветов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свидетельствующих об отсутствии документа и (или) информации,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предусмотренных подпунктом 1 пункта 18 административного регламента.</w:t>
      </w:r>
    </w:p>
    <w:p w14:paraId="60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68. Не позднее следующего рабочего дня за днем поступления 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документов, указанных в подпункте 1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пункта 16, подпункте 1 пункта 18 административного регл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амента, или 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документов, предусмотренных подпунктом 1 пункта 16 административного регламента, с приложением ответов органа государственной власти, органа местного самоуправления либо подведомственной органу государственно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й власти или органу местного самоуправления организации на межведомственный запрос, свидетельствующих об отсутствии документа и (или) информации, предусмотренных подпунктом 1 пункта 18 административного регламента, специалист отдела технической подготовки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документов в области градостроительства комитета проводит проверку наличия документов, прилагаемых к заявлению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и необходимых для перевода жилого помещения в нежилое помещение, нежилого помещения в жилое помещение.</w:t>
      </w:r>
    </w:p>
    <w:p w14:paraId="61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69. В случае полу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чения ответа из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организации, свидетельствующего об отсутствии запрашиваемого документа и (или) информации,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необходимых для перевода жилого помещения в нежилое помещение, нежилого помещения в жилое помещение</w:t>
      </w:r>
      <w:r>
        <w:rPr>
          <w:rFonts w:ascii="Times New Roman" w:hAnsi="Times New Roman"/>
          <w:sz w:val="28"/>
        </w:rPr>
        <w:t xml:space="preserve"> специалист отдела технической подготовки документов в области градостроительства комитета в течение 3 дней со дня получения ответа на межведомственный запрос обеспечивает подготовку и подписание проекта уведомления об отсутствии запрошенного документа в р</w:t>
      </w:r>
      <w:r>
        <w:rPr>
          <w:rFonts w:ascii="Times New Roman" w:hAnsi="Times New Roman"/>
          <w:sz w:val="28"/>
        </w:rPr>
        <w:t xml:space="preserve">амках межведомственного информационного взаимодействия (далее – уведомление об отсутствии документа) с предложением представить соответствующие документ и (или) информацию по форме, приведенной </w:t>
      </w:r>
      <w:r>
        <w:rPr>
          <w:rFonts w:ascii="Times New Roman" w:hAnsi="Times New Roman"/>
          <w:sz w:val="28"/>
          <w:highlight w:val="white"/>
        </w:rPr>
        <w:t>в приложении 9 к</w:t>
      </w:r>
      <w:r>
        <w:rPr>
          <w:rFonts w:ascii="Times New Roman" w:hAnsi="Times New Roman"/>
          <w:sz w:val="28"/>
        </w:rPr>
        <w:t xml:space="preserve"> административному регламенту в 2 экземплярах,</w:t>
      </w:r>
      <w:r>
        <w:rPr>
          <w:rFonts w:ascii="Times New Roman" w:hAnsi="Times New Roman"/>
          <w:sz w:val="28"/>
        </w:rPr>
        <w:t xml:space="preserve"> а в случае поступления заявления о предоставлении услуги и документов, необходимых для предоставления услуги, в электронной</w:t>
      </w:r>
      <w:r>
        <w:br/>
      </w:r>
      <w:r>
        <w:rPr>
          <w:rFonts w:ascii="Times New Roman" w:hAnsi="Times New Roman"/>
          <w:sz w:val="28"/>
        </w:rPr>
        <w:t xml:space="preserve">форме </w:t>
      </w:r>
      <w:r>
        <w:rPr>
          <w:rFonts w:ascii="Times New Roman" w:hAnsi="Times New Roman"/>
          <w:sz w:val="28"/>
        </w:rPr>
        <w:t>– в 1 экземпля</w:t>
      </w:r>
      <w:r>
        <w:rPr>
          <w:rFonts w:ascii="Times New Roman" w:hAnsi="Times New Roman"/>
          <w:sz w:val="28"/>
        </w:rPr>
        <w:t>ре .</w:t>
      </w:r>
    </w:p>
    <w:p w14:paraId="62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общего отдела комитета в день поступления уведомления об отсутствии документа:</w:t>
      </w:r>
    </w:p>
    <w:p w14:paraId="63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регистрирует </w:t>
      </w:r>
      <w:r>
        <w:rPr>
          <w:rFonts w:ascii="Times New Roman" w:hAnsi="Times New Roman"/>
          <w:sz w:val="28"/>
        </w:rPr>
        <w:t>уведомление об отсутствии документа;</w:t>
      </w:r>
    </w:p>
    <w:p w14:paraId="64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поступления заявления о предоставлении услуги и документов, необходимых для предоставления услуги, в комитет, МФЦ направляет один экземпляр уведомления об отсутствии документа по почтовому адресу заявителя, </w:t>
      </w:r>
      <w:r>
        <w:rPr>
          <w:rFonts w:ascii="Times New Roman" w:hAnsi="Times New Roman"/>
          <w:sz w:val="28"/>
        </w:rPr>
        <w:t>а второй экземпляр специалисту отдела технической подготовки документов в области градостроительства комитета;</w:t>
      </w:r>
    </w:p>
    <w:p w14:paraId="65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поступления заявления о предоставлении услуги и документов, необходимых для предоставления услуги, в электронной форме направляет уве</w:t>
      </w:r>
      <w:r>
        <w:rPr>
          <w:rFonts w:ascii="Times New Roman" w:hAnsi="Times New Roman"/>
          <w:sz w:val="28"/>
        </w:rPr>
        <w:t>домление об отсутствии документа в отдел технической подготовки документов в области градостроительства комитета.</w:t>
      </w:r>
    </w:p>
    <w:p w14:paraId="66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vertAlign w:val="superscript"/>
        </w:rPr>
      </w:pPr>
      <w:r>
        <w:rPr>
          <w:rFonts w:ascii="Times New Roman" w:hAnsi="Times New Roman"/>
          <w:color w:themeColor="text1" w:val="000000"/>
          <w:sz w:val="28"/>
        </w:rPr>
        <w:t>70</w:t>
      </w:r>
      <w:r>
        <w:rPr>
          <w:rFonts w:ascii="Times New Roman" w:hAnsi="Times New Roman"/>
          <w:color w:themeColor="text1" w:val="000000"/>
          <w:sz w:val="28"/>
          <w:highlight w:val="white"/>
        </w:rPr>
        <w:t>. Специали</w:t>
      </w:r>
      <w:r>
        <w:rPr>
          <w:rFonts w:ascii="Times New Roman" w:hAnsi="Times New Roman"/>
          <w:color w:themeColor="text1" w:val="000000"/>
          <w:sz w:val="28"/>
        </w:rPr>
        <w:t>ст отдела технической подготовки документов в области градостроительства комитета в день регистрации уведомления об отсутствии док</w:t>
      </w:r>
      <w:r>
        <w:rPr>
          <w:rFonts w:ascii="Times New Roman" w:hAnsi="Times New Roman"/>
          <w:color w:themeColor="text1" w:val="000000"/>
          <w:sz w:val="28"/>
        </w:rPr>
        <w:t xml:space="preserve">умента направляет данное уведомление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 отсутствии документа</w:t>
      </w:r>
      <w:r>
        <w:rPr>
          <w:rFonts w:ascii="Times New Roman" w:hAnsi="Times New Roman"/>
          <w:color w:themeColor="text1" w:val="000000"/>
          <w:sz w:val="28"/>
        </w:rPr>
        <w:t xml:space="preserve">, подписанное электронной подписью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>аместителя главы администрации города Ставрополя,</w:t>
      </w:r>
      <w:r>
        <w:rPr>
          <w:rFonts w:ascii="Times New Roman" w:hAnsi="Times New Roman"/>
          <w:color w:themeColor="text1" w:val="000000"/>
          <w:sz w:val="28"/>
        </w:rPr>
        <w:t xml:space="preserve"> руководителя комитета, в личный кабинет заявителя на Едином портале, на Портале государственных и муниципальны</w:t>
      </w:r>
      <w:r>
        <w:rPr>
          <w:rFonts w:ascii="Times New Roman" w:hAnsi="Times New Roman"/>
          <w:color w:themeColor="text1" w:val="000000"/>
          <w:sz w:val="28"/>
        </w:rPr>
        <w:t>х услуг Ставропольского края.</w:t>
      </w:r>
    </w:p>
    <w:p w14:paraId="67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 xml:space="preserve">71. В течение 27 дней со дня поступления заявления о предоставлении  услуги и документов, указанных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подпункте 1 пункта 16, подпункте 1 пункта 18 административного регламента</w:t>
      </w:r>
      <w:r>
        <w:rPr>
          <w:rFonts w:ascii="Times New Roman" w:hAnsi="Times New Roman"/>
          <w:color w:themeColor="text1" w:val="000000"/>
          <w:sz w:val="28"/>
        </w:rPr>
        <w:t>, в том числе дополнительно представленных заявител</w:t>
      </w:r>
      <w:r>
        <w:rPr>
          <w:rFonts w:ascii="Times New Roman" w:hAnsi="Times New Roman"/>
          <w:color w:themeColor="text1" w:val="000000"/>
          <w:sz w:val="28"/>
        </w:rPr>
        <w:t>ем после получения уведомления об отсутствии документа, специалист отдела технической подготовки документов в области градостроительства комитета осуществляет:</w:t>
      </w:r>
    </w:p>
    <w:p w14:paraId="68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1) при отсутствии оснований для отказа, указанных подпункте 1 пункта 25 административного реглам</w:t>
      </w:r>
      <w:r>
        <w:rPr>
          <w:rFonts w:ascii="Times New Roman" w:hAnsi="Times New Roman"/>
          <w:color w:themeColor="text1" w:val="000000"/>
          <w:sz w:val="28"/>
        </w:rPr>
        <w:t>ента, подготовку и направление ведущему инженеру отдела технической подготовки документов в области градостроительства комитета на визирование проектов документов:</w:t>
      </w:r>
    </w:p>
    <w:p w14:paraId="69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 xml:space="preserve">а) </w:t>
      </w:r>
      <w:r>
        <w:rPr>
          <w:rFonts w:ascii="Times New Roman" w:hAnsi="Times New Roman"/>
          <w:sz w:val="28"/>
        </w:rPr>
        <w:t>решение о переводе жилого помещения в нежилое помещение или нежилого помещения в жилое по</w:t>
      </w:r>
      <w:r>
        <w:rPr>
          <w:rFonts w:ascii="Times New Roman" w:hAnsi="Times New Roman"/>
          <w:sz w:val="28"/>
        </w:rPr>
        <w:t>мещение</w:t>
      </w:r>
      <w:r>
        <w:rPr>
          <w:rFonts w:ascii="Times New Roman" w:hAnsi="Times New Roman"/>
          <w:color w:themeColor="text1" w:val="000000"/>
          <w:sz w:val="28"/>
        </w:rPr>
        <w:t xml:space="preserve"> по форме, приведенной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приложении 5 к </w:t>
      </w:r>
      <w:r>
        <w:rPr>
          <w:rFonts w:ascii="Times New Roman" w:hAnsi="Times New Roman"/>
          <w:color w:themeColor="text1" w:val="000000"/>
          <w:sz w:val="28"/>
        </w:rPr>
        <w:t>административному регламенту, в 1 экземпляре на бумажном носителе и в электронной форме;</w:t>
      </w:r>
    </w:p>
    <w:p w14:paraId="6A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б) документ, подтверждающий принятие решения о переводе жилого помещения в нежилое помещение или нежилого помещения в жи</w:t>
      </w:r>
      <w:r>
        <w:rPr>
          <w:rFonts w:ascii="Times New Roman" w:hAnsi="Times New Roman"/>
          <w:color w:themeColor="text1" w:val="000000"/>
          <w:sz w:val="28"/>
        </w:rPr>
        <w:t>лое помещение, по форме, установленной постановлением Правительства Российской Федерации от 10 августа 2005 г. № 502, в 5 экземплярах на бумажном носителе в электронной форме;</w:t>
      </w:r>
    </w:p>
    <w:p w14:paraId="6B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в) информационные письма собственникам помещений, примыкающих к помещению, в отн</w:t>
      </w:r>
      <w:r>
        <w:rPr>
          <w:rFonts w:ascii="Times New Roman" w:hAnsi="Times New Roman"/>
          <w:color w:themeColor="text1" w:val="000000"/>
          <w:sz w:val="28"/>
        </w:rPr>
        <w:t xml:space="preserve">ошении которого принято </w:t>
      </w:r>
      <w:r>
        <w:rPr>
          <w:rFonts w:ascii="Times New Roman" w:hAnsi="Times New Roman"/>
          <w:sz w:val="28"/>
        </w:rPr>
        <w:t>решение о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themeColor="text1" w:val="000000"/>
          <w:sz w:val="28"/>
        </w:rPr>
        <w:t xml:space="preserve"> по форме, приведенной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приложении 8 </w:t>
      </w:r>
      <w:r>
        <w:rPr>
          <w:rFonts w:ascii="Times New Roman" w:hAnsi="Times New Roman"/>
          <w:color w:themeColor="text1" w:val="000000"/>
          <w:sz w:val="28"/>
        </w:rPr>
        <w:t>к административному регламенту, в 3 экземплярах для каждого письма (далее – информационное письмо)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6C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2) при наличии оснований для отказа, указанных в подпункте 1 пункта 25 административного регламента, подготовку и направление ведущему инженеру отдела технической подготовки документов в области градостроительства комитета на визирование проектов докумен</w:t>
      </w:r>
      <w:r>
        <w:rPr>
          <w:rFonts w:ascii="Times New Roman" w:hAnsi="Times New Roman"/>
          <w:color w:themeColor="text1" w:val="000000"/>
          <w:sz w:val="28"/>
        </w:rPr>
        <w:t>тов:</w:t>
      </w:r>
    </w:p>
    <w:p w14:paraId="6D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 xml:space="preserve">а) </w:t>
      </w:r>
      <w:r>
        <w:rPr>
          <w:rFonts w:ascii="Times New Roman" w:hAnsi="Times New Roman"/>
          <w:sz w:val="28"/>
        </w:rPr>
        <w:t>решение об отказе в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themeColor="text1" w:val="000000"/>
          <w:sz w:val="28"/>
        </w:rPr>
        <w:t xml:space="preserve"> по форме, приведенной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приложении </w:t>
      </w:r>
      <w:r>
        <w:rPr>
          <w:rFonts w:ascii="Times New Roman" w:hAnsi="Times New Roman"/>
          <w:color w:themeColor="text1" w:val="000000"/>
          <w:sz w:val="28"/>
        </w:rPr>
        <w:t>5 к административному регламенту в 1 экземпляре на бумажном носителе и в электронной форме;</w:t>
      </w:r>
    </w:p>
    <w:p w14:paraId="6E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 xml:space="preserve">б) документ, </w:t>
      </w:r>
      <w:r>
        <w:rPr>
          <w:rFonts w:ascii="Times New Roman" w:hAnsi="Times New Roman"/>
          <w:color w:themeColor="text1" w:val="000000"/>
          <w:sz w:val="28"/>
        </w:rPr>
        <w:t xml:space="preserve">подтверждающий принятие решения об отказе в переводе жилого помещения в нежилое помещение или нежилого помещения в жилое </w:t>
      </w:r>
      <w:r>
        <w:rPr>
          <w:rFonts w:ascii="Times New Roman" w:hAnsi="Times New Roman"/>
          <w:color w:themeColor="text1" w:val="000000"/>
          <w:sz w:val="28"/>
        </w:rPr>
        <w:t>помещение, по форме, установленной постановлением Правительства Российской Федерации от 10 августа 2005 г. № 502, в 2 экземплярах на бу</w:t>
      </w:r>
      <w:r>
        <w:rPr>
          <w:rFonts w:ascii="Times New Roman" w:hAnsi="Times New Roman"/>
          <w:color w:themeColor="text1" w:val="000000"/>
          <w:sz w:val="28"/>
        </w:rPr>
        <w:t>мажном носителе и в электронной форме.</w:t>
      </w:r>
    </w:p>
    <w:p w14:paraId="6F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72. Ведущий инженер отдела технической подготовки документов в области градостроительства комитета визирует проекты документов, предусмотренные пунктом 71 административного регламента, в течение 2 дней со дня поступле</w:t>
      </w:r>
      <w:r>
        <w:rPr>
          <w:rFonts w:ascii="Times New Roman" w:hAnsi="Times New Roman"/>
          <w:color w:themeColor="text1" w:val="000000"/>
          <w:sz w:val="28"/>
        </w:rPr>
        <w:t>ния и передает их в отдел капитального строительства комитета.</w:t>
      </w:r>
    </w:p>
    <w:p w14:paraId="70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 xml:space="preserve">73. Руководитель отдела капитального строительства комитета визирует проекты документов, предусмотренные пунктом 71 административного регламента, в течение 2 дней со дня поступления и направляет их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>аместителю главы администрации города Ставрополя,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руковод</w:t>
      </w:r>
      <w:r>
        <w:rPr>
          <w:rFonts w:ascii="Times New Roman" w:hAnsi="Times New Roman"/>
          <w:color w:themeColor="text1" w:val="000000"/>
          <w:sz w:val="28"/>
        </w:rPr>
        <w:t>ителю комитета.</w:t>
      </w:r>
    </w:p>
    <w:p w14:paraId="71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 xml:space="preserve">74.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>аместитель главы администрации города Ставрополя,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руководитель комитета в течение 2 дней со дня поступления проектов документов, предусмотренных пунктом 71 административного регламента, подписывает их и направляет в отдел капитального </w:t>
      </w:r>
      <w:r>
        <w:rPr>
          <w:rFonts w:ascii="Times New Roman" w:hAnsi="Times New Roman"/>
          <w:color w:themeColor="text1" w:val="000000"/>
          <w:sz w:val="28"/>
        </w:rPr>
        <w:t>строительства комитета, за исключением информационных писем. Информационные письма направляются в общий отдел комитета.</w:t>
      </w:r>
    </w:p>
    <w:p w14:paraId="72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75. В течение 2 дней со дня поступления документов, указанных в пункте 71 административного регламента:</w:t>
      </w:r>
    </w:p>
    <w:p w14:paraId="73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1) специалист отдела капитальног</w:t>
      </w:r>
      <w:r>
        <w:rPr>
          <w:rFonts w:ascii="Times New Roman" w:hAnsi="Times New Roman"/>
          <w:color w:themeColor="text1" w:val="000000"/>
          <w:sz w:val="28"/>
        </w:rPr>
        <w:t>о строительства комитета регистрирует:</w:t>
      </w:r>
    </w:p>
    <w:p w14:paraId="74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 xml:space="preserve">а) </w:t>
      </w:r>
      <w:r>
        <w:rPr>
          <w:rFonts w:ascii="Times New Roman" w:hAnsi="Times New Roman"/>
          <w:sz w:val="28"/>
        </w:rPr>
        <w:t>решение о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themeColor="text1" w:val="000000"/>
          <w:sz w:val="28"/>
        </w:rPr>
        <w:t>, документ, подтверждающий принятие решения о переводе;</w:t>
      </w:r>
    </w:p>
    <w:p w14:paraId="75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 xml:space="preserve">б) </w:t>
      </w:r>
      <w:r>
        <w:rPr>
          <w:rFonts w:ascii="Times New Roman" w:hAnsi="Times New Roman"/>
          <w:sz w:val="28"/>
        </w:rPr>
        <w:t>решение об отказе в переводе жилого помещения в нежилое пом</w:t>
      </w:r>
      <w:r>
        <w:rPr>
          <w:rFonts w:ascii="Times New Roman" w:hAnsi="Times New Roman"/>
          <w:sz w:val="28"/>
        </w:rPr>
        <w:t>ещение или нежилого помещения в жилое помещение</w:t>
      </w:r>
      <w:r>
        <w:rPr>
          <w:rFonts w:ascii="Times New Roman" w:hAnsi="Times New Roman"/>
          <w:color w:themeColor="text1" w:val="000000"/>
          <w:sz w:val="28"/>
        </w:rPr>
        <w:t>, документ, подтверждающий принятие решения</w:t>
      </w:r>
      <w:r>
        <w:rPr>
          <w:rFonts w:ascii="Times New Roman" w:hAnsi="Times New Roman"/>
          <w:sz w:val="28"/>
        </w:rPr>
        <w:t xml:space="preserve"> об отказе в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76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 xml:space="preserve">2) специалист общего отдела комитета регистрирует информационные </w:t>
      </w:r>
      <w:r>
        <w:rPr>
          <w:rFonts w:ascii="Times New Roman" w:hAnsi="Times New Roman"/>
          <w:color w:themeColor="text1" w:val="000000"/>
          <w:sz w:val="28"/>
        </w:rPr>
        <w:t>письма и направляет их адресатам посредством почтового отправления.</w:t>
      </w:r>
    </w:p>
    <w:p w14:paraId="77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76. Максимальный срок исполнения административной процедуры составляет 35 дней со дня поступления в комитет заявления о предоставлении услуги и документов, указанных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подпункте 1 пункта 1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6, подпункте 1 пункта 18 </w:t>
      </w:r>
      <w:r>
        <w:rPr>
          <w:rFonts w:ascii="Times New Roman" w:hAnsi="Times New Roman"/>
          <w:color w:themeColor="text1" w:val="000000"/>
          <w:sz w:val="28"/>
        </w:rPr>
        <w:t>административного регламента, или ответов на межведомственные запросы, свидетельствующих об отсутствии документов и (или) информации, предусмотренных подпунктом 1 пункта 18 административного регламента.</w:t>
      </w:r>
    </w:p>
    <w:p w14:paraId="78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77. Окончанием административ</w:t>
      </w:r>
      <w:r>
        <w:rPr>
          <w:rFonts w:ascii="Times New Roman" w:hAnsi="Times New Roman"/>
          <w:color w:themeColor="text1" w:val="000000"/>
          <w:sz w:val="28"/>
        </w:rPr>
        <w:t>ной процедуры является регистрация документов, указанных в подпункте 1 пункта 75 административного регламента.</w:t>
      </w:r>
    </w:p>
    <w:p w14:paraId="79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78. Ответственность за подготовку проектов документов, предусмотренных пунктом 71 административного регламента, несет ведущий инженер отдела техн</w:t>
      </w:r>
      <w:r>
        <w:rPr>
          <w:rFonts w:ascii="Times New Roman" w:hAnsi="Times New Roman"/>
          <w:color w:themeColor="text1" w:val="000000"/>
          <w:sz w:val="28"/>
        </w:rPr>
        <w:t>ической подготовки документов в области градостроительства комитета, за регистрацию документов, указанных в пункте 71 административного регламента специалист отдела капитального строительства комитета, специалист общего отдела комитета.</w:t>
      </w:r>
    </w:p>
    <w:p w14:paraId="7A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79. Текущий контрол</w:t>
      </w:r>
      <w:r>
        <w:rPr>
          <w:rFonts w:ascii="Times New Roman" w:hAnsi="Times New Roman"/>
          <w:color w:themeColor="text1" w:val="000000"/>
          <w:sz w:val="28"/>
        </w:rPr>
        <w:t>ь исполнения настоящей административной процедуры осуществляет ведущий инженер отдела технической подготовки документов в области градостроительства комитета, руководитель общего отдела комитета, руководитель отдела капитального строительства комитета.</w:t>
      </w:r>
    </w:p>
    <w:p w14:paraId="7B02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C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едоставление результата услуги </w:t>
      </w:r>
    </w:p>
    <w:p w14:paraId="7D02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7E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Способы предоставления результата усл</w:t>
      </w:r>
      <w:r>
        <w:rPr>
          <w:rFonts w:ascii="Times New Roman" w:hAnsi="Times New Roman"/>
          <w:color w:themeColor="text1" w:val="000000"/>
          <w:sz w:val="28"/>
        </w:rPr>
        <w:t>уги</w:t>
      </w:r>
    </w:p>
    <w:p w14:paraId="7F02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Срок предоставления заявителю результата </w:t>
      </w:r>
    </w:p>
    <w:p w14:paraId="8002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услуги, исчисляемый со дня принятия </w:t>
      </w:r>
    </w:p>
    <w:p w14:paraId="8102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решения о предоставлении услуги</w:t>
      </w:r>
    </w:p>
    <w:p w14:paraId="8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3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80.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Основанием для начала исполнения данной административной процедуры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является регистрация</w:t>
      </w:r>
      <w:r>
        <w:rPr>
          <w:rFonts w:ascii="Times New Roman" w:hAnsi="Times New Roman"/>
          <w:color w:themeColor="text1" w:val="000000"/>
          <w:sz w:val="28"/>
        </w:rPr>
        <w:t xml:space="preserve"> результата услуги, указанного в подпункте 1 пункта 9 административного регламента, специалистом отдела капитального строительства комитета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8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81. Заявителю, обратившемуся с заявлением о предоставлении услуги в электронной форме, результ</w:t>
      </w:r>
      <w:r>
        <w:rPr>
          <w:rFonts w:ascii="Times New Roman" w:hAnsi="Times New Roman"/>
          <w:sz w:val="28"/>
        </w:rPr>
        <w:t>ат предоставления услуги, указанный в подпункте 1 пункта 9 административного регламента, направляется в виде:</w:t>
      </w:r>
    </w:p>
    <w:p w14:paraId="8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1) электронного докумен</w:t>
      </w:r>
      <w:r>
        <w:rPr>
          <w:rFonts w:ascii="Times New Roman" w:hAnsi="Times New Roman"/>
          <w:color w:themeColor="text1" w:val="000000"/>
          <w:sz w:val="28"/>
        </w:rPr>
        <w:t>та, подписанного усиленной квалифицированной электронной подписью руководителя комитета;</w:t>
      </w:r>
    </w:p>
    <w:p w14:paraId="8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документа на бумажном носителе,</w:t>
      </w:r>
      <w:r>
        <w:rPr>
          <w:rFonts w:ascii="Times New Roman" w:hAnsi="Times New Roman"/>
          <w:sz w:val="28"/>
        </w:rPr>
        <w:t xml:space="preserve"> подтверждающего содержание электронного документа.</w:t>
      </w:r>
    </w:p>
    <w:p w14:paraId="8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82. Заявителю, обратившемуся за предоставлением услуги лично в комитет, выдача результата предоставления услуги, указанного в подпункте 1 пункта 9 административного регламента, осуществляется специалистом</w:t>
      </w:r>
      <w:r>
        <w:rPr>
          <w:rFonts w:ascii="Times New Roman" w:hAnsi="Times New Roman"/>
          <w:sz w:val="28"/>
        </w:rPr>
        <w:t xml:space="preserve"> отдела капитального строительства комитета.</w:t>
      </w:r>
    </w:p>
    <w:p w14:paraId="8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Специалист отдела капитального строительства комитета в течение 2 рабочих дней со дня регистрации документов, указанных в подпункте 1 пункта 9 административного регламента, направляет указанные документы в завис</w:t>
      </w:r>
      <w:r>
        <w:rPr>
          <w:rFonts w:ascii="Times New Roman" w:hAnsi="Times New Roman"/>
          <w:sz w:val="28"/>
        </w:rPr>
        <w:t xml:space="preserve">имости от выбранного заявителем способа получения результата предоставления услуги в личный кабинет заявителя на Едином портале или Портале государственных и муниципальных услуг Ставропольского края. </w:t>
      </w:r>
    </w:p>
    <w:p w14:paraId="8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В случае если заявитель обратился за предоставлением ус</w:t>
      </w:r>
      <w:r>
        <w:rPr>
          <w:rFonts w:ascii="Times New Roman" w:hAnsi="Times New Roman"/>
          <w:sz w:val="28"/>
          <w:highlight w:val="white"/>
        </w:rPr>
        <w:t xml:space="preserve">луги в МФЦ специалист отдела капитального строительства комитета в течение 2 рабочих дней со дня регистрации документов, указанных в подпункте 1 пункта 9 административного регламента, направляет указанные в настоящем пункте </w:t>
      </w:r>
      <w:r>
        <w:rPr>
          <w:rFonts w:ascii="Times New Roman" w:hAnsi="Times New Roman"/>
          <w:sz w:val="28"/>
          <w:highlight w:val="white"/>
        </w:rPr>
        <w:t xml:space="preserve">документы по реестру передачи в </w:t>
      </w:r>
      <w:r>
        <w:rPr>
          <w:rFonts w:ascii="Times New Roman" w:hAnsi="Times New Roman"/>
          <w:sz w:val="28"/>
          <w:highlight w:val="white"/>
        </w:rPr>
        <w:t>МФЦ либо заявителю, если в заявлении о предоставлении услуги заявителем указан иной способ получения результата предоставления услуги (не в МФЦ).</w:t>
      </w:r>
    </w:p>
    <w:p w14:paraId="8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  <w:highlight w:val="white"/>
        </w:rPr>
        <w:t>. Административная процедура в комитете, МФЦ заканчивается выдачей заявителю результата предоставления услуг</w:t>
      </w:r>
      <w:r>
        <w:rPr>
          <w:rFonts w:ascii="Times New Roman" w:hAnsi="Times New Roman"/>
          <w:sz w:val="28"/>
          <w:highlight w:val="white"/>
        </w:rPr>
        <w:t>и с проставлением подписи заявителя в соответствующих журналах выдачи результатов услуг в комитете, в МФЦ, направлением результата предоставления услуги в личный кабинет заявителя на Едином портале или Портале государственных и муниципальных услуг Ставропо</w:t>
      </w:r>
      <w:r>
        <w:rPr>
          <w:rFonts w:ascii="Times New Roman" w:hAnsi="Times New Roman"/>
          <w:sz w:val="28"/>
          <w:highlight w:val="white"/>
        </w:rPr>
        <w:t>льского края.</w:t>
      </w:r>
    </w:p>
    <w:p w14:paraId="8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84</w:t>
      </w:r>
      <w:r>
        <w:rPr>
          <w:rFonts w:ascii="Times New Roman" w:hAnsi="Times New Roman"/>
          <w:sz w:val="28"/>
          <w:highlight w:val="white"/>
        </w:rPr>
        <w:t>. Ответственность за исполнение настоящей административной процедуры в комитете несет специалист отдела капитального строительства комитета, в МФЦ специалист отдела по работе с заявителями МФЦ.</w:t>
      </w:r>
    </w:p>
    <w:p w14:paraId="8C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8D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Возможность (невозможность) предоставления </w:t>
      </w:r>
    </w:p>
    <w:p w14:paraId="8E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к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омитетом или МФЦ результата услуги по выбору </w:t>
      </w:r>
    </w:p>
    <w:p w14:paraId="8F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заявителя независимо от его места жительства </w:t>
      </w:r>
    </w:p>
    <w:p w14:paraId="90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или места пребывания (для физических лиц,</w:t>
      </w:r>
    </w:p>
    <w:p w14:paraId="91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включая индивидуальных предпринимателей) </w:t>
      </w:r>
    </w:p>
    <w:p w14:paraId="92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либо места нахождения (для юридических лиц)</w:t>
      </w:r>
    </w:p>
    <w:p w14:paraId="93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94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85. Заявитель по его выбору вправе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получить результат предоставления услуги по каждому варианту предоставления услуги независимо от его места жительства или места пребывания либо места нахождения (для юридических лиц).</w:t>
      </w:r>
    </w:p>
    <w:p w14:paraId="95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86.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Заявителю предоставляется возможность сохранения электронного докуме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нта, являющегося результатом предоставления услуги, на своих технических средствах.</w:t>
      </w:r>
    </w:p>
    <w:p w14:paraId="96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87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В случае неполучения заявителем результата предоставления услуги в срок, предусмотренный подпунктом 1 пункта 14 административного регламента, </w:t>
      </w:r>
      <w:r>
        <w:rPr>
          <w:rFonts w:ascii="Times New Roman" w:hAnsi="Times New Roman"/>
          <w:color w:themeColor="text1" w:val="000000"/>
          <w:sz w:val="28"/>
        </w:rPr>
        <w:t>специалист отдела капиталь</w:t>
      </w:r>
      <w:r>
        <w:rPr>
          <w:rFonts w:ascii="Times New Roman" w:hAnsi="Times New Roman"/>
          <w:color w:themeColor="text1" w:val="000000"/>
          <w:sz w:val="28"/>
        </w:rPr>
        <w:t>ного строительства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комитета, специалист отдела по работе с заявителями МФЦ по истечении 2 недель со дня окончания данных сроков уведомляет заявителя способом, указанным в заявлении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о необходимости получения указанных документов.</w:t>
      </w:r>
    </w:p>
    <w:p w14:paraId="97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Ес</w:t>
      </w:r>
      <w:r>
        <w:rPr>
          <w:rFonts w:ascii="Times New Roman" w:hAnsi="Times New Roman"/>
          <w:color w:themeColor="text1" w:val="000000"/>
          <w:sz w:val="28"/>
          <w:highlight w:val="white"/>
        </w:rPr>
        <w:t>ли по истечении 2 недель со дня уведомления заявителя подготовленные документы не получены заявителем, специалист по работе с заявителями МФЦ возвращает их в комитет по соответствующему реестру для передачи в отдел информационного обеспечения градостроител</w:t>
      </w:r>
      <w:r>
        <w:rPr>
          <w:rFonts w:ascii="Times New Roman" w:hAnsi="Times New Roman"/>
          <w:color w:themeColor="text1" w:val="000000"/>
          <w:sz w:val="28"/>
          <w:highlight w:val="white"/>
        </w:rPr>
        <w:t>ьной деятельности комитета.</w:t>
      </w:r>
    </w:p>
    <w:p w14:paraId="98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99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Получение дополнительных </w:t>
      </w:r>
    </w:p>
    <w:p w14:paraId="9A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сведений от заявителя</w:t>
      </w:r>
    </w:p>
    <w:p w14:paraId="9B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4"/>
        </w:rPr>
      </w:pPr>
    </w:p>
    <w:p w14:paraId="9C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88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Получение дополнительных сведений от заявителя в процессе предоставления услуги не требуется.</w:t>
      </w:r>
    </w:p>
    <w:p w14:paraId="9D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89.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Случаи и порядок предоставления услуги в упреждающем (проактивном) режиме не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предусмотрены.</w:t>
      </w:r>
    </w:p>
    <w:p w14:paraId="9E020000">
      <w:pPr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9F020000">
      <w:pPr>
        <w:widowControl w:val="0"/>
        <w:tabs>
          <w:tab w:leader="none" w:pos="9356" w:val="right"/>
        </w:tabs>
        <w:spacing w:after="0" w:line="240" w:lineRule="auto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Вариант 2</w:t>
      </w:r>
    </w:p>
    <w:p w14:paraId="A0020000">
      <w:pPr>
        <w:widowControl w:val="0"/>
        <w:tabs>
          <w:tab w:leader="none" w:pos="9356" w:val="right"/>
        </w:tabs>
        <w:spacing w:after="0" w:line="240" w:lineRule="auto"/>
        <w:ind/>
        <w:jc w:val="center"/>
        <w:outlineLvl w:val="1"/>
        <w:rPr>
          <w:rFonts w:ascii="Times New Roman" w:hAnsi="Times New Roman"/>
        </w:rPr>
      </w:pPr>
    </w:p>
    <w:p w14:paraId="A1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Прием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документов, </w:t>
      </w:r>
    </w:p>
    <w:p w14:paraId="A202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необходимых для предоставления услуги</w:t>
      </w:r>
    </w:p>
    <w:p w14:paraId="A3020000">
      <w:pPr>
        <w:tabs>
          <w:tab w:leader="none" w:pos="9356" w:val="right"/>
        </w:tabs>
        <w:spacing w:after="0" w:line="240" w:lineRule="exact"/>
        <w:ind w:firstLine="709" w:left="0"/>
        <w:jc w:val="both"/>
        <w:outlineLvl w:val="1"/>
        <w:rPr>
          <w:rFonts w:ascii="Times New Roman" w:hAnsi="Times New Roman"/>
          <w:sz w:val="24"/>
          <w:highlight w:val="white"/>
        </w:rPr>
      </w:pPr>
    </w:p>
    <w:p w14:paraId="A4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90</w:t>
      </w:r>
      <w:r>
        <w:rPr>
          <w:rFonts w:ascii="Times New Roman" w:hAnsi="Times New Roman"/>
          <w:color w:themeColor="text1" w:val="000000"/>
          <w:sz w:val="28"/>
          <w:highlight w:val="white"/>
        </w:rPr>
        <w:t>. Результат предоставления услуги указан в подпункте 2 пункта 9 административного регламента.</w:t>
      </w:r>
    </w:p>
    <w:p w14:paraId="A5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91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t xml:space="preserve"> Форма уведомления о завершении, предусмотренного </w:t>
      </w:r>
      <w:r>
        <w:rPr>
          <w:rFonts w:ascii="Times New Roman" w:hAnsi="Times New Roman"/>
          <w:sz w:val="28"/>
          <w:highlight w:val="white"/>
        </w:rPr>
        <w:t>подпункто</w:t>
      </w:r>
      <w:r>
        <w:rPr>
          <w:rFonts w:ascii="Times New Roman" w:hAnsi="Times New Roman"/>
          <w:sz w:val="28"/>
          <w:highlight w:val="white"/>
        </w:rPr>
        <w:t>м 2 пункта 16 административного регламента</w:t>
      </w:r>
      <w:r>
        <w:rPr>
          <w:rFonts w:ascii="Times New Roman" w:hAnsi="Times New Roman"/>
          <w:sz w:val="28"/>
        </w:rPr>
        <w:t xml:space="preserve"> приведена в </w:t>
      </w:r>
      <w:r>
        <w:rPr>
          <w:rFonts w:ascii="Times New Roman" w:hAnsi="Times New Roman"/>
          <w:sz w:val="28"/>
          <w:highlight w:val="white"/>
        </w:rPr>
        <w:t xml:space="preserve">приложении 2 </w:t>
      </w:r>
      <w:r>
        <w:rPr>
          <w:rFonts w:ascii="Times New Roman" w:hAnsi="Times New Roman"/>
          <w:sz w:val="28"/>
        </w:rPr>
        <w:t>к настоящему административному регламенту.</w:t>
      </w:r>
    </w:p>
    <w:p w14:paraId="A6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92. Перечень документов, необходимых для предоставления услуги в соответствии с вариантом 2 приведен в подпункте 2 пункта 16 и подпункте 2 пункта</w:t>
      </w:r>
      <w:r>
        <w:rPr>
          <w:rFonts w:ascii="Times New Roman" w:hAnsi="Times New Roman"/>
          <w:sz w:val="28"/>
        </w:rPr>
        <w:t xml:space="preserve"> 18 настоящего административного регламента.</w:t>
      </w:r>
    </w:p>
    <w:p w14:paraId="A7020000">
      <w:pPr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A8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</w:p>
    <w:p w14:paraId="A9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для каждого способа </w:t>
      </w:r>
    </w:p>
    <w:p w14:paraId="AA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z w:val="28"/>
        </w:rPr>
        <w:t xml:space="preserve">заявления и документов, необходимых </w:t>
      </w:r>
    </w:p>
    <w:p w14:paraId="AB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AC020000">
      <w:pPr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4"/>
          <w:highlight w:val="white"/>
        </w:rPr>
      </w:pPr>
    </w:p>
    <w:p w14:paraId="AD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93. </w:t>
      </w:r>
      <w:r>
        <w:rPr>
          <w:rFonts w:ascii="Times New Roman" w:hAnsi="Times New Roman"/>
          <w:sz w:val="28"/>
        </w:rPr>
        <w:t xml:space="preserve">Способы установления личности </w:t>
      </w:r>
      <w:r>
        <w:rPr>
          <w:rFonts w:ascii="Times New Roman" w:hAnsi="Times New Roman"/>
          <w:sz w:val="28"/>
          <w:highlight w:val="white"/>
        </w:rPr>
        <w:t>заявителя (предст</w:t>
      </w:r>
      <w:r>
        <w:rPr>
          <w:rFonts w:ascii="Times New Roman" w:hAnsi="Times New Roman"/>
          <w:sz w:val="28"/>
          <w:highlight w:val="white"/>
        </w:rPr>
        <w:t>авителя заявителя), а также проведение проверки представленных документов</w:t>
      </w:r>
      <w:r>
        <w:rPr>
          <w:rFonts w:ascii="Times New Roman" w:hAnsi="Times New Roman"/>
          <w:sz w:val="28"/>
        </w:rPr>
        <w:t xml:space="preserve"> приведены в</w:t>
      </w:r>
      <w:r>
        <w:rPr>
          <w:rFonts w:ascii="Times New Roman" w:hAnsi="Times New Roman"/>
          <w:sz w:val="28"/>
          <w:highlight w:val="white"/>
        </w:rPr>
        <w:t xml:space="preserve"> пунктах 47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50 административного регламента и </w:t>
      </w:r>
      <w:r>
        <w:rPr>
          <w:rFonts w:ascii="Times New Roman" w:hAnsi="Times New Roman"/>
          <w:sz w:val="28"/>
        </w:rPr>
        <w:t>применяются для каждого варианта предоставления услуги.</w:t>
      </w:r>
    </w:p>
    <w:p w14:paraId="AE020000">
      <w:pPr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AF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B0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</w:p>
    <w:p w14:paraId="B1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представителем заявителя</w:t>
      </w:r>
    </w:p>
    <w:p w14:paraId="B2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B3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94. Уведомление о завершении и документы, предусмотренные </w:t>
      </w:r>
      <w:r>
        <w:rPr>
          <w:rFonts w:ascii="Times New Roman" w:hAnsi="Times New Roman"/>
          <w:sz w:val="28"/>
          <w:highlight w:val="white"/>
        </w:rPr>
        <w:t>подпунктом 2 пункта 16 административного регламента</w:t>
      </w:r>
      <w:r>
        <w:rPr>
          <w:rFonts w:ascii="Times New Roman" w:hAnsi="Times New Roman"/>
          <w:sz w:val="28"/>
        </w:rPr>
        <w:t>, могут быть поданы от имени заявителя представителем заявителя при наличии надлежащим образом о</w:t>
      </w:r>
      <w:r>
        <w:rPr>
          <w:rFonts w:ascii="Times New Roman" w:hAnsi="Times New Roman"/>
          <w:sz w:val="28"/>
        </w:rPr>
        <w:t>формленных полномочий.</w:t>
      </w:r>
    </w:p>
    <w:p w14:paraId="B4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B5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B6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необходимых для предоставления </w:t>
      </w:r>
    </w:p>
    <w:p w14:paraId="B7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B8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B9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95. Уведомление о завершении с приложением документов, указанных в подпункте 2 пункта 16 административного регламента, поданное лично </w:t>
      </w:r>
      <w:r>
        <w:rPr>
          <w:rFonts w:ascii="Times New Roman" w:hAnsi="Times New Roman"/>
          <w:sz w:val="28"/>
        </w:rPr>
        <w:t xml:space="preserve">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либо направленное в комитет посредством почтового отправления с уведомлением о вручении, регистрируется в день его поступления в соответствии с описанием административной процедуры для варианта 1 предоставлени</w:t>
      </w:r>
      <w:r>
        <w:rPr>
          <w:rFonts w:ascii="Times New Roman" w:hAnsi="Times New Roman"/>
          <w:sz w:val="28"/>
        </w:rPr>
        <w:t xml:space="preserve">я услуги </w:t>
      </w:r>
      <w:r>
        <w:rPr>
          <w:rFonts w:ascii="Times New Roman" w:hAnsi="Times New Roman"/>
          <w:sz w:val="28"/>
          <w:highlight w:val="white"/>
        </w:rPr>
        <w:t xml:space="preserve">приведенного в пунктах 53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60 административного регламента.</w:t>
      </w:r>
    </w:p>
    <w:p w14:paraId="BA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Межведомственное </w:t>
      </w:r>
    </w:p>
    <w:p w14:paraId="BB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информационное взаимодействие</w:t>
      </w:r>
    </w:p>
    <w:p w14:paraId="BC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D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96. Административная процедура межведомственного информационного взаимодействия осуществляется после приема уведомления о завершен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документов, указанных в подпункте 2 пункта 16 административного регламента </w:t>
      </w:r>
      <w:r>
        <w:rPr>
          <w:rFonts w:ascii="Times New Roman" w:hAnsi="Times New Roman"/>
          <w:sz w:val="28"/>
        </w:rPr>
        <w:t xml:space="preserve">в соответствии с описанием административной процедуры для варианта 1 предоставления услуги </w:t>
      </w:r>
      <w:r>
        <w:rPr>
          <w:rFonts w:ascii="Times New Roman" w:hAnsi="Times New Roman"/>
          <w:sz w:val="28"/>
          <w:highlight w:val="white"/>
        </w:rPr>
        <w:t xml:space="preserve">приведенного в пунктах 61 </w:t>
      </w:r>
      <w:r>
        <w:rPr>
          <w:rFonts w:ascii="Times New Roman" w:hAnsi="Times New Roman"/>
          <w:sz w:val="28"/>
          <w:highlight w:val="white"/>
        </w:rPr>
        <w:t xml:space="preserve">– </w:t>
      </w:r>
      <w:r>
        <w:rPr>
          <w:rFonts w:ascii="Times New Roman" w:hAnsi="Times New Roman"/>
          <w:sz w:val="28"/>
          <w:highlight w:val="white"/>
        </w:rPr>
        <w:t>65 административного регламента.</w:t>
      </w:r>
    </w:p>
    <w:p w14:paraId="BE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BF02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Принятие решения о предос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тавлении </w:t>
      </w:r>
    </w:p>
    <w:p w14:paraId="C002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(об отказе в предоставлении) услуги</w:t>
      </w:r>
    </w:p>
    <w:p w14:paraId="C1020000">
      <w:pPr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white"/>
        </w:rPr>
      </w:pPr>
    </w:p>
    <w:p w14:paraId="C2020000">
      <w:pPr>
        <w:widowControl w:val="0"/>
        <w:spacing w:after="0" w:line="240" w:lineRule="exact"/>
        <w:ind w:hanging="142" w:left="142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Критерии принятия решения о предоставлении </w:t>
      </w:r>
    </w:p>
    <w:p w14:paraId="C302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(об отказе в предоставлении) услуги</w:t>
      </w:r>
    </w:p>
    <w:p w14:paraId="C4020000">
      <w:pPr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white"/>
        </w:rPr>
      </w:pPr>
    </w:p>
    <w:p w14:paraId="C5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97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Критериями принятия решения при выполнении данной административной процедуры является наличие либо отсутствие оснований для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отказа в предоставлении услуги, указанных в подпункте 2 пункта 25 административного регламента.</w:t>
      </w:r>
    </w:p>
    <w:p w14:paraId="C6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C7020000">
      <w:pPr>
        <w:widowControl w:val="0"/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принятия решения о предоставлении </w:t>
      </w:r>
    </w:p>
    <w:p w14:paraId="C8020000">
      <w:pPr>
        <w:widowControl w:val="0"/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(об отказе в предоставлении) услуги, исчисляемый </w:t>
      </w:r>
    </w:p>
    <w:p w14:paraId="C9020000">
      <w:pPr>
        <w:widowControl w:val="0"/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 даты получения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CA02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всех сведений, необходимых для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принятия решения</w:t>
      </w:r>
    </w:p>
    <w:p w14:paraId="CB02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C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98</w:t>
      </w:r>
      <w:r>
        <w:rPr>
          <w:rFonts w:ascii="Times New Roman" w:hAnsi="Times New Roman"/>
          <w:sz w:val="28"/>
          <w:highlight w:val="white"/>
        </w:rPr>
        <w:t>. Основанием для начала административной процедуры является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поступление в комитет уведомления о завершении и документов, указанных в</w:t>
      </w:r>
      <w:r>
        <w:rPr>
          <w:rFonts w:ascii="Times New Roman" w:hAnsi="Times New Roman"/>
          <w:sz w:val="28"/>
          <w:highlight w:val="white"/>
        </w:rPr>
        <w:t xml:space="preserve"> подпункте 2 пункта 16</w:t>
      </w:r>
      <w:r>
        <w:rPr>
          <w:rFonts w:ascii="Times New Roman" w:hAnsi="Times New Roman"/>
          <w:sz w:val="28"/>
          <w:highlight w:val="white"/>
        </w:rPr>
        <w:t>, подпункте 2 пункта 18 административного регламента.</w:t>
      </w:r>
    </w:p>
    <w:p w14:paraId="C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течение 15 дней со дня по</w:t>
      </w:r>
      <w:r>
        <w:rPr>
          <w:rFonts w:ascii="Times New Roman" w:hAnsi="Times New Roman"/>
          <w:sz w:val="28"/>
          <w:highlight w:val="white"/>
        </w:rPr>
        <w:t xml:space="preserve">ступления уведомления о завершении и документов, указанных в </w:t>
      </w:r>
      <w:r>
        <w:rPr>
          <w:rFonts w:ascii="Times New Roman" w:hAnsi="Times New Roman"/>
          <w:sz w:val="28"/>
          <w:highlight w:val="white"/>
        </w:rPr>
        <w:t>подпункте 2 пункта 16</w:t>
      </w:r>
      <w:r>
        <w:rPr>
          <w:rFonts w:ascii="Times New Roman" w:hAnsi="Times New Roman"/>
          <w:sz w:val="28"/>
          <w:highlight w:val="white"/>
        </w:rPr>
        <w:t>, подпункте 2 пункта 18 административного регламента:</w:t>
      </w:r>
    </w:p>
    <w:p w14:paraId="CE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1) ведущий инженер отдела технической подготовки документов в области градостроительства комитета:</w:t>
      </w:r>
    </w:p>
    <w:p w14:paraId="CF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а) обеспечивает прове</w:t>
      </w:r>
      <w:r>
        <w:rPr>
          <w:rFonts w:ascii="Times New Roman" w:hAnsi="Times New Roman"/>
          <w:sz w:val="28"/>
          <w:highlight w:val="white"/>
        </w:rPr>
        <w:t>дение проверки наличия документов, прилагаемых к уведомлению о завершении, их соответствия требованиям действующего законодательства;</w:t>
      </w:r>
    </w:p>
    <w:p w14:paraId="D0020000">
      <w:pPr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б) обеспечивает проведение проверки соответствия произведенных работ по переустройству и (или) перепланировке и (или) иных</w:t>
      </w:r>
      <w:r>
        <w:rPr>
          <w:rFonts w:ascii="Times New Roman" w:hAnsi="Times New Roman"/>
          <w:sz w:val="28"/>
          <w:highlight w:val="white"/>
        </w:rPr>
        <w:t xml:space="preserve"> работ проекту переустройства и (или) перепланировки переводимого помещения в многоквартирном доме;</w:t>
      </w:r>
    </w:p>
    <w:p w14:paraId="D1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в) составляет заключение по результатам проверки и передает его вместе с документами, указанными в </w:t>
      </w:r>
      <w:r>
        <w:rPr>
          <w:rFonts w:ascii="Times New Roman" w:hAnsi="Times New Roman"/>
          <w:sz w:val="28"/>
          <w:highlight w:val="white"/>
        </w:rPr>
        <w:t>подпункте 2 пункта 16</w:t>
      </w:r>
      <w:r>
        <w:rPr>
          <w:rFonts w:ascii="Times New Roman" w:hAnsi="Times New Roman"/>
          <w:sz w:val="28"/>
          <w:highlight w:val="white"/>
        </w:rPr>
        <w:t xml:space="preserve">, подпункте 2 </w:t>
      </w:r>
      <w:r>
        <w:rPr>
          <w:rFonts w:ascii="Times New Roman" w:hAnsi="Times New Roman"/>
          <w:sz w:val="28"/>
          <w:highlight w:val="white"/>
        </w:rPr>
        <w:t>пункта 18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  <w:highlight w:val="white"/>
        </w:rPr>
        <w:t>дминистрати</w:t>
      </w:r>
      <w:r>
        <w:rPr>
          <w:rFonts w:ascii="Times New Roman" w:hAnsi="Times New Roman"/>
          <w:sz w:val="28"/>
          <w:highlight w:val="white"/>
        </w:rPr>
        <w:t xml:space="preserve">вного регламента, секретарю приемочной </w:t>
      </w:r>
      <w:r>
        <w:br/>
      </w:r>
      <w:r>
        <w:rPr>
          <w:rFonts w:ascii="Times New Roman" w:hAnsi="Times New Roman"/>
          <w:sz w:val="28"/>
          <w:highlight w:val="white"/>
        </w:rPr>
        <w:t>комиссии;</w:t>
      </w:r>
    </w:p>
    <w:p w14:paraId="D2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2) руководитель отдела капитального строительства комитета обеспечивает проверку соответствия произведенных работ по переустройству и (или) перепланировке и (или) иных работ проекту переустройства и (или) п</w:t>
      </w:r>
      <w:r>
        <w:rPr>
          <w:rFonts w:ascii="Times New Roman" w:hAnsi="Times New Roman"/>
          <w:sz w:val="28"/>
          <w:highlight w:val="white"/>
        </w:rPr>
        <w:t>ерепланировки переустраиваемого и (или) перепланируемого помещения в многоквартирном доме путем осмотра, составление акта осмотра, по форме, приведенной в приложении 10 к административному регламенту и передачу его секретарю приемочной комиссии.</w:t>
      </w:r>
    </w:p>
    <w:p w14:paraId="D3020000">
      <w:pPr>
        <w:spacing w:after="0" w:line="240" w:lineRule="auto"/>
        <w:ind w:firstLine="709" w:left="0"/>
        <w:jc w:val="both"/>
        <w:rPr>
          <w:color w:val="FF0000"/>
        </w:rPr>
      </w:pPr>
      <w:r>
        <w:rPr>
          <w:rFonts w:ascii="Times New Roman" w:hAnsi="Times New Roman"/>
          <w:sz w:val="28"/>
          <w:highlight w:val="white"/>
        </w:rPr>
        <w:t>Осмотр пом</w:t>
      </w:r>
      <w:r>
        <w:rPr>
          <w:rFonts w:ascii="Times New Roman" w:hAnsi="Times New Roman"/>
          <w:sz w:val="28"/>
          <w:highlight w:val="white"/>
        </w:rPr>
        <w:t>ещения осуществляется по согласованию с собственником помещения и в его присутствии. Ответственность за достоверность проведенного осмотра и полноту составления акта несут</w:t>
      </w:r>
      <w:r>
        <w:br/>
      </w:r>
      <w:r>
        <w:rPr>
          <w:rFonts w:ascii="Times New Roman" w:hAnsi="Times New Roman"/>
          <w:sz w:val="28"/>
          <w:highlight w:val="white"/>
        </w:rPr>
        <w:t>руководитель отдела капитального строительства комитета и</w:t>
      </w:r>
      <w:r>
        <w:br/>
      </w:r>
      <w:r>
        <w:rPr>
          <w:rFonts w:ascii="Times New Roman" w:hAnsi="Times New Roman"/>
          <w:sz w:val="28"/>
          <w:highlight w:val="white"/>
        </w:rPr>
        <w:t>специалист отдела капиталь</w:t>
      </w:r>
      <w:r>
        <w:rPr>
          <w:rFonts w:ascii="Times New Roman" w:hAnsi="Times New Roman"/>
          <w:sz w:val="28"/>
          <w:highlight w:val="white"/>
        </w:rPr>
        <w:t>ного строительства комитета, проводивший осмотр.</w:t>
      </w:r>
    </w:p>
    <w:p w14:paraId="D4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  <w:highlight w:val="white"/>
        </w:rPr>
        <w:t>. Секретарь приемочной комиссии в течение 5 дней со дня поступления документов, предусмотренных пунктом 98 административного регламента:</w:t>
      </w:r>
    </w:p>
    <w:p w14:paraId="D5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1) организует рассмотрение приемочной комиссией уведомления о заверш</w:t>
      </w:r>
      <w:r>
        <w:rPr>
          <w:rFonts w:ascii="Times New Roman" w:hAnsi="Times New Roman"/>
          <w:sz w:val="28"/>
          <w:highlight w:val="white"/>
        </w:rPr>
        <w:t xml:space="preserve">ении и документов, указанных в </w:t>
      </w:r>
      <w:r>
        <w:rPr>
          <w:rFonts w:ascii="Times New Roman" w:hAnsi="Times New Roman"/>
          <w:sz w:val="28"/>
          <w:highlight w:val="white"/>
        </w:rPr>
        <w:t>подпункте 2 пункта 16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подпункте 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пункта </w:t>
      </w:r>
      <w:r>
        <w:rPr>
          <w:rFonts w:ascii="Times New Roman" w:hAnsi="Times New Roman"/>
          <w:sz w:val="28"/>
          <w:highlight w:val="white"/>
        </w:rPr>
        <w:t>18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highlight w:val="white"/>
        </w:rPr>
        <w:t xml:space="preserve"> подпункте «в» подпункта 1 и подпункта 2 пункта 98 административного регламента;</w:t>
      </w:r>
    </w:p>
    <w:p w14:paraId="D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по результатам рассмотрения приемочной комиссией уведомления о завершении и документов, указанных в </w:t>
      </w:r>
      <w:r>
        <w:rPr>
          <w:rFonts w:ascii="Times New Roman" w:hAnsi="Times New Roman"/>
          <w:sz w:val="28"/>
          <w:highlight w:val="white"/>
        </w:rPr>
        <w:t>подпункте 2 пункта 16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подпункте 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пункта </w:t>
      </w:r>
      <w:r>
        <w:rPr>
          <w:rFonts w:ascii="Times New Roman" w:hAnsi="Times New Roman"/>
          <w:sz w:val="28"/>
          <w:highlight w:val="white"/>
        </w:rPr>
        <w:t>18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подпункте «в» подпункта 1 и подпункта 2 пункта 98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  <w:highlight w:val="white"/>
        </w:rPr>
        <w:t>дминистративного регламента, обеспечивает подготовку и п</w:t>
      </w:r>
      <w:r>
        <w:rPr>
          <w:rFonts w:ascii="Times New Roman" w:hAnsi="Times New Roman"/>
          <w:sz w:val="28"/>
          <w:highlight w:val="white"/>
        </w:rPr>
        <w:t>одписание приемочной комиссией проекта акта приемочной комиссии о завершении переустройства и (или) перепланировки помещения в многоквартирном</w:t>
      </w:r>
      <w:r>
        <w:br/>
      </w:r>
      <w:r>
        <w:rPr>
          <w:rFonts w:ascii="Times New Roman" w:hAnsi="Times New Roman"/>
          <w:sz w:val="28"/>
          <w:highlight w:val="white"/>
        </w:rPr>
        <w:t xml:space="preserve">доме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при отсутствии оснований для отказа в предоставлении услуги, указанных в подпункте 2 пункта 25 административ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ного регламента,</w:t>
      </w:r>
      <w: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либо проекта акта приемочной комиссии о незавершении переустройства и (или) перепланировки помещения в мн</w:t>
      </w:r>
      <w:r>
        <w:rPr>
          <w:rFonts w:ascii="Times New Roman" w:hAnsi="Times New Roman"/>
          <w:sz w:val="28"/>
          <w:highlight w:val="white"/>
        </w:rPr>
        <w:t xml:space="preserve">огоквартирном доме при </w:t>
      </w:r>
      <w:r>
        <w:rPr>
          <w:rFonts w:ascii="Times New Roman" w:hAnsi="Times New Roman"/>
          <w:sz w:val="28"/>
          <w:highlight w:val="white"/>
        </w:rPr>
        <w:t xml:space="preserve">наличии оснований для отказа в предоставлении услуги, по </w:t>
      </w:r>
      <w:r>
        <w:rPr>
          <w:rFonts w:ascii="Times New Roman" w:hAnsi="Times New Roman"/>
          <w:sz w:val="28"/>
          <w:highlight w:val="white"/>
        </w:rPr>
        <w:t>форме, приведенной в приложении 6 к настоящему админис</w:t>
      </w:r>
      <w:r>
        <w:rPr>
          <w:rFonts w:ascii="Times New Roman" w:hAnsi="Times New Roman"/>
          <w:sz w:val="28"/>
          <w:highlight w:val="white"/>
        </w:rPr>
        <w:t>тративному регламенту.</w:t>
      </w:r>
    </w:p>
    <w:p w14:paraId="D7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3) передает подписанные проект акта приемочной комиссии о завершении переустройства и (или) перепланировки помещения в многоквартирном доме, либо проект акта приемочной комиссии о незавершении переустройства и (или) перепланировки по</w:t>
      </w:r>
      <w:r>
        <w:rPr>
          <w:rFonts w:ascii="Times New Roman" w:hAnsi="Times New Roman"/>
          <w:sz w:val="28"/>
          <w:highlight w:val="white"/>
        </w:rPr>
        <w:t>мещения в многоквартирном доме в отдел капитального строительства комитета для регистрации.</w:t>
      </w:r>
    </w:p>
    <w:p w14:paraId="D8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  <w:highlight w:val="white"/>
        </w:rPr>
        <w:t>. Подготовка проекта акта приемочной комиссии о завершении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переустройства и (или) перепланировки помещения в многоквартирном</w:t>
      </w:r>
      <w:r>
        <w:br/>
      </w:r>
      <w:r>
        <w:rPr>
          <w:rFonts w:ascii="Times New Roman" w:hAnsi="Times New Roman"/>
          <w:sz w:val="28"/>
          <w:highlight w:val="white"/>
        </w:rPr>
        <w:t>доме,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проекта акта приемочной комисс</w:t>
      </w:r>
      <w:r>
        <w:rPr>
          <w:rFonts w:ascii="Times New Roman" w:hAnsi="Times New Roman"/>
          <w:sz w:val="28"/>
          <w:highlight w:val="white"/>
        </w:rPr>
        <w:t>ии о незавершении переустройства</w:t>
      </w:r>
      <w:r>
        <w:br/>
      </w:r>
      <w:r>
        <w:rPr>
          <w:rFonts w:ascii="Times New Roman" w:hAnsi="Times New Roman"/>
          <w:sz w:val="28"/>
          <w:highlight w:val="white"/>
        </w:rPr>
        <w:t>и (или)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перепланировки помещения в многоквартирном доме осуществляется:</w:t>
      </w:r>
    </w:p>
    <w:p w14:paraId="D9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при личном обращении заявителя в комитет, МФЦ, а также в случае указания заявителем в уведомлении о завершении, поступившем </w:t>
      </w:r>
      <w:r>
        <w:rPr>
          <w:rFonts w:ascii="Times New Roman" w:hAnsi="Times New Roman"/>
          <w:sz w:val="28"/>
          <w:highlight w:val="white"/>
        </w:rPr>
        <w:t>в электронном виде, о необх</w:t>
      </w:r>
      <w:r>
        <w:rPr>
          <w:rFonts w:ascii="Times New Roman" w:hAnsi="Times New Roman"/>
          <w:sz w:val="28"/>
          <w:highlight w:val="white"/>
        </w:rPr>
        <w:t xml:space="preserve">одимости предоставления результата услуги </w:t>
      </w:r>
      <w:r>
        <w:rPr>
          <w:rFonts w:ascii="Times New Roman" w:hAnsi="Times New Roman"/>
          <w:sz w:val="28"/>
          <w:highlight w:val="white"/>
        </w:rPr>
        <w:t xml:space="preserve">в бумажном виде в 1 экземпляре в бумажном виде и в электронном </w:t>
      </w:r>
      <w:r>
        <w:rPr>
          <w:rFonts w:ascii="Times New Roman" w:hAnsi="Times New Roman"/>
          <w:sz w:val="28"/>
          <w:highlight w:val="white"/>
        </w:rPr>
        <w:t>виде;</w:t>
      </w:r>
    </w:p>
    <w:p w14:paraId="DA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при обращении заявителя в электронной форме подготовка проекта акта приемочной комиссии о завершении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переустройства и (или) перепланировки помеще</w:t>
      </w:r>
      <w:r>
        <w:rPr>
          <w:rFonts w:ascii="Times New Roman" w:hAnsi="Times New Roman"/>
          <w:sz w:val="28"/>
          <w:highlight w:val="white"/>
        </w:rPr>
        <w:t>ния в многоквартирном доме в бумажном виде не осуществляется.</w:t>
      </w:r>
    </w:p>
    <w:p w14:paraId="DB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101</w:t>
      </w:r>
      <w:r>
        <w:rPr>
          <w:rFonts w:ascii="Times New Roman" w:hAnsi="Times New Roman"/>
          <w:sz w:val="28"/>
          <w:highlight w:val="white"/>
        </w:rPr>
        <w:t>. В течение 2 дней со дня получения подписанных документов специалист отдела капитального строительства комитета осуществляет их регистрацию.</w:t>
      </w:r>
    </w:p>
    <w:p w14:paraId="DC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Административная процедура завершается </w:t>
      </w:r>
      <w:r>
        <w:rPr>
          <w:rFonts w:ascii="Times New Roman" w:hAnsi="Times New Roman"/>
          <w:sz w:val="28"/>
          <w:highlight w:val="white"/>
        </w:rPr>
        <w:t xml:space="preserve">регистрацией </w:t>
      </w:r>
      <w:r>
        <w:rPr>
          <w:rFonts w:ascii="Times New Roman" w:hAnsi="Times New Roman"/>
          <w:sz w:val="28"/>
          <w:highlight w:val="white"/>
        </w:rPr>
        <w:t>акта приемочной комиссии о завершении (незавершении) переустройства и (или) перепланировки помещения в многоквартирном доме в комитете.</w:t>
      </w:r>
    </w:p>
    <w:p w14:paraId="DD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102</w:t>
      </w:r>
      <w:r>
        <w:rPr>
          <w:rFonts w:ascii="Times New Roman" w:hAnsi="Times New Roman"/>
          <w:sz w:val="28"/>
          <w:highlight w:val="white"/>
        </w:rPr>
        <w:t>. Контроль исполнения настоящей административной процедуры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осуществляет:</w:t>
      </w:r>
    </w:p>
    <w:p w14:paraId="DE02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1) ведущий инженер отдела техни</w:t>
      </w:r>
      <w:r>
        <w:rPr>
          <w:rFonts w:ascii="Times New Roman" w:hAnsi="Times New Roman"/>
          <w:sz w:val="28"/>
          <w:highlight w:val="white"/>
        </w:rPr>
        <w:t>ческой подготовки документов в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градостроительства комитета, в части реализации мер, 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подпунктом 1 пункта 98, пунктом 99 административного регламента;</w:t>
      </w:r>
    </w:p>
    <w:p w14:paraId="D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руководитель отдела капитального строительства комитета, в 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реализации мер</w:t>
      </w:r>
      <w:r>
        <w:rPr>
          <w:rFonts w:ascii="Times New Roman" w:hAnsi="Times New Roman"/>
          <w:sz w:val="28"/>
          <w:highlight w:val="white"/>
        </w:rPr>
        <w:t>, предусмотренных подпунктом 2 пункта 98, пунктом 110 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регламента.</w:t>
      </w:r>
    </w:p>
    <w:p w14:paraId="E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1020000">
      <w:pPr>
        <w:spacing w:after="0" w:line="238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Предоставление результата услуги </w:t>
      </w:r>
    </w:p>
    <w:p w14:paraId="E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3020000">
      <w:pPr>
        <w:spacing w:after="0" w:line="238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Способы предоставления результата услуги</w:t>
      </w:r>
    </w:p>
    <w:p w14:paraId="E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5020000">
      <w:pPr>
        <w:spacing w:after="0" w:line="238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Срок предоставления заявителю </w:t>
      </w:r>
    </w:p>
    <w:p w14:paraId="E6020000">
      <w:pPr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результата услуги, исчисляемый со дня </w:t>
      </w:r>
    </w:p>
    <w:p w14:paraId="E7020000">
      <w:pPr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принятия решения о </w:t>
      </w:r>
      <w:r>
        <w:rPr>
          <w:rFonts w:ascii="Times New Roman" w:hAnsi="Times New Roman"/>
          <w:sz w:val="28"/>
          <w:highlight w:val="white"/>
        </w:rPr>
        <w:t>предоставлении услуги</w:t>
      </w:r>
    </w:p>
    <w:p w14:paraId="E8020000">
      <w:pPr>
        <w:spacing w:after="0" w:line="238" w:lineRule="exact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E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103</w:t>
      </w:r>
      <w:r>
        <w:rPr>
          <w:rFonts w:ascii="Times New Roman" w:hAnsi="Times New Roman"/>
          <w:sz w:val="28"/>
          <w:highlight w:val="white"/>
        </w:rPr>
        <w:t>. Исполнение административной процедуры осуществляется после регистрация акта приемочной комиссии о завершении (незавершении)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</w:rPr>
        <w:t xml:space="preserve"> в соответствии с описанием админи</w:t>
      </w:r>
      <w:r>
        <w:rPr>
          <w:rFonts w:ascii="Times New Roman" w:hAnsi="Times New Roman"/>
          <w:sz w:val="28"/>
        </w:rPr>
        <w:t>стративной процедуры, указанным в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пунктах 80 </w:t>
      </w:r>
      <w:r>
        <w:rPr>
          <w:rFonts w:ascii="Times New Roman" w:hAnsi="Times New Roman"/>
          <w:sz w:val="28"/>
          <w:highlight w:val="white"/>
        </w:rPr>
        <w:t xml:space="preserve">– </w:t>
      </w:r>
      <w:r>
        <w:rPr>
          <w:rFonts w:ascii="Times New Roman" w:hAnsi="Times New Roman"/>
          <w:sz w:val="28"/>
          <w:highlight w:val="white"/>
        </w:rPr>
        <w:t>84 административного регламента.</w:t>
      </w:r>
    </w:p>
    <w:p w14:paraId="EA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B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Вариант 3</w:t>
      </w:r>
    </w:p>
    <w:p w14:paraId="E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E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104. Предоставление услуги осуществляется в соответствии с общими требованиями для предоставления услуги, за исключением отдельных положений.</w:t>
      </w:r>
    </w:p>
    <w:p w14:paraId="EE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EF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 заявления и документов, </w:t>
      </w:r>
    </w:p>
    <w:p w14:paraId="F0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необходимых для предоставления услуги</w:t>
      </w:r>
    </w:p>
    <w:p w14:paraId="F1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yellow"/>
        </w:rPr>
      </w:pPr>
    </w:p>
    <w:p w14:paraId="F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105</w:t>
      </w:r>
      <w:r>
        <w:rPr>
          <w:rFonts w:ascii="Times New Roman" w:hAnsi="Times New Roman"/>
          <w:sz w:val="28"/>
          <w:highlight w:val="white"/>
        </w:rPr>
        <w:t xml:space="preserve">. Основанием для начала административной процедуры является поступление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по форме приведенной в приложении 2 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 документов, предусмотренных подпунктом 3 пункта 16 административного регламента.</w:t>
      </w:r>
    </w:p>
    <w:p w14:paraId="F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Критерием принятия решения при выполнении административной процедуры является прием заявления </w:t>
      </w:r>
      <w:r>
        <w:rPr>
          <w:rFonts w:ascii="Times New Roman" w:hAnsi="Times New Roman"/>
          <w:color w:themeColor="text1" w:val="000000"/>
          <w:sz w:val="28"/>
        </w:rPr>
        <w:t>о предостав</w:t>
      </w:r>
      <w:r>
        <w:rPr>
          <w:rFonts w:ascii="Times New Roman" w:hAnsi="Times New Roman"/>
          <w:color w:themeColor="text1" w:val="000000"/>
          <w:sz w:val="28"/>
        </w:rPr>
        <w:t>лении услуги</w:t>
      </w:r>
      <w:r>
        <w:rPr>
          <w:rFonts w:ascii="Times New Roman" w:hAnsi="Times New Roman"/>
          <w:sz w:val="28"/>
          <w:highlight w:val="white"/>
        </w:rPr>
        <w:t xml:space="preserve"> и документов, необходимых для предоставления услуги.</w:t>
      </w:r>
    </w:p>
    <w:p w14:paraId="F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106. В случае если в выданных в результате предоставления услуги документах, указанных в подпунктах 1, 2 пункта 9 административного регламента (далее – выданный документ), допущены опечатки </w:t>
      </w:r>
      <w:r>
        <w:rPr>
          <w:rFonts w:ascii="Times New Roman" w:hAnsi="Times New Roman"/>
          <w:sz w:val="28"/>
        </w:rPr>
        <w:t xml:space="preserve">и (или) ошибки, заявитель вправе обратиться в комитет или МФЦ с заявлением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sz w:val="28"/>
        </w:rPr>
        <w:t xml:space="preserve">. </w:t>
      </w:r>
    </w:p>
    <w:p w14:paraId="F5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F6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Способы установления личности заявителя </w:t>
      </w:r>
    </w:p>
    <w:p w14:paraId="F7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(представителя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заявителя) для каждого способа </w:t>
      </w:r>
    </w:p>
    <w:p w14:paraId="F8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подачи заявления</w:t>
      </w:r>
      <w: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F9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и документов, необходимы</w:t>
      </w:r>
      <w:r>
        <w:rPr>
          <w:rFonts w:ascii="Times New Roman" w:hAnsi="Times New Roman"/>
          <w:sz w:val="28"/>
          <w:highlight w:val="white"/>
        </w:rPr>
        <w:t>х для предоставления услуги</w:t>
      </w:r>
    </w:p>
    <w:p w14:paraId="FA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</w:p>
    <w:p w14:paraId="FB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Наличие (отсутствие) возможности подачи заявления</w:t>
      </w:r>
    </w:p>
    <w:p w14:paraId="FC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представителем заявителя</w:t>
      </w:r>
    </w:p>
    <w:p w14:paraId="F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F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107. В целях установления личности заявитель или его представитель представляет в комитет, МФЦ документы, предусмотренные подпу</w:t>
      </w:r>
      <w:r>
        <w:rPr>
          <w:rFonts w:ascii="Times New Roman" w:hAnsi="Times New Roman"/>
          <w:sz w:val="28"/>
          <w:highlight w:val="white"/>
        </w:rPr>
        <w:t>нктом 1 или подпунктом 2 подпункта 3 пункта 16 административного регламента соответственно.</w:t>
      </w:r>
    </w:p>
    <w:p w14:paraId="F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108. Возможность подачи заявления о предоставлении услуги представителем заявителя предусмотрена в соответствии с пунктом 2 настоящего административного регламента.</w:t>
      </w:r>
    </w:p>
    <w:p w14:paraId="00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регистрации заявления </w:t>
      </w:r>
    </w:p>
    <w:p w14:paraId="02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и документов, необходимых </w:t>
      </w:r>
    </w:p>
    <w:p w14:paraId="03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услуги, в комитете, МФЦ</w:t>
      </w:r>
    </w:p>
    <w:p w14:paraId="04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3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109. Заявление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с приложением документов, указанных в подпункте 3 пункта 16 административного регламента, поданное </w:t>
      </w:r>
      <w:r>
        <w:rPr>
          <w:rFonts w:ascii="Times New Roman" w:hAnsi="Times New Roman"/>
          <w:sz w:val="28"/>
        </w:rPr>
        <w:t>лично заявителем (его представителем) в комитет, МФЦ либо направленное в комитет посредством почтового отправления с уведомлением о вручении, регистрируется</w:t>
      </w:r>
      <w:r>
        <w:rPr>
          <w:rFonts w:ascii="Times New Roman" w:hAnsi="Times New Roman"/>
          <w:sz w:val="28"/>
        </w:rPr>
        <w:t xml:space="preserve"> в информационных системах, указанны</w:t>
      </w:r>
      <w:r>
        <w:rPr>
          <w:rFonts w:ascii="Times New Roman" w:hAnsi="Times New Roman"/>
          <w:sz w:val="28"/>
          <w:highlight w:val="white"/>
        </w:rPr>
        <w:t>х в подпункте 3, 4 пункта 36 административного регламента в срок, указанный в пункте 29 административного регламента.</w:t>
      </w:r>
    </w:p>
    <w:p w14:paraId="06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110. Результатом административной процедуры является регистрация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и документов, указанных в подпункте 3 пункта 16 административного регламента.</w:t>
      </w:r>
    </w:p>
    <w:p w14:paraId="07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08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Межведомственное </w:t>
      </w:r>
    </w:p>
    <w:p w14:paraId="0903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информационное взаимодействие</w:t>
      </w:r>
    </w:p>
    <w:p w14:paraId="0A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sz w:val="24"/>
        </w:rPr>
      </w:pPr>
    </w:p>
    <w:p w14:paraId="0B030000">
      <w:pPr>
        <w:tabs>
          <w:tab w:leader="none" w:pos="9356" w:val="right"/>
        </w:tabs>
        <w:spacing w:after="0" w:line="228" w:lineRule="auto"/>
        <w:ind w:firstLine="709" w:left="0"/>
        <w:jc w:val="both"/>
      </w:pPr>
      <w:r>
        <w:rPr>
          <w:rFonts w:ascii="Times New Roman" w:hAnsi="Times New Roman"/>
          <w:sz w:val="28"/>
        </w:rPr>
        <w:t>111. Направление межведомственных информационных запросов не осуществляется.</w:t>
      </w:r>
    </w:p>
    <w:p w14:paraId="0C030000">
      <w:pPr>
        <w:tabs>
          <w:tab w:leader="none" w:pos="9356" w:val="right"/>
        </w:tabs>
        <w:spacing w:after="0" w:line="240" w:lineRule="exact"/>
        <w:ind w:firstLine="709" w:left="0"/>
        <w:jc w:val="both"/>
      </w:pPr>
    </w:p>
    <w:p w14:paraId="0D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Принятие решения о предоставлении</w:t>
      </w:r>
    </w:p>
    <w:p w14:paraId="0E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(об отказе в пр</w:t>
      </w:r>
      <w:r>
        <w:rPr>
          <w:rFonts w:ascii="Times New Roman" w:hAnsi="Times New Roman"/>
          <w:sz w:val="28"/>
        </w:rPr>
        <w:t>едоставлении) услуги</w:t>
      </w:r>
    </w:p>
    <w:p w14:paraId="0F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sz w:val="28"/>
        </w:rPr>
      </w:pPr>
    </w:p>
    <w:p w14:paraId="10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Критерии принятия решения о предоставлении</w:t>
      </w:r>
    </w:p>
    <w:p w14:paraId="11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12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3030000">
      <w:pPr>
        <w:tabs>
          <w:tab w:leader="none" w:pos="9356" w:val="right"/>
        </w:tabs>
        <w:spacing w:after="0" w:line="228" w:lineRule="auto"/>
        <w:ind w:firstLine="709" w:left="0"/>
        <w:jc w:val="both"/>
      </w:pPr>
      <w:r>
        <w:rPr>
          <w:rFonts w:ascii="Times New Roman" w:hAnsi="Times New Roman"/>
          <w:sz w:val="28"/>
        </w:rPr>
        <w:t>112.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</w:t>
      </w:r>
      <w:r>
        <w:rPr>
          <w:rFonts w:ascii="Times New Roman" w:hAnsi="Times New Roman"/>
          <w:sz w:val="28"/>
        </w:rPr>
        <w:t>слуги, указанных в пункте 25.3 административного регламента.</w:t>
      </w:r>
    </w:p>
    <w:p w14:paraId="14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5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принятия решения о предоставлении </w:t>
      </w:r>
    </w:p>
    <w:p w14:paraId="16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(об отказе в предоставлении) услуги, </w:t>
      </w:r>
    </w:p>
    <w:p w14:paraId="17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исчисляемый с даты получения комитетом, МФЦ </w:t>
      </w:r>
    </w:p>
    <w:p w14:paraId="18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сведений, необходимых для принятия решения</w:t>
      </w:r>
    </w:p>
    <w:p w14:paraId="19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1A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113. Специалист отдела</w:t>
      </w:r>
      <w:r>
        <w:rPr>
          <w:rFonts w:ascii="Times New Roman" w:hAnsi="Times New Roman"/>
          <w:sz w:val="28"/>
        </w:rPr>
        <w:t xml:space="preserve"> технической подготовки документов в области градостроительства комитета в течение 12 дней со дня регистрации заявления о предоставлении услуги и документов, предусмотренных подпунктом 3 пункта 16 административного регламента: </w:t>
      </w:r>
    </w:p>
    <w:p w14:paraId="1B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в случае выявления </w:t>
      </w:r>
      <w:r>
        <w:rPr>
          <w:rFonts w:ascii="Times New Roman" w:hAnsi="Times New Roman"/>
          <w:sz w:val="28"/>
        </w:rPr>
        <w:t>допущенных опечаток и (или) ошибок в выданных документах и отсутствия оснований для отказа в предоставлении услуги, предусмотренных пунктом 25.3 настоящего административного регламента, обеспечивает исправление допущенных опечаток и (или) ошибок в выданных</w:t>
      </w:r>
      <w:r>
        <w:rPr>
          <w:rFonts w:ascii="Times New Roman" w:hAnsi="Times New Roman"/>
          <w:sz w:val="28"/>
        </w:rPr>
        <w:t xml:space="preserve"> документах;</w:t>
      </w:r>
    </w:p>
    <w:p w14:paraId="1C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в случае наличия оснований для отказа в исправлении опечаток и (или) ошибок в выданных документах, указанных в пункте 25.3 административного регламента, осуществляет подготовку уведомления об отказе во внесении исправлений по форме, приведе</w:t>
      </w:r>
      <w:r>
        <w:rPr>
          <w:rFonts w:ascii="Times New Roman" w:hAnsi="Times New Roman"/>
          <w:sz w:val="28"/>
        </w:rPr>
        <w:t>нной в приложении 7 к настоящему административному регламенту.</w:t>
      </w:r>
    </w:p>
    <w:p w14:paraId="1D03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114. Специалист общего отдела комитета регистрирует </w:t>
      </w:r>
      <w:r>
        <w:rPr>
          <w:rFonts w:ascii="Times New Roman" w:hAnsi="Times New Roman"/>
          <w:color w:themeColor="text1" w:val="000000"/>
          <w:sz w:val="28"/>
        </w:rPr>
        <w:t>приказ 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об отказе во внесении исправлений в выданных д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окументах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в день их поступления.</w:t>
      </w:r>
    </w:p>
    <w:p w14:paraId="1E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115. Максимальный срок исполнения административной процедуры составляет 14 дней.</w:t>
      </w:r>
    </w:p>
    <w:p w14:paraId="1F030000">
      <w:pPr>
        <w:widowControl w:val="0"/>
        <w:tabs>
          <w:tab w:leader="none" w:pos="9356" w:val="righ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Предоставление результата услуги</w:t>
      </w:r>
    </w:p>
    <w:p w14:paraId="20030000">
      <w:pPr>
        <w:widowControl w:val="0"/>
        <w:tabs>
          <w:tab w:leader="none" w:pos="9356" w:val="right"/>
        </w:tabs>
        <w:spacing w:after="0" w:line="240" w:lineRule="exact"/>
        <w:ind w:firstLine="709" w:left="0"/>
        <w:rPr>
          <w:rFonts w:ascii="Times New Roman" w:hAnsi="Times New Roman"/>
          <w:sz w:val="28"/>
        </w:rPr>
      </w:pPr>
    </w:p>
    <w:p w14:paraId="21030000">
      <w:pPr>
        <w:widowControl w:val="0"/>
        <w:tabs>
          <w:tab w:leader="none" w:pos="9356" w:val="righ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Способы предоставления результата услуги</w:t>
      </w:r>
    </w:p>
    <w:p w14:paraId="2203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</w:p>
    <w:p w14:paraId="2303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 xml:space="preserve">Срок предоставления заявителю результата </w:t>
      </w:r>
      <w:r>
        <w:rPr>
          <w:rFonts w:ascii="Times New Roman" w:hAnsi="Times New Roman"/>
          <w:sz w:val="28"/>
        </w:rPr>
        <w:t xml:space="preserve">услуги, </w:t>
      </w:r>
    </w:p>
    <w:p w14:paraId="2403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исчисляемый со дн</w:t>
      </w:r>
      <w:r>
        <w:rPr>
          <w:rFonts w:ascii="Times New Roman" w:hAnsi="Times New Roman"/>
          <w:sz w:val="28"/>
        </w:rPr>
        <w:t xml:space="preserve">я принятия </w:t>
      </w:r>
      <w:r>
        <w:rPr>
          <w:rFonts w:ascii="Times New Roman" w:hAnsi="Times New Roman"/>
          <w:sz w:val="28"/>
        </w:rPr>
        <w:t xml:space="preserve">решения </w:t>
      </w:r>
    </w:p>
    <w:p w14:paraId="2503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о предоставлении услуги</w:t>
      </w:r>
    </w:p>
    <w:p w14:paraId="26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2703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116. Основанием для начала исполнения данной административной процедуры является регистрация приказа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об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отказе во внесении и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справлений в выданных документах</w:t>
      </w:r>
      <w:r>
        <w:rPr>
          <w:rFonts w:ascii="Times New Roman" w:hAnsi="Times New Roman"/>
          <w:sz w:val="28"/>
        </w:rPr>
        <w:t>.</w:t>
      </w:r>
    </w:p>
    <w:p w14:paraId="28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117. Приказ</w:t>
      </w:r>
      <w:r>
        <w:rPr>
          <w:rFonts w:ascii="Times New Roman" w:hAnsi="Times New Roman"/>
          <w:color w:themeColor="text1" w:val="000000"/>
          <w:sz w:val="28"/>
        </w:rPr>
        <w:t xml:space="preserve"> 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уведомление об отказе во внесении исправлений в выданных документах</w:t>
      </w:r>
      <w:r>
        <w:rPr>
          <w:rFonts w:ascii="Times New Roman" w:hAnsi="Times New Roman"/>
          <w:sz w:val="28"/>
        </w:rPr>
        <w:t xml:space="preserve"> направляются (выдаются) заявителю способом, указанным в заявлении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>.</w:t>
      </w:r>
    </w:p>
    <w:p w14:paraId="29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В бумажном виде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уведомление об отказе во внесении исправлений в выданных документах</w:t>
      </w:r>
      <w:r>
        <w:rPr>
          <w:rFonts w:ascii="Times New Roman" w:hAnsi="Times New Roman"/>
          <w:sz w:val="28"/>
        </w:rPr>
        <w:t xml:space="preserve"> направляется (выдается) заявителю в 1 экземпляре, приказ</w:t>
      </w:r>
      <w:r>
        <w:rPr>
          <w:rFonts w:ascii="Times New Roman" w:hAnsi="Times New Roman"/>
          <w:color w:themeColor="text1" w:val="000000"/>
          <w:sz w:val="28"/>
        </w:rPr>
        <w:t xml:space="preserve"> 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в 3 экземплярах.</w:t>
      </w:r>
    </w:p>
    <w:p w14:paraId="2A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18. Специалист общего отдела комитета в день регистрации документов, указанных в пункте 114 административного регламента, осуществляет:</w:t>
      </w:r>
    </w:p>
    <w:p w14:paraId="2B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выдачу заявителю приказа</w:t>
      </w:r>
      <w:r>
        <w:rPr>
          <w:rFonts w:ascii="Times New Roman" w:hAnsi="Times New Roman"/>
          <w:color w:themeColor="text1" w:val="000000"/>
          <w:sz w:val="28"/>
        </w:rPr>
        <w:t xml:space="preserve"> об исправлении допущенных опечаток и (или)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 о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тказе во внесении исправлений в выданных документах</w:t>
      </w:r>
      <w:r>
        <w:rPr>
          <w:rFonts w:ascii="Times New Roman" w:hAnsi="Times New Roman"/>
          <w:sz w:val="28"/>
        </w:rPr>
        <w:t xml:space="preserve"> нарочно в комитете;</w:t>
      </w:r>
    </w:p>
    <w:p w14:paraId="2C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направление приказа</w:t>
      </w:r>
      <w:r>
        <w:rPr>
          <w:rFonts w:ascii="Times New Roman" w:hAnsi="Times New Roman"/>
          <w:color w:themeColor="text1" w:val="000000"/>
          <w:sz w:val="28"/>
        </w:rPr>
        <w:t xml:space="preserve"> 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 отказе во внесении исправлений в выданных документах</w:t>
      </w:r>
      <w:r>
        <w:rPr>
          <w:rFonts w:ascii="Times New Roman" w:hAnsi="Times New Roman"/>
          <w:sz w:val="28"/>
        </w:rPr>
        <w:t xml:space="preserve"> по почтовому адре</w:t>
      </w:r>
      <w:r>
        <w:rPr>
          <w:rFonts w:ascii="Times New Roman" w:hAnsi="Times New Roman"/>
          <w:sz w:val="28"/>
        </w:rPr>
        <w:t>су и (или) адресу электронной почты заявителя.</w:t>
      </w:r>
    </w:p>
    <w:p w14:paraId="2D03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указанных документов по адресу электронной почты заявителя направление указанных документов осуществляется в электронном виде.</w:t>
      </w:r>
    </w:p>
    <w:p w14:paraId="2E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направление приказа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допущенных опечаток и (</w:t>
      </w:r>
      <w:r>
        <w:rPr>
          <w:rFonts w:ascii="Times New Roman" w:hAnsi="Times New Roman"/>
          <w:color w:themeColor="text1" w:val="000000"/>
          <w:sz w:val="28"/>
        </w:rPr>
        <w:t>или)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 отказе во внесении исправлений в выданных документах</w:t>
      </w:r>
      <w:r>
        <w:rPr>
          <w:rFonts w:ascii="Times New Roman" w:hAnsi="Times New Roman"/>
          <w:sz w:val="28"/>
        </w:rPr>
        <w:t xml:space="preserve"> для выдачи заявителю нарочно в МФЦ. </w:t>
      </w:r>
      <w:r>
        <w:rPr>
          <w:rFonts w:ascii="Times New Roman" w:hAnsi="Times New Roman"/>
          <w:sz w:val="28"/>
        </w:rPr>
        <w:t>Передача указанных документов из комитета в МФЦ сопровождается соответствующим реестром передачи.</w:t>
      </w:r>
    </w:p>
    <w:p w14:paraId="2F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119. В случае обращения за предоставлением услуги в электронной форме, помимо способов направления (выдачи) результата предоставления услуги, указанных в пункте 118 административного регламента, специалист отдела технической подготовки документов в области</w:t>
      </w:r>
      <w:r>
        <w:rPr>
          <w:rFonts w:ascii="Times New Roman" w:hAnsi="Times New Roman"/>
          <w:sz w:val="28"/>
        </w:rPr>
        <w:t xml:space="preserve"> градостроительства комитета направляет </w:t>
      </w:r>
      <w:r>
        <w:rPr>
          <w:rFonts w:ascii="Times New Roman" w:hAnsi="Times New Roman"/>
          <w:color w:themeColor="text1" w:val="000000"/>
          <w:sz w:val="28"/>
        </w:rPr>
        <w:t>приказ 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уведомление об отказе во внесении исправлений в выданных документах</w:t>
      </w:r>
      <w:r>
        <w:rPr>
          <w:rFonts w:ascii="Times New Roman" w:hAnsi="Times New Roman"/>
          <w:sz w:val="28"/>
        </w:rPr>
        <w:t xml:space="preserve"> в личный кабинет заявителя на Едином портале, Портале государстве</w:t>
      </w:r>
      <w:r>
        <w:rPr>
          <w:rFonts w:ascii="Times New Roman" w:hAnsi="Times New Roman"/>
          <w:sz w:val="28"/>
        </w:rPr>
        <w:t>нных и муниципальных услуг Ставропольского края.</w:t>
      </w:r>
    </w:p>
    <w:p w14:paraId="30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120. Административная процедура заканчивается:</w:t>
      </w:r>
    </w:p>
    <w:p w14:paraId="31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внесением соответствующей записи в журнале выдачи результатов услуг в комитете о направлении (выдаче) заявителю </w:t>
      </w:r>
      <w:r>
        <w:rPr>
          <w:rFonts w:ascii="Times New Roman" w:hAnsi="Times New Roman"/>
          <w:color w:themeColor="text1" w:val="000000"/>
          <w:sz w:val="28"/>
        </w:rPr>
        <w:t xml:space="preserve">приказа об исправлении допущенных опечаток и </w:t>
      </w:r>
      <w:r>
        <w:rPr>
          <w:rFonts w:ascii="Times New Roman" w:hAnsi="Times New Roman"/>
          <w:color w:themeColor="text1" w:val="000000"/>
          <w:sz w:val="28"/>
        </w:rPr>
        <w:t>(или)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 отказе во внесении исправлений в выданных документах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 проставлением подписи заявителя в данном журнале в случае получения документов нарочно в комитете;</w:t>
      </w:r>
    </w:p>
    <w:p w14:paraId="32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выдачей заявителю нарочно приказа</w:t>
      </w:r>
      <w:r>
        <w:rPr>
          <w:rFonts w:ascii="Times New Roman" w:hAnsi="Times New Roman"/>
          <w:color w:themeColor="text1" w:val="000000"/>
          <w:sz w:val="28"/>
        </w:rPr>
        <w:t xml:space="preserve"> об исправле</w:t>
      </w:r>
      <w:r>
        <w:rPr>
          <w:rFonts w:ascii="Times New Roman" w:hAnsi="Times New Roman"/>
          <w:color w:themeColor="text1" w:val="000000"/>
          <w:sz w:val="28"/>
        </w:rPr>
        <w:t>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об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отказе во внесении исправлений в выданных документах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проставлением подписи заявителя в журнале выдачи результатов услуг в МФЦ.</w:t>
      </w:r>
    </w:p>
    <w:p w14:paraId="33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121. Ответственность за направление (выдачу) за</w:t>
      </w:r>
      <w:r>
        <w:rPr>
          <w:rFonts w:ascii="Times New Roman" w:hAnsi="Times New Roman"/>
          <w:sz w:val="28"/>
        </w:rPr>
        <w:t xml:space="preserve">явителю приказа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б отказе во внесении исправлений в выданных документах</w:t>
      </w:r>
      <w:r>
        <w:rPr>
          <w:rFonts w:ascii="Times New Roman" w:hAnsi="Times New Roman"/>
          <w:sz w:val="28"/>
        </w:rPr>
        <w:t xml:space="preserve"> в комитете несет руководитель общего отдела комитета, в МФЦ 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руководитель отдела по работе с за</w:t>
      </w:r>
      <w:r>
        <w:rPr>
          <w:rFonts w:ascii="Times New Roman" w:hAnsi="Times New Roman"/>
          <w:sz w:val="28"/>
        </w:rPr>
        <w:t>явителями МФЦ.</w:t>
      </w:r>
    </w:p>
    <w:p w14:paraId="34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122. В случае неполучения заявителем приказа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 отказе во внесении исправлений в выданных документах</w:t>
      </w:r>
      <w:r>
        <w:rPr>
          <w:rFonts w:ascii="Times New Roman" w:hAnsi="Times New Roman"/>
          <w:sz w:val="28"/>
        </w:rPr>
        <w:t xml:space="preserve"> в срок, предусмотренные подпунктом 3 пункта 14 админ</w:t>
      </w:r>
      <w:r>
        <w:rPr>
          <w:rFonts w:ascii="Times New Roman" w:hAnsi="Times New Roman"/>
          <w:sz w:val="28"/>
        </w:rPr>
        <w:t xml:space="preserve">истративного регламента, специалист общего отдела комитета, специалист отдела по работе с заявителями МФЦ по истечении 2 недель со дня окончания данных сроков уведомляет заявителя способом, указанным в заявлении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sz w:val="28"/>
        </w:rPr>
        <w:t>, о необходимости пол</w:t>
      </w:r>
      <w:r>
        <w:rPr>
          <w:rFonts w:ascii="Times New Roman" w:hAnsi="Times New Roman"/>
          <w:sz w:val="28"/>
        </w:rPr>
        <w:t>учения указанных документов.</w:t>
      </w:r>
    </w:p>
    <w:p w14:paraId="35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Если по истечении 2 недель со дня уведомления заявителя подготовленные документы не получены заявителем, специалист по работе с заявителями МФЦ возвращает их в комитет по соответствующему реестру для передачи в отдел информацио</w:t>
      </w:r>
      <w:r>
        <w:rPr>
          <w:rFonts w:ascii="Times New Roman" w:hAnsi="Times New Roman"/>
          <w:sz w:val="28"/>
        </w:rPr>
        <w:t>нного обеспечения градостроительной деятельности комитета.</w:t>
      </w:r>
    </w:p>
    <w:p w14:paraId="3603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37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IV. Формы контроля за исполнением</w:t>
      </w:r>
    </w:p>
    <w:p w14:paraId="38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административного регламента</w:t>
      </w:r>
    </w:p>
    <w:p w14:paraId="39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3A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осуществления текущего контроля </w:t>
      </w:r>
    </w:p>
    <w:p w14:paraId="3B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соблюдением и исполнением ответственными </w:t>
      </w:r>
    </w:p>
    <w:p w14:paraId="3C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лицами положений регламента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иных </w:t>
      </w:r>
    </w:p>
    <w:p w14:paraId="3D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нормативных правовых</w:t>
      </w:r>
      <w:r>
        <w:t xml:space="preserve"> </w:t>
      </w:r>
      <w:r>
        <w:rPr>
          <w:rFonts w:ascii="Times New Roman" w:hAnsi="Times New Roman"/>
          <w:sz w:val="28"/>
        </w:rPr>
        <w:t xml:space="preserve">актов, </w:t>
      </w:r>
      <w:r>
        <w:rPr>
          <w:rFonts w:ascii="Times New Roman" w:hAnsi="Times New Roman"/>
          <w:sz w:val="28"/>
        </w:rPr>
        <w:t>устанавливающих требования к предоставлению</w:t>
      </w:r>
      <w:r>
        <w:t xml:space="preserve"> </w:t>
      </w:r>
      <w:r>
        <w:rPr>
          <w:rFonts w:ascii="Times New Roman" w:hAnsi="Times New Roman"/>
          <w:sz w:val="28"/>
        </w:rPr>
        <w:t xml:space="preserve">услуги, </w:t>
      </w:r>
      <w:r>
        <w:rPr>
          <w:rFonts w:ascii="Times New Roman" w:hAnsi="Times New Roman"/>
          <w:sz w:val="28"/>
        </w:rPr>
        <w:t>а также принятием ими решений</w:t>
      </w:r>
    </w:p>
    <w:p w14:paraId="3E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3F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123. Текущий контроль за соблюдением и исполнением положений административного регламента и иных нормативных правовых актов Российской Фед</w:t>
      </w:r>
      <w:r>
        <w:rPr>
          <w:rFonts w:ascii="Times New Roman" w:hAnsi="Times New Roman"/>
          <w:sz w:val="28"/>
        </w:rPr>
        <w:t xml:space="preserve">ерации, Ставропольского края, муниципальных правовых актов города Ставрополя, устанавливающих требования к предоставлению услуги, а также принятием решений осуществляется руководителями соответствующих подразделений комитета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процессе исполнения адм</w:t>
      </w:r>
      <w:r>
        <w:rPr>
          <w:rFonts w:ascii="Times New Roman" w:hAnsi="Times New Roman"/>
          <w:sz w:val="28"/>
        </w:rPr>
        <w:t>инистративных процедур.</w:t>
      </w:r>
    </w:p>
    <w:p w14:paraId="40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41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периодичность осуществления </w:t>
      </w:r>
    </w:p>
    <w:p w14:paraId="42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плановых и внеплановых проверок полноты и качества </w:t>
      </w:r>
    </w:p>
    <w:p w14:paraId="43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услуги, в том числе порядок и формы </w:t>
      </w:r>
    </w:p>
    <w:p w14:paraId="44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 за полнотой</w:t>
      </w:r>
      <w:r>
        <w:t xml:space="preserve"> </w:t>
      </w:r>
      <w:r>
        <w:rPr>
          <w:rFonts w:ascii="Times New Roman" w:hAnsi="Times New Roman"/>
          <w:sz w:val="28"/>
        </w:rPr>
        <w:t>и качеством предоставления услуги</w:t>
      </w:r>
    </w:p>
    <w:p w14:paraId="45030000">
      <w:pPr>
        <w:widowControl w:val="0"/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4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124. Контроль за полнотой и качеством предоставления услуги осуществляется уполномоченным органом администрации города Ставрополя (далее соответственно – уполномоченный орган, администрация) и включает в себя проведение проверок, выявление и устранение нар</w:t>
      </w:r>
      <w:r>
        <w:rPr>
          <w:rFonts w:ascii="Times New Roman" w:hAnsi="Times New Roman"/>
          <w:sz w:val="28"/>
        </w:rPr>
        <w:t xml:space="preserve">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муниципальных служащих комитета, специалистов комитета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по предоставлению услуги.</w:t>
      </w:r>
    </w:p>
    <w:p w14:paraId="4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5.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14:paraId="4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126. При проверках могут рассматриваться все вопрос</w:t>
      </w:r>
      <w:r>
        <w:rPr>
          <w:rFonts w:ascii="Times New Roman" w:hAnsi="Times New Roman"/>
          <w:sz w:val="28"/>
        </w:rPr>
        <w:t>ы, связанные с предоставлением услуги (комплексные проверки), или отдельные вопросы (тематические проверки).</w:t>
      </w:r>
    </w:p>
    <w:p w14:paraId="49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127. Для проведения проверки полноты и качества предоставления  услуги уполномоченным органом формируется комиссия в составе должностных лиц админи</w:t>
      </w:r>
      <w:r>
        <w:rPr>
          <w:rFonts w:ascii="Times New Roman" w:hAnsi="Times New Roman"/>
          <w:sz w:val="28"/>
        </w:rPr>
        <w:t xml:space="preserve">страции, комитета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4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128.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14:paraId="4B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129. Плановые проверки проводятся не реже одного раза в год. Внеплановые проверки проводят</w:t>
      </w:r>
      <w:r>
        <w:rPr>
          <w:rFonts w:ascii="Times New Roman" w:hAnsi="Times New Roman"/>
          <w:sz w:val="28"/>
        </w:rPr>
        <w:t xml:space="preserve">ся на основании поступивших обращений </w:t>
      </w:r>
      <w:r>
        <w:rPr>
          <w:rFonts w:ascii="Times New Roman" w:hAnsi="Times New Roman"/>
          <w:sz w:val="28"/>
        </w:rPr>
        <w:t>(жалоб) физических или юридических лиц.</w:t>
      </w:r>
    </w:p>
    <w:p w14:paraId="4C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130. Внеплановые проверки проводятся по обращениям заявителей с жалобами на нарушение их прав и законных интересов в</w:t>
      </w:r>
      <w:r>
        <w:br/>
      </w:r>
      <w:r>
        <w:rPr>
          <w:rFonts w:ascii="Times New Roman" w:hAnsi="Times New Roman"/>
          <w:sz w:val="28"/>
        </w:rPr>
        <w:t>ходе предоставления услуги, а также на основании документов и</w:t>
      </w:r>
      <w:r>
        <w:br/>
      </w:r>
      <w:r>
        <w:rPr>
          <w:rFonts w:ascii="Times New Roman" w:hAnsi="Times New Roman"/>
          <w:sz w:val="28"/>
        </w:rPr>
        <w:t>сведений, указывающих на нарушение исполнения административного регламента.</w:t>
      </w:r>
    </w:p>
    <w:p w14:paraId="4D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131. В ходе плановых и внеплановых проверок:</w:t>
      </w:r>
    </w:p>
    <w:p w14:paraId="4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проверяется соблюдение сроков и последовательности исполнения административных процедур;</w:t>
      </w:r>
    </w:p>
    <w:p w14:paraId="4F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выявляются нарушения прав заявителей, н</w:t>
      </w:r>
      <w:r>
        <w:rPr>
          <w:rFonts w:ascii="Times New Roman" w:hAnsi="Times New Roman"/>
          <w:sz w:val="28"/>
        </w:rPr>
        <w:t>едостатки, допущенные в ходе предоставления услуги.</w:t>
      </w:r>
    </w:p>
    <w:p w14:paraId="5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132.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14:paraId="5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133. Администрация, комитет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мо</w:t>
      </w:r>
      <w:r>
        <w:rPr>
          <w:rFonts w:ascii="Times New Roman" w:hAnsi="Times New Roman"/>
          <w:sz w:val="28"/>
        </w:rPr>
        <w:t>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</w:t>
      </w:r>
      <w:r>
        <w:rPr>
          <w:rFonts w:ascii="Times New Roman" w:hAnsi="Times New Roman"/>
          <w:sz w:val="28"/>
        </w:rPr>
        <w:t>и действий (административных процедур), предусмотренных административным регламентом.</w:t>
      </w:r>
    </w:p>
    <w:p w14:paraId="52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</w:rPr>
      </w:pPr>
    </w:p>
    <w:p w14:paraId="53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</w:rPr>
        <w:t xml:space="preserve">комитета, </w:t>
      </w:r>
    </w:p>
    <w:p w14:paraId="54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 решения и действия (бездействие), </w:t>
      </w:r>
      <w:r>
        <w:rPr>
          <w:rFonts w:ascii="Times New Roman" w:hAnsi="Times New Roman"/>
          <w:sz w:val="28"/>
        </w:rPr>
        <w:t xml:space="preserve">принимаемые </w:t>
      </w:r>
    </w:p>
    <w:p w14:paraId="55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(осуществляемые) ими </w:t>
      </w:r>
      <w:r>
        <w:rPr>
          <w:rFonts w:ascii="Times New Roman" w:hAnsi="Times New Roman"/>
          <w:sz w:val="28"/>
        </w:rPr>
        <w:t>в ходе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</w:p>
    <w:p w14:paraId="56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5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134. Должностные лица, муниципальные служащие, специалисты комитета и специалисты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ответственные за осуществление административных процедур, предусмотренных административным регламентом, несут персональную ответственность за полноту и качество осуществ</w:t>
      </w:r>
      <w:r>
        <w:rPr>
          <w:rFonts w:ascii="Times New Roman" w:hAnsi="Times New Roman"/>
          <w:sz w:val="28"/>
        </w:rPr>
        <w:t>ления административных процедур.</w:t>
      </w:r>
    </w:p>
    <w:p w14:paraId="5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135. В случае допущенных нарушений должностные лица, муниципальные служащие, специалисты комитета и специалисты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несут ответственность в соответствии с законодательством Российской Федерации.</w:t>
      </w:r>
    </w:p>
    <w:p w14:paraId="59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</w:rPr>
      </w:pPr>
    </w:p>
    <w:p w14:paraId="5A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Положения, характеризующие требования </w:t>
      </w:r>
      <w:r>
        <w:rPr>
          <w:rFonts w:ascii="Times New Roman" w:hAnsi="Times New Roman"/>
          <w:sz w:val="28"/>
        </w:rPr>
        <w:t>к порядку</w:t>
      </w:r>
      <w:r>
        <w:t xml:space="preserve"> </w:t>
      </w:r>
      <w:r>
        <w:rPr>
          <w:rFonts w:ascii="Times New Roman" w:hAnsi="Times New Roman"/>
          <w:sz w:val="28"/>
        </w:rPr>
        <w:t xml:space="preserve">и </w:t>
      </w:r>
    </w:p>
    <w:p w14:paraId="5B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формам контроля за предоставлением </w:t>
      </w:r>
      <w:r>
        <w:rPr>
          <w:rFonts w:ascii="Times New Roman" w:hAnsi="Times New Roman"/>
          <w:sz w:val="28"/>
        </w:rPr>
        <w:t xml:space="preserve">услуги, </w:t>
      </w:r>
    </w:p>
    <w:p w14:paraId="5C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том числе со стороны граждан, </w:t>
      </w:r>
      <w:r>
        <w:rPr>
          <w:rFonts w:ascii="Times New Roman" w:hAnsi="Times New Roman"/>
          <w:sz w:val="28"/>
        </w:rPr>
        <w:t>их объединений и организаций</w:t>
      </w:r>
    </w:p>
    <w:p w14:paraId="5D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5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136. Контроль за предоставлением услуги со стороны должностных лиц комитета, МФЦ должен быть постоя</w:t>
      </w:r>
      <w:r>
        <w:rPr>
          <w:rFonts w:ascii="Times New Roman" w:hAnsi="Times New Roman"/>
          <w:sz w:val="28"/>
        </w:rPr>
        <w:t>нным, всесторонним и объективным.</w:t>
      </w:r>
    </w:p>
    <w:p w14:paraId="5F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137. Контроль за предоставлением услуги со стороны граждан, их объединений и организаций осуществляется путем получения информации о </w:t>
      </w:r>
      <w:r>
        <w:rPr>
          <w:rFonts w:ascii="Times New Roman" w:hAnsi="Times New Roman"/>
          <w:sz w:val="28"/>
        </w:rPr>
        <w:t>результатах осуществления контроля за полнотой и качеством предоставления услуги.</w:t>
      </w:r>
    </w:p>
    <w:p w14:paraId="60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61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V. Дос</w:t>
      </w:r>
      <w:r>
        <w:rPr>
          <w:rFonts w:ascii="Times New Roman" w:hAnsi="Times New Roman"/>
          <w:sz w:val="28"/>
        </w:rPr>
        <w:t>удебный (внесудебный) порядок обжалования</w:t>
      </w:r>
    </w:p>
    <w:p w14:paraId="62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решений и действий (бездействия) администрации, </w:t>
      </w:r>
      <w:r>
        <w:rPr>
          <w:rFonts w:ascii="Times New Roman" w:hAnsi="Times New Roman"/>
          <w:sz w:val="28"/>
        </w:rPr>
        <w:t xml:space="preserve">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организаций, указанных </w:t>
      </w:r>
      <w:r>
        <w:rPr>
          <w:rFonts w:ascii="Times New Roman" w:hAnsi="Times New Roman"/>
          <w:sz w:val="28"/>
        </w:rPr>
        <w:t xml:space="preserve">в части </w:t>
      </w:r>
      <w:r>
        <w:rPr>
          <w:rFonts w:ascii="Times New Roman" w:hAnsi="Times New Roman"/>
          <w:sz w:val="28"/>
          <w:highlight w:val="white"/>
        </w:rPr>
        <w:t>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статьи 16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закона </w:t>
      </w:r>
    </w:p>
    <w:p w14:paraId="63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 организации предоставления государственных </w:t>
      </w:r>
      <w:r>
        <w:rPr>
          <w:rFonts w:ascii="Times New Roman" w:hAnsi="Times New Roman"/>
          <w:sz w:val="28"/>
        </w:rPr>
        <w:t>и муниципальных услуг», а также их д</w:t>
      </w:r>
      <w:r>
        <w:rPr>
          <w:rFonts w:ascii="Times New Roman" w:hAnsi="Times New Roman"/>
          <w:sz w:val="28"/>
        </w:rPr>
        <w:t>олжностных лиц,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служащих, работников</w:t>
      </w:r>
    </w:p>
    <w:p w14:paraId="64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65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Способы информирования заявителей </w:t>
      </w:r>
      <w:r>
        <w:rPr>
          <w:rFonts w:ascii="Times New Roman" w:hAnsi="Times New Roman"/>
          <w:sz w:val="28"/>
        </w:rPr>
        <w:t>о порядке</w:t>
      </w:r>
      <w:r>
        <w:t xml:space="preserve"> </w:t>
      </w:r>
    </w:p>
    <w:p w14:paraId="66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досудебного (внесудебного) </w:t>
      </w:r>
      <w:r>
        <w:rPr>
          <w:rFonts w:ascii="Times New Roman" w:hAnsi="Times New Roman"/>
          <w:sz w:val="28"/>
        </w:rPr>
        <w:t xml:space="preserve">обжалования, </w:t>
      </w:r>
    </w:p>
    <w:p w14:paraId="67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 формы</w:t>
      </w:r>
      <w:r>
        <w:t xml:space="preserve"> </w:t>
      </w:r>
      <w:r>
        <w:rPr>
          <w:rFonts w:ascii="Times New Roman" w:hAnsi="Times New Roman"/>
          <w:sz w:val="28"/>
        </w:rPr>
        <w:t xml:space="preserve">и способы </w:t>
      </w:r>
      <w:r>
        <w:rPr>
          <w:rFonts w:ascii="Times New Roman" w:hAnsi="Times New Roman"/>
          <w:sz w:val="28"/>
        </w:rPr>
        <w:t>подачи заявителями жалобы</w:t>
      </w:r>
    </w:p>
    <w:p w14:paraId="68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</w:p>
    <w:p w14:paraId="69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138. Заявители имеют право на обжалование решения и действий (без</w:t>
      </w:r>
      <w:r>
        <w:rPr>
          <w:rFonts w:ascii="Times New Roman" w:hAnsi="Times New Roman"/>
          <w:sz w:val="28"/>
        </w:rPr>
        <w:t xml:space="preserve">действия)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должностного лица, муниципального служащего комитета, специалиста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досудебном (внесудебном) порядке.</w:t>
      </w:r>
    </w:p>
    <w:p w14:paraId="6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B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Предмет жалобы</w:t>
      </w:r>
    </w:p>
    <w:p w14:paraId="6C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139. Заявитель может обратиться с жалобой, в том числе в следующих случаях:</w:t>
      </w:r>
    </w:p>
    <w:p w14:paraId="6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нарушение срока </w:t>
      </w:r>
      <w:r>
        <w:rPr>
          <w:rFonts w:ascii="Times New Roman" w:hAnsi="Times New Roman"/>
          <w:sz w:val="28"/>
        </w:rPr>
        <w:t>регистрации заявления о предоставлении услуги;</w:t>
      </w:r>
    </w:p>
    <w:p w14:paraId="6F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14:paraId="7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 требование у заявителя документов, не предусмотренных нормативными правовыми ак</w:t>
      </w:r>
      <w:r>
        <w:rPr>
          <w:rFonts w:ascii="Times New Roman" w:hAnsi="Times New Roman"/>
          <w:sz w:val="28"/>
        </w:rPr>
        <w:t>тами Российской Федерации, Ставропольского края, муниципальными правовыми актами города Ставрополя для предоставления услуги;</w:t>
      </w:r>
    </w:p>
    <w:p w14:paraId="7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</w:t>
      </w:r>
      <w:r>
        <w:rPr>
          <w:rFonts w:ascii="Times New Roman" w:hAnsi="Times New Roman"/>
          <w:sz w:val="28"/>
        </w:rPr>
        <w:t>ого края, муниципальными правовыми актами города Ставрополя для предоставления услуги, у заявителя;</w:t>
      </w:r>
    </w:p>
    <w:p w14:paraId="7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</w:t>
      </w:r>
      <w:r>
        <w:rPr>
          <w:rFonts w:ascii="Times New Roman" w:hAnsi="Times New Roman"/>
          <w:sz w:val="28"/>
        </w:rPr>
        <w:t>ными правовыми актами Российской Федерации, Ставропольского края, муниципальными правовыми актами города Ставрополя;</w:t>
      </w:r>
    </w:p>
    <w:p w14:paraId="7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6) истребование с заявителя при предоставлении услуги платы, не предусмотренной нормативными правовыми актами Российской Федерации, Ставроп</w:t>
      </w:r>
      <w:r>
        <w:rPr>
          <w:rFonts w:ascii="Times New Roman" w:hAnsi="Times New Roman"/>
          <w:sz w:val="28"/>
        </w:rPr>
        <w:t>ольского края, муниципальными правовыми актами города Ставрополя;</w:t>
      </w:r>
    </w:p>
    <w:p w14:paraId="74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7) отказ комитета в исправлении допущенных опечаток и ошибок в </w:t>
      </w:r>
      <w:r>
        <w:rPr>
          <w:rFonts w:ascii="Times New Roman" w:hAnsi="Times New Roman"/>
          <w:sz w:val="28"/>
        </w:rPr>
        <w:t xml:space="preserve">выданных в результате предоставления </w:t>
      </w:r>
      <w:r>
        <w:rPr>
          <w:rFonts w:ascii="Times New Roman" w:hAnsi="Times New Roman"/>
          <w:sz w:val="28"/>
          <w:highlight w:val="white"/>
        </w:rPr>
        <w:t>услуги документах либо нарушение установленного срока таких исправлений;</w:t>
      </w:r>
    </w:p>
    <w:p w14:paraId="75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8) нарушение срок</w:t>
      </w:r>
      <w:r>
        <w:rPr>
          <w:rFonts w:ascii="Times New Roman" w:hAnsi="Times New Roman"/>
          <w:sz w:val="28"/>
        </w:rPr>
        <w:t>а или порядка выдачи документов по результатам предоставления услуги;</w:t>
      </w:r>
    </w:p>
    <w:p w14:paraId="7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</w:t>
      </w:r>
      <w:r>
        <w:rPr>
          <w:rFonts w:ascii="Times New Roman" w:hAnsi="Times New Roman"/>
          <w:sz w:val="28"/>
        </w:rPr>
        <w:t>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14:paraId="7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10) требование комитета у заявителя при предоставлении услуги документов или информации, отсутствие и (или) </w:t>
      </w:r>
      <w:r>
        <w:rPr>
          <w:rFonts w:ascii="Times New Roman" w:hAnsi="Times New Roman"/>
          <w:sz w:val="28"/>
        </w:rPr>
        <w:t xml:space="preserve">недостоверность которых не 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</w:t>
      </w:r>
      <w:r>
        <w:rPr>
          <w:rFonts w:ascii="Times New Roman" w:hAnsi="Times New Roman"/>
          <w:sz w:val="28"/>
          <w:highlight w:val="white"/>
        </w:rPr>
        <w:t>3 пункта 20 административного регламента.</w:t>
      </w:r>
    </w:p>
    <w:p w14:paraId="7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9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 и</w:t>
      </w:r>
      <w:r>
        <w:rPr>
          <w:rFonts w:ascii="Times New Roman" w:hAnsi="Times New Roman"/>
          <w:sz w:val="28"/>
        </w:rPr>
        <w:t xml:space="preserve">сполнительной власти Ставропольского края, </w:t>
      </w:r>
    </w:p>
    <w:p w14:paraId="7A03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органы местного самоуправления города Ставрополя</w:t>
      </w:r>
      <w:r>
        <w:rPr>
          <w:sz w:val="28"/>
        </w:rPr>
        <w:t xml:space="preserve"> </w:t>
      </w:r>
    </w:p>
    <w:p w14:paraId="7B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 уполномоченные на рассмотрение жалобы, </w:t>
      </w:r>
    </w:p>
    <w:p w14:paraId="7C03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должностные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лица, которым может быть направлена жалоба</w:t>
      </w:r>
    </w:p>
    <w:p w14:paraId="7D03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7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140. Жалоба на действия специалистов комитета подается в комитет</w:t>
      </w:r>
      <w:r>
        <w:rPr>
          <w:rFonts w:ascii="Times New Roman" w:hAnsi="Times New Roman"/>
          <w:sz w:val="28"/>
        </w:rPr>
        <w:t xml:space="preserve"> и рассматривается его руководителем.</w:t>
      </w:r>
    </w:p>
    <w:p w14:paraId="7F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141. Жалоба на действия специалиста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подается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и рассматривается его руководителем.</w:t>
      </w:r>
    </w:p>
    <w:p w14:paraId="8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142. Жалоба на действия руководителей комитета, МФЦ подается в администрацию и рассматривается должностным лицом, наделенным </w:t>
      </w:r>
      <w:r>
        <w:rPr>
          <w:rFonts w:ascii="Times New Roman" w:hAnsi="Times New Roman"/>
          <w:sz w:val="28"/>
        </w:rPr>
        <w:t>полномочиями по рассмотрению жалоб.</w:t>
      </w:r>
    </w:p>
    <w:p w14:paraId="8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143.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</w:t>
      </w:r>
      <w:r>
        <w:rPr>
          <w:rFonts w:ascii="Times New Roman" w:hAnsi="Times New Roman"/>
          <w:sz w:val="28"/>
        </w:rPr>
        <w:t>во экономического развития Ставропольского края и рассматривается должностным лицом, уполномоченным на рассмотрение жалоб.</w:t>
      </w:r>
    </w:p>
    <w:p w14:paraId="8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144. Заявители, являющиеся индивидуальными предпринимателями, юридическими лицами, вправе подать жалобу на решение и </w:t>
      </w:r>
      <w:r>
        <w:br/>
      </w:r>
      <w:r>
        <w:rPr>
          <w:rFonts w:ascii="Times New Roman" w:hAnsi="Times New Roman"/>
          <w:sz w:val="28"/>
        </w:rPr>
        <w:t>действия (безде</w:t>
      </w:r>
      <w:r>
        <w:rPr>
          <w:rFonts w:ascii="Times New Roman" w:hAnsi="Times New Roman"/>
          <w:sz w:val="28"/>
        </w:rPr>
        <w:t xml:space="preserve">йствие) комитета, должностных лиц, муниципальных служащих, специалистов комитета в антимонопольный орган в </w:t>
      </w:r>
      <w:r>
        <w:br/>
      </w:r>
      <w:r>
        <w:rPr>
          <w:rFonts w:ascii="Times New Roman" w:hAnsi="Times New Roman"/>
          <w:sz w:val="28"/>
        </w:rPr>
        <w:t>порядке, установленном антимонопольным законодательством Российской Федерации.</w:t>
      </w:r>
    </w:p>
    <w:p w14:paraId="8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4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</w:pPr>
      <w:r>
        <w:rPr>
          <w:rFonts w:ascii="Times New Roman" w:hAnsi="Times New Roman"/>
          <w:sz w:val="28"/>
        </w:rPr>
        <w:t>Порядок подачи и рассмотрения жалобы</w:t>
      </w:r>
    </w:p>
    <w:p w14:paraId="85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6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145. Жалоба подается в письмен</w:t>
      </w:r>
      <w:r>
        <w:rPr>
          <w:rFonts w:ascii="Times New Roman" w:hAnsi="Times New Roman"/>
          <w:sz w:val="28"/>
        </w:rPr>
        <w:t>ной форме на бумажном носителе или в электронной форме.</w:t>
      </w:r>
    </w:p>
    <w:p w14:paraId="8703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146. Жалоба может быть направлена по почте, через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с использованием информационно-телекоммуникационной сети «Интернет», официального сайта органа, предоставляющего муниципальную услугу, Единого по</w:t>
      </w:r>
      <w:r>
        <w:rPr>
          <w:rFonts w:ascii="Times New Roman" w:hAnsi="Times New Roman"/>
          <w:sz w:val="28"/>
        </w:rPr>
        <w:t>ртала, Портала государственных и муниципальных услуг Ставропольского края,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</w:t>
      </w:r>
      <w:r>
        <w:rPr>
          <w:rFonts w:ascii="Times New Roman" w:hAnsi="Times New Roman"/>
          <w:sz w:val="28"/>
        </w:rPr>
        <w:t>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</w:p>
    <w:p w14:paraId="88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147. Жалоба должна с</w:t>
      </w:r>
      <w:r>
        <w:rPr>
          <w:rFonts w:ascii="Times New Roman" w:hAnsi="Times New Roman"/>
          <w:sz w:val="28"/>
        </w:rPr>
        <w:t>одержать:</w:t>
      </w:r>
    </w:p>
    <w:p w14:paraId="89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наименование органа (администрация,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), наименование должности, фамилию, имя, отчество должностного лица, муниципального служащего комитета, руководителя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</w:t>
      </w:r>
      <w:r>
        <w:br/>
      </w:r>
      <w:r>
        <w:rPr>
          <w:rFonts w:ascii="Times New Roman" w:hAnsi="Times New Roman"/>
          <w:sz w:val="28"/>
        </w:rPr>
        <w:t xml:space="preserve">специалиста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решения и действия (бездействие) которых обжал</w:t>
      </w:r>
      <w:r>
        <w:rPr>
          <w:rFonts w:ascii="Times New Roman" w:hAnsi="Times New Roman"/>
          <w:sz w:val="28"/>
        </w:rPr>
        <w:t>уются;</w:t>
      </w:r>
    </w:p>
    <w:p w14:paraId="8A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</w:t>
      </w:r>
      <w:r>
        <w:rPr>
          <w:rFonts w:ascii="Times New Roman" w:hAnsi="Times New Roman"/>
          <w:sz w:val="28"/>
        </w:rPr>
        <w:t>лектронной почты (при наличии) и почтовый адрес, по которым должен быть направлен ответ заявителю;</w:t>
      </w:r>
    </w:p>
    <w:p w14:paraId="8B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сведения об обжалуемых решениях и действиях (бездействии)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должностного лица, муниципального служащего комитета, руководителя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специалиста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8C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4) доводы, на основании которых заявитель не согласен с решением и действием (бездействием)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должностного</w:t>
      </w:r>
      <w:r>
        <w:br/>
      </w:r>
      <w:r>
        <w:rPr>
          <w:rFonts w:ascii="Times New Roman" w:hAnsi="Times New Roman"/>
          <w:sz w:val="28"/>
        </w:rPr>
        <w:t xml:space="preserve">лица, муниципального служащего комитета, руководителя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специалиста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 Заявителем могут быть</w:t>
      </w:r>
      <w:r>
        <w:rPr>
          <w:rFonts w:ascii="Times New Roman" w:hAnsi="Times New Roman"/>
          <w:sz w:val="28"/>
        </w:rPr>
        <w:t xml:space="preserve"> представлены документы (при наличии), подтверждающие доводы заявителя, либо</w:t>
      </w:r>
      <w:r>
        <w:br/>
      </w:r>
      <w:r>
        <w:rPr>
          <w:rFonts w:ascii="Times New Roman" w:hAnsi="Times New Roman"/>
          <w:sz w:val="28"/>
        </w:rPr>
        <w:t>их копии.</w:t>
      </w:r>
    </w:p>
    <w:p w14:paraId="8D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</w:pPr>
      <w:r>
        <w:rPr>
          <w:rFonts w:ascii="Times New Roman" w:hAnsi="Times New Roman"/>
          <w:sz w:val="28"/>
        </w:rPr>
        <w:t>Сроки рассмотрения жалобы</w:t>
      </w:r>
    </w:p>
    <w:p w14:paraId="8F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0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148. Жалоба регистрируется в день ее поступления в администрацию,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91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149. Жалоба, поступившая в администрацию,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подле</w:t>
      </w:r>
      <w:r>
        <w:rPr>
          <w:rFonts w:ascii="Times New Roman" w:hAnsi="Times New Roman"/>
          <w:sz w:val="28"/>
        </w:rPr>
        <w:t xml:space="preserve">жит рассмотрению должностным лицом, наделенным полномочиями по рассмотрению жалоб, в течение пятнадцати рабочих дней со дня ее </w:t>
      </w:r>
      <w:r>
        <w:rPr>
          <w:rFonts w:ascii="Times New Roman" w:hAnsi="Times New Roman"/>
          <w:sz w:val="28"/>
        </w:rPr>
        <w:t xml:space="preserve">регистрации, а в случае обжалования отказа органа, предоставляющего услугу, должностного лица органа, предоставляющего услугу, </w:t>
      </w:r>
      <w:r>
        <w:rPr>
          <w:rFonts w:ascii="Times New Roman" w:hAnsi="Times New Roman"/>
          <w:color w:themeColor="text1" w:val="000000"/>
          <w:sz w:val="28"/>
        </w:rPr>
        <w:t>МФ</w:t>
      </w:r>
      <w:r>
        <w:rPr>
          <w:rFonts w:ascii="Times New Roman" w:hAnsi="Times New Roman"/>
          <w:color w:themeColor="text1" w:val="000000"/>
          <w:sz w:val="28"/>
        </w:rPr>
        <w:t>Ц</w:t>
      </w:r>
      <w:r>
        <w:rPr>
          <w:rFonts w:ascii="Times New Roman" w:hAnsi="Times New Roman"/>
          <w:sz w:val="28"/>
        </w:rPr>
        <w:t xml:space="preserve">, специалиста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92030000">
      <w:pPr>
        <w:widowControl w:val="0"/>
        <w:tabs>
          <w:tab w:leader="none" w:pos="9356" w:val="righ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Результат рассмотрения жалобы</w:t>
      </w:r>
    </w:p>
    <w:p w14:paraId="9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4030000">
      <w:pPr>
        <w:tabs>
          <w:tab w:leader="none" w:pos="9356" w:val="right"/>
        </w:tabs>
        <w:spacing w:after="0" w:line="252" w:lineRule="auto"/>
        <w:ind w:firstLine="709" w:left="0"/>
        <w:jc w:val="both"/>
      </w:pPr>
      <w:r>
        <w:rPr>
          <w:rFonts w:ascii="Times New Roman" w:hAnsi="Times New Roman"/>
          <w:sz w:val="28"/>
        </w:rPr>
        <w:t>150. По результатам рассмотрения жалобы принимается одно из следующих решений:</w:t>
      </w:r>
    </w:p>
    <w:p w14:paraId="95030000">
      <w:pPr>
        <w:tabs>
          <w:tab w:leader="none" w:pos="9356" w:val="right"/>
        </w:tabs>
        <w:spacing w:after="0" w:line="252" w:lineRule="auto"/>
        <w:ind w:firstLine="709" w:left="0"/>
        <w:jc w:val="both"/>
      </w:pPr>
      <w:r>
        <w:rPr>
          <w:rFonts w:ascii="Times New Roman" w:hAnsi="Times New Roman"/>
          <w:sz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</w:t>
      </w:r>
      <w:r>
        <w:rPr>
          <w:rFonts w:ascii="Times New Roman" w:hAnsi="Times New Roman"/>
          <w:sz w:val="28"/>
        </w:rPr>
        <w:t>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96030000">
      <w:pPr>
        <w:tabs>
          <w:tab w:leader="none" w:pos="9356" w:val="right"/>
        </w:tabs>
        <w:spacing w:after="0" w:line="252" w:lineRule="auto"/>
        <w:ind w:firstLine="709" w:left="0"/>
        <w:jc w:val="both"/>
      </w:pPr>
      <w:r>
        <w:rPr>
          <w:rFonts w:ascii="Times New Roman" w:hAnsi="Times New Roman"/>
          <w:sz w:val="28"/>
        </w:rPr>
        <w:t>2) отказ в удовлетворении жалобы.</w:t>
      </w:r>
    </w:p>
    <w:p w14:paraId="97030000">
      <w:pPr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151. В случае установления в ход</w:t>
      </w:r>
      <w:r>
        <w:rPr>
          <w:rFonts w:ascii="Times New Roman" w:hAnsi="Times New Roman"/>
          <w:sz w:val="28"/>
        </w:rPr>
        <w:t>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14:paraId="9803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9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Порядок инфо</w:t>
      </w:r>
      <w:r>
        <w:rPr>
          <w:rFonts w:ascii="Times New Roman" w:hAnsi="Times New Roman"/>
          <w:sz w:val="28"/>
        </w:rPr>
        <w:t xml:space="preserve">рмирования заявителя </w:t>
      </w:r>
    </w:p>
    <w:p w14:paraId="9A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 результатах рассмотрения жалобы</w:t>
      </w:r>
    </w:p>
    <w:p w14:paraId="9B03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9C030000">
      <w:pPr>
        <w:tabs>
          <w:tab w:leader="none" w:pos="9356" w:val="right"/>
        </w:tabs>
        <w:spacing w:after="0" w:line="252" w:lineRule="auto"/>
        <w:ind w:firstLine="709" w:left="0"/>
        <w:jc w:val="both"/>
      </w:pPr>
      <w:r>
        <w:rPr>
          <w:rFonts w:ascii="Times New Roman" w:hAnsi="Times New Roman"/>
          <w:sz w:val="28"/>
        </w:rPr>
        <w:t>152.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</w:t>
      </w:r>
      <w:r>
        <w:rPr>
          <w:rFonts w:ascii="Times New Roman" w:hAnsi="Times New Roman"/>
          <w:sz w:val="28"/>
        </w:rPr>
        <w:t xml:space="preserve"> жалобе.</w:t>
      </w:r>
    </w:p>
    <w:p w14:paraId="9D030000">
      <w:pPr>
        <w:tabs>
          <w:tab w:leader="none" w:pos="9356" w:val="right"/>
        </w:tabs>
        <w:spacing w:after="0" w:line="252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153. В случае признания жалобы подлежащей удовлетворению в ответе заявителю дается информация о действиях, осуществляемых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в целях незамедлительного устранения выявленных нарушений при оказании услуги, а также приносятся извинения з</w:t>
      </w:r>
      <w:r>
        <w:rPr>
          <w:rFonts w:ascii="Times New Roman" w:hAnsi="Times New Roman"/>
          <w:sz w:val="28"/>
        </w:rPr>
        <w:t>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9E030000">
      <w:pPr>
        <w:tabs>
          <w:tab w:leader="none" w:pos="9356" w:val="right"/>
        </w:tabs>
        <w:spacing w:after="0" w:line="252" w:lineRule="auto"/>
        <w:ind w:firstLine="709" w:left="0"/>
        <w:jc w:val="both"/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заявителю, даются аргументированные разъяснения о пр</w:t>
      </w:r>
      <w:r>
        <w:rPr>
          <w:rFonts w:ascii="Times New Roman" w:hAnsi="Times New Roman"/>
          <w:sz w:val="28"/>
        </w:rPr>
        <w:t>ичинах принятого решения, а также информация о порядке обжалования принятого решения.</w:t>
      </w:r>
    </w:p>
    <w:p w14:paraId="9F030000">
      <w:pPr>
        <w:tabs>
          <w:tab w:leader="none" w:pos="9356" w:val="right"/>
        </w:tabs>
        <w:spacing w:after="0" w:line="252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154. Информация о порядке обжалования действий (бездействия), а также решений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должностных лиц, муниципальных служащих комитета, специалистов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размещается на </w:t>
      </w:r>
      <w:r>
        <w:rPr>
          <w:rFonts w:ascii="Times New Roman" w:hAnsi="Times New Roman"/>
          <w:sz w:val="28"/>
        </w:rPr>
        <w:t xml:space="preserve">информационных стендах в местах предоставления услуги 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на официальном сайте комитета, Едином портале, а также на Портале государственных и муниципальных услуг Ставропольского края.</w:t>
      </w:r>
    </w:p>
    <w:p w14:paraId="A003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1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Порядок обжалования решения по жалобе</w:t>
      </w:r>
    </w:p>
    <w:p w14:paraId="A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A3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155.</w:t>
      </w:r>
      <w:r>
        <w:rPr>
          <w:rFonts w:ascii="Times New Roman" w:hAnsi="Times New Roman"/>
          <w:sz w:val="28"/>
        </w:rPr>
        <w:t xml:space="preserve"> Решение по жалобе может быть обжаловано в порядке, установленном законодательством Российской Федерации.</w:t>
      </w:r>
    </w:p>
    <w:p w14:paraId="A403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sz w:val="28"/>
        </w:rPr>
      </w:pPr>
    </w:p>
    <w:p w14:paraId="A5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Право заявителя на получение </w:t>
      </w:r>
    </w:p>
    <w:p w14:paraId="A6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информации и документов,</w:t>
      </w:r>
      <w:r>
        <w:t xml:space="preserve"> </w:t>
      </w:r>
      <w:r>
        <w:rPr>
          <w:rFonts w:ascii="Times New Roman" w:hAnsi="Times New Roman"/>
          <w:sz w:val="28"/>
        </w:rPr>
        <w:t xml:space="preserve">необходимых </w:t>
      </w:r>
    </w:p>
    <w:p w14:paraId="A7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обоснования и рассмотрения жалобы</w:t>
      </w:r>
    </w:p>
    <w:p w14:paraId="A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9030000">
      <w:pPr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156. Заявитель вправе получать информацию </w:t>
      </w:r>
      <w:r>
        <w:rPr>
          <w:rFonts w:ascii="Times New Roman" w:hAnsi="Times New Roman"/>
          <w:sz w:val="28"/>
        </w:rPr>
        <w:t xml:space="preserve">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r>
        <w:rPr>
          <w:rFonts w:ascii="Times New Roman" w:hAnsi="Times New Roman"/>
          <w:sz w:val="28"/>
        </w:rPr>
        <w:t>тайну.</w:t>
      </w:r>
    </w:p>
    <w:p w14:paraId="A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B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Способы информирования заявителей </w:t>
      </w:r>
    </w:p>
    <w:p w14:paraId="AC03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о порядке</w:t>
      </w:r>
      <w:r>
        <w:t xml:space="preserve"> </w:t>
      </w:r>
      <w:r>
        <w:rPr>
          <w:rFonts w:ascii="Times New Roman" w:hAnsi="Times New Roman"/>
          <w:sz w:val="28"/>
        </w:rPr>
        <w:t>подачи и рассмотрения жалобы</w:t>
      </w:r>
    </w:p>
    <w:p w14:paraId="AD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E03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157. Информация о порядке подачи и рассмотрения жалобы размещается </w:t>
      </w:r>
      <w:r>
        <w:rPr>
          <w:rFonts w:ascii="Times New Roman" w:hAnsi="Times New Roman"/>
          <w:sz w:val="28"/>
          <w:highlight w:val="white"/>
        </w:rPr>
        <w:t xml:space="preserve">на официальном сайте комитета, Едином портале, </w:t>
      </w:r>
      <w:r>
        <w:rPr>
          <w:rFonts w:ascii="Times New Roman" w:hAnsi="Times New Roman"/>
          <w:sz w:val="28"/>
        </w:rPr>
        <w:t>а также предоставляется непосредственно должностными лицами</w:t>
      </w:r>
      <w:r>
        <w:rPr>
          <w:rFonts w:ascii="Times New Roman" w:hAnsi="Times New Roman"/>
          <w:sz w:val="28"/>
        </w:rPr>
        <w:t xml:space="preserve"> комитета по телефонам для справок, а также электронным сообщением по адресу, указанному заявителем в обращении.</w:t>
      </w:r>
    </w:p>
    <w:p w14:paraId="AF03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003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  <w:highlight w:val="white"/>
        </w:rPr>
      </w:pPr>
    </w:p>
    <w:p w14:paraId="B103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B2030000">
      <w:pPr>
        <w:widowControl w:val="0"/>
        <w:tabs>
          <w:tab w:leader="none" w:pos="9356" w:val="right"/>
        </w:tabs>
        <w:spacing w:after="0" w:line="238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 xml:space="preserve">аместитель руководителя </w:t>
      </w:r>
    </w:p>
    <w:p w14:paraId="B3030000">
      <w:pPr>
        <w:widowControl w:val="0"/>
        <w:tabs>
          <w:tab w:leader="none" w:pos="9356" w:val="right"/>
        </w:tabs>
        <w:spacing w:after="0" w:line="238" w:lineRule="exact"/>
        <w:ind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градостроительства </w:t>
      </w:r>
    </w:p>
    <w:p w14:paraId="B403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администрации города Ставрополя                                                  И.В. </w:t>
      </w:r>
      <w:r>
        <w:rPr>
          <w:rFonts w:ascii="Times New Roman" w:hAnsi="Times New Roman"/>
          <w:sz w:val="28"/>
        </w:rPr>
        <w:t>Водяник</w:t>
      </w:r>
    </w:p>
    <w:p w14:paraId="B503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</w:rPr>
      </w:pPr>
    </w:p>
    <w:p w14:paraId="B6030000">
      <w:pPr>
        <w:sectPr>
          <w:headerReference r:id="rId1" w:type="default"/>
          <w:headerReference r:id="rId28" w:type="first"/>
          <w:headerReference r:id="rId20" w:type="even"/>
          <w:footerReference r:id="rId2" w:type="default"/>
          <w:footerReference r:id="rId29" w:type="first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B7030000">
      <w:pPr>
        <w:widowControl w:val="0"/>
        <w:tabs>
          <w:tab w:leader="none" w:pos="9356" w:val="right"/>
        </w:tabs>
        <w:spacing w:after="0" w:line="240" w:lineRule="exact"/>
        <w:ind w:firstLine="0" w:left="141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Приложение 1</w:t>
      </w:r>
    </w:p>
    <w:p w14:paraId="B8030000">
      <w:pPr>
        <w:widowControl w:val="0"/>
        <w:tabs>
          <w:tab w:leader="none" w:pos="9356" w:val="right"/>
        </w:tabs>
        <w:spacing w:after="0" w:line="240" w:lineRule="exact"/>
        <w:ind w:firstLine="0" w:left="4535"/>
        <w:rPr>
          <w:rFonts w:ascii="Times New Roman" w:hAnsi="Times New Roman"/>
          <w:sz w:val="28"/>
        </w:rPr>
      </w:pPr>
    </w:p>
    <w:p w14:paraId="B903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администрации, руководителя комитета град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Перевод жилого помещения в нежилое помещение или нежилого помещения в жилое помещение»</w:t>
      </w:r>
    </w:p>
    <w:p w14:paraId="BA030000">
      <w:pPr>
        <w:widowControl w:val="0"/>
        <w:tabs>
          <w:tab w:leader="none" w:pos="9356" w:val="right"/>
        </w:tabs>
        <w:spacing w:after="0" w:line="240" w:lineRule="auto"/>
        <w:ind w:firstLine="0" w:left="4394"/>
        <w:rPr>
          <w:rFonts w:ascii="Times New Roman" w:hAnsi="Times New Roman"/>
          <w:sz w:val="28"/>
        </w:rPr>
      </w:pPr>
    </w:p>
    <w:p w14:paraId="BB030000">
      <w:pPr>
        <w:widowControl w:val="0"/>
        <w:tabs>
          <w:tab w:leader="none" w:pos="9356" w:val="right"/>
        </w:tabs>
        <w:spacing w:after="0" w:line="240" w:lineRule="auto"/>
        <w:ind w:firstLine="0" w:left="4394"/>
        <w:rPr>
          <w:rFonts w:ascii="Times New Roman" w:hAnsi="Times New Roman"/>
          <w:sz w:val="28"/>
        </w:rPr>
      </w:pPr>
    </w:p>
    <w:p w14:paraId="BC030000">
      <w:pPr>
        <w:widowControl w:val="0"/>
        <w:tabs>
          <w:tab w:leader="none" w:pos="9356" w:val="right"/>
        </w:tabs>
        <w:spacing w:after="0" w:line="240" w:lineRule="auto"/>
        <w:ind w:firstLine="0" w:left="4394"/>
        <w:rPr>
          <w:rFonts w:ascii="Times New Roman" w:hAnsi="Times New Roman"/>
          <w:sz w:val="28"/>
        </w:rPr>
      </w:pPr>
    </w:p>
    <w:p w14:paraId="BD03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</w:t>
      </w:r>
    </w:p>
    <w:p w14:paraId="BE03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общих признаков, по которым объединяются категории заявителей, </w:t>
      </w:r>
    </w:p>
    <w:p w14:paraId="BF03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 также комбинации признаков заявителей, каждая из которых </w:t>
      </w:r>
    </w:p>
    <w:p w14:paraId="C003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соответствует одному варианту предоставления муниципальной услуги</w:t>
      </w:r>
    </w:p>
    <w:p w14:paraId="C1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Ind w:type="dxa" w:w="113"/>
        <w:tblLayout w:type="fixed"/>
      </w:tblPr>
      <w:tblGrid>
        <w:gridCol w:w="1384"/>
        <w:gridCol w:w="8045"/>
      </w:tblGrid>
      <w:tr>
        <w:trPr>
          <w:trHeight w:hRule="exact" w:val="737"/>
        </w:trPr>
        <w:tc>
          <w:tcPr>
            <w:tcW w:type="dxa" w:w="1384"/>
          </w:tcPr>
          <w:p w14:paraId="C2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 варианта</w:t>
            </w:r>
          </w:p>
        </w:tc>
        <w:tc>
          <w:tcPr>
            <w:tcW w:type="dxa" w:w="8045"/>
            <w:vAlign w:val="center"/>
          </w:tcPr>
          <w:p w14:paraId="C3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Перечень общих признаков заявителей, по которым объединяются категории заявителей</w:t>
            </w:r>
          </w:p>
        </w:tc>
      </w:tr>
      <w:tr>
        <w:trPr>
          <w:trHeight w:hRule="exact" w:val="737"/>
        </w:trPr>
        <w:tc>
          <w:tcPr>
            <w:tcW w:type="dxa" w:w="1384"/>
          </w:tcPr>
          <w:p w14:paraId="C4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045"/>
          </w:tcPr>
          <w:p w14:paraId="C5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Заявитель планирует перевод </w:t>
            </w:r>
            <w:r>
              <w:rPr>
                <w:rFonts w:ascii="Times New Roman" w:hAnsi="Times New Roman"/>
                <w:sz w:val="28"/>
              </w:rPr>
              <w:t>жилого помещения в нежилое помещение или нежилого помещения в жилое помещение</w:t>
            </w:r>
          </w:p>
        </w:tc>
      </w:tr>
      <w:tr>
        <w:trPr>
          <w:trHeight w:hRule="exact" w:val="737"/>
        </w:trPr>
        <w:tc>
          <w:tcPr>
            <w:tcW w:type="dxa" w:w="1384"/>
          </w:tcPr>
          <w:p w14:paraId="C6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045"/>
          </w:tcPr>
          <w:p w14:paraId="C7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Заявителю необходимо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уведомить о завершении переустройства 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и (или) перепланировки помещения в многоквартирном доме</w:t>
            </w:r>
          </w:p>
        </w:tc>
      </w:tr>
      <w:tr>
        <w:trPr>
          <w:trHeight w:hRule="atLeast" w:val="322"/>
        </w:trPr>
        <w:tc>
          <w:tcPr>
            <w:tcW w:type="dxa" w:w="1384"/>
          </w:tcPr>
          <w:p w14:paraId="C8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045"/>
          </w:tcPr>
          <w:p w14:paraId="C9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Заявителю необходимо исправить допущенные опечатки и (или) ошибки в </w:t>
            </w:r>
            <w:r>
              <w:rPr>
                <w:rFonts w:ascii="Times New Roman" w:hAnsi="Times New Roman"/>
                <w:sz w:val="28"/>
              </w:rPr>
              <w:t>документах, выданных в результате предоставления муниципальной услуги «Перевод жилого помещения в нежилое помещение или нежилого помещения в жилое помещение</w:t>
            </w:r>
          </w:p>
        </w:tc>
      </w:tr>
    </w:tbl>
    <w:p w14:paraId="CA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113"/>
        <w:tblLayout w:type="fixed"/>
      </w:tblPr>
      <w:tblGrid>
        <w:gridCol w:w="1384"/>
        <w:gridCol w:w="8045"/>
      </w:tblGrid>
      <w:tr>
        <w:trPr>
          <w:trHeight w:hRule="exact" w:val="1077"/>
        </w:trPr>
        <w:tc>
          <w:tcPr>
            <w:tcW w:type="dxa" w:w="1384"/>
          </w:tcPr>
          <w:p w14:paraId="CB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варианта</w:t>
            </w:r>
          </w:p>
        </w:tc>
        <w:tc>
          <w:tcPr>
            <w:tcW w:type="dxa" w:w="8045"/>
            <w:vAlign w:val="center"/>
          </w:tcPr>
          <w:p w14:paraId="CC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Комбинации признак</w:t>
            </w:r>
            <w:r>
              <w:rPr>
                <w:rFonts w:ascii="Times New Roman" w:hAnsi="Times New Roman"/>
                <w:sz w:val="28"/>
              </w:rPr>
              <w:t>ов заявителей, каждая из которых</w:t>
            </w:r>
          </w:p>
          <w:p w14:paraId="CD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соответствует одному варианту предоставления</w:t>
            </w:r>
          </w:p>
          <w:p w14:paraId="CE030000">
            <w:pPr>
              <w:widowControl w:val="0"/>
              <w:tabs>
                <w:tab w:leader="none" w:pos="9356" w:val="right"/>
              </w:tabs>
              <w:spacing w:after="198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услуги</w:t>
            </w:r>
          </w:p>
        </w:tc>
      </w:tr>
      <w:tr>
        <w:trPr>
          <w:trHeight w:hRule="exact" w:val="2551"/>
        </w:trPr>
        <w:tc>
          <w:tcPr>
            <w:tcW w:type="dxa" w:w="1384"/>
          </w:tcPr>
          <w:p w14:paraId="CF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045"/>
          </w:tcPr>
          <w:p w14:paraId="D0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Физические или юридические лица (за исключением государственных органов и их территориальных органов, органов государственных внебюджетных фондов и их </w:t>
            </w:r>
            <w:r>
              <w:rPr>
                <w:rFonts w:ascii="Times New Roman" w:hAnsi="Times New Roman"/>
                <w:sz w:val="28"/>
              </w:rPr>
              <w:t>территориальных органов, органов местного самоуправления), являющиеся собственниками жилого (нежилого) помещения), их представители, заинтересованные в переводе жилого помещения в нежилое помещение или нежилого помещения в жилое помещение</w:t>
            </w:r>
          </w:p>
        </w:tc>
      </w:tr>
      <w:tr>
        <w:trPr>
          <w:trHeight w:hRule="exact" w:val="1361"/>
        </w:trPr>
        <w:tc>
          <w:tcPr>
            <w:tcW w:type="dxa" w:w="1384"/>
          </w:tcPr>
          <w:p w14:paraId="D1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045"/>
          </w:tcPr>
          <w:p w14:paraId="D2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Физические ил</w:t>
            </w:r>
            <w:r>
              <w:rPr>
                <w:rFonts w:ascii="Times New Roman" w:hAnsi="Times New Roman"/>
                <w:sz w:val="28"/>
              </w:rPr>
              <w:t>и юридические лица, их представители, которым органом местного самоуправления предоставлено решение о переводе жилого помещения в нежилое помещение или нежилого помещения в жилое помещение</w:t>
            </w:r>
          </w:p>
        </w:tc>
      </w:tr>
      <w:tr>
        <w:trPr>
          <w:trHeight w:hRule="atLeast" w:val="322"/>
        </w:trPr>
        <w:tc>
          <w:tcPr>
            <w:tcW w:type="dxa" w:w="1384"/>
          </w:tcPr>
          <w:p w14:paraId="D3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045"/>
          </w:tcPr>
          <w:p w14:paraId="D403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Физические или юридические лица, их представители, получившие </w:t>
            </w:r>
            <w:r>
              <w:rPr>
                <w:rFonts w:ascii="Times New Roman" w:hAnsi="Times New Roman"/>
                <w:sz w:val="28"/>
              </w:rPr>
              <w:t>документы в результате муниципальной услуги «Перевод жилого помещения в нежилое помещение или нежилого помещения в жилое помещение</w:t>
            </w:r>
          </w:p>
        </w:tc>
      </w:tr>
    </w:tbl>
    <w:p w14:paraId="D5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6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7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8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9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DA030000">
      <w:pPr>
        <w:sectPr>
          <w:headerReference r:id="rId40" w:type="default"/>
          <w:headerReference r:id="rId57" w:type="first"/>
          <w:headerReference r:id="rId39" w:type="even"/>
          <w:footerReference r:id="rId41" w:type="default"/>
          <w:footerReference r:id="rId58" w:type="first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DB030000">
      <w:pPr>
        <w:widowControl w:val="0"/>
        <w:tabs>
          <w:tab w:leader="none" w:pos="9356" w:val="right"/>
        </w:tabs>
        <w:spacing w:after="0" w:line="240" w:lineRule="exact"/>
        <w:ind w:firstLine="0" w:left="141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Приложение </w:t>
      </w:r>
      <w:r>
        <w:rPr>
          <w:rFonts w:ascii="Times New Roman" w:hAnsi="Times New Roman"/>
          <w:color w:themeColor="text1" w:val="000000"/>
          <w:sz w:val="28"/>
        </w:rPr>
        <w:t>2</w:t>
      </w:r>
    </w:p>
    <w:p w14:paraId="DC03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  <w:sz w:val="28"/>
        </w:rPr>
      </w:pPr>
    </w:p>
    <w:p w14:paraId="DD03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заместителя главы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администрации, руководителя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Перевод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DE030000">
      <w:pPr>
        <w:spacing w:after="0" w:line="240" w:lineRule="auto"/>
        <w:ind w:firstLine="0" w:left="4535"/>
        <w:jc w:val="both"/>
        <w:outlineLvl w:val="2"/>
        <w:rPr>
          <w:rFonts w:ascii="Times New Roman" w:hAnsi="Times New Roman"/>
          <w:sz w:val="28"/>
        </w:rPr>
      </w:pPr>
    </w:p>
    <w:p w14:paraId="DF030000">
      <w:pPr>
        <w:spacing w:after="0" w:line="240" w:lineRule="auto"/>
        <w:ind w:firstLine="0" w:left="4535"/>
        <w:jc w:val="both"/>
        <w:outlineLvl w:val="2"/>
        <w:rPr>
          <w:rFonts w:ascii="Times New Roman" w:hAnsi="Times New Roman"/>
          <w:sz w:val="28"/>
        </w:rPr>
      </w:pPr>
    </w:p>
    <w:p w14:paraId="E0030000">
      <w:pPr>
        <w:spacing w:after="0" w:line="240" w:lineRule="auto"/>
        <w:ind w:firstLine="0" w:left="4535"/>
        <w:jc w:val="both"/>
        <w:outlineLvl w:val="2"/>
        <w:rPr>
          <w:rFonts w:ascii="Times New Roman" w:hAnsi="Times New Roman"/>
          <w:sz w:val="28"/>
        </w:rPr>
      </w:pPr>
    </w:p>
    <w:p w14:paraId="E103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ФОРМА ЗАЯВЛЕНИЯ</w:t>
      </w:r>
    </w:p>
    <w:p w14:paraId="E2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переводе жилого поме</w:t>
      </w:r>
      <w:r>
        <w:rPr>
          <w:rFonts w:ascii="Times New Roman" w:hAnsi="Times New Roman"/>
          <w:sz w:val="28"/>
        </w:rPr>
        <w:t xml:space="preserve">щения в нежилое помещение </w:t>
      </w:r>
    </w:p>
    <w:p w14:paraId="E3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или нежилого помещения в жилое помещение </w:t>
      </w:r>
    </w:p>
    <w:p w14:paraId="E4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(для юридических лиц)</w:t>
      </w:r>
    </w:p>
    <w:p w14:paraId="E5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(ненужное зачеркнуть)</w:t>
      </w:r>
    </w:p>
    <w:p w14:paraId="E6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tblInd w:type="dxa" w:w="6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3"/>
        <w:gridCol w:w="5081"/>
        <w:gridCol w:w="2263"/>
        <w:gridCol w:w="1274"/>
        <w:gridCol w:w="144"/>
      </w:tblGrid>
      <w:tr>
        <w:tc>
          <w:tcPr>
            <w:tcW w:type="dxa" w:w="5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30000">
            <w:pPr>
              <w:widowControl w:val="0"/>
              <w:spacing w:after="0" w:line="238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Заместителю главы администрации</w:t>
            </w:r>
          </w:p>
          <w:p w14:paraId="E8030000">
            <w:pPr>
              <w:widowControl w:val="0"/>
              <w:spacing w:after="0" w:line="238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города Ставрополя, руководителю</w:t>
            </w:r>
          </w:p>
          <w:p w14:paraId="E9030000">
            <w:pPr>
              <w:widowControl w:val="0"/>
              <w:spacing w:after="0" w:line="238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комитета градостроительства</w:t>
            </w:r>
          </w:p>
          <w:p w14:paraId="EA030000">
            <w:pPr>
              <w:widowControl w:val="0"/>
              <w:spacing w:after="0" w:line="238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3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</w:t>
            </w:r>
          </w:p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Сведения о заявителе: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3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729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Полное наименование и организационно-правовая форма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3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3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3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3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Телефон, факс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Адрес электронной почты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1417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Прошу перевести (ненужное зачеркнуть)</w:t>
            </w:r>
          </w:p>
          <w:p w14:paraId="0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1) жилое помещение в нежилое помещение;</w:t>
            </w:r>
          </w:p>
          <w:p w14:paraId="0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2) нежилое</w:t>
            </w:r>
            <w:r>
              <w:rPr>
                <w:rFonts w:ascii="Times New Roman" w:hAnsi="Times New Roman"/>
                <w:sz w:val="28"/>
              </w:rPr>
              <w:t xml:space="preserve"> помещение в жилое помещение</w:t>
            </w: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Сведения о помещении: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Адрес (местоположение)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107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Площадь, кв. м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Сведения о представителе заявителя: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97"/>
        </w:trPr>
        <w:tc>
          <w:tcPr>
            <w:tcW w:type="dxa" w:w="5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Фамилия, </w:t>
            </w:r>
            <w:r>
              <w:rPr>
                <w:rFonts w:ascii="Times New Roman" w:hAnsi="Times New Roman"/>
                <w:sz w:val="28"/>
                <w:highlight w:val="white"/>
              </w:rPr>
              <w:t>имя, отчество (при наличии)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810"/>
        </w:trPr>
        <w:tc>
          <w:tcPr>
            <w:tcW w:type="dxa" w:w="5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Реквизиты документа, удостоверяющего личность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865"/>
        </w:trPr>
        <w:tc>
          <w:tcPr>
            <w:tcW w:type="dxa" w:w="5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Реквизиты документа, удостоверяющего полномочия представителя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6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Способ получения результата предоставления муниципальной услуги:</w:t>
            </w: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00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</w:p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подачи заявления в </w:t>
            </w:r>
            <w:r>
              <w:rPr>
                <w:rFonts w:ascii="Times New Roman" w:hAnsi="Times New Roman"/>
                <w:sz w:val="28"/>
              </w:rPr>
              <w:t>электронной форме посредством портала государственных и муниципальных услуг (ненужное зачеркнуть)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1) в форме электронного документа;</w:t>
            </w:r>
          </w:p>
          <w:p w14:paraId="2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368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</w:p>
        </w:tc>
        <w:tc>
          <w:tcPr>
            <w:tcW w:type="dxa" w:w="5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муниципальной услуги в многофункциональный центр (ненужное зачеркнуть)</w:t>
            </w:r>
          </w:p>
        </w:tc>
        <w:tc>
          <w:tcPr>
            <w:tcW w:type="dxa" w:w="3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1) в многофункциональном центре;</w:t>
            </w:r>
          </w:p>
          <w:p w14:paraId="3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2) в комитете градостроительства администрации города Ставрополя;</w:t>
            </w:r>
          </w:p>
          <w:p w14:paraId="3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3) простым почтовым отправлением;</w:t>
            </w:r>
          </w:p>
          <w:p w14:paraId="3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4) иным </w:t>
            </w:r>
            <w:r>
              <w:rPr>
                <w:rFonts w:ascii="Times New Roman" w:hAnsi="Times New Roman"/>
                <w:sz w:val="28"/>
              </w:rPr>
              <w:t>способом</w:t>
            </w:r>
          </w:p>
          <w:p w14:paraId="3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  <w:p w14:paraId="3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(указать способ)</w:t>
            </w: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40000">
            <w:pPr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86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40000">
            <w:pPr>
              <w:widowControl w:val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________________ ____________________________ ______________</w:t>
            </w:r>
          </w:p>
          <w:p w14:paraId="39040000">
            <w:pPr>
              <w:widowControl w:val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(подпись)                                                (расшифровка подписи)                                   (дата)</w:t>
            </w:r>
          </w:p>
        </w:tc>
        <w:tc>
          <w:tcPr>
            <w:tcW w:type="dxa" w:w="14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40000">
            <w:pPr>
              <w:widowControl w:val="0"/>
              <w:ind/>
              <w:rPr>
                <w:sz w:val="24"/>
              </w:rPr>
            </w:pPr>
          </w:p>
        </w:tc>
      </w:tr>
    </w:tbl>
    <w:p w14:paraId="3B040000">
      <w:pPr>
        <w:widowControl w:val="0"/>
        <w:spacing w:after="0" w:before="200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Своей подписью </w:t>
      </w:r>
      <w:r>
        <w:rPr>
          <w:rFonts w:ascii="Times New Roman" w:hAnsi="Times New Roman"/>
          <w:sz w:val="28"/>
        </w:rPr>
        <w:t>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</w:p>
    <w:p w14:paraId="3C040000">
      <w:pPr>
        <w:sectPr>
          <w:headerReference r:id="rId17" w:type="default"/>
          <w:headerReference r:id="rId26" w:type="first"/>
          <w:headerReference r:id="rId11" w:type="even"/>
          <w:footerReference r:id="rId18" w:type="default"/>
          <w:footerReference r:id="rId27" w:type="first"/>
          <w:pgSz w:h="16838" w:orient="portrait" w:w="11906"/>
          <w:pgMar w:bottom="1134" w:footer="709" w:gutter="0" w:header="709" w:left="1984" w:right="567" w:top="1417"/>
          <w:titlePg/>
        </w:sectPr>
      </w:pPr>
    </w:p>
    <w:p w14:paraId="3D040000">
      <w:pPr>
        <w:widowControl w:val="0"/>
        <w:spacing w:after="0" w:before="200"/>
        <w:ind w:firstLine="540" w:left="0"/>
        <w:jc w:val="both"/>
        <w:rPr>
          <w:rFonts w:ascii="Times New Roman" w:hAnsi="Times New Roman"/>
        </w:rPr>
      </w:pPr>
    </w:p>
    <w:p w14:paraId="3E040000">
      <w:r>
        <w:br w:type="page"/>
      </w:r>
    </w:p>
    <w:p w14:paraId="3F040000">
      <w:pPr>
        <w:sectPr>
          <w:headerReference r:id="rId62" w:type="default"/>
          <w:headerReference r:id="rId7" w:type="first"/>
          <w:headerReference r:id="rId16" w:type="even"/>
          <w:footerReference r:id="rId63" w:type="default"/>
          <w:footerReference r:id="rId8" w:type="first"/>
          <w:type w:val="continuous"/>
          <w:pgSz w:h="16838" w:orient="portrait" w:w="11906"/>
          <w:pgMar w:bottom="1134" w:footer="709" w:gutter="0" w:header="709" w:left="1984" w:right="567" w:top="1417"/>
        </w:sectPr>
      </w:pPr>
    </w:p>
    <w:p w14:paraId="4004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ФОРМА ЗАЯВЛЕНИЯ</w:t>
      </w:r>
    </w:p>
    <w:p w14:paraId="41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 переводе жилого </w:t>
      </w:r>
      <w:r>
        <w:rPr>
          <w:rFonts w:ascii="Times New Roman" w:hAnsi="Times New Roman"/>
          <w:sz w:val="28"/>
        </w:rPr>
        <w:t>помещения в нежилое помещение или нежилого помещения в жилое помещение (для физических лиц)</w:t>
      </w:r>
    </w:p>
    <w:p w14:paraId="42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(ненужное зачеркнуть)</w:t>
      </w:r>
    </w:p>
    <w:p w14:paraId="43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tblInd w:type="dxa" w:w="6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3"/>
        <w:gridCol w:w="4592"/>
        <w:gridCol w:w="1987"/>
        <w:gridCol w:w="1961"/>
      </w:tblGrid>
      <w:tr>
        <w:tc>
          <w:tcPr>
            <w:tcW w:type="dxa" w:w="5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40000">
            <w:pPr>
              <w:widowControl w:val="0"/>
              <w:spacing w:after="0" w:line="238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Заместителю главы администрации</w:t>
            </w:r>
          </w:p>
          <w:p w14:paraId="45040000">
            <w:pPr>
              <w:widowControl w:val="0"/>
              <w:spacing w:after="0" w:line="238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города Ставрополя, руководителю</w:t>
            </w:r>
          </w:p>
          <w:p w14:paraId="46040000">
            <w:pPr>
              <w:widowControl w:val="0"/>
              <w:spacing w:after="0" w:line="238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комитета градостроительства</w:t>
            </w:r>
          </w:p>
          <w:p w14:paraId="47040000">
            <w:pPr>
              <w:widowControl w:val="0"/>
              <w:spacing w:after="0" w:line="238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  <w:tc>
          <w:tcPr>
            <w:tcW w:type="dxa" w:w="1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</w:tr>
      <w:tr>
        <w:trPr>
          <w:trHeight w:hRule="exact" w:val="397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Сведения о заявителе: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exact" w:val="746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Полное наименование и организационно-правовая форма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Телефон, факс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Адрес электронной почты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highlight w:val="green"/>
              </w:rPr>
            </w:pPr>
          </w:p>
        </w:tc>
      </w:tr>
      <w:tr>
        <w:trPr>
          <w:trHeight w:hRule="exact" w:val="1361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Прошу перевести (ненужное зачеркнуть)</w:t>
            </w:r>
          </w:p>
          <w:p w14:paraId="5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1) жилое помещение в нежилое помещение;</w:t>
            </w:r>
          </w:p>
          <w:p w14:paraId="5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2) нежилое </w:t>
            </w:r>
            <w:r>
              <w:rPr>
                <w:rFonts w:ascii="Times New Roman" w:hAnsi="Times New Roman"/>
                <w:sz w:val="28"/>
              </w:rPr>
              <w:t>помещение в жилое помещение</w:t>
            </w:r>
          </w:p>
        </w:tc>
      </w:tr>
      <w:tr>
        <w:trPr>
          <w:trHeight w:hRule="exact" w:val="397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Сведения о помещении: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Адрес (местоположение)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1361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Площадь, кв. м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Сведения о представителе заявителя: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73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</w:t>
            </w:r>
            <w:r>
              <w:rPr>
                <w:rFonts w:ascii="Times New Roman" w:hAnsi="Times New Roman"/>
                <w:sz w:val="28"/>
              </w:rPr>
              <w:t>отчество (при наличии)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73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102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Адрес проживания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exact" w:val="737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5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Способ получения результата предоставления муниципальной</w:t>
            </w:r>
            <w:r>
              <w:rPr>
                <w:rFonts w:ascii="Times New Roman" w:hAnsi="Times New Roman"/>
                <w:sz w:val="28"/>
              </w:rPr>
              <w:t xml:space="preserve"> услуги:</w:t>
            </w:r>
          </w:p>
        </w:tc>
      </w:tr>
      <w:tr>
        <w:trPr>
          <w:trHeight w:hRule="exact" w:val="2381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 случае подачи заявления в электронной форме посредством портала государственных и муниципальных услуг (ненужное зачеркнуть)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1) в форме электронного документа;</w:t>
            </w:r>
          </w:p>
          <w:p w14:paraId="7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2) в виде документа на бумажном носителе, подтверждающего содержание </w:t>
            </w:r>
            <w:r>
              <w:rPr>
                <w:rFonts w:ascii="Times New Roman" w:hAnsi="Times New Roman"/>
                <w:sz w:val="28"/>
              </w:rPr>
              <w:t>электронного документа, в многофункциональном центре</w:t>
            </w:r>
          </w:p>
        </w:tc>
      </w:tr>
      <w:tr>
        <w:trPr>
          <w:trHeight w:hRule="exact" w:val="368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муниципальной услуги в многофункциональный центр (ненужное зачеркнуть)</w:t>
            </w:r>
          </w:p>
        </w:tc>
        <w:tc>
          <w:tcPr>
            <w:tcW w:type="dxa" w:w="39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1) в многофункциональном центре;</w:t>
            </w:r>
          </w:p>
          <w:p w14:paraId="82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2) в комитете градостроительства администрации города </w:t>
            </w:r>
            <w:r>
              <w:rPr>
                <w:rFonts w:ascii="Times New Roman" w:hAnsi="Times New Roman"/>
                <w:sz w:val="28"/>
              </w:rPr>
              <w:t>Ставрополя;</w:t>
            </w:r>
          </w:p>
          <w:p w14:paraId="83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3) простым почтовым отправлением;</w:t>
            </w:r>
          </w:p>
          <w:p w14:paraId="8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4) иным способом</w:t>
            </w:r>
          </w:p>
          <w:p w14:paraId="85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  <w:p w14:paraId="8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(указать способ)</w:t>
            </w:r>
          </w:p>
        </w:tc>
      </w:tr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85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40000">
            <w:pPr>
              <w:widowControl w:val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________________ ____________________________ ______________</w:t>
            </w:r>
          </w:p>
          <w:p w14:paraId="89040000">
            <w:pPr>
              <w:widowControl w:val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(подпись)                                                (расшифровка подписи)       </w:t>
            </w:r>
            <w:r>
              <w:rPr>
                <w:rFonts w:ascii="Times New Roman" w:hAnsi="Times New Roman"/>
                <w:sz w:val="24"/>
              </w:rPr>
              <w:t xml:space="preserve">                            (дата)</w:t>
            </w:r>
          </w:p>
        </w:tc>
      </w:tr>
    </w:tbl>
    <w:p w14:paraId="8A040000">
      <w:pPr>
        <w:widowControl w:val="0"/>
        <w:spacing w:after="0" w:before="200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</w:p>
    <w:p w14:paraId="8B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C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D040000">
      <w:pPr>
        <w:spacing w:after="0" w:line="283" w:lineRule="exact"/>
        <w:ind w:firstLine="0" w:left="3543"/>
        <w:outlineLvl w:val="1"/>
        <w:rPr>
          <w:rFonts w:ascii="Times New Roman" w:hAnsi="Times New Roman"/>
        </w:rPr>
      </w:pPr>
    </w:p>
    <w:p w14:paraId="8E040000">
      <w:pPr>
        <w:spacing w:after="0" w:line="283" w:lineRule="exact"/>
        <w:ind w:firstLine="0" w:left="3543"/>
        <w:outlineLvl w:val="1"/>
        <w:rPr>
          <w:rFonts w:ascii="Times New Roman" w:hAnsi="Times New Roman"/>
        </w:rPr>
      </w:pPr>
    </w:p>
    <w:p w14:paraId="8F040000">
      <w:pPr>
        <w:rPr>
          <w:rFonts w:ascii="Times New Roman" w:hAnsi="Times New Roman"/>
        </w:rPr>
      </w:pPr>
      <w:r>
        <w:br w:type="page"/>
      </w:r>
    </w:p>
    <w:p w14:paraId="90040000">
      <w:pPr>
        <w:spacing w:after="0" w:line="238" w:lineRule="exact"/>
        <w:ind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УВЕДОМЛЕНИЕ</w:t>
      </w:r>
    </w:p>
    <w:p w14:paraId="91040000">
      <w:pPr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 завершении переустройства и (или) </w:t>
      </w:r>
      <w:r>
        <w:rPr>
          <w:rFonts w:ascii="Times New Roman" w:hAnsi="Times New Roman"/>
          <w:sz w:val="28"/>
        </w:rPr>
        <w:t>перепланировки помещения</w:t>
      </w:r>
    </w:p>
    <w:p w14:paraId="92040000">
      <w:pPr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многоквартирном доме (для юридических лиц)</w:t>
      </w:r>
    </w:p>
    <w:tbl>
      <w:tblPr>
        <w:tblStyle w:val="Style_3"/>
        <w:tblW w:type="auto" w:w="0"/>
        <w:tblInd w:type="dxa" w:w="6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7"/>
        <w:gridCol w:w="4112"/>
        <w:gridCol w:w="2694"/>
        <w:gridCol w:w="1843"/>
      </w:tblGrid>
      <w:tr>
        <w:trPr>
          <w:trHeight w:hRule="exact" w:val="397"/>
        </w:trPr>
        <w:tc>
          <w:tcPr>
            <w:tcW w:type="dxa" w:w="473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>
        <w:trPr>
          <w:trHeight w:hRule="exact" w:val="1077"/>
        </w:trPr>
        <w:tc>
          <w:tcPr>
            <w:tcW w:type="dxa" w:w="47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40000">
            <w:pPr>
              <w:widowControl w:val="0"/>
              <w:spacing w:after="0" w:line="238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Заместителю главы администрации города Ставрополя, руководителю комитета градостроительства</w:t>
            </w:r>
          </w:p>
          <w:p w14:paraId="97040000">
            <w:pPr>
              <w:widowControl w:val="0"/>
              <w:spacing w:after="0" w:line="238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</w:tr>
      <w:tr>
        <w:trPr>
          <w:trHeight w:hRule="exact" w:val="397"/>
        </w:trPr>
        <w:tc>
          <w:tcPr>
            <w:tcW w:type="dxa" w:w="6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40000">
            <w:pPr>
              <w:widowControl w:val="0"/>
              <w:spacing w:after="0" w:line="283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6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заявителе:</w:t>
            </w:r>
          </w:p>
        </w:tc>
      </w:tr>
      <w:tr>
        <w:trPr>
          <w:trHeight w:hRule="exact" w:val="397"/>
        </w:trPr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Полное </w:t>
            </w: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964"/>
        </w:trPr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widowControl w:val="0"/>
              <w:spacing w:after="0" w:line="283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6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Прошу выдать акт приемочной комиссии о завершении переустройства и (или) перепланировки помещения в многоквартирном доме (ненужное зачеркнуть)</w:t>
            </w:r>
          </w:p>
        </w:tc>
      </w:tr>
      <w:tr>
        <w:trPr>
          <w:trHeight w:hRule="exact" w:val="397"/>
        </w:trPr>
        <w:tc>
          <w:tcPr>
            <w:tcW w:type="dxa" w:w="6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widowControl w:val="0"/>
              <w:spacing w:after="0" w:line="283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6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Сведения о помещении:</w:t>
            </w:r>
          </w:p>
        </w:tc>
      </w:tr>
      <w:tr>
        <w:trPr>
          <w:trHeight w:hRule="exact" w:val="397"/>
        </w:trPr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Кадастровый номер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Адрес </w:t>
            </w:r>
            <w:r>
              <w:rPr>
                <w:rFonts w:ascii="Times New Roman" w:hAnsi="Times New Roman"/>
                <w:sz w:val="28"/>
              </w:rPr>
              <w:t>(местоположение)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6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widowControl w:val="0"/>
              <w:spacing w:after="0" w:line="283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6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Сведения о представителе заявителя:</w:t>
            </w:r>
          </w:p>
        </w:tc>
      </w:tr>
      <w:tr>
        <w:trPr>
          <w:trHeight w:hRule="exact" w:val="680"/>
        </w:trPr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680"/>
        </w:trPr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964"/>
        </w:trPr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6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40000">
            <w:pPr>
              <w:widowControl w:val="0"/>
              <w:spacing w:after="0" w:line="283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6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Адреса и телефоны заявителя или его </w:t>
            </w:r>
            <w:r>
              <w:rPr>
                <w:rFonts w:ascii="Times New Roman" w:hAnsi="Times New Roman"/>
                <w:sz w:val="28"/>
              </w:rPr>
              <w:t>представителя</w:t>
            </w:r>
          </w:p>
        </w:tc>
      </w:tr>
      <w:tr>
        <w:trPr>
          <w:trHeight w:hRule="exact" w:val="397"/>
        </w:trPr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6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type="dxa" w:w="45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1361"/>
        </w:trPr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4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86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об уплате заявителем государственной пошлины за осуществление государственной регистрации прав на недвижимое имущество (заполняется в случае образования в результате </w:t>
            </w:r>
            <w:r>
              <w:rPr>
                <w:rFonts w:ascii="Times New Roman" w:hAnsi="Times New Roman"/>
                <w:sz w:val="28"/>
              </w:rPr>
              <w:t>перепланировки помещения новых помещений)</w:t>
            </w:r>
          </w:p>
        </w:tc>
      </w:tr>
      <w:tr>
        <w:trPr>
          <w:trHeight w:hRule="exact" w:val="737"/>
        </w:trPr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 __________________________ _______________</w:t>
            </w:r>
          </w:p>
          <w:p w14:paraId="B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         (подпись)                                (инициалы, фамилия)                                      (дата)</w:t>
            </w:r>
          </w:p>
        </w:tc>
      </w:tr>
    </w:tbl>
    <w:p w14:paraId="BF04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Примечание:</w:t>
      </w:r>
    </w:p>
    <w:p w14:paraId="C0040000">
      <w:pPr>
        <w:spacing w:after="0" w:line="240" w:lineRule="auto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Своей подписью </w:t>
      </w:r>
      <w:r>
        <w:rPr>
          <w:rFonts w:ascii="Times New Roman" w:hAnsi="Times New Roman"/>
          <w:sz w:val="28"/>
        </w:rPr>
        <w:t>подтверждаю согласие на обработку персональных данных для целей, предусмотренных Административным регламентом.</w:t>
      </w:r>
      <w:r>
        <w:br w:type="page"/>
      </w:r>
    </w:p>
    <w:p w14:paraId="C1040000">
      <w:pPr>
        <w:spacing w:after="0" w:line="238" w:lineRule="exact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C2040000">
      <w:pPr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 завершении переустройства и (или) перепланировки помещения</w:t>
      </w:r>
    </w:p>
    <w:p w14:paraId="C3040000">
      <w:pPr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многоквартирном доме (для физических лиц)</w:t>
      </w:r>
    </w:p>
    <w:tbl>
      <w:tblPr>
        <w:tblStyle w:val="Style_3"/>
        <w:tblW w:type="auto" w:w="0"/>
        <w:tblInd w:type="dxa" w:w="6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5"/>
        <w:gridCol w:w="3859"/>
        <w:gridCol w:w="2946"/>
        <w:gridCol w:w="1701"/>
      </w:tblGrid>
      <w:tr>
        <w:tc>
          <w:tcPr>
            <w:tcW w:type="dxa" w:w="44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40000">
            <w:pPr>
              <w:widowControl w:val="0"/>
              <w:spacing w:after="0" w:line="238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  <w:tc>
          <w:tcPr>
            <w:tcW w:type="dxa" w:w="2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40000">
            <w:pPr>
              <w:widowControl w:val="0"/>
              <w:spacing w:after="0" w:line="238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40000">
            <w:pPr>
              <w:widowControl w:val="0"/>
              <w:spacing w:after="0" w:line="238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>
        <w:tc>
          <w:tcPr>
            <w:tcW w:type="dxa" w:w="44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4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40000">
            <w:pPr>
              <w:widowControl w:val="0"/>
              <w:spacing w:after="0" w:line="238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Заместителю главы администрации города Ставрополя, руководителю комитета градостроительства</w:t>
            </w:r>
          </w:p>
          <w:p w14:paraId="C8040000">
            <w:pPr>
              <w:widowControl w:val="0"/>
              <w:spacing w:after="0" w:line="238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</w:tr>
      <w:tr>
        <w:trPr>
          <w:trHeight w:hRule="exact" w:val="397"/>
        </w:trP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заявителе:</w:t>
            </w:r>
          </w:p>
        </w:tc>
      </w:tr>
      <w:tr>
        <w:trPr>
          <w:trHeight w:hRule="exact" w:val="680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4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Место проживания</w:t>
            </w:r>
          </w:p>
        </w:tc>
        <w:tc>
          <w:tcPr>
            <w:tcW w:type="dxa" w:w="4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680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документа, удостоверяющего </w:t>
            </w:r>
            <w:r>
              <w:rPr>
                <w:rFonts w:ascii="Times New Roman" w:hAnsi="Times New Roman"/>
                <w:sz w:val="28"/>
              </w:rPr>
              <w:t>личность</w:t>
            </w:r>
          </w:p>
        </w:tc>
        <w:tc>
          <w:tcPr>
            <w:tcW w:type="dxa" w:w="4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85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40000">
            <w:pPr>
              <w:widowControl w:val="0"/>
              <w:spacing w:after="0" w:line="238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Прошу выдать акт приемочной комиссии о завершении переустройства и (или) перепланировки помещения в многоквартирном доме (ненужное зачеркнуть)</w:t>
            </w:r>
          </w:p>
        </w:tc>
      </w:tr>
      <w:tr>
        <w:trPr>
          <w:trHeight w:hRule="exact" w:val="397"/>
        </w:trP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Сведения о помещении:</w:t>
            </w:r>
          </w:p>
        </w:tc>
      </w:tr>
      <w:tr>
        <w:trPr>
          <w:trHeight w:hRule="exact" w:val="397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Кадастровый номер</w:t>
            </w:r>
          </w:p>
        </w:tc>
        <w:tc>
          <w:tcPr>
            <w:tcW w:type="dxa" w:w="4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Адрес (местоположение)</w:t>
            </w:r>
          </w:p>
        </w:tc>
        <w:tc>
          <w:tcPr>
            <w:tcW w:type="dxa" w:w="4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</w:t>
            </w:r>
            <w:r>
              <w:rPr>
                <w:rFonts w:ascii="Times New Roman" w:hAnsi="Times New Roman"/>
                <w:sz w:val="28"/>
              </w:rPr>
              <w:t>представителе заявителя:</w:t>
            </w:r>
          </w:p>
        </w:tc>
      </w:tr>
      <w:tr>
        <w:trPr>
          <w:trHeight w:hRule="exact" w:val="680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4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680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964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type="dxa" w:w="4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Адреса и телефоны заявителя или его представителя</w:t>
            </w:r>
          </w:p>
        </w:tc>
      </w:tr>
      <w:tr>
        <w:trPr>
          <w:trHeight w:hRule="exact" w:val="397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4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Почтовый </w:t>
            </w:r>
            <w:r>
              <w:rPr>
                <w:rFonts w:ascii="Times New Roman" w:hAnsi="Times New Roman"/>
                <w:sz w:val="28"/>
              </w:rPr>
              <w:t>адрес</w:t>
            </w:r>
          </w:p>
        </w:tc>
        <w:tc>
          <w:tcPr>
            <w:tcW w:type="dxa" w:w="4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40000">
            <w:pPr>
              <w:widowControl w:val="0"/>
              <w:spacing w:after="0" w:line="283" w:lineRule="exact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397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type="dxa" w:w="46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1361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Сведения об уплате заявителем государственной пошлины за осуществление государственной регистрации прав на недвижимое имущество (заполняется в случае образования в результате перепланировки помещения новых помещений)</w:t>
            </w:r>
          </w:p>
        </w:tc>
      </w:tr>
      <w:tr>
        <w:trPr>
          <w:trHeight w:hRule="exact" w:val="737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_________________ __________________________ _______________</w:t>
            </w:r>
          </w:p>
          <w:p w14:paraId="E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         (подпись)                                (инициалы, фамилия)                                      (дата)</w:t>
            </w:r>
          </w:p>
        </w:tc>
      </w:tr>
    </w:tbl>
    <w:p w14:paraId="EE04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Примечание:</w:t>
      </w:r>
    </w:p>
    <w:p w14:paraId="EF04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Своей подписью подтверждаю согласие на обработку персональных </w:t>
      </w:r>
      <w:r>
        <w:rPr>
          <w:rFonts w:ascii="Times New Roman" w:hAnsi="Times New Roman"/>
          <w:sz w:val="28"/>
        </w:rPr>
        <w:t>данных для целей, предусмотренных Административным регламентом.</w:t>
      </w:r>
      <w:r>
        <w:br w:type="page"/>
      </w:r>
    </w:p>
    <w:p w14:paraId="F0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ЗАЯВЛЕНИЕ</w:t>
      </w:r>
    </w:p>
    <w:p w14:paraId="F1040000">
      <w:pPr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об исправлении допущенных опечаток </w:t>
      </w:r>
    </w:p>
    <w:p w14:paraId="F2040000">
      <w:pPr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и (или) ошибок в выданных документах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 </w:t>
      </w:r>
    </w:p>
    <w:p w14:paraId="F3040000">
      <w:pPr>
        <w:spacing w:after="0" w:line="283" w:lineRule="exact"/>
        <w:ind/>
        <w:jc w:val="center"/>
        <w:rPr>
          <w:rFonts w:ascii="Times New Roman" w:hAnsi="Times New Roman"/>
        </w:rPr>
      </w:pPr>
    </w:p>
    <w:p w14:paraId="F404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F5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«____» __________ 20___ г.</w:t>
      </w:r>
    </w:p>
    <w:p w14:paraId="F6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F7040000">
      <w:pPr>
        <w:widowControl w:val="0"/>
        <w:tabs>
          <w:tab w:leader="none" w:pos="9356" w:val="right"/>
        </w:tabs>
        <w:spacing w:after="0" w:line="238" w:lineRule="exact"/>
        <w:ind w:firstLine="5102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Заместителю главы администрации</w:t>
      </w:r>
    </w:p>
    <w:p w14:paraId="F8040000">
      <w:pPr>
        <w:widowControl w:val="0"/>
        <w:tabs>
          <w:tab w:leader="none" w:pos="9356" w:val="right"/>
        </w:tabs>
        <w:spacing w:after="0" w:line="238" w:lineRule="exact"/>
        <w:ind w:firstLine="5102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города Ставрополя, руководителю</w:t>
      </w:r>
    </w:p>
    <w:p w14:paraId="F9040000">
      <w:pPr>
        <w:widowControl w:val="0"/>
        <w:tabs>
          <w:tab w:leader="none" w:pos="9356" w:val="right"/>
        </w:tabs>
        <w:spacing w:after="0" w:line="238" w:lineRule="exact"/>
        <w:ind w:firstLine="5102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комитета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градостроительства</w:t>
      </w:r>
    </w:p>
    <w:p w14:paraId="FA040000">
      <w:pPr>
        <w:widowControl w:val="0"/>
        <w:tabs>
          <w:tab w:leader="none" w:pos="9356" w:val="right"/>
        </w:tabs>
        <w:spacing w:after="0" w:line="238" w:lineRule="exact"/>
        <w:ind w:firstLine="5102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администрации города Ставрополя</w:t>
      </w:r>
    </w:p>
    <w:p w14:paraId="FB040000">
      <w:pPr>
        <w:widowControl w:val="0"/>
        <w:tabs>
          <w:tab w:leader="none" w:pos="9356" w:val="right"/>
        </w:tabs>
        <w:spacing w:after="0" w:line="238" w:lineRule="exact"/>
        <w:ind w:firstLine="5102" w:left="0"/>
        <w:jc w:val="both"/>
        <w:rPr>
          <w:rFonts w:ascii="Times New Roman" w:hAnsi="Times New Roman"/>
        </w:rPr>
      </w:pPr>
    </w:p>
    <w:p w14:paraId="FC040000">
      <w:pPr>
        <w:widowControl w:val="0"/>
        <w:tabs>
          <w:tab w:leader="none" w:pos="9356" w:val="right"/>
        </w:tabs>
        <w:spacing w:after="0" w:line="238" w:lineRule="exact"/>
        <w:ind w:firstLine="5102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Ф.И.О.</w:t>
      </w:r>
    </w:p>
    <w:p w14:paraId="FD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FE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FF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Прошу исправить допущенную опечатку/ошибку в решении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 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(далее – решение).</w:t>
      </w:r>
    </w:p>
    <w:p w14:paraId="00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0105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1. Сведения о заявителе</w:t>
      </w:r>
    </w:p>
    <w:p w14:paraId="0205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</w:p>
    <w:tbl>
      <w:tblPr>
        <w:tblStyle w:val="Style_4"/>
        <w:tblW w:type="auto" w:w="0"/>
        <w:tblInd w:type="dxa" w:w="113"/>
        <w:tblLayout w:type="fixed"/>
      </w:tblPr>
      <w:tblGrid>
        <w:gridCol w:w="814"/>
        <w:gridCol w:w="5246"/>
        <w:gridCol w:w="3436"/>
      </w:tblGrid>
      <w:tr>
        <w:tc>
          <w:tcPr>
            <w:tcW w:type="dxa" w:w="814"/>
          </w:tcPr>
          <w:p w14:paraId="03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</w:t>
            </w:r>
            <w:r>
              <w:rPr>
                <w:rFonts w:ascii="Times New Roman" w:hAnsi="Times New Roman"/>
                <w:sz w:val="28"/>
                <w:highlight w:val="white"/>
              </w:rPr>
              <w:t>.</w:t>
            </w:r>
          </w:p>
        </w:tc>
        <w:tc>
          <w:tcPr>
            <w:tcW w:type="dxa" w:w="8682"/>
            <w:gridSpan w:val="2"/>
          </w:tcPr>
          <w:p w14:paraId="04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Сведения о физическом лице, в случае если заявителем является физическое лицо:</w:t>
            </w:r>
          </w:p>
        </w:tc>
      </w:tr>
      <w:tr>
        <w:tc>
          <w:tcPr>
            <w:tcW w:type="dxa" w:w="814"/>
          </w:tcPr>
          <w:p w14:paraId="0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1.1.</w:t>
            </w:r>
          </w:p>
        </w:tc>
        <w:tc>
          <w:tcPr>
            <w:tcW w:type="dxa" w:w="5246"/>
          </w:tcPr>
          <w:p w14:paraId="06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Фамилия, имя, отчество (при наличии)</w:t>
            </w:r>
          </w:p>
        </w:tc>
        <w:tc>
          <w:tcPr>
            <w:tcW w:type="dxa" w:w="3436"/>
          </w:tcPr>
          <w:p w14:paraId="07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4"/>
          </w:tcPr>
          <w:p w14:paraId="08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1.2.</w:t>
            </w:r>
          </w:p>
        </w:tc>
        <w:tc>
          <w:tcPr>
            <w:tcW w:type="dxa" w:w="5246"/>
          </w:tcPr>
          <w:p w14:paraId="09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 xml:space="preserve">Реквизиты документа, удостоверяющего личность (не указываются в случае, если заявителем является индивидуальный 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предприниматель)</w:t>
            </w:r>
          </w:p>
        </w:tc>
        <w:tc>
          <w:tcPr>
            <w:tcW w:type="dxa" w:w="3436"/>
          </w:tcPr>
          <w:p w14:paraId="0A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1589"/>
        </w:trPr>
        <w:tc>
          <w:tcPr>
            <w:tcW w:type="dxa" w:w="814"/>
          </w:tcPr>
          <w:p w14:paraId="0B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1.3.</w:t>
            </w:r>
          </w:p>
        </w:tc>
        <w:tc>
          <w:tcPr>
            <w:tcW w:type="dxa" w:w="5246"/>
          </w:tcPr>
          <w:p w14:paraId="0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type="dxa" w:w="3436"/>
          </w:tcPr>
          <w:p w14:paraId="0D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4"/>
          </w:tcPr>
          <w:p w14:paraId="0E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2.</w:t>
            </w:r>
          </w:p>
        </w:tc>
        <w:tc>
          <w:tcPr>
            <w:tcW w:type="dxa" w:w="8682"/>
            <w:gridSpan w:val="2"/>
          </w:tcPr>
          <w:p w14:paraId="0F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Сведения о юридическом лице (в случае если заявителем является юридическое лицо)</w:t>
            </w:r>
          </w:p>
        </w:tc>
      </w:tr>
      <w:tr>
        <w:tc>
          <w:tcPr>
            <w:tcW w:type="dxa" w:w="814"/>
          </w:tcPr>
          <w:p w14:paraId="10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2.1.</w:t>
            </w:r>
          </w:p>
        </w:tc>
        <w:tc>
          <w:tcPr>
            <w:tcW w:type="dxa" w:w="5246"/>
          </w:tcPr>
          <w:p w14:paraId="11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Полное наименование</w:t>
            </w:r>
          </w:p>
        </w:tc>
        <w:tc>
          <w:tcPr>
            <w:tcW w:type="dxa" w:w="3436"/>
          </w:tcPr>
          <w:p w14:paraId="12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4"/>
          </w:tcPr>
          <w:p w14:paraId="13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2.2.</w:t>
            </w:r>
          </w:p>
        </w:tc>
        <w:tc>
          <w:tcPr>
            <w:tcW w:type="dxa" w:w="5246"/>
          </w:tcPr>
          <w:p w14:paraId="14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Основной государственный регистрационный номер</w:t>
            </w:r>
          </w:p>
        </w:tc>
        <w:tc>
          <w:tcPr>
            <w:tcW w:type="dxa" w:w="3436"/>
          </w:tcPr>
          <w:p w14:paraId="1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4"/>
          </w:tcPr>
          <w:p w14:paraId="16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2.3.</w:t>
            </w:r>
          </w:p>
        </w:tc>
        <w:tc>
          <w:tcPr>
            <w:tcW w:type="dxa" w:w="5246"/>
          </w:tcPr>
          <w:p w14:paraId="17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type="dxa" w:w="3436"/>
          </w:tcPr>
          <w:p w14:paraId="18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14:paraId="19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1A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2. Сведения о выданном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решении, содержащем опечатку/ошибку</w:t>
      </w:r>
    </w:p>
    <w:p w14:paraId="1B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Ind w:type="dxa" w:w="113"/>
        <w:tblLayout w:type="fixed"/>
      </w:tblPr>
      <w:tblGrid>
        <w:gridCol w:w="4392"/>
        <w:gridCol w:w="3086"/>
        <w:gridCol w:w="2018"/>
      </w:tblGrid>
      <w:tr>
        <w:trPr>
          <w:trHeight w:hRule="atLeast" w:val="560"/>
        </w:trPr>
        <w:tc>
          <w:tcPr>
            <w:tcW w:type="dxa" w:w="4392"/>
          </w:tcPr>
          <w:p w14:paraId="1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Орган, выдавший решение</w:t>
            </w:r>
          </w:p>
        </w:tc>
        <w:tc>
          <w:tcPr>
            <w:tcW w:type="dxa" w:w="3086"/>
          </w:tcPr>
          <w:p w14:paraId="1D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Номер документа</w:t>
            </w:r>
          </w:p>
          <w:p w14:paraId="1E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018"/>
          </w:tcPr>
          <w:p w14:paraId="1F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Дата документа</w:t>
            </w:r>
          </w:p>
          <w:p w14:paraId="20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4392"/>
          </w:tcPr>
          <w:p w14:paraId="21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</w:t>
            </w:r>
          </w:p>
        </w:tc>
        <w:tc>
          <w:tcPr>
            <w:tcW w:type="dxa" w:w="3086"/>
          </w:tcPr>
          <w:p w14:paraId="22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</w:t>
            </w:r>
          </w:p>
        </w:tc>
        <w:tc>
          <w:tcPr>
            <w:tcW w:type="dxa" w:w="2018"/>
          </w:tcPr>
          <w:p w14:paraId="23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4392"/>
          </w:tcPr>
          <w:p w14:paraId="24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086"/>
          </w:tcPr>
          <w:p w14:paraId="2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018"/>
          </w:tcPr>
          <w:p w14:paraId="26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27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28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3. Обоснование для внесения исправлений в </w:t>
      </w:r>
      <w:r>
        <w:rPr>
          <w:rFonts w:ascii="Times New Roman" w:hAnsi="Times New Roman"/>
          <w:color w:themeColor="text1" w:val="000000"/>
          <w:sz w:val="28"/>
        </w:rPr>
        <w:t>решении</w:t>
      </w:r>
    </w:p>
    <w:p w14:paraId="29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Ind w:type="dxa" w:w="113"/>
        <w:tblLayout w:type="fixed"/>
      </w:tblPr>
      <w:tblGrid>
        <w:gridCol w:w="3108"/>
        <w:gridCol w:w="3114"/>
        <w:gridCol w:w="3274"/>
      </w:tblGrid>
      <w:tr>
        <w:tc>
          <w:tcPr>
            <w:tcW w:type="dxa" w:w="3108"/>
          </w:tcPr>
          <w:p w14:paraId="2A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Данные (сведения), указанные в решении</w:t>
            </w:r>
          </w:p>
          <w:p w14:paraId="2B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14"/>
          </w:tcPr>
          <w:p w14:paraId="2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Данные (сведения), которые необходимо указать в решении</w:t>
            </w:r>
          </w:p>
          <w:p w14:paraId="2D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274"/>
          </w:tcPr>
          <w:p w14:paraId="2E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Обоснование с указанием реквизита(-ов) документа(-ов), документации, на основании которых принималось решение о выдаче решения</w:t>
            </w:r>
          </w:p>
        </w:tc>
      </w:tr>
      <w:tr>
        <w:tc>
          <w:tcPr>
            <w:tcW w:type="dxa" w:w="3108"/>
          </w:tcPr>
          <w:p w14:paraId="2F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</w:t>
            </w:r>
          </w:p>
        </w:tc>
        <w:tc>
          <w:tcPr>
            <w:tcW w:type="dxa" w:w="3114"/>
          </w:tcPr>
          <w:p w14:paraId="30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</w:t>
            </w:r>
          </w:p>
        </w:tc>
        <w:tc>
          <w:tcPr>
            <w:tcW w:type="dxa" w:w="3274"/>
          </w:tcPr>
          <w:p w14:paraId="31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3108"/>
          </w:tcPr>
          <w:p w14:paraId="32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14"/>
          </w:tcPr>
          <w:p w14:paraId="33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274"/>
          </w:tcPr>
          <w:p w14:paraId="34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35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Приложение: _____________________________________________________</w:t>
      </w:r>
    </w:p>
    <w:p w14:paraId="36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Номер телефона и адрес электронной почты для связи: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__________________________________________________________________</w:t>
      </w:r>
    </w:p>
    <w:p w14:paraId="37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Результат рассмотрения настоящего заявления прошу:</w:t>
      </w:r>
    </w:p>
    <w:tbl>
      <w:tblPr>
        <w:tblStyle w:val="Style_4"/>
        <w:tblW w:type="auto" w:w="0"/>
        <w:tblInd w:type="dxa" w:w="113"/>
        <w:tblLayout w:type="fixed"/>
      </w:tblPr>
      <w:tblGrid>
        <w:gridCol w:w="7763"/>
        <w:gridCol w:w="1733"/>
      </w:tblGrid>
      <w:tr>
        <w:tc>
          <w:tcPr>
            <w:tcW w:type="dxa" w:w="7763"/>
          </w:tcPr>
          <w:p w14:paraId="38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нных и муниципальных услуг (функций)»/в региональном портале государственных и муниципальных услуг</w:t>
            </w:r>
          </w:p>
          <w:p w14:paraId="39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733"/>
          </w:tcPr>
          <w:p w14:paraId="3A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3"/>
          </w:tcPr>
          <w:p w14:paraId="3B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енных и муниципальных услуг, расположенный по адресу: ___________________________________</w:t>
            </w:r>
          </w:p>
          <w:p w14:paraId="3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733"/>
          </w:tcPr>
          <w:p w14:paraId="3D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3"/>
          </w:tcPr>
          <w:p w14:paraId="3E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направить на бумажном носителе на почтовый адрес: _______________________________</w:t>
            </w:r>
          </w:p>
          <w:p w14:paraId="3F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733"/>
          </w:tcPr>
          <w:p w14:paraId="40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41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Указывается один из перечисленных способов</w:t>
      </w:r>
    </w:p>
    <w:p w14:paraId="42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___________________________________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_________         __________________ </w:t>
      </w:r>
    </w:p>
    <w:p w14:paraId="43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                             (фамилия, имя, отчество (при наличии)                                                                  (подпись)</w:t>
      </w:r>
    </w:p>
    <w:p w14:paraId="44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5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6050000">
      <w:pPr>
        <w:sectPr>
          <w:headerReference r:id="rId13" w:type="default"/>
          <w:headerReference r:id="rId53" w:type="first"/>
          <w:headerReference r:id="rId21" w:type="even"/>
          <w:footerReference r:id="rId14" w:type="default"/>
          <w:footerReference r:id="rId54" w:type="first"/>
          <w:pgSz w:h="16838" w:orient="portrait" w:w="11906"/>
          <w:pgMar w:bottom="1134" w:footer="0" w:gutter="0" w:header="709" w:left="1984" w:right="567" w:top="1417"/>
        </w:sectPr>
      </w:pPr>
    </w:p>
    <w:p w14:paraId="47050000">
      <w:pPr>
        <w:widowControl w:val="0"/>
        <w:tabs>
          <w:tab w:leader="none" w:pos="9356" w:val="right"/>
        </w:tabs>
        <w:spacing w:after="0" w:line="240" w:lineRule="exact"/>
        <w:ind w:firstLine="0" w:left="141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Приложение </w:t>
      </w:r>
      <w:r>
        <w:rPr>
          <w:rFonts w:ascii="Times New Roman" w:hAnsi="Times New Roman"/>
          <w:color w:themeColor="text1" w:val="000000"/>
          <w:sz w:val="28"/>
        </w:rPr>
        <w:t>3</w:t>
      </w:r>
    </w:p>
    <w:p w14:paraId="48050000">
      <w:pPr>
        <w:widowControl w:val="0"/>
        <w:tabs>
          <w:tab w:leader="none" w:pos="9356" w:val="right"/>
        </w:tabs>
        <w:spacing w:after="0" w:line="240" w:lineRule="exact"/>
        <w:ind w:firstLine="0" w:left="4110"/>
        <w:rPr>
          <w:rFonts w:ascii="Times New Roman" w:hAnsi="Times New Roman"/>
          <w:sz w:val="28"/>
        </w:rPr>
      </w:pPr>
    </w:p>
    <w:p w14:paraId="49050000">
      <w:pPr>
        <w:widowControl w:val="0"/>
        <w:tabs>
          <w:tab w:leader="none" w:pos="9356" w:val="right"/>
        </w:tabs>
        <w:spacing w:after="0" w:line="238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администрации, руководителя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color w:themeColor="text1" w:val="000000"/>
          <w:sz w:val="28"/>
        </w:rPr>
        <w:t>Перевод жилого помещения в нежилое помещение или нежилого помещения в жилое помещ</w:t>
      </w:r>
      <w:r>
        <w:rPr>
          <w:rFonts w:ascii="Times New Roman" w:hAnsi="Times New Roman"/>
          <w:color w:themeColor="text1" w:val="000000"/>
          <w:sz w:val="28"/>
        </w:rPr>
        <w:t>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4A050000">
      <w:pPr>
        <w:widowControl w:val="0"/>
        <w:tabs>
          <w:tab w:leader="none" w:pos="9356" w:val="right"/>
        </w:tabs>
        <w:spacing w:after="0" w:line="240" w:lineRule="exact"/>
        <w:ind w:firstLine="0" w:left="4110"/>
        <w:rPr>
          <w:rFonts w:ascii="Times New Roman" w:hAnsi="Times New Roman"/>
          <w:sz w:val="28"/>
        </w:rPr>
      </w:pPr>
    </w:p>
    <w:p w14:paraId="4B050000">
      <w:pPr>
        <w:widowControl w:val="0"/>
        <w:tabs>
          <w:tab w:leader="none" w:pos="9356" w:val="right"/>
        </w:tabs>
        <w:spacing w:after="0" w:line="240" w:lineRule="exact"/>
        <w:ind w:firstLine="0" w:left="4110"/>
        <w:rPr>
          <w:rFonts w:ascii="Times New Roman" w:hAnsi="Times New Roman"/>
          <w:sz w:val="28"/>
        </w:rPr>
      </w:pPr>
    </w:p>
    <w:p w14:paraId="4C050000">
      <w:pPr>
        <w:widowControl w:val="0"/>
        <w:tabs>
          <w:tab w:leader="none" w:pos="9356" w:val="right"/>
        </w:tabs>
        <w:spacing w:after="0" w:line="240" w:lineRule="auto"/>
        <w:ind w:firstLine="0" w:left="3402"/>
        <w:jc w:val="both"/>
        <w:rPr>
          <w:rFonts w:ascii="Times New Roman" w:hAnsi="Times New Roman"/>
          <w:sz w:val="28"/>
        </w:rPr>
      </w:pPr>
    </w:p>
    <w:p w14:paraId="4D05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РАСПИСКА О ПРИЕМЕ ДОКУМЕНТОВ</w:t>
      </w:r>
    </w:p>
    <w:p w14:paraId="4E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F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Заявитель:_________________________________________________________</w:t>
      </w:r>
    </w:p>
    <w:p w14:paraId="50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105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Наименование услуги: </w:t>
      </w:r>
      <w:r>
        <w:rPr>
          <w:rFonts w:ascii="Times New Roman" w:hAnsi="Times New Roman"/>
          <w:sz w:val="28"/>
          <w:highlight w:val="white"/>
        </w:rPr>
        <w:t>«Перевод жилого помещения в нежилое помещение или нежилого помещения в жилое помещение»</w:t>
      </w:r>
    </w:p>
    <w:p w14:paraId="5205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Перечень документов, необходимых для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предоставления услуги, представленных заявителем</w:t>
      </w:r>
    </w:p>
    <w:p w14:paraId="53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Ind w:type="dxa" w:w="136"/>
        <w:tblLayout w:type="fixed"/>
      </w:tblPr>
      <w:tblGrid>
        <w:gridCol w:w="683"/>
        <w:gridCol w:w="5449"/>
        <w:gridCol w:w="3169"/>
      </w:tblGrid>
      <w:tr>
        <w:trPr>
          <w:trHeight w:hRule="atLeast" w:val="826"/>
        </w:trPr>
        <w:tc>
          <w:tcPr>
            <w:tcW w:type="dxa" w:w="683"/>
            <w:vAlign w:val="center"/>
          </w:tcPr>
          <w:p w14:paraId="54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№ п/п</w:t>
            </w:r>
          </w:p>
        </w:tc>
        <w:tc>
          <w:tcPr>
            <w:tcW w:type="dxa" w:w="5449"/>
            <w:vAlign w:val="center"/>
          </w:tcPr>
          <w:p w14:paraId="5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Наименование документа</w:t>
            </w:r>
          </w:p>
        </w:tc>
        <w:tc>
          <w:tcPr>
            <w:tcW w:type="dxa" w:w="3169"/>
            <w:vAlign w:val="center"/>
          </w:tcPr>
          <w:p w14:paraId="56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Количество экземпляров</w:t>
            </w:r>
          </w:p>
        </w:tc>
      </w:tr>
      <w:tr>
        <w:trPr>
          <w:trHeight w:hRule="atLeast" w:val="414"/>
        </w:trPr>
        <w:tc>
          <w:tcPr>
            <w:tcW w:type="dxa" w:w="683"/>
          </w:tcPr>
          <w:p w14:paraId="57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</w:t>
            </w:r>
          </w:p>
        </w:tc>
        <w:tc>
          <w:tcPr>
            <w:tcW w:type="dxa" w:w="5449"/>
          </w:tcPr>
          <w:p w14:paraId="58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</w:t>
            </w:r>
          </w:p>
        </w:tc>
        <w:tc>
          <w:tcPr>
            <w:tcW w:type="dxa" w:w="3169"/>
          </w:tcPr>
          <w:p w14:paraId="59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3</w:t>
            </w:r>
          </w:p>
        </w:tc>
      </w:tr>
      <w:tr>
        <w:trPr>
          <w:trHeight w:hRule="atLeast" w:val="297"/>
        </w:trPr>
        <w:tc>
          <w:tcPr>
            <w:tcW w:type="dxa" w:w="683"/>
          </w:tcPr>
          <w:p w14:paraId="5A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1.</w:t>
            </w:r>
          </w:p>
        </w:tc>
        <w:tc>
          <w:tcPr>
            <w:tcW w:type="dxa" w:w="5449"/>
          </w:tcPr>
          <w:p w14:paraId="5B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69"/>
          </w:tcPr>
          <w:p w14:paraId="5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</w:p>
        </w:tc>
      </w:tr>
    </w:tbl>
    <w:p w14:paraId="5D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E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Дата получения результата предоставления услуги:______________________</w:t>
      </w:r>
    </w:p>
    <w:p w14:paraId="5F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60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Способ уведомления заявителя о результате предоставления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услуги:____________________________________________________________</w:t>
      </w:r>
    </w:p>
    <w:p w14:paraId="61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62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Принял:</w:t>
      </w:r>
    </w:p>
    <w:p w14:paraId="63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Ind w:type="dxa" w:w="113"/>
        <w:tblLayout w:type="fixed"/>
      </w:tblPr>
      <w:tblGrid>
        <w:gridCol w:w="5244"/>
        <w:gridCol w:w="1664"/>
        <w:gridCol w:w="2402"/>
      </w:tblGrid>
      <w:tr>
        <w:trPr>
          <w:trHeight w:hRule="atLeast" w:val="255"/>
        </w:trPr>
        <w:tc>
          <w:tcPr>
            <w:tcW w:type="dxa" w:w="5244"/>
            <w:vAlign w:val="center"/>
          </w:tcPr>
          <w:p w14:paraId="64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ФИО</w:t>
            </w:r>
          </w:p>
        </w:tc>
        <w:tc>
          <w:tcPr>
            <w:tcW w:type="dxa" w:w="1664"/>
          </w:tcPr>
          <w:p w14:paraId="6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Дата</w:t>
            </w:r>
          </w:p>
        </w:tc>
        <w:tc>
          <w:tcPr>
            <w:tcW w:type="dxa" w:w="2402"/>
          </w:tcPr>
          <w:p w14:paraId="66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Подпись</w:t>
            </w:r>
          </w:p>
        </w:tc>
      </w:tr>
      <w:tr>
        <w:trPr>
          <w:trHeight w:hRule="atLeast" w:val="255"/>
        </w:trPr>
        <w:tc>
          <w:tcPr>
            <w:tcW w:type="dxa" w:w="5244"/>
          </w:tcPr>
          <w:p w14:paraId="67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664"/>
          </w:tcPr>
          <w:p w14:paraId="68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402"/>
          </w:tcPr>
          <w:p w14:paraId="69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6A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6B050000">
      <w:pPr>
        <w:sectPr>
          <w:headerReference r:id="rId49" w:type="default"/>
          <w:headerReference r:id="rId5" w:type="first"/>
          <w:headerReference r:id="rId34" w:type="even"/>
          <w:footerReference r:id="rId50" w:type="default"/>
          <w:footerReference r:id="rId6" w:type="first"/>
          <w:pgSz w:h="16838" w:orient="portrait" w:w="11906"/>
          <w:pgMar w:bottom="1134" w:footer="709" w:gutter="0" w:header="709" w:left="1984" w:right="567" w:top="1417"/>
          <w:pgNumType w:start="1"/>
        </w:sectPr>
      </w:pPr>
    </w:p>
    <w:p w14:paraId="6C050000">
      <w:pPr>
        <w:widowControl w:val="0"/>
        <w:tabs>
          <w:tab w:leader="none" w:pos="9356" w:val="right"/>
        </w:tabs>
        <w:spacing w:after="0" w:line="240" w:lineRule="exact"/>
        <w:ind w:firstLine="0" w:left="141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Приложение 4</w:t>
      </w:r>
    </w:p>
    <w:p w14:paraId="6D050000">
      <w:pPr>
        <w:widowControl w:val="0"/>
        <w:tabs>
          <w:tab w:leader="none" w:pos="9356" w:val="right"/>
        </w:tabs>
        <w:spacing w:after="0" w:line="240" w:lineRule="exact"/>
        <w:ind w:firstLine="0" w:left="4110"/>
        <w:rPr>
          <w:rFonts w:ascii="Times New Roman" w:hAnsi="Times New Roman"/>
        </w:rPr>
      </w:pPr>
    </w:p>
    <w:p w14:paraId="6E05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заместителя главы администрации, руководителя комитета градостроительства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Перевод жилого помещения в нежилое помещение или нежилого помещения в жилое помещение»</w:t>
      </w:r>
    </w:p>
    <w:p w14:paraId="6F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1050000">
      <w:pPr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ФОРМА УВЕДОМЛЕНИЯ</w:t>
      </w:r>
    </w:p>
    <w:p w14:paraId="72050000">
      <w:pPr>
        <w:spacing w:after="0" w:line="238" w:lineRule="exact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 отказе в приеме заявления и документов, </w:t>
      </w:r>
    </w:p>
    <w:p w14:paraId="73050000">
      <w:pPr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необходимых</w:t>
      </w:r>
      <w:r>
        <w:t xml:space="preserve"> </w:t>
      </w:r>
      <w:r>
        <w:rPr>
          <w:rFonts w:ascii="Times New Roman" w:hAnsi="Times New Roman"/>
          <w:color w:themeColor="text1" w:val="000000"/>
          <w:sz w:val="28"/>
        </w:rPr>
        <w:t>для предоставления ус</w:t>
      </w:r>
      <w:r>
        <w:rPr>
          <w:rFonts w:ascii="Times New Roman" w:hAnsi="Times New Roman"/>
          <w:color w:themeColor="text1" w:val="000000"/>
          <w:sz w:val="28"/>
        </w:rPr>
        <w:t>луги</w:t>
      </w:r>
    </w:p>
    <w:p w14:paraId="74050000">
      <w:pPr>
        <w:spacing w:after="0" w:line="238" w:lineRule="exact"/>
        <w:ind/>
        <w:jc w:val="center"/>
        <w:rPr>
          <w:rFonts w:ascii="Times New Roman" w:hAnsi="Times New Roman"/>
        </w:rPr>
      </w:pPr>
    </w:p>
    <w:p w14:paraId="7505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76050000">
      <w:pPr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Ф.И.О. заявителя</w:t>
      </w:r>
    </w:p>
    <w:p w14:paraId="77050000">
      <w:pPr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физического лица </w:t>
      </w:r>
    </w:p>
    <w:p w14:paraId="78050000">
      <w:pPr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или наименование заявителя</w:t>
      </w:r>
    </w:p>
    <w:p w14:paraId="7905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юридического лица</w:t>
      </w:r>
    </w:p>
    <w:p w14:paraId="7A050000">
      <w:pPr>
        <w:spacing w:after="0" w:line="238" w:lineRule="exact"/>
        <w:ind/>
        <w:jc w:val="both"/>
        <w:rPr>
          <w:rFonts w:ascii="Times New Roman" w:hAnsi="Times New Roman"/>
        </w:rPr>
      </w:pPr>
    </w:p>
    <w:p w14:paraId="7B050000">
      <w:pPr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Адрес заявителя</w:t>
      </w:r>
    </w:p>
    <w:p w14:paraId="7C05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7D050000">
      <w:pPr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Об отказе в приеме заявления</w:t>
      </w:r>
    </w:p>
    <w:p w14:paraId="7E050000">
      <w:pPr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и документов, необходимых для</w:t>
      </w:r>
    </w:p>
    <w:p w14:paraId="7F050000">
      <w:pPr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предоставления услуги</w:t>
      </w:r>
    </w:p>
    <w:p w14:paraId="80050000">
      <w:pPr>
        <w:spacing w:after="0" w:line="283" w:lineRule="exact"/>
        <w:ind/>
        <w:jc w:val="both"/>
        <w:rPr>
          <w:rFonts w:ascii="Times New Roman" w:hAnsi="Times New Roman"/>
        </w:rPr>
      </w:pPr>
    </w:p>
    <w:p w14:paraId="81050000">
      <w:pPr>
        <w:spacing w:after="0" w:line="283" w:lineRule="exact"/>
        <w:ind/>
        <w:jc w:val="both"/>
        <w:rPr>
          <w:rFonts w:ascii="Times New Roman" w:hAnsi="Times New Roman"/>
        </w:rPr>
      </w:pPr>
    </w:p>
    <w:p w14:paraId="82050000">
      <w:pPr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Уважаемый (ая)________________________!</w:t>
      </w:r>
    </w:p>
    <w:p w14:paraId="83050000">
      <w:pPr>
        <w:spacing w:after="0" w:line="283" w:lineRule="exact"/>
        <w:ind/>
        <w:jc w:val="center"/>
        <w:rPr>
          <w:rFonts w:ascii="Times New Roman" w:hAnsi="Times New Roman"/>
        </w:rPr>
      </w:pPr>
    </w:p>
    <w:p w14:paraId="8405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Рассмотрев Ваше заявление и представленный пакет документов, 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необходимый</w:t>
      </w:r>
      <w: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для предоставления услуги </w:t>
      </w:r>
      <w:r>
        <w:rPr>
          <w:rFonts w:ascii="Times New Roman" w:hAnsi="Times New Roman"/>
          <w:sz w:val="28"/>
          <w:highlight w:val="white"/>
        </w:rPr>
        <w:t>«Перевод жилого</w:t>
      </w:r>
      <w:r>
        <w:rPr>
          <w:rFonts w:ascii="Times New Roman" w:hAnsi="Times New Roman"/>
          <w:sz w:val="28"/>
          <w:highlight w:val="white"/>
        </w:rPr>
        <w:t xml:space="preserve"> помещения в нежилое помещение или нежилого помещения в жилое помещение»,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 помещения, </w:t>
      </w:r>
      <w:r>
        <w:rPr>
          <w:rFonts w:ascii="Times New Roman" w:hAnsi="Times New Roman"/>
          <w:color w:themeColor="text1" w:val="000000"/>
          <w:sz w:val="28"/>
        </w:rPr>
        <w:t>расположенного по адресу: ___________________________________, принято решение об отказе в приеме заявления и документов, необходимых для предоставления услуги</w:t>
      </w:r>
      <w:r>
        <w:rPr>
          <w:rFonts w:ascii="Times New Roman" w:hAnsi="Times New Roman"/>
          <w:color w:themeColor="text1" w:val="000000"/>
          <w:sz w:val="28"/>
        </w:rPr>
        <w:t>, поступивших в электронной форме, в связи с __________________________________________________________________</w:t>
      </w:r>
    </w:p>
    <w:p w14:paraId="8505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0"/>
        </w:rPr>
        <w:t xml:space="preserve">(указывается основание в соответствии с пунктом 23 административного регламента </w:t>
      </w:r>
    </w:p>
    <w:p w14:paraId="8605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</w:t>
      </w:r>
    </w:p>
    <w:p w14:paraId="8705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0"/>
        </w:rPr>
        <w:t>и приводится перечень, подлежащих возврату документов)</w:t>
      </w:r>
    </w:p>
    <w:p w14:paraId="8805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____________________________________________________________________________________________________________________________________</w:t>
      </w:r>
    </w:p>
    <w:p w14:paraId="8905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8A05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8B050000">
      <w:pPr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Заместитель главы администрации</w:t>
      </w:r>
    </w:p>
    <w:p w14:paraId="8C050000">
      <w:pPr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города Ставрополя, руководител</w:t>
      </w:r>
      <w:r>
        <w:rPr>
          <w:rFonts w:ascii="Times New Roman" w:hAnsi="Times New Roman"/>
          <w:color w:themeColor="text1" w:val="000000"/>
          <w:sz w:val="28"/>
        </w:rPr>
        <w:t>ь</w:t>
      </w:r>
    </w:p>
    <w:p w14:paraId="8D050000">
      <w:pPr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комитета градостроительства</w:t>
      </w:r>
    </w:p>
    <w:p w14:paraId="8E050000">
      <w:pPr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администрации города Ставрополя                                                             Ф.И.О.</w:t>
      </w:r>
    </w:p>
    <w:p w14:paraId="8F05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90050000">
      <w:pPr>
        <w:spacing w:after="0" w:line="283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0"/>
        </w:rPr>
        <w:t xml:space="preserve">Ф.И.О. исполнителя, </w:t>
      </w:r>
      <w:r>
        <w:rPr>
          <w:rFonts w:ascii="Times New Roman" w:hAnsi="Times New Roman"/>
          <w:color w:themeColor="text1" w:val="000000"/>
          <w:sz w:val="20"/>
        </w:rPr>
        <w:t>Тел.</w:t>
      </w:r>
      <w:r>
        <w:br w:type="page"/>
      </w:r>
    </w:p>
    <w:p w14:paraId="91050000">
      <w:pPr>
        <w:sectPr>
          <w:headerReference r:id="rId42" w:type="default"/>
          <w:headerReference r:id="rId68" w:type="first"/>
          <w:headerReference r:id="rId15" w:type="even"/>
          <w:footerReference r:id="rId43" w:type="default"/>
          <w:footerReference r:id="rId69" w:type="first"/>
          <w:pgSz w:h="16838" w:orient="portrait" w:w="11906"/>
          <w:pgMar w:bottom="1134" w:footer="709" w:gutter="0" w:header="709" w:left="1984" w:right="567" w:top="1417"/>
          <w:pgNumType w:start="1"/>
        </w:sectPr>
      </w:pPr>
    </w:p>
    <w:p w14:paraId="92050000">
      <w:pPr>
        <w:spacing w:after="0" w:line="283" w:lineRule="exact"/>
        <w:ind w:firstLine="0" w:left="1417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Приложение 5</w:t>
      </w:r>
    </w:p>
    <w:p w14:paraId="93050000">
      <w:pPr>
        <w:spacing w:after="0" w:line="283" w:lineRule="exact"/>
        <w:ind w:firstLine="0" w:left="4535"/>
        <w:jc w:val="both"/>
        <w:rPr>
          <w:rFonts w:ascii="Times New Roman" w:hAnsi="Times New Roman"/>
          <w:sz w:val="28"/>
        </w:rPr>
      </w:pPr>
    </w:p>
    <w:p w14:paraId="9405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заместителя главы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администрации, руководителя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Перевод жилого помещения в нежилое помещение или нежилого помещения в жилое помещение»</w:t>
      </w:r>
    </w:p>
    <w:p w14:paraId="95050000">
      <w:pPr>
        <w:spacing w:after="0" w:line="238" w:lineRule="exact"/>
        <w:ind/>
        <w:jc w:val="both"/>
        <w:rPr>
          <w:rFonts w:ascii="Times New Roman" w:hAnsi="Times New Roman"/>
          <w:sz w:val="28"/>
        </w:rPr>
      </w:pPr>
    </w:p>
    <w:p w14:paraId="96050000">
      <w:pPr>
        <w:spacing w:after="0" w:line="238" w:lineRule="exact"/>
        <w:ind/>
        <w:jc w:val="both"/>
        <w:rPr>
          <w:rFonts w:ascii="Times New Roman" w:hAnsi="Times New Roman"/>
          <w:sz w:val="28"/>
        </w:rPr>
      </w:pPr>
    </w:p>
    <w:p w14:paraId="9705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ФОРМА РЕШЕНИЯ</w:t>
      </w:r>
    </w:p>
    <w:p w14:paraId="9805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о переводе </w:t>
      </w:r>
      <w:r>
        <w:rPr>
          <w:rFonts w:ascii="Times New Roman" w:hAnsi="Times New Roman"/>
          <w:sz w:val="28"/>
        </w:rPr>
        <w:t>жилого помещения в нежилое помещение</w:t>
      </w:r>
    </w:p>
    <w:p w14:paraId="9905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или нежилого помещения в жилое помещение</w:t>
      </w:r>
    </w:p>
    <w:p w14:paraId="9A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</w:p>
    <w:p w14:paraId="9B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г. Ставрополь                       «___» ____________ 20__ г.                      № ______</w:t>
      </w:r>
    </w:p>
    <w:p w14:paraId="9C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</w:p>
    <w:p w14:paraId="9D050000">
      <w:pPr>
        <w:widowControl w:val="0"/>
        <w:tabs>
          <w:tab w:leader="none" w:pos="9356" w:val="right"/>
        </w:tabs>
        <w:spacing w:after="0" w:line="21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 результатам рассмотрения заявления от __________ № ____ и </w:t>
      </w:r>
      <w:r>
        <w:rPr>
          <w:rFonts w:ascii="Times New Roman" w:hAnsi="Times New Roman"/>
          <w:sz w:val="28"/>
        </w:rPr>
        <w:t>представленных документов, принято решение перевести (отказать в переводе): ________________________________________________________</w:t>
      </w:r>
    </w:p>
    <w:p w14:paraId="9E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(ненужное зачеркнуть, указывается - из жилого помещения в нежилое помещение</w:t>
      </w:r>
    </w:p>
    <w:p w14:paraId="9F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______________________________________________________,</w:t>
      </w:r>
    </w:p>
    <w:p w14:paraId="A0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или из нежилого помещения в жилое помещение в соответствии с заявлением)</w:t>
      </w:r>
    </w:p>
    <w:p w14:paraId="A1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адресу_________________________________________________________,</w:t>
      </w:r>
    </w:p>
    <w:p w14:paraId="A2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помещения_______________________________________,</w:t>
      </w:r>
    </w:p>
    <w:p w14:paraId="A3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принадлежащее:____________________________________________________</w:t>
      </w:r>
    </w:p>
    <w:p w14:paraId="A4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0"/>
        </w:rPr>
        <w:t>(для физических лиц - Ф.И.О., паспортные данные, адрес</w:t>
      </w:r>
    </w:p>
    <w:p w14:paraId="A5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</w:t>
      </w:r>
      <w:r>
        <w:rPr>
          <w:rFonts w:ascii="Times New Roman" w:hAnsi="Times New Roman"/>
          <w:sz w:val="28"/>
        </w:rPr>
        <w:t xml:space="preserve">_____________ </w:t>
      </w:r>
      <w:r>
        <w:rPr>
          <w:rFonts w:ascii="Times New Roman" w:hAnsi="Times New Roman"/>
          <w:sz w:val="20"/>
        </w:rPr>
        <w:t>регистрации по месту жительства, для юридических лиц - наименование, ИНН</w:t>
      </w:r>
    </w:p>
    <w:p w14:paraId="A6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адрес местонахождения)</w:t>
      </w:r>
    </w:p>
    <w:p w14:paraId="A7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основании: _____________________________________________________.</w:t>
      </w:r>
    </w:p>
    <w:p w14:paraId="A8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 xml:space="preserve">                                               (правоустанавливающие документы на помещение)</w:t>
      </w:r>
    </w:p>
    <w:p w14:paraId="A9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Проект разработан: _________________________________________________.</w:t>
      </w:r>
    </w:p>
    <w:p w14:paraId="AA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0"/>
        </w:rPr>
        <w:t xml:space="preserve">            (наименование проектной организации, если представлен</w:t>
      </w:r>
    </w:p>
    <w:p w14:paraId="AB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</w:t>
      </w:r>
      <w:r>
        <w:rPr>
          <w:rFonts w:ascii="Times New Roman" w:hAnsi="Times New Roman"/>
          <w:sz w:val="20"/>
        </w:rPr>
        <w:t xml:space="preserve">       проект переустройства и (или) перепланировки)</w:t>
      </w:r>
    </w:p>
    <w:p w14:paraId="AC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использования помещения в качестве жилого (нежилого) требуется</w:t>
      </w:r>
    </w:p>
    <w:p w14:paraId="AD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проведение следующих работ: _______________________________________.</w:t>
      </w:r>
    </w:p>
    <w:p w14:paraId="AE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sz w:val="20"/>
        </w:rPr>
        <w:t xml:space="preserve">        (переустро</w:t>
      </w:r>
      <w:r>
        <w:rPr>
          <w:rFonts w:ascii="Times New Roman" w:hAnsi="Times New Roman"/>
          <w:sz w:val="20"/>
        </w:rPr>
        <w:t>йство, и (или) перепланировка,и (или) иные работы,</w:t>
      </w:r>
    </w:p>
    <w:p w14:paraId="AF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B0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0"/>
        </w:rPr>
        <w:t xml:space="preserve">  указать какие виды работы либо не требуется, если не требуется  проведение работ)</w:t>
      </w:r>
    </w:p>
    <w:p w14:paraId="B1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Основания для отказа в переводе:___________</w:t>
      </w:r>
      <w:r>
        <w:rPr>
          <w:rFonts w:ascii="Times New Roman" w:hAnsi="Times New Roman"/>
          <w:sz w:val="28"/>
        </w:rPr>
        <w:t>__________________________.</w:t>
      </w:r>
    </w:p>
    <w:p w14:paraId="B2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0"/>
        </w:rPr>
        <w:t>(указываются в случае отказа в переводе)</w:t>
      </w:r>
    </w:p>
    <w:p w14:paraId="B3050000">
      <w:pPr>
        <w:widowControl w:val="0"/>
        <w:tabs>
          <w:tab w:leader="none" w:pos="9356" w:val="right"/>
        </w:tabs>
        <w:spacing w:after="0" w:line="216" w:lineRule="auto"/>
        <w:ind/>
        <w:jc w:val="both"/>
        <w:rPr>
          <w:rFonts w:ascii="Times New Roman" w:hAnsi="Times New Roman"/>
        </w:rPr>
      </w:pPr>
    </w:p>
    <w:p w14:paraId="B405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B505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города Ставрополя, руководитель </w:t>
      </w:r>
    </w:p>
    <w:p w14:paraId="B605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B705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администрации города </w:t>
      </w:r>
      <w:r>
        <w:rPr>
          <w:rFonts w:ascii="Times New Roman" w:hAnsi="Times New Roman"/>
          <w:sz w:val="28"/>
        </w:rPr>
        <w:t>Ставрополя                                                              Ф.И.О</w:t>
      </w:r>
    </w:p>
    <w:p w14:paraId="B805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М.П.</w:t>
      </w:r>
      <w:r>
        <w:br w:type="page"/>
      </w:r>
    </w:p>
    <w:p w14:paraId="B9050000">
      <w:pPr>
        <w:sectPr>
          <w:headerReference r:id="rId37" w:type="default"/>
          <w:headerReference r:id="rId55" w:type="first"/>
          <w:headerReference r:id="rId60" w:type="even"/>
          <w:footerReference r:id="rId38" w:type="default"/>
          <w:footerReference r:id="rId56" w:type="first"/>
          <w:pgSz w:h="16838" w:orient="portrait" w:w="11906"/>
          <w:pgMar w:bottom="1134" w:footer="709" w:gutter="0" w:header="709" w:left="1984" w:right="567" w:top="1417"/>
          <w:pgNumType w:start="1"/>
        </w:sectPr>
      </w:pPr>
    </w:p>
    <w:p w14:paraId="BA050000">
      <w:pPr>
        <w:widowControl w:val="0"/>
        <w:tabs>
          <w:tab w:leader="none" w:pos="9356" w:val="right"/>
        </w:tabs>
        <w:spacing w:after="0" w:line="240" w:lineRule="exact"/>
        <w:ind w:firstLine="0" w:left="141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Приложение </w:t>
      </w:r>
      <w:r>
        <w:rPr>
          <w:rFonts w:ascii="Times New Roman" w:hAnsi="Times New Roman"/>
          <w:sz w:val="28"/>
        </w:rPr>
        <w:t>6</w:t>
      </w:r>
    </w:p>
    <w:p w14:paraId="BB05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</w:p>
    <w:p w14:paraId="BC05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администрации, руководителя комитета градостроительства администрации города Ста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Перевод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BD05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Бланк комитета градостроительства</w:t>
      </w:r>
    </w:p>
    <w:p w14:paraId="BE050000">
      <w:pPr>
        <w:widowControl w:val="0"/>
        <w:tabs>
          <w:tab w:leader="none" w:pos="9356" w:val="right"/>
        </w:tabs>
        <w:spacing w:after="0" w:line="240" w:lineRule="exact"/>
        <w:ind/>
      </w:pPr>
      <w:r>
        <w:rPr>
          <w:rFonts w:ascii="Times New Roman" w:hAnsi="Times New Roman"/>
          <w:sz w:val="28"/>
        </w:rPr>
        <w:t>администрации города Ставрополя</w:t>
      </w:r>
    </w:p>
    <w:p w14:paraId="BF05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</w:rPr>
      </w:pPr>
    </w:p>
    <w:p w14:paraId="C0050000">
      <w:pPr>
        <w:spacing w:after="0" w:line="240" w:lineRule="exact"/>
        <w:ind/>
        <w:jc w:val="center"/>
      </w:pPr>
      <w:r>
        <w:rPr>
          <w:rFonts w:ascii="Times New Roman" w:hAnsi="Times New Roman"/>
          <w:sz w:val="28"/>
        </w:rPr>
        <w:t>Акт</w:t>
      </w:r>
    </w:p>
    <w:p w14:paraId="C105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приемочной комиссии о завершении (незавершении) </w:t>
      </w:r>
    </w:p>
    <w:p w14:paraId="C205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переустройства и (или) перепланировки </w:t>
      </w:r>
    </w:p>
    <w:p w14:paraId="C3050000">
      <w:pPr>
        <w:spacing w:after="0" w:line="240" w:lineRule="exact"/>
        <w:ind/>
        <w:jc w:val="center"/>
      </w:pPr>
      <w:r>
        <w:rPr>
          <w:rFonts w:ascii="Times New Roman" w:hAnsi="Times New Roman"/>
          <w:sz w:val="28"/>
        </w:rPr>
        <w:t>помещения в многоквартирном доме</w:t>
      </w:r>
    </w:p>
    <w:p w14:paraId="C4050000">
      <w:pPr>
        <w:spacing w:after="0" w:line="240" w:lineRule="auto"/>
        <w:ind/>
        <w:jc w:val="right"/>
      </w:pPr>
    </w:p>
    <w:p w14:paraId="C5050000">
      <w:pPr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г. Ставрополь</w:t>
      </w:r>
    </w:p>
    <w:p w14:paraId="C6050000">
      <w:pPr>
        <w:spacing w:after="0" w:line="240" w:lineRule="auto"/>
        <w:ind/>
      </w:pPr>
      <w:r>
        <w:rPr>
          <w:rFonts w:ascii="Times New Roman" w:hAnsi="Times New Roman"/>
          <w:sz w:val="28"/>
        </w:rPr>
        <w:t>«__»_______________20___г.                                                                 №_______</w:t>
      </w:r>
    </w:p>
    <w:p w14:paraId="C7050000">
      <w:pPr>
        <w:spacing w:after="0" w:line="240" w:lineRule="auto"/>
        <w:ind/>
        <w:jc w:val="both"/>
      </w:pPr>
    </w:p>
    <w:p w14:paraId="C8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Приемочная комиссия в составе:</w:t>
      </w:r>
    </w:p>
    <w:p w14:paraId="C9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Председателя комиссии:</w:t>
      </w:r>
    </w:p>
    <w:p w14:paraId="CA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    _____________________________________</w:t>
      </w:r>
    </w:p>
    <w:p w14:paraId="CB050000">
      <w:pPr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               (Ф.И.О)                                       (должность, наименование юридического лица)</w:t>
      </w:r>
    </w:p>
    <w:p w14:paraId="CC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Заместителя председателя Комиссии:</w:t>
      </w:r>
    </w:p>
    <w:p w14:paraId="CD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   ______________________</w:t>
      </w:r>
      <w:r>
        <w:rPr>
          <w:rFonts w:ascii="Times New Roman" w:hAnsi="Times New Roman"/>
          <w:sz w:val="28"/>
        </w:rPr>
        <w:t>___________________</w:t>
      </w:r>
    </w:p>
    <w:p w14:paraId="CE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>(Ф.И.О)                                        (должность, наименование юридического лица)</w:t>
      </w:r>
    </w:p>
    <w:p w14:paraId="CF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Секретаря комиссии:</w:t>
      </w:r>
    </w:p>
    <w:p w14:paraId="D0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   _________________________________________</w:t>
      </w:r>
    </w:p>
    <w:p w14:paraId="D1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 xml:space="preserve">(Ф.И.О)                         </w:t>
      </w:r>
      <w:r>
        <w:rPr>
          <w:rFonts w:ascii="Times New Roman" w:hAnsi="Times New Roman"/>
          <w:sz w:val="24"/>
        </w:rPr>
        <w:t xml:space="preserve">               (должность, наименование юридического лица)</w:t>
      </w:r>
    </w:p>
    <w:p w14:paraId="D2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Членов комиссии:</w:t>
      </w:r>
    </w:p>
    <w:p w14:paraId="D3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   _________________________________________</w:t>
      </w:r>
    </w:p>
    <w:p w14:paraId="D4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>(Ф.И.О)                                        (должность, наименование юридического лица)</w:t>
      </w:r>
    </w:p>
    <w:p w14:paraId="D5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________________   _________________________________________</w:t>
      </w:r>
    </w:p>
    <w:p w14:paraId="D6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>(Ф.И.О)                                        (должность, наименование юридического лица)</w:t>
      </w:r>
    </w:p>
    <w:p w14:paraId="D7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   _________________________________________</w:t>
      </w:r>
    </w:p>
    <w:p w14:paraId="D8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 xml:space="preserve">(Ф.И.О)    </w:t>
      </w:r>
      <w:r>
        <w:rPr>
          <w:rFonts w:ascii="Times New Roman" w:hAnsi="Times New Roman"/>
          <w:sz w:val="24"/>
        </w:rPr>
        <w:t xml:space="preserve">                                    (должность, наименование юридического лица)</w:t>
      </w:r>
    </w:p>
    <w:p w14:paraId="D9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   _________________________________________</w:t>
      </w:r>
    </w:p>
    <w:p w14:paraId="DA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>(Ф.И.О)                                        (должность, наименование юридического лица)</w:t>
      </w:r>
    </w:p>
    <w:p w14:paraId="DB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____________________   ________________________________________,</w:t>
      </w:r>
    </w:p>
    <w:p w14:paraId="DC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>(Ф.И.О)                                        (должность, наименование юридического лица)</w:t>
      </w:r>
    </w:p>
    <w:p w14:paraId="DD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руководствуясь статьей 28 Жилищного кодекса Российской Федерации, рассмотрела представле</w:t>
      </w:r>
      <w:r>
        <w:rPr>
          <w:rFonts w:ascii="Times New Roman" w:hAnsi="Times New Roman"/>
          <w:sz w:val="28"/>
        </w:rPr>
        <w:t>нные документы о завершении</w:t>
      </w:r>
      <w:r>
        <w:rPr>
          <w:rFonts w:ascii="Times New Roman" w:hAnsi="Times New Roman"/>
          <w:sz w:val="28"/>
          <w:u w:val="single"/>
        </w:rPr>
        <w:t xml:space="preserve"> переустройства и (или) перепланировки помещения</w:t>
      </w:r>
      <w:r>
        <w:rPr>
          <w:rFonts w:ascii="Times New Roman" w:hAnsi="Times New Roman"/>
          <w:sz w:val="28"/>
        </w:rPr>
        <w:t xml:space="preserve"> в многоквартирном доме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t>(ненужное зачеркнуть)</w:t>
      </w:r>
    </w:p>
    <w:p w14:paraId="DE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 адресу: г. Ставрополь, ____________________________________________,</w:t>
      </w:r>
    </w:p>
    <w:p w14:paraId="DF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с кадастровым </w:t>
      </w:r>
      <w:r>
        <w:rPr>
          <w:rFonts w:ascii="Times New Roman" w:hAnsi="Times New Roman"/>
          <w:sz w:val="28"/>
        </w:rPr>
        <w:t>номером_____________________________________________,</w:t>
      </w:r>
    </w:p>
    <w:p w14:paraId="E005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принадлежащего (занимаемого)_______________________________________</w:t>
      </w:r>
    </w:p>
    <w:p w14:paraId="E1050000">
      <w:pPr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                                                       (</w:t>
      </w:r>
      <w:r>
        <w:rPr>
          <w:rFonts w:ascii="Times New Roman" w:hAnsi="Times New Roman"/>
          <w:sz w:val="24"/>
        </w:rPr>
        <w:t xml:space="preserve">для физических лиц – Ф.И.О., реквизиты документа, </w:t>
      </w:r>
    </w:p>
    <w:p w14:paraId="E205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 xml:space="preserve">_______________________________________ </w:t>
      </w:r>
      <w:r>
        <w:rPr>
          <w:rFonts w:ascii="Times New Roman" w:hAnsi="Times New Roman"/>
          <w:sz w:val="24"/>
        </w:rPr>
        <w:t xml:space="preserve">удостоверяющего личность, место жительства, для юридических лиц – наименование, </w:t>
      </w:r>
    </w:p>
    <w:p w14:paraId="E305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  <w:r>
        <w:rPr>
          <w:rFonts w:ascii="Times New Roman" w:hAnsi="Times New Roman"/>
          <w:sz w:val="24"/>
        </w:rPr>
        <w:t>ИНН, место нахождения)</w:t>
      </w:r>
    </w:p>
    <w:p w14:paraId="E4050000">
      <w:pPr>
        <w:spacing w:after="0" w:line="240" w:lineRule="auto"/>
        <w:ind/>
      </w:pPr>
      <w:r>
        <w:rPr>
          <w:rFonts w:ascii="Times New Roman" w:hAnsi="Times New Roman"/>
          <w:sz w:val="28"/>
        </w:rPr>
        <w:t>на основании_________________________________</w:t>
      </w:r>
      <w:r>
        <w:rPr>
          <w:rFonts w:ascii="Times New Roman" w:hAnsi="Times New Roman"/>
          <w:sz w:val="28"/>
        </w:rPr>
        <w:t>______________________</w:t>
      </w:r>
    </w:p>
    <w:p w14:paraId="E5050000">
      <w:pPr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 xml:space="preserve">             (вид, реквизиты правоустанавливающего документа на</w:t>
      </w:r>
    </w:p>
    <w:p w14:paraId="E6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E7050000">
      <w:pPr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>переустраиваемое и (или) перепланируемое помещение в многоквартирном доме)</w:t>
      </w:r>
    </w:p>
    <w:p w14:paraId="E8050000">
      <w:pPr>
        <w:tabs>
          <w:tab w:leader="none" w:pos="1935" w:val="left"/>
        </w:tabs>
        <w:spacing w:after="0" w:line="240" w:lineRule="auto"/>
        <w:ind/>
        <w:jc w:val="center"/>
      </w:pPr>
    </w:p>
    <w:p w14:paraId="E9050000">
      <w:pPr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Комиссия установила:</w:t>
      </w:r>
    </w:p>
    <w:p w14:paraId="EA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u w:val="single"/>
        </w:rPr>
        <w:t>Переустройство и (или) перепланировка</w:t>
      </w:r>
      <w:r>
        <w:rPr>
          <w:rFonts w:ascii="Times New Roman" w:hAnsi="Times New Roman"/>
          <w:sz w:val="28"/>
        </w:rPr>
        <w:t xml:space="preserve"> осуществлялась на основании:</w:t>
      </w:r>
    </w:p>
    <w:p w14:paraId="EB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(ненужное зачеркнуть) </w:t>
      </w:r>
    </w:p>
    <w:p w14:paraId="EC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ED050000">
      <w:pPr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 xml:space="preserve">(наименование и реквизиты соответствующего документа, </w:t>
      </w:r>
      <w:r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___________________________________________.</w:t>
      </w:r>
    </w:p>
    <w:p w14:paraId="EE050000">
      <w:pPr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>при его отсутствии – указать, что документ не выдавался)</w:t>
      </w:r>
    </w:p>
    <w:p w14:paraId="EF050000">
      <w:pPr>
        <w:tabs>
          <w:tab w:leader="none" w:pos="1935" w:val="left"/>
        </w:tabs>
        <w:spacing w:after="0" w:line="240" w:lineRule="auto"/>
        <w:ind/>
        <w:jc w:val="both"/>
      </w:pPr>
    </w:p>
    <w:p w14:paraId="F0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2. Исходя из представленных документов, собственником (нанимателем) строительные работы по </w:t>
      </w:r>
      <w:r>
        <w:rPr>
          <w:rFonts w:ascii="Times New Roman" w:hAnsi="Times New Roman"/>
          <w:sz w:val="28"/>
          <w:u w:val="single"/>
        </w:rPr>
        <w:t>переустройству и (или) перепланировке</w:t>
      </w:r>
      <w:r>
        <w:rPr>
          <w:rFonts w:ascii="Times New Roman" w:hAnsi="Times New Roman"/>
          <w:sz w:val="28"/>
        </w:rPr>
        <w:t xml:space="preserve"> помещения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                                                 (ненужное зачеркнуть)</w:t>
      </w:r>
    </w:p>
    <w:p w14:paraId="F1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в многоквартирном доме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и (или) иные необходимые работы фактически _________________________.</w:t>
      </w:r>
    </w:p>
    <w:p w14:paraId="F2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        (окончены, не окончены)</w:t>
      </w:r>
    </w:p>
    <w:p w14:paraId="F3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До проведения работ по перепланировке общая площадь </w:t>
      </w:r>
      <w:r>
        <w:rPr>
          <w:rFonts w:ascii="Times New Roman" w:hAnsi="Times New Roman"/>
          <w:sz w:val="28"/>
        </w:rPr>
        <w:t>помещения составляла_______ кв.м, из них жилая площадь ________кв.м. После проведения работ по перепланировке общая площадь помещения составила_______ кв.м, из них жилая площадь ________кв.м.*</w:t>
      </w:r>
    </w:p>
    <w:p w14:paraId="F4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>* - абзац приводится в случае проведения работ по перепланировк</w:t>
      </w:r>
      <w:r>
        <w:rPr>
          <w:rFonts w:ascii="Times New Roman" w:hAnsi="Times New Roman"/>
          <w:sz w:val="24"/>
        </w:rPr>
        <w:t>е</w:t>
      </w:r>
    </w:p>
    <w:p w14:paraId="F5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3. Проведенные собственником (нанимателем) строительные работы по </w:t>
      </w:r>
      <w:r>
        <w:rPr>
          <w:rFonts w:ascii="Times New Roman" w:hAnsi="Times New Roman"/>
          <w:sz w:val="28"/>
          <w:u w:val="single"/>
        </w:rPr>
        <w:t>переустройству и (или) перепланировке</w:t>
      </w:r>
      <w:r>
        <w:rPr>
          <w:rFonts w:ascii="Times New Roman" w:hAnsi="Times New Roman"/>
          <w:sz w:val="28"/>
        </w:rPr>
        <w:t xml:space="preserve"> помещения в многоквартирном доме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t xml:space="preserve">              (ненужное зачеркнуть) </w:t>
      </w:r>
    </w:p>
    <w:p w14:paraId="F6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____________________________ </w:t>
      </w:r>
      <w:r>
        <w:rPr>
          <w:rFonts w:ascii="Times New Roman" w:hAnsi="Times New Roman"/>
          <w:sz w:val="28"/>
          <w:u w:val="single"/>
        </w:rPr>
        <w:t>проекту переустройства и (или) перепланировки</w:t>
      </w:r>
    </w:p>
    <w:p w14:paraId="F7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>(соответствуют, не соответствуют)</w:t>
      </w:r>
    </w:p>
    <w:p w14:paraId="F8050000">
      <w:pPr>
        <w:tabs>
          <w:tab w:leader="none" w:pos="1935" w:val="left"/>
        </w:tabs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u w:val="single"/>
        </w:rPr>
        <w:t>переводимого помещения в многоквартирном доме</w:t>
      </w:r>
    </w:p>
    <w:p w14:paraId="F9050000">
      <w:pPr>
        <w:tabs>
          <w:tab w:leader="none" w:pos="1935" w:val="left"/>
        </w:tabs>
        <w:spacing w:after="0" w:line="240" w:lineRule="auto"/>
        <w:ind/>
        <w:jc w:val="both"/>
      </w:pPr>
    </w:p>
    <w:p w14:paraId="FA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4. Комиссия установила отклонения от проекта переустройства и (или) перепланировки переустраиваемого и (или) перепланируемого помещения в многоквартирном доме, невыполнение ин</w:t>
      </w:r>
      <w:r>
        <w:rPr>
          <w:rFonts w:ascii="Times New Roman" w:hAnsi="Times New Roman"/>
          <w:sz w:val="28"/>
        </w:rPr>
        <w:t xml:space="preserve">ых необходимых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работ:_____________________________________________________________</w:t>
      </w:r>
    </w:p>
    <w:p w14:paraId="FB050000">
      <w:pPr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>(заполняется в случае выявления отклонений)</w:t>
      </w:r>
    </w:p>
    <w:p w14:paraId="FC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FD05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_________________________________________________________________________________________________________________________________________.</w:t>
      </w:r>
    </w:p>
    <w:p w14:paraId="FE050000">
      <w:pPr>
        <w:tabs>
          <w:tab w:leader="none" w:pos="1935" w:val="left"/>
        </w:tabs>
        <w:spacing w:after="0" w:line="240" w:lineRule="auto"/>
        <w:ind/>
      </w:pPr>
      <w:r>
        <w:rPr>
          <w:rFonts w:ascii="Times New Roman" w:hAnsi="Times New Roman"/>
          <w:sz w:val="28"/>
        </w:rPr>
        <w:t>5.  Замечания приемочной комиссии:__________________________________</w:t>
      </w:r>
    </w:p>
    <w:p w14:paraId="FF050000">
      <w:pPr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sz w:val="24"/>
        </w:rPr>
        <w:t xml:space="preserve">                         (заполняется в случае наличия замечаний)</w:t>
      </w:r>
    </w:p>
    <w:p w14:paraId="00060000">
      <w:pPr>
        <w:tabs>
          <w:tab w:leader="none" w:pos="1935" w:val="left"/>
        </w:tabs>
        <w:spacing w:after="0" w:line="240" w:lineRule="auto"/>
        <w:ind/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__________________________________________________________________________.</w:t>
      </w:r>
    </w:p>
    <w:p w14:paraId="01060000">
      <w:pPr>
        <w:tabs>
          <w:tab w:leader="none" w:pos="1935" w:val="left"/>
        </w:tabs>
        <w:spacing w:after="0" w:line="240" w:lineRule="auto"/>
        <w:ind/>
      </w:pPr>
    </w:p>
    <w:p w14:paraId="02060000">
      <w:pPr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Решение приемочной комиссии:</w:t>
      </w:r>
    </w:p>
    <w:p w14:paraId="0306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  <w:u w:val="single"/>
        </w:rPr>
        <w:t>Переустройство и (или) перепланировка</w:t>
      </w:r>
      <w:r>
        <w:rPr>
          <w:rFonts w:ascii="Times New Roman" w:hAnsi="Times New Roman"/>
          <w:sz w:val="28"/>
        </w:rPr>
        <w:t xml:space="preserve"> помещения в многоквартирном доме</w:t>
      </w:r>
    </w:p>
    <w:p w14:paraId="04060000">
      <w:pPr>
        <w:tabs>
          <w:tab w:leader="none" w:pos="1935" w:val="left"/>
        </w:tabs>
        <w:spacing w:after="0" w:line="240" w:lineRule="auto"/>
        <w:ind/>
      </w:pPr>
      <w:r>
        <w:rPr>
          <w:rFonts w:ascii="Times New Roman" w:hAnsi="Times New Roman"/>
          <w:sz w:val="24"/>
        </w:rPr>
        <w:t xml:space="preserve">                       (ненужное зачеркнуть)</w:t>
      </w:r>
    </w:p>
    <w:p w14:paraId="0506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sz w:val="28"/>
        </w:rPr>
        <w:t>________________________________.</w:t>
      </w:r>
    </w:p>
    <w:p w14:paraId="06060000">
      <w:pPr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>(завершено, не завершено)</w:t>
      </w:r>
    </w:p>
    <w:p w14:paraId="0706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Подписи председателя, заместителя председателя, членов, секретаря  приемочной комиссии:                           _________________________________</w:t>
      </w:r>
    </w:p>
    <w:p w14:paraId="0806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(</w:t>
      </w:r>
      <w:r>
        <w:rPr>
          <w:rFonts w:ascii="Times New Roman" w:hAnsi="Times New Roman"/>
          <w:sz w:val="24"/>
        </w:rPr>
        <w:t>Ф.И.О., подпись)</w:t>
      </w:r>
    </w:p>
    <w:p w14:paraId="09060000">
      <w:pPr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0A06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24"/>
        </w:rPr>
        <w:t>Ф.И.О., подпись)</w:t>
      </w:r>
    </w:p>
    <w:p w14:paraId="0B060000">
      <w:pPr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0C06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(</w:t>
      </w:r>
      <w:r>
        <w:rPr>
          <w:rFonts w:ascii="Times New Roman" w:hAnsi="Times New Roman"/>
          <w:sz w:val="24"/>
        </w:rPr>
        <w:t>Ф.И.О., подпись)</w:t>
      </w:r>
    </w:p>
    <w:p w14:paraId="0D060000">
      <w:pPr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0E06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24"/>
        </w:rPr>
        <w:t>Ф.И.О., подпись)</w:t>
      </w:r>
    </w:p>
    <w:p w14:paraId="0F060000">
      <w:pPr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1006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24"/>
        </w:rPr>
        <w:t>Ф.И.О., подпись)</w:t>
      </w:r>
    </w:p>
    <w:p w14:paraId="11060000">
      <w:pPr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1206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24"/>
        </w:rPr>
        <w:t>Ф.И.О., подпись)</w:t>
      </w:r>
    </w:p>
    <w:p w14:paraId="13060000">
      <w:pPr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_________</w:t>
      </w:r>
    </w:p>
    <w:p w14:paraId="1406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24"/>
        </w:rPr>
        <w:t>Ф.И.О., подпись)</w:t>
      </w:r>
    </w:p>
    <w:p w14:paraId="15060000">
      <w:pPr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16060000">
      <w:pPr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24"/>
        </w:rPr>
        <w:t>Ф.И.О., подпись)</w:t>
      </w:r>
    </w:p>
    <w:p w14:paraId="17060000">
      <w:pPr>
        <w:tabs>
          <w:tab w:leader="none" w:pos="1935" w:val="left"/>
        </w:tabs>
        <w:spacing w:after="0" w:line="240" w:lineRule="auto"/>
        <w:ind/>
        <w:jc w:val="both"/>
      </w:pPr>
    </w:p>
    <w:p w14:paraId="18060000">
      <w:pPr>
        <w:spacing w:after="0" w:line="240" w:lineRule="auto"/>
        <w:ind/>
        <w:jc w:val="both"/>
      </w:pPr>
    </w:p>
    <w:p w14:paraId="1906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Акт получил:</w:t>
      </w:r>
      <w:r>
        <w:rPr>
          <w:rFonts w:ascii="Times New Roman" w:hAnsi="Times New Roman"/>
          <w:sz w:val="28"/>
        </w:rPr>
        <w:t xml:space="preserve">  «____» ___________ 20__ г. ____________________________**</w:t>
      </w:r>
    </w:p>
    <w:p w14:paraId="1A060000">
      <w:pPr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(Ф.И.О., подпись)</w:t>
      </w:r>
    </w:p>
    <w:p w14:paraId="1B060000">
      <w:pPr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**- заполняется собственником (нанимателем) помещения (его представителем) </w:t>
      </w:r>
      <w:r>
        <w:rPr>
          <w:rFonts w:ascii="Times New Roman" w:hAnsi="Times New Roman"/>
          <w:sz w:val="24"/>
        </w:rPr>
        <w:t>в случае получения лично в комитете градостроительства администрации города Ставрополя</w:t>
      </w:r>
    </w:p>
    <w:p w14:paraId="1C060000">
      <w:pPr>
        <w:sectPr>
          <w:headerReference r:id="rId66" w:type="default"/>
          <w:headerReference r:id="rId47" w:type="first"/>
          <w:headerReference r:id="rId12" w:type="even"/>
          <w:footerReference r:id="rId67" w:type="default"/>
          <w:footerReference r:id="rId48" w:type="first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1D060000">
      <w:pPr>
        <w:widowControl w:val="0"/>
        <w:tabs>
          <w:tab w:leader="none" w:pos="9356" w:val="right"/>
        </w:tabs>
        <w:spacing w:after="0" w:line="240" w:lineRule="exact"/>
        <w:ind w:firstLine="0" w:left="141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Приложение </w:t>
      </w:r>
      <w:r>
        <w:rPr>
          <w:rFonts w:ascii="Times New Roman" w:hAnsi="Times New Roman"/>
          <w:sz w:val="28"/>
        </w:rPr>
        <w:t>7</w:t>
      </w:r>
    </w:p>
    <w:p w14:paraId="1E06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</w:p>
    <w:p w14:paraId="1F06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заместителя главы администрации, руководителя комитета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Перевод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20060000">
      <w:pPr>
        <w:widowControl w:val="0"/>
        <w:tabs>
          <w:tab w:leader="none" w:pos="9356" w:val="right"/>
        </w:tabs>
        <w:spacing w:after="0" w:line="260" w:lineRule="exact"/>
        <w:ind/>
        <w:jc w:val="both"/>
        <w:rPr>
          <w:rFonts w:ascii="Times New Roman" w:hAnsi="Times New Roman"/>
        </w:rPr>
      </w:pPr>
    </w:p>
    <w:p w14:paraId="21060000">
      <w:pPr>
        <w:widowControl w:val="0"/>
        <w:tabs>
          <w:tab w:leader="none" w:pos="9356" w:val="right"/>
        </w:tabs>
        <w:spacing w:after="0" w:line="240" w:lineRule="auto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Кому __________________________________</w:t>
      </w:r>
    </w:p>
    <w:p w14:paraId="22060000">
      <w:pPr>
        <w:widowControl w:val="0"/>
        <w:tabs>
          <w:tab w:leader="none" w:pos="9356" w:val="right"/>
        </w:tabs>
        <w:spacing w:after="0" w:line="238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>(фамилия, имя, отчество (при наличии)</w:t>
      </w: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 &lt;1&gt;, ОГРН - для юридического лица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0"/>
          <w:highlight w:val="white"/>
        </w:rPr>
        <w:t>почтовый индекс и адрес, телефон, адрес электронной поч</w:t>
      </w:r>
      <w:r>
        <w:rPr>
          <w:rFonts w:ascii="Times New Roman" w:hAnsi="Times New Roman"/>
          <w:color w:themeColor="text1" w:val="000000"/>
          <w:sz w:val="20"/>
          <w:highlight w:val="white"/>
        </w:rPr>
        <w:t>ты заявителя)</w:t>
      </w:r>
    </w:p>
    <w:p w14:paraId="2306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</w:p>
    <w:p w14:paraId="2406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УВЕДОМЛЕНИЕ</w:t>
      </w:r>
    </w:p>
    <w:p w14:paraId="2506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об отказе во внесении исправлений в выданных документах </w:t>
      </w:r>
    </w:p>
    <w:p w14:paraId="2606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__________________________________________________________________</w:t>
      </w:r>
    </w:p>
    <w:p w14:paraId="2706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(наименование уполномоченного на выдачу разрешений на </w:t>
      </w:r>
      <w:r>
        <w:rPr>
          <w:rFonts w:ascii="Times New Roman" w:hAnsi="Times New Roman"/>
          <w:color w:themeColor="text1" w:val="000000"/>
          <w:sz w:val="20"/>
        </w:rPr>
        <w:t xml:space="preserve">проведения переустройства и (или) перепланировки </w:t>
      </w:r>
      <w:r>
        <w:rPr>
          <w:rFonts w:ascii="Times New Roman" w:hAnsi="Times New Roman"/>
          <w:color w:themeColor="text1" w:val="000000"/>
          <w:sz w:val="20"/>
        </w:rPr>
        <w:t>помещения в многоквартирном доме</w:t>
      </w: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 органа местного самоуправления)</w:t>
      </w:r>
    </w:p>
    <w:p w14:paraId="2806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по результатам рассмотрения заявления об исправлении допущенных опечаток и (или) ошибок в выданных документах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от __________ № _____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Вам отказано во внесении изменений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________________________________</w:t>
      </w:r>
    </w:p>
    <w:p w14:paraId="2906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0"/>
        </w:rPr>
        <w:t xml:space="preserve">                                                                                                       (указывается вид и реквизиты документа)</w:t>
      </w:r>
    </w:p>
    <w:p w14:paraId="2A06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по следующим основаниям: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</w:t>
      </w:r>
    </w:p>
    <w:p w14:paraId="2B06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</w:t>
      </w: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(указываются основания для отказа в исправлении допущенных </w:t>
      </w:r>
    </w:p>
    <w:p w14:paraId="2C06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</w:t>
      </w:r>
    </w:p>
    <w:p w14:paraId="2D06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>опечаток и (или) ошибок, предусмотренные пунктом 25 Административного регламента)</w:t>
      </w:r>
    </w:p>
    <w:p w14:paraId="2E06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Вы вправе по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вторно обратиться с заявлением об исправлении допущенных опечаток и (или) ошибок в выданных документах после устранения указанных нарушений.</w:t>
      </w:r>
    </w:p>
    <w:p w14:paraId="2F06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Данный отказ может быть обжалован в досудебном порядке путем направления жалобы в _________________________________</w:t>
      </w:r>
      <w:r>
        <w:rPr>
          <w:rFonts w:ascii="Times New Roman" w:hAnsi="Times New Roman"/>
          <w:color w:themeColor="text1" w:val="000000"/>
          <w:sz w:val="28"/>
          <w:highlight w:val="white"/>
        </w:rPr>
        <w:t>____________</w:t>
      </w:r>
    </w:p>
    <w:p w14:paraId="3006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________________________________________, а также в судебном порядке.</w:t>
      </w:r>
    </w:p>
    <w:p w14:paraId="3106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Дополнительно информируем:</w:t>
      </w:r>
    </w:p>
    <w:p w14:paraId="3206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__________________________________________________________________</w:t>
      </w:r>
    </w:p>
    <w:p w14:paraId="3306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(указывается информация, необходимая для устранения причин отказа во внесении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_</w:t>
      </w: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______________________________________________________________</w:t>
      </w:r>
      <w:r>
        <w:rPr>
          <w:rFonts w:ascii="Times New Roman" w:hAnsi="Times New Roman"/>
          <w:color w:themeColor="text1" w:val="000000"/>
        </w:rPr>
        <w:t>____</w:t>
      </w:r>
    </w:p>
    <w:p w14:paraId="3406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исправлений в </w:t>
      </w:r>
      <w:r>
        <w:rPr>
          <w:rFonts w:ascii="Times New Roman" w:hAnsi="Times New Roman"/>
          <w:color w:themeColor="text1" w:val="000000"/>
          <w:sz w:val="20"/>
        </w:rPr>
        <w:t xml:space="preserve"> </w:t>
      </w:r>
      <w:r>
        <w:rPr>
          <w:rFonts w:ascii="Times New Roman" w:hAnsi="Times New Roman"/>
          <w:color w:themeColor="text1" w:val="000000"/>
          <w:sz w:val="20"/>
          <w:highlight w:val="white"/>
        </w:rPr>
        <w:t>ведомление, а также иная дополнительная информация при наличии)</w:t>
      </w:r>
    </w:p>
    <w:p w14:paraId="3506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</w:rPr>
      </w:pPr>
    </w:p>
    <w:p w14:paraId="3606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Заместитель главы администрации</w:t>
      </w:r>
    </w:p>
    <w:p w14:paraId="3706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города Ставрополя, руководитель </w:t>
      </w:r>
    </w:p>
    <w:p w14:paraId="3806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комитета градостроительства</w:t>
      </w:r>
    </w:p>
    <w:p w14:paraId="3906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администрации го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рода Ставрополя                                                             Ф.И.О.</w:t>
      </w:r>
    </w:p>
    <w:p w14:paraId="3A06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</w:rPr>
      </w:pPr>
    </w:p>
    <w:p w14:paraId="3B06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>Ф.И.О. исполнителя, тел.</w:t>
      </w:r>
    </w:p>
    <w:p w14:paraId="3C060000">
      <w:pPr>
        <w:sectPr>
          <w:headerReference r:id="rId30" w:type="default"/>
          <w:headerReference r:id="rId32" w:type="first"/>
          <w:headerReference r:id="rId64" w:type="even"/>
          <w:footerReference r:id="rId31" w:type="default"/>
          <w:footerReference r:id="rId33" w:type="first"/>
          <w:pgSz w:h="16838" w:orient="portrait" w:w="11906"/>
          <w:pgMar w:bottom="1134" w:footer="709" w:gutter="0" w:header="709" w:left="1984" w:right="567" w:top="1417"/>
          <w:pgNumType w:start="1"/>
        </w:sectPr>
      </w:pPr>
    </w:p>
    <w:p w14:paraId="3D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3E060000">
      <w:pPr>
        <w:widowControl w:val="0"/>
        <w:tabs>
          <w:tab w:leader="none" w:pos="9356" w:val="right"/>
        </w:tabs>
        <w:spacing w:after="0" w:line="240" w:lineRule="exact"/>
        <w:ind w:firstLine="0" w:left="141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Приложение </w:t>
      </w:r>
      <w:r>
        <w:rPr>
          <w:rFonts w:ascii="Times New Roman" w:hAnsi="Times New Roman"/>
          <w:sz w:val="28"/>
        </w:rPr>
        <w:t>8</w:t>
      </w:r>
    </w:p>
    <w:p w14:paraId="3F06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</w:p>
    <w:p w14:paraId="4006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заместителя главы администрации, руководителя комитета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Перевод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4106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  <w:sz w:val="28"/>
        </w:rPr>
      </w:pPr>
    </w:p>
    <w:p w14:paraId="42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06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ФОРМА ИНФОРМАЦИОННОГО ПИСЬМА</w:t>
      </w:r>
    </w:p>
    <w:p w14:paraId="4506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о принятом решении о п</w:t>
      </w:r>
      <w:r>
        <w:rPr>
          <w:rFonts w:ascii="Times New Roman" w:hAnsi="Times New Roman"/>
          <w:sz w:val="28"/>
          <w:highlight w:val="white"/>
        </w:rPr>
        <w:t xml:space="preserve">ереводе </w:t>
      </w:r>
    </w:p>
    <w:p w14:paraId="4606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жилого помещени</w:t>
      </w:r>
      <w:r>
        <w:rPr>
          <w:rFonts w:ascii="Times New Roman" w:hAnsi="Times New Roman"/>
          <w:sz w:val="28"/>
          <w:highlight w:val="white"/>
        </w:rPr>
        <w:t xml:space="preserve">я в нежилое помещение </w:t>
      </w:r>
    </w:p>
    <w:p w14:paraId="4706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или нежилого помещения в жилое помещение</w:t>
      </w:r>
    </w:p>
    <w:p w14:paraId="48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9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                                                                                   Ф.И.О.</w:t>
      </w:r>
    </w:p>
    <w:p w14:paraId="4A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B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                                                                                   Адрес:</w:t>
      </w:r>
    </w:p>
    <w:p w14:paraId="4C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D06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Информация</w:t>
      </w:r>
    </w:p>
    <w:p w14:paraId="4E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F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  <w:highlight w:val="white"/>
        </w:rPr>
        <w:t xml:space="preserve">    Комитет градостроительства администрации города Ставрополя информирует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Вас о принятом решении от ______________ № ______ о переводе __________________________________________________________________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                 </w:t>
      </w:r>
      <w:r>
        <w:rPr>
          <w:rFonts w:ascii="Times New Roman" w:hAnsi="Times New Roman"/>
          <w:sz w:val="20"/>
          <w:highlight w:val="white"/>
        </w:rPr>
        <w:t>(жилого помеще</w:t>
      </w:r>
      <w:r>
        <w:rPr>
          <w:rFonts w:ascii="Times New Roman" w:hAnsi="Times New Roman"/>
          <w:sz w:val="20"/>
          <w:highlight w:val="white"/>
        </w:rPr>
        <w:t>ния в нежилое помещение или нежилого помещения в жилое помещение)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highlight w:val="white"/>
        </w:rPr>
        <w:t>расположенного по адресу:______________</w:t>
      </w:r>
      <w:r>
        <w:rPr>
          <w:rFonts w:ascii="Times New Roman" w:hAnsi="Times New Roman"/>
          <w:sz w:val="28"/>
        </w:rPr>
        <w:t>_____________________________</w:t>
      </w:r>
    </w:p>
    <w:p w14:paraId="50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1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2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306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Заместитель главы администрации</w:t>
      </w:r>
    </w:p>
    <w:p w14:paraId="5406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города Ставрополя, руководитель </w:t>
      </w:r>
    </w:p>
    <w:p w14:paraId="5506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5606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</w:t>
      </w:r>
      <w:r>
        <w:rPr>
          <w:rFonts w:ascii="Times New Roman" w:hAnsi="Times New Roman"/>
          <w:sz w:val="28"/>
          <w:highlight w:val="white"/>
        </w:rPr>
        <w:t>рополя                                                             Ф.И.О.</w:t>
      </w:r>
    </w:p>
    <w:p w14:paraId="57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8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9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A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B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C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D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E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F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60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61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62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63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highlight w:val="white"/>
        </w:rPr>
        <w:t>Ф.И.О. исполнителя</w:t>
      </w:r>
    </w:p>
    <w:p w14:paraId="64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  <w:highlight w:val="white"/>
        </w:rPr>
        <w:t>ел.</w:t>
      </w:r>
    </w:p>
    <w:p w14:paraId="65060000">
      <w:pPr>
        <w:sectPr>
          <w:headerReference r:id="rId51" w:type="default"/>
          <w:headerReference r:id="rId9" w:type="first"/>
          <w:headerReference r:id="rId61" w:type="even"/>
          <w:footerReference r:id="rId52" w:type="default"/>
          <w:footerReference r:id="rId10" w:type="first"/>
          <w:pgSz w:h="16838" w:orient="portrait" w:w="11906"/>
          <w:pgMar w:bottom="1134" w:footer="709" w:gutter="0" w:header="709" w:left="1984" w:right="567" w:top="1417"/>
          <w:pgNumType w:start="1"/>
        </w:sectPr>
      </w:pPr>
    </w:p>
    <w:p w14:paraId="66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67060000">
      <w:pPr>
        <w:widowControl w:val="0"/>
        <w:tabs>
          <w:tab w:leader="none" w:pos="9356" w:val="right"/>
        </w:tabs>
        <w:spacing w:after="0" w:line="240" w:lineRule="exact"/>
        <w:ind w:firstLine="0" w:left="141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Приложение </w:t>
      </w:r>
      <w:r>
        <w:rPr>
          <w:rFonts w:ascii="Times New Roman" w:hAnsi="Times New Roman"/>
          <w:sz w:val="28"/>
        </w:rPr>
        <w:t>9</w:t>
      </w:r>
    </w:p>
    <w:p w14:paraId="6806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</w:p>
    <w:p w14:paraId="6906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заместителя главы администрации, руководителя комитета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Перевод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6A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B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C06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об отсутствии </w:t>
      </w:r>
    </w:p>
    <w:p w14:paraId="6D06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запрошенного документа в рамках </w:t>
      </w:r>
    </w:p>
    <w:p w14:paraId="6E06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межведомственног</w:t>
      </w:r>
      <w:r>
        <w:rPr>
          <w:rFonts w:ascii="Times New Roman" w:hAnsi="Times New Roman"/>
          <w:sz w:val="28"/>
        </w:rPr>
        <w:t>о информационного взаимодействия</w:t>
      </w:r>
    </w:p>
    <w:p w14:paraId="6F060000">
      <w:pPr>
        <w:spacing w:after="0" w:line="240" w:lineRule="exact"/>
        <w:ind/>
        <w:jc w:val="center"/>
      </w:pPr>
    </w:p>
    <w:tbl>
      <w:tblPr>
        <w:tblStyle w:val="Style_3"/>
        <w:tblW w:type="auto" w:w="0"/>
        <w:tblInd w:type="dxa" w:w="108"/>
        <w:tblLayout w:type="fixed"/>
      </w:tblPr>
      <w:tblGrid>
        <w:gridCol w:w="4784"/>
        <w:gridCol w:w="4786"/>
      </w:tblGrid>
      <w:tr>
        <w:tc>
          <w:tcPr>
            <w:tcW w:type="dxa" w:w="4784"/>
          </w:tcPr>
          <w:p w14:paraId="70060000">
            <w:pPr>
              <w:widowControl w:val="0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786"/>
          </w:tcPr>
          <w:p w14:paraId="71060000">
            <w:pPr>
              <w:widowControl w:val="0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  <w:p w14:paraId="72060000">
            <w:pPr>
              <w:widowControl w:val="0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</w:p>
          <w:p w14:paraId="73060000">
            <w:pPr>
              <w:widowControl w:val="0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Адрес:</w:t>
            </w:r>
          </w:p>
        </w:tc>
      </w:tr>
      <w:tr>
        <w:tc>
          <w:tcPr>
            <w:tcW w:type="dxa" w:w="9570"/>
            <w:gridSpan w:val="2"/>
          </w:tcPr>
          <w:p w14:paraId="74060000">
            <w:pPr>
              <w:widowControl w:val="0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570"/>
            <w:gridSpan w:val="2"/>
          </w:tcPr>
          <w:p w14:paraId="75060000">
            <w:pPr>
              <w:widowControl w:val="0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 отсутствии запрошенного документа</w:t>
            </w:r>
          </w:p>
          <w:p w14:paraId="76060000">
            <w:pPr>
              <w:widowControl w:val="0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 рамках межведомственного взаимодействия</w:t>
            </w:r>
          </w:p>
        </w:tc>
      </w:tr>
      <w:tr>
        <w:tc>
          <w:tcPr>
            <w:tcW w:type="dxa" w:w="9570"/>
            <w:gridSpan w:val="2"/>
          </w:tcPr>
          <w:p w14:paraId="77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570"/>
            <w:gridSpan w:val="2"/>
          </w:tcPr>
          <w:p w14:paraId="7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Уважаемый (ая) ______________________________!</w:t>
            </w:r>
          </w:p>
        </w:tc>
      </w:tr>
      <w:tr>
        <w:tc>
          <w:tcPr>
            <w:tcW w:type="dxa" w:w="9570"/>
            <w:gridSpan w:val="2"/>
          </w:tcPr>
          <w:p w14:paraId="79060000">
            <w:pPr>
              <w:widowControl w:val="0"/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7A06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Ваше заявление о предоставлении муниципальной услуги </w:t>
      </w:r>
      <w:r>
        <w:rPr>
          <w:rFonts w:ascii="Times New Roman" w:hAnsi="Times New Roman"/>
          <w:sz w:val="28"/>
          <w:highlight w:val="white"/>
        </w:rPr>
        <w:t>«Перевод жилого помещения в нежилое помещение или нежилого помещения в жилое помещение»</w:t>
      </w:r>
      <w:r>
        <w:rPr>
          <w:rFonts w:ascii="Times New Roman" w:hAnsi="Times New Roman"/>
          <w:sz w:val="28"/>
        </w:rPr>
        <w:t>, в отношении помещения, расположенного по адресу:_________________________________________________________, и представленные документы, сообщаю следующее.</w:t>
      </w:r>
    </w:p>
    <w:p w14:paraId="7B06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Комитетом гра</w:t>
      </w:r>
      <w:r>
        <w:rPr>
          <w:rFonts w:ascii="Times New Roman" w:hAnsi="Times New Roman"/>
          <w:sz w:val="28"/>
        </w:rPr>
        <w:t>достроительства администрации города Ставрополя направлен межведомственный запрос о предоставлении __________________</w:t>
      </w:r>
    </w:p>
    <w:p w14:paraId="7C06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7D06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необходимого для перевода </w:t>
      </w:r>
      <w:r>
        <w:rPr>
          <w:rFonts w:ascii="Times New Roman" w:hAnsi="Times New Roman"/>
          <w:sz w:val="28"/>
          <w:highlight w:val="white"/>
        </w:rPr>
        <w:t>жилого помещения в нежилое помещение или неж</w:t>
      </w:r>
      <w:r>
        <w:rPr>
          <w:rFonts w:ascii="Times New Roman" w:hAnsi="Times New Roman"/>
          <w:sz w:val="28"/>
          <w:highlight w:val="white"/>
        </w:rPr>
        <w:t>илого помещения в жилое помещение</w:t>
      </w:r>
      <w:r>
        <w:rPr>
          <w:rFonts w:ascii="Times New Roman" w:hAnsi="Times New Roman"/>
          <w:sz w:val="28"/>
        </w:rPr>
        <w:t>, в ответ на который получено уведомление об ___________________________________________________ от «___» _________ 20___г. № _____.</w:t>
      </w:r>
    </w:p>
    <w:p w14:paraId="7E060000">
      <w:pPr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Учитывая вышеизложенное, прошу предоставить в комитет градостроительства администрации гор</w:t>
      </w:r>
      <w:r>
        <w:rPr>
          <w:rFonts w:ascii="Times New Roman" w:hAnsi="Times New Roman"/>
          <w:sz w:val="28"/>
        </w:rPr>
        <w:t xml:space="preserve">ода Ставрополя __________________ </w:t>
      </w:r>
    </w:p>
    <w:p w14:paraId="7F06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 в течение пятнадцати рабочих дней со дня направления данного уведомления.</w:t>
      </w:r>
    </w:p>
    <w:p w14:paraId="8006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8106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Заместитель главы администрации</w:t>
      </w:r>
    </w:p>
    <w:p w14:paraId="8206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города Ставрополя, руководитель </w:t>
      </w:r>
    </w:p>
    <w:p w14:paraId="8306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комитета градо</w:t>
      </w:r>
      <w:r>
        <w:rPr>
          <w:rFonts w:ascii="Times New Roman" w:hAnsi="Times New Roman"/>
          <w:color w:themeColor="text1" w:val="000000"/>
          <w:sz w:val="28"/>
          <w:highlight w:val="white"/>
        </w:rPr>
        <w:t>строительства</w:t>
      </w:r>
    </w:p>
    <w:p w14:paraId="8406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администрации города Ставрополя                                                             Ф.И.О.</w:t>
      </w:r>
    </w:p>
    <w:p w14:paraId="8506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86060000">
      <w:pPr>
        <w:spacing w:after="0" w:line="240" w:lineRule="auto"/>
        <w:ind/>
        <w:jc w:val="both"/>
      </w:pPr>
      <w:r>
        <w:rPr>
          <w:rFonts w:ascii="Times New Roman" w:hAnsi="Times New Roman"/>
          <w:sz w:val="20"/>
        </w:rPr>
        <w:t>Ф.И.О. исполнителя, тел.</w:t>
      </w:r>
      <w:r>
        <w:br w:type="page"/>
      </w:r>
    </w:p>
    <w:p w14:paraId="87060000">
      <w:pPr>
        <w:sectPr>
          <w:headerReference r:id="rId35" w:type="default"/>
          <w:headerReference r:id="rId22" w:type="first"/>
          <w:headerReference r:id="rId46" w:type="even"/>
          <w:footerReference r:id="rId36" w:type="default"/>
          <w:footerReference r:id="rId23" w:type="first"/>
          <w:pgSz w:h="16838" w:orient="portrait" w:w="11906"/>
          <w:pgMar w:bottom="1134" w:footer="709" w:gutter="0" w:header="709" w:left="1984" w:right="567" w:top="1417"/>
        </w:sectPr>
      </w:pPr>
    </w:p>
    <w:p w14:paraId="88060000">
      <w:pPr>
        <w:spacing w:after="0" w:line="240" w:lineRule="auto"/>
        <w:ind/>
        <w:jc w:val="both"/>
      </w:pPr>
    </w:p>
    <w:p w14:paraId="89060000">
      <w:pPr>
        <w:widowControl w:val="0"/>
        <w:tabs>
          <w:tab w:leader="none" w:pos="9356" w:val="right"/>
        </w:tabs>
        <w:spacing w:after="0" w:line="240" w:lineRule="exact"/>
        <w:ind w:firstLine="0" w:left="170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Приложение </w:t>
      </w:r>
      <w:r>
        <w:rPr>
          <w:rFonts w:ascii="Times New Roman" w:hAnsi="Times New Roman"/>
          <w:sz w:val="28"/>
        </w:rPr>
        <w:t>10</w:t>
      </w:r>
    </w:p>
    <w:p w14:paraId="8A06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  <w:sz w:val="28"/>
        </w:rPr>
      </w:pPr>
    </w:p>
    <w:p w14:paraId="8B060000">
      <w:pPr>
        <w:widowControl w:val="0"/>
        <w:tabs>
          <w:tab w:leader="none" w:pos="9356" w:val="right"/>
        </w:tabs>
        <w:spacing w:after="0" w:line="240" w:lineRule="exact"/>
        <w:ind w:firstLine="0"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заместителя главы администрации, руководителя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Перевод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8C060000">
      <w:pPr>
        <w:widowControl w:val="0"/>
        <w:spacing w:after="0" w:line="238" w:lineRule="exact"/>
        <w:ind w:firstLine="0" w:left="4677"/>
        <w:jc w:val="both"/>
        <w:rPr>
          <w:highlight w:val="white"/>
        </w:rPr>
      </w:pPr>
    </w:p>
    <w:p w14:paraId="8D060000">
      <w:pPr>
        <w:spacing w:after="0" w:line="240" w:lineRule="exact"/>
        <w:ind w:firstLine="1" w:left="49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(ФОРМА)</w:t>
      </w:r>
    </w:p>
    <w:p w14:paraId="8E06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F06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006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106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Акт</w:t>
      </w:r>
    </w:p>
    <w:p w14:paraId="9206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осмотра помещения о соответствии (не соответствии) пр</w:t>
      </w:r>
      <w:r>
        <w:rPr>
          <w:rFonts w:ascii="Times New Roman" w:hAnsi="Times New Roman"/>
          <w:sz w:val="28"/>
        </w:rPr>
        <w:t>оизведенных работ по переустройству и (или) перепланировке и (или) иных работ проекту переустройства и (или) перепланировки переустраиваемого и (или) перепланируемого помещения в многоквартирном доме либо проекту переустройства и (или) перепланировки перев</w:t>
      </w:r>
      <w:r>
        <w:rPr>
          <w:rFonts w:ascii="Times New Roman" w:hAnsi="Times New Roman"/>
          <w:sz w:val="28"/>
        </w:rPr>
        <w:t>одимого помещения</w:t>
      </w:r>
    </w:p>
    <w:p w14:paraId="93060000">
      <w:pPr>
        <w:spacing w:after="0" w:line="240" w:lineRule="exact"/>
        <w:ind/>
        <w:jc w:val="center"/>
        <w:rPr>
          <w:rFonts w:ascii="Times New Roman" w:hAnsi="Times New Roman"/>
        </w:rPr>
      </w:pPr>
    </w:p>
    <w:p w14:paraId="9406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«___» ________________ 20___ г.</w:t>
      </w:r>
    </w:p>
    <w:p w14:paraId="9506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9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Составлен в связи с поступившим заявлением _____________________</w:t>
      </w:r>
    </w:p>
    <w:p w14:paraId="9706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(Ф.И.О. заявителя)</w:t>
      </w:r>
    </w:p>
    <w:p w14:paraId="9806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 № ___________ о предоставлении муниципальной услуги «Перевод  жилого  помещения  в</w:t>
      </w:r>
      <w:r>
        <w:rPr>
          <w:rFonts w:ascii="Times New Roman" w:hAnsi="Times New Roman"/>
          <w:sz w:val="28"/>
        </w:rPr>
        <w:t xml:space="preserve">  нежилое  помещение  или  нежилого помещения   в  жилое   помещение»  по  результатам  проведенных   работ  по</w:t>
      </w:r>
    </w:p>
    <w:p w14:paraId="99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9A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(переустройство и (или) перепланировк</w:t>
      </w:r>
      <w:r>
        <w:rPr>
          <w:rFonts w:ascii="Times New Roman" w:hAnsi="Times New Roman"/>
          <w:sz w:val="20"/>
        </w:rPr>
        <w:t>а, перевод, иные работы)</w:t>
      </w:r>
    </w:p>
    <w:p w14:paraId="9B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помещения, расположенного по адресу: ________________________________</w:t>
      </w:r>
    </w:p>
    <w:p w14:paraId="9C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(адрес расположения</w:t>
      </w:r>
    </w:p>
    <w:p w14:paraId="9D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___________, находящегося в собственности ________________.</w:t>
      </w:r>
    </w:p>
    <w:p w14:paraId="9E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помещения)                                                                                                                   </w:t>
      </w:r>
    </w:p>
    <w:p w14:paraId="9F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14:paraId="A0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(Ф.И.О. наименование юридического лица собственника)</w:t>
      </w:r>
    </w:p>
    <w:p w14:paraId="A1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A2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Осмотр осуществлен ___________________________________________</w:t>
      </w:r>
    </w:p>
    <w:p w14:paraId="A3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(Ф.И.О. лица, проводившего осмотр помещения)</w:t>
      </w:r>
    </w:p>
    <w:p w14:paraId="A4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при</w:t>
      </w:r>
      <w:r>
        <w:rPr>
          <w:rFonts w:ascii="Times New Roman" w:hAnsi="Times New Roman"/>
          <w:sz w:val="28"/>
        </w:rPr>
        <w:t>сутствии собственника (его представителя) ________________________</w:t>
      </w:r>
    </w:p>
    <w:p w14:paraId="A5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(указывается Ф.И.О собственника или представителя и его подпись)</w:t>
      </w:r>
    </w:p>
    <w:p w14:paraId="A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результате осмотра выявлено: _______________________</w:t>
      </w:r>
      <w:r>
        <w:rPr>
          <w:rFonts w:ascii="Times New Roman" w:hAnsi="Times New Roman"/>
          <w:sz w:val="28"/>
        </w:rPr>
        <w:t>__________</w:t>
      </w:r>
    </w:p>
    <w:p w14:paraId="A7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A8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A9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(описываются произведенных работ по переустро</w:t>
      </w:r>
      <w:r>
        <w:rPr>
          <w:rFonts w:ascii="Times New Roman" w:hAnsi="Times New Roman"/>
          <w:sz w:val="20"/>
        </w:rPr>
        <w:t>йству и (или) перепланировке и (или) иные работы проекту переустройства и (или) перепланировки переводимого помещения, с составлением фотоматериала каждого вида работ, предусмотренного проектом и конструктивного элемента им затронутого. Фотоматериал являет</w:t>
      </w:r>
      <w:r>
        <w:rPr>
          <w:rFonts w:ascii="Times New Roman" w:hAnsi="Times New Roman"/>
          <w:sz w:val="20"/>
        </w:rPr>
        <w:t>ся приложением к акту и подписывается должностным лицом, проводившим осмотр)</w:t>
      </w:r>
    </w:p>
    <w:p w14:paraId="AA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AB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Заключение__________________________________________________.</w:t>
      </w:r>
    </w:p>
    <w:p w14:paraId="AC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(указывается соответствуют (не соответствуют) произведенные работы по переустройству и (или) перепланировке и (или) </w:t>
      </w:r>
      <w:r>
        <w:rPr>
          <w:rFonts w:ascii="Times New Roman" w:hAnsi="Times New Roman"/>
          <w:sz w:val="20"/>
        </w:rPr>
        <w:t>иные работы проекту переустройства и (или) перепланировки переводимого помещения)</w:t>
      </w:r>
    </w:p>
    <w:tbl>
      <w:tblPr>
        <w:tblStyle w:val="Style_4"/>
        <w:tblW w:type="auto" w:w="0"/>
        <w:tblInd w:type="dxa" w:w="108"/>
        <w:tblLayout w:type="fixed"/>
      </w:tblPr>
      <w:tblGrid>
        <w:gridCol w:w="3369"/>
        <w:gridCol w:w="282"/>
        <w:gridCol w:w="2493"/>
        <w:gridCol w:w="237"/>
        <w:gridCol w:w="2943"/>
        <w:gridCol w:w="246"/>
      </w:tblGrid>
      <w:tr>
        <w:tc>
          <w:tcPr>
            <w:tcW w:type="dxa" w:w="33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E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4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F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0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9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1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4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2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type="dxa" w:w="2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4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4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5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6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4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7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(Ф.И.О специалиста)»</w:t>
            </w:r>
          </w:p>
        </w:tc>
        <w:tc>
          <w:tcPr>
            <w:tcW w:type="dxa" w:w="24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8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B9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BA060000">
      <w:pPr>
        <w:spacing w:after="0" w:line="240" w:lineRule="auto"/>
        <w:ind/>
      </w:pPr>
    </w:p>
    <w:p w14:paraId="BB06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44" w:type="default"/>
      <w:headerReference r:id="rId3" w:type="first"/>
      <w:headerReference r:id="rId65" w:type="even"/>
      <w:footerReference r:id="rId45" w:type="default"/>
      <w:footerReference r:id="rId4" w:type="first"/>
      <w:pgSz w:h="16838" w:orient="portrait" w:w="11906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/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/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8000000"/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A000000">
    <w:pPr>
      <w:pStyle w:val="Style_2"/>
    </w:pPr>
  </w:p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C000000">
    <w:pPr>
      <w:pStyle w:val="Style_2"/>
    </w:pPr>
  </w:p>
</w:ftr>
</file>

<file path=word/footer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E000000">
    <w:pPr>
      <w:pStyle w:val="Style_2"/>
    </w:pPr>
  </w:p>
</w:ftr>
</file>

<file path=word/footer3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0000000">
    <w:pPr>
      <w:pStyle w:val="Style_2"/>
    </w:pPr>
  </w:p>
</w:ftr>
</file>

<file path=word/footer3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2000000"/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00000">
    <w:pPr>
      <w:pStyle w:val="Style_2"/>
    </w:pPr>
  </w:p>
</w:ftr>
</file>

<file path=word/footer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4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00000"/>
</w:ftr>
</file>

<file path=word/footer4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1000000">
    <w:pPr>
      <w:pStyle w:val="Style_2"/>
    </w:pPr>
  </w:p>
</w:ftr>
</file>

<file path=word/footer4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4000000"/>
</w:ftr>
</file>

<file path=word/footer4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9000000">
    <w:pPr>
      <w:pStyle w:val="Style_2"/>
    </w:pPr>
  </w:p>
</w:ftr>
</file>

<file path=word/footer5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B000000">
    <w:pPr>
      <w:pStyle w:val="Style_2"/>
    </w:pPr>
  </w:p>
</w:ftr>
</file>

<file path=word/footer5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D000000">
    <w:pPr>
      <w:pStyle w:val="Style_2"/>
    </w:pPr>
  </w:p>
</w:ftr>
</file>

<file path=word/footer5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0000000">
    <w:pPr>
      <w:pStyle w:val="Style_2"/>
    </w:pPr>
  </w:p>
</w:ftr>
</file>

<file path=word/footer5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2000000"/>
</w:ftr>
</file>

<file path=word/footer5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/>
</w:ftr>
</file>

<file path=word/footer6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F000000"/>
</w:ftr>
</file>

<file path=word/footer6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8000000"/>
</w:ftr>
</file>

<file path=word/footer6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A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D000000">
    <w:pPr>
      <w:pStyle w:val="Style_1"/>
      <w:ind/>
      <w:jc w:val="center"/>
    </w:pPr>
  </w:p>
  <w:p w14:paraId="0E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0000000">
    <w:pPr>
      <w:pStyle w:val="Style_1"/>
      <w:ind/>
      <w:jc w:val="center"/>
    </w:pPr>
  </w:p>
  <w:p w14:paraId="11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3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6000000">
    <w:pPr>
      <w:pStyle w:val="Style_1"/>
      <w:ind/>
      <w:jc w:val="center"/>
    </w:pPr>
  </w:p>
  <w:p w14:paraId="17000000">
    <w:pPr>
      <w:pStyle w:val="Style_1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9000000">
    <w:pPr>
      <w:pStyle w:val="Style_1"/>
      <w:ind/>
      <w:jc w:val="center"/>
    </w:pPr>
  </w:p>
  <w:p w14:paraId="1A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C000000">
    <w:pPr>
      <w:pStyle w:val="Style_1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F000000">
    <w:pPr>
      <w:pStyle w:val="Style_1"/>
      <w:ind/>
      <w:jc w:val="center"/>
    </w:pPr>
  </w:p>
  <w:p w14:paraId="20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22000000">
    <w:pPr>
      <w:pStyle w:val="Style_1"/>
      <w:ind/>
      <w:jc w:val="center"/>
    </w:pPr>
  </w:p>
  <w:p w14:paraId="23000000">
    <w:pPr>
      <w:pStyle w:val="Style_1"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25000000">
    <w:pPr>
      <w:pStyle w:val="Style_1"/>
      <w:ind/>
      <w:jc w:val="center"/>
    </w:pPr>
  </w:p>
  <w:p w14:paraId="26000000">
    <w:pPr>
      <w:pStyle w:val="Style_1"/>
    </w:pP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/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1"/>
    </w:pPr>
  </w:p>
</w:hdr>
</file>

<file path=word/header2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1"/>
    </w:pPr>
  </w:p>
</w:hdr>
</file>

<file path=word/header2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3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pPr>
      <w:pStyle w:val="Style_1"/>
    </w:pPr>
  </w:p>
</w:hdr>
</file>

<file path=word/header3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/>
</w:hdr>
</file>

<file path=word/header3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34000000">
    <w:pPr>
      <w:pStyle w:val="Style_1"/>
      <w:ind/>
      <w:jc w:val="center"/>
    </w:pPr>
  </w:p>
  <w:p w14:paraId="35000000">
    <w:pPr>
      <w:pStyle w:val="Style_1"/>
    </w:pPr>
  </w:p>
</w:hdr>
</file>

<file path=word/header3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6000000">
    <w:pPr>
      <w:pStyle w:val="Style_1"/>
    </w:pPr>
  </w:p>
</w:hdr>
</file>

<file path=word/header3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8000000">
    <w:pPr>
      <w:pStyle w:val="Style_1"/>
    </w:pPr>
  </w:p>
</w:hdr>
</file>

<file path=word/header3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A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3B000000">
    <w:pPr>
      <w:pStyle w:val="Style_1"/>
      <w:ind/>
      <w:jc w:val="center"/>
    </w:pPr>
  </w:p>
  <w:p w14:paraId="3C000000">
    <w:pPr>
      <w:pStyle w:val="Style_1"/>
    </w:pPr>
  </w:p>
</w:hdr>
</file>

<file path=word/header4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3E000000">
    <w:pPr>
      <w:pStyle w:val="Style_1"/>
    </w:pPr>
  </w:p>
</w:hdr>
</file>

<file path=word/header4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0000000">
    <w:pPr>
      <w:pStyle w:val="Style_1"/>
    </w:pPr>
  </w:p>
</w:hdr>
</file>

<file path=word/header4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43000000">
    <w:pPr>
      <w:pStyle w:val="Style_1"/>
    </w:pPr>
  </w:p>
</w:hdr>
</file>

<file path=word/header4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46000000">
    <w:pPr>
      <w:pStyle w:val="Style_1"/>
      <w:ind/>
      <w:jc w:val="center"/>
    </w:pPr>
  </w:p>
  <w:p w14:paraId="47000000">
    <w:pPr>
      <w:pStyle w:val="Style_1"/>
    </w:pPr>
  </w:p>
</w:hdr>
</file>

<file path=word/header4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8000000">
    <w:pPr>
      <w:pStyle w:val="Style_1"/>
    </w:pPr>
  </w:p>
</w:hdr>
</file>

<file path=word/header4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A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hdr>
</file>

<file path=word/header5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C000000">
    <w:pPr>
      <w:pStyle w:val="Style_1"/>
    </w:pPr>
  </w:p>
</w:hdr>
</file>

<file path=word/header5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E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4F000000">
    <w:pPr>
      <w:pStyle w:val="Style_1"/>
    </w:pPr>
  </w:p>
</w:hdr>
</file>

<file path=word/header5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1000000"/>
</w:hdr>
</file>

<file path=word/header5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3000000">
    <w:pPr>
      <w:pStyle w:val="Style_1"/>
    </w:pPr>
  </w:p>
</w:hdr>
</file>

<file path=word/header5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56000000">
    <w:pPr>
      <w:pStyle w:val="Style_1"/>
    </w:pPr>
  </w:p>
</w:hdr>
</file>

<file path=word/header6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58000000">
    <w:pPr>
      <w:pStyle w:val="Style_1"/>
      <w:ind/>
      <w:jc w:val="center"/>
    </w:pPr>
  </w:p>
  <w:p w14:paraId="59000000">
    <w:pPr>
      <w:pStyle w:val="Style_1"/>
    </w:pPr>
  </w:p>
</w:hdr>
</file>

<file path=word/header6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A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5B000000">
    <w:pPr>
      <w:pStyle w:val="Style_1"/>
      <w:ind/>
      <w:jc w:val="center"/>
    </w:pPr>
  </w:p>
  <w:p w14:paraId="5C000000">
    <w:pPr>
      <w:pStyle w:val="Style_1"/>
    </w:pPr>
  </w:p>
</w:hdr>
</file>

<file path=word/header6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D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5E000000">
    <w:pPr>
      <w:pStyle w:val="Style_1"/>
    </w:pPr>
  </w:p>
</w:hdr>
</file>

<file path=word/header6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0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61000000">
    <w:pPr>
      <w:pStyle w:val="Style_1"/>
      <w:ind/>
      <w:jc w:val="center"/>
    </w:pPr>
  </w:p>
  <w:p w14:paraId="62000000">
    <w:pPr>
      <w:pStyle w:val="Style_1"/>
    </w:pPr>
  </w:p>
</w:hdr>
</file>

<file path=word/header6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64000000">
    <w:pPr>
      <w:pStyle w:val="Style_1"/>
      <w:ind/>
      <w:jc w:val="center"/>
    </w:pPr>
  </w:p>
  <w:p w14:paraId="65000000">
    <w:pPr>
      <w:pStyle w:val="Style_1"/>
    </w:pPr>
  </w:p>
</w:hdr>
</file>

<file path=word/header6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6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67000000">
    <w:pPr>
      <w:pStyle w:val="Style_1"/>
    </w:pPr>
  </w:p>
</w:hdr>
</file>

<file path=word/header6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9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ConsPlusTitle"/>
    <w:link w:val="Style_6_ch"/>
    <w:pPr>
      <w:widowControl w:val="0"/>
      <w:ind/>
    </w:pPr>
    <w:rPr>
      <w:rFonts w:ascii="Calibri" w:hAnsi="Calibri"/>
      <w:b w:val="1"/>
      <w:sz w:val="22"/>
    </w:rPr>
  </w:style>
  <w:style w:styleId="Style_6_ch" w:type="character">
    <w:name w:val="ConsPlusTitle"/>
    <w:link w:val="Style_6"/>
    <w:rPr>
      <w:rFonts w:ascii="Calibri" w:hAnsi="Calibri"/>
      <w:b w:val="1"/>
      <w:sz w:val="22"/>
    </w:rPr>
  </w:style>
  <w:style w:styleId="Style_7" w:type="paragraph">
    <w:name w:val="Contents 8"/>
    <w:link w:val="Style_7_ch"/>
  </w:style>
  <w:style w:styleId="Style_7_ch" w:type="character">
    <w:name w:val="Contents 8"/>
    <w:link w:val="Style_7"/>
  </w:style>
  <w:style w:styleId="Style_8" w:type="paragraph">
    <w:name w:val="toc 2"/>
    <w:basedOn w:val="Style_5"/>
    <w:next w:val="Style_5"/>
    <w:link w:val="Style_8_ch"/>
    <w:uiPriority w:val="39"/>
    <w:pPr>
      <w:spacing w:after="57"/>
      <w:ind w:firstLine="0" w:left="283"/>
    </w:pPr>
  </w:style>
  <w:style w:styleId="Style_8_ch" w:type="character">
    <w:name w:val="toc 2"/>
    <w:basedOn w:val="Style_5_ch"/>
    <w:link w:val="Style_8"/>
  </w:style>
  <w:style w:styleId="Style_9" w:type="paragraph">
    <w:name w:val="Верхний колонтитул1"/>
    <w:link w:val="Style_9_ch"/>
  </w:style>
  <w:style w:styleId="Style_9_ch" w:type="character">
    <w:name w:val="Верхний колонтитул1"/>
    <w:link w:val="Style_9"/>
  </w:style>
  <w:style w:styleId="Style_10" w:type="paragraph">
    <w:name w:val="toc 4"/>
    <w:basedOn w:val="Style_5"/>
    <w:next w:val="Style_5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5_ch"/>
    <w:link w:val="Style_10"/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</w:rPr>
  </w:style>
  <w:style w:styleId="Style_12" w:type="paragraph">
    <w:name w:val="Заголовок"/>
    <w:basedOn w:val="Style_5"/>
    <w:next w:val="Style_13"/>
    <w:link w:val="Style_1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_ch" w:type="character">
    <w:name w:val="Заголовок"/>
    <w:basedOn w:val="Style_5_ch"/>
    <w:link w:val="Style_12"/>
    <w:rPr>
      <w:rFonts w:ascii="Liberation Sans" w:hAnsi="Liberation Sans"/>
      <w:sz w:val="28"/>
    </w:rPr>
  </w:style>
  <w:style w:styleId="Style_14" w:type="paragraph">
    <w:name w:val="toc 6"/>
    <w:basedOn w:val="Style_5"/>
    <w:next w:val="Style_5"/>
    <w:link w:val="Style_14_ch"/>
    <w:uiPriority w:val="39"/>
    <w:pPr>
      <w:spacing w:after="57"/>
      <w:ind w:firstLine="0" w:left="1417"/>
    </w:pPr>
  </w:style>
  <w:style w:styleId="Style_14_ch" w:type="character">
    <w:name w:val="toc 6"/>
    <w:basedOn w:val="Style_5_ch"/>
    <w:link w:val="Style_14"/>
  </w:style>
  <w:style w:styleId="Style_15" w:type="paragraph">
    <w:name w:val="toc 7"/>
    <w:basedOn w:val="Style_5"/>
    <w:next w:val="Style_5"/>
    <w:link w:val="Style_15_ch"/>
    <w:uiPriority w:val="39"/>
    <w:pPr>
      <w:spacing w:after="57"/>
      <w:ind w:firstLine="0" w:left="1701"/>
    </w:pPr>
  </w:style>
  <w:style w:styleId="Style_15_ch" w:type="character">
    <w:name w:val="toc 7"/>
    <w:basedOn w:val="Style_5_ch"/>
    <w:link w:val="Style_15"/>
  </w:style>
  <w:style w:styleId="Style_16" w:type="paragraph">
    <w:name w:val="List Paragraph"/>
    <w:basedOn w:val="Style_5"/>
    <w:link w:val="Style_16_ch"/>
    <w:pPr>
      <w:ind w:firstLine="0" w:left="720"/>
      <w:contextualSpacing w:val="1"/>
    </w:pPr>
  </w:style>
  <w:style w:styleId="Style_16_ch" w:type="character">
    <w:name w:val="List Paragraph"/>
    <w:basedOn w:val="Style_5_ch"/>
    <w:link w:val="Style_16"/>
  </w:style>
  <w:style w:styleId="Style_17" w:type="paragraph">
    <w:name w:val="Заголовок 71"/>
    <w:link w:val="Style_17_ch"/>
    <w:rPr>
      <w:rFonts w:ascii="Arial" w:hAnsi="Arial"/>
      <w:b w:val="1"/>
      <w:i w:val="1"/>
      <w:sz w:val="22"/>
    </w:rPr>
  </w:style>
  <w:style w:styleId="Style_17_ch" w:type="character">
    <w:name w:val="Заголовок 71"/>
    <w:link w:val="Style_17"/>
    <w:rPr>
      <w:rFonts w:ascii="Arial" w:hAnsi="Arial"/>
      <w:b w:val="1"/>
      <w:i w:val="1"/>
      <w:sz w:val="22"/>
    </w:rPr>
  </w:style>
  <w:style w:styleId="Style_18" w:type="paragraph">
    <w:name w:val="Заголовок 11"/>
    <w:link w:val="Style_18_ch"/>
    <w:rPr>
      <w:rFonts w:ascii="Arial" w:hAnsi="Arial"/>
      <w:sz w:val="40"/>
    </w:rPr>
  </w:style>
  <w:style w:styleId="Style_18_ch" w:type="character">
    <w:name w:val="Заголовок 11"/>
    <w:link w:val="Style_18"/>
    <w:rPr>
      <w:rFonts w:ascii="Arial" w:hAnsi="Arial"/>
      <w:sz w:val="40"/>
    </w:rPr>
  </w:style>
  <w:style w:styleId="Style_19" w:type="paragraph">
    <w:name w:val="Символ концевой сноски"/>
    <w:basedOn w:val="Style_20"/>
    <w:link w:val="Style_19_ch"/>
    <w:rPr>
      <w:vertAlign w:val="superscript"/>
    </w:rPr>
  </w:style>
  <w:style w:styleId="Style_19_ch" w:type="character">
    <w:name w:val="Символ концевой сноски"/>
    <w:basedOn w:val="Style_20_ch"/>
    <w:link w:val="Style_19"/>
    <w:rPr>
      <w:vertAlign w:val="superscript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1" w:type="paragraph">
    <w:name w:val="Endnote"/>
    <w:basedOn w:val="Style_5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"/>
    <w:basedOn w:val="Style_5_ch"/>
    <w:link w:val="Style_21"/>
    <w:rPr>
      <w:sz w:val="20"/>
    </w:rPr>
  </w:style>
  <w:style w:styleId="Style_22" w:type="paragraph">
    <w:name w:val="heading 3"/>
    <w:basedOn w:val="Style_5"/>
    <w:link w:val="Style_22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22_ch" w:type="character">
    <w:name w:val="heading 3"/>
    <w:basedOn w:val="Style_5_ch"/>
    <w:link w:val="Style_22"/>
    <w:rPr>
      <w:rFonts w:ascii="Times New Roman" w:hAnsi="Times New Roman"/>
      <w:b w:val="1"/>
      <w:sz w:val="27"/>
    </w:rPr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Название1"/>
    <w:link w:val="Style_24_ch"/>
    <w:rPr>
      <w:sz w:val="48"/>
    </w:rPr>
  </w:style>
  <w:style w:styleId="Style_24_ch" w:type="character">
    <w:name w:val="Название1"/>
    <w:link w:val="Style_24"/>
    <w:rPr>
      <w:sz w:val="48"/>
    </w:rPr>
  </w:style>
  <w:style w:styleId="Style_25" w:type="paragraph">
    <w:name w:val="Название объекта1"/>
    <w:link w:val="Style_25_ch"/>
    <w:rPr>
      <w:b w:val="1"/>
      <w:color w:themeColor="accent1" w:val="4F81BD"/>
      <w:sz w:val="18"/>
    </w:rPr>
  </w:style>
  <w:style w:styleId="Style_25_ch" w:type="character">
    <w:name w:val="Название объекта1"/>
    <w:link w:val="Style_25"/>
    <w:rPr>
      <w:b w:val="1"/>
      <w:color w:themeColor="accent1" w:val="4F81BD"/>
      <w:sz w:val="18"/>
    </w:rPr>
  </w:style>
  <w:style w:styleId="Style_26" w:type="paragraph">
    <w:name w:val="caption"/>
    <w:basedOn w:val="Style_5"/>
    <w:next w:val="Style_5"/>
    <w:link w:val="Style_26_ch"/>
    <w:rPr>
      <w:b w:val="1"/>
      <w:color w:themeColor="accent1" w:val="4F81BD"/>
      <w:sz w:val="18"/>
    </w:rPr>
  </w:style>
  <w:style w:styleId="Style_26_ch" w:type="character">
    <w:name w:val="caption"/>
    <w:basedOn w:val="Style_5_ch"/>
    <w:link w:val="Style_26"/>
    <w:rPr>
      <w:b w:val="1"/>
      <w:color w:themeColor="accent1" w:val="4F81BD"/>
      <w:sz w:val="18"/>
    </w:rPr>
  </w:style>
  <w:style w:styleId="Style_27" w:type="paragraph">
    <w:name w:val="heading 9"/>
    <w:basedOn w:val="Style_5"/>
    <w:next w:val="Style_5"/>
    <w:link w:val="Style_27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5_ch"/>
    <w:link w:val="Style_27"/>
    <w:rPr>
      <w:rFonts w:ascii="Arial" w:hAnsi="Arial"/>
      <w:i w:val="1"/>
      <w:sz w:val="21"/>
    </w:rPr>
  </w:style>
  <w:style w:styleId="Style_28" w:type="paragraph">
    <w:name w:val="Caption Char"/>
    <w:basedOn w:val="Style_26"/>
    <w:link w:val="Style_28_ch"/>
  </w:style>
  <w:style w:styleId="Style_28_ch" w:type="character">
    <w:name w:val="Caption Char"/>
    <w:basedOn w:val="Style_26_ch"/>
    <w:link w:val="Style_28"/>
  </w:style>
  <w:style w:styleId="Style_29" w:type="paragraph">
    <w:name w:val="Contents 7"/>
    <w:link w:val="Style_29_ch"/>
  </w:style>
  <w:style w:styleId="Style_29_ch" w:type="character">
    <w:name w:val="Contents 7"/>
    <w:link w:val="Style_29"/>
  </w:style>
  <w:style w:styleId="Style_30" w:type="paragraph">
    <w:name w:val="Internet link"/>
    <w:link w:val="Style_30_ch"/>
    <w:rPr>
      <w:color w:val="0000FF"/>
      <w:u w:val="single"/>
    </w:rPr>
  </w:style>
  <w:style w:styleId="Style_30_ch" w:type="character">
    <w:name w:val="Internet link"/>
    <w:link w:val="Style_30"/>
    <w:rPr>
      <w:color w:val="0000FF"/>
      <w:u w:val="single"/>
    </w:rPr>
  </w:style>
  <w:style w:styleId="Style_31" w:type="paragraph">
    <w:name w:val="Footnote Symbol"/>
    <w:basedOn w:val="Style_32"/>
    <w:link w:val="Style_31_ch"/>
    <w:rPr>
      <w:vertAlign w:val="superscript"/>
    </w:rPr>
  </w:style>
  <w:style w:styleId="Style_31_ch" w:type="character">
    <w:name w:val="Footnote Symbol"/>
    <w:basedOn w:val="Style_32_ch"/>
    <w:link w:val="Style_31"/>
    <w:rPr>
      <w:vertAlign w:val="superscript"/>
    </w:rPr>
  </w:style>
  <w:style w:styleId="Style_33" w:type="paragraph">
    <w:name w:val="Contents 2"/>
    <w:link w:val="Style_33_ch"/>
  </w:style>
  <w:style w:styleId="Style_33_ch" w:type="character">
    <w:name w:val="Contents 2"/>
    <w:link w:val="Style_33"/>
  </w:style>
  <w:style w:styleId="Style_34" w:type="paragraph">
    <w:name w:val="Contents 4"/>
    <w:link w:val="Style_34_ch"/>
  </w:style>
  <w:style w:styleId="Style_34_ch" w:type="character">
    <w:name w:val="Contents 4"/>
    <w:link w:val="Style_34"/>
  </w:style>
  <w:style w:styleId="Style_35" w:type="paragraph">
    <w:name w:val="ConsPlusNonformat"/>
    <w:link w:val="Style_35_ch"/>
    <w:rPr>
      <w:rFonts w:ascii="Courier New" w:hAnsi="Courier New"/>
      <w:sz w:val="20"/>
    </w:rPr>
  </w:style>
  <w:style w:styleId="Style_35_ch" w:type="character">
    <w:name w:val="ConsPlusNonformat"/>
    <w:link w:val="Style_35"/>
    <w:rPr>
      <w:rFonts w:ascii="Courier New" w:hAnsi="Courier New"/>
      <w:sz w:val="20"/>
    </w:rPr>
  </w:style>
  <w:style w:styleId="Style_36" w:type="paragraph">
    <w:name w:val="Подзаголовок1"/>
    <w:link w:val="Style_36_ch"/>
    <w:rPr>
      <w:sz w:val="24"/>
    </w:rPr>
  </w:style>
  <w:style w:styleId="Style_36_ch" w:type="character">
    <w:name w:val="Подзаголовок1"/>
    <w:link w:val="Style_36"/>
    <w:rPr>
      <w:sz w:val="24"/>
    </w:rPr>
  </w:style>
  <w:style w:styleId="Style_37" w:type="paragraph">
    <w:name w:val="toc 3"/>
    <w:basedOn w:val="Style_5"/>
    <w:next w:val="Style_5"/>
    <w:link w:val="Style_37_ch"/>
    <w:uiPriority w:val="39"/>
    <w:pPr>
      <w:spacing w:after="57"/>
      <w:ind w:firstLine="0" w:left="567"/>
    </w:pPr>
  </w:style>
  <w:style w:styleId="Style_37_ch" w:type="character">
    <w:name w:val="toc 3"/>
    <w:basedOn w:val="Style_5_ch"/>
    <w:link w:val="Style_37"/>
  </w:style>
  <w:style w:styleId="Style_38" w:type="paragraph">
    <w:name w:val="Balloon Text"/>
    <w:basedOn w:val="Style_5"/>
    <w:link w:val="Style_38_ch"/>
    <w:rPr>
      <w:rFonts w:ascii="Tahoma" w:hAnsi="Tahoma"/>
      <w:sz w:val="16"/>
    </w:rPr>
  </w:style>
  <w:style w:styleId="Style_38_ch" w:type="character">
    <w:name w:val="Balloon Text"/>
    <w:basedOn w:val="Style_5_ch"/>
    <w:link w:val="Style_38"/>
    <w:rPr>
      <w:rFonts w:ascii="Tahoma" w:hAnsi="Tahoma"/>
      <w:sz w:val="16"/>
    </w:rPr>
  </w:style>
  <w:style w:styleId="Style_39" w:type="paragraph">
    <w:name w:val="Заголовок 81"/>
    <w:link w:val="Style_39_ch"/>
    <w:rPr>
      <w:rFonts w:ascii="Arial" w:hAnsi="Arial"/>
      <w:i w:val="1"/>
      <w:sz w:val="22"/>
    </w:rPr>
  </w:style>
  <w:style w:styleId="Style_39_ch" w:type="character">
    <w:name w:val="Заголовок 81"/>
    <w:link w:val="Style_39"/>
    <w:rPr>
      <w:rFonts w:ascii="Arial" w:hAnsi="Arial"/>
      <w:i w:val="1"/>
      <w:sz w:val="22"/>
    </w:rPr>
  </w:style>
  <w:style w:styleId="Style_40" w:type="paragraph">
    <w:name w:val="Заголовок 31"/>
    <w:link w:val="Style_40_ch"/>
    <w:rPr>
      <w:rFonts w:ascii="Times New Roman" w:hAnsi="Times New Roman"/>
      <w:b w:val="1"/>
      <w:sz w:val="27"/>
    </w:rPr>
  </w:style>
  <w:style w:styleId="Style_40_ch" w:type="character">
    <w:name w:val="Заголовок 31"/>
    <w:link w:val="Style_40"/>
    <w:rPr>
      <w:rFonts w:ascii="Times New Roman" w:hAnsi="Times New Roman"/>
      <w:b w:val="1"/>
      <w:sz w:val="27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41" w:type="paragraph">
    <w:name w:val="Заголовок 61"/>
    <w:link w:val="Style_41_ch"/>
    <w:rPr>
      <w:rFonts w:ascii="Arial" w:hAnsi="Arial"/>
      <w:b w:val="1"/>
      <w:sz w:val="22"/>
    </w:rPr>
  </w:style>
  <w:style w:styleId="Style_41_ch" w:type="character">
    <w:name w:val="Заголовок 61"/>
    <w:link w:val="Style_41"/>
    <w:rPr>
      <w:rFonts w:ascii="Arial" w:hAnsi="Arial"/>
      <w:b w:val="1"/>
      <w:sz w:val="22"/>
    </w:rPr>
  </w:style>
  <w:style w:styleId="Style_42" w:type="paragraph">
    <w:name w:val="Символ сноски"/>
    <w:basedOn w:val="Style_20"/>
    <w:link w:val="Style_42_ch"/>
    <w:rPr>
      <w:vertAlign w:val="superscript"/>
    </w:rPr>
  </w:style>
  <w:style w:styleId="Style_42_ch" w:type="character">
    <w:name w:val="Символ сноски"/>
    <w:basedOn w:val="Style_20_ch"/>
    <w:link w:val="Style_42"/>
    <w:rPr>
      <w:vertAlign w:val="superscript"/>
    </w:rPr>
  </w:style>
  <w:style w:styleId="Style_43" w:type="paragraph">
    <w:name w:val="heading 5"/>
    <w:basedOn w:val="Style_5"/>
    <w:next w:val="Style_5"/>
    <w:link w:val="Style_43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43_ch" w:type="character">
    <w:name w:val="heading 5"/>
    <w:basedOn w:val="Style_5_ch"/>
    <w:link w:val="Style_43"/>
    <w:rPr>
      <w:rFonts w:ascii="Arial" w:hAnsi="Arial"/>
      <w:b w:val="1"/>
      <w:sz w:val="24"/>
    </w:rPr>
  </w:style>
  <w:style w:styleId="Style_44" w:type="paragraph">
    <w:name w:val="Заголовок 21"/>
    <w:link w:val="Style_44_ch"/>
    <w:rPr>
      <w:rFonts w:ascii="Arial" w:hAnsi="Arial"/>
      <w:sz w:val="34"/>
    </w:rPr>
  </w:style>
  <w:style w:styleId="Style_44_ch" w:type="character">
    <w:name w:val="Заголовок 21"/>
    <w:link w:val="Style_44"/>
    <w:rPr>
      <w:rFonts w:ascii="Arial" w:hAnsi="Arial"/>
      <w:sz w:val="34"/>
    </w:rPr>
  </w:style>
  <w:style w:styleId="Style_45" w:type="paragraph">
    <w:name w:val="ConsPlusNormal"/>
    <w:link w:val="Style_45_ch"/>
    <w:rPr>
      <w:rFonts w:ascii="Arial" w:hAnsi="Arial"/>
      <w:sz w:val="20"/>
    </w:rPr>
  </w:style>
  <w:style w:styleId="Style_45_ch" w:type="character">
    <w:name w:val="ConsPlusNormal"/>
    <w:link w:val="Style_45"/>
    <w:rPr>
      <w:rFonts w:ascii="Arial" w:hAnsi="Arial"/>
      <w:sz w:val="20"/>
    </w:rPr>
  </w:style>
  <w:style w:styleId="Style_46" w:type="paragraph">
    <w:name w:val="No Spacing"/>
    <w:link w:val="Style_46_ch"/>
  </w:style>
  <w:style w:styleId="Style_46_ch" w:type="character">
    <w:name w:val="No Spacing"/>
    <w:link w:val="Style_46"/>
  </w:style>
  <w:style w:styleId="Style_47" w:type="paragraph">
    <w:name w:val="heading 1"/>
    <w:basedOn w:val="Style_5"/>
    <w:next w:val="Style_5"/>
    <w:link w:val="Style_47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47_ch" w:type="character">
    <w:name w:val="heading 1"/>
    <w:basedOn w:val="Style_5_ch"/>
    <w:link w:val="Style_47"/>
    <w:rPr>
      <w:rFonts w:ascii="Arial" w:hAnsi="Arial"/>
      <w:sz w:val="40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48" w:type="paragraph">
    <w:name w:val="ConsPlusNormal"/>
    <w:link w:val="Style_48_ch"/>
    <w:pPr>
      <w:widowControl w:val="0"/>
      <w:ind/>
    </w:pPr>
    <w:rPr>
      <w:rFonts w:ascii="Calibri" w:hAnsi="Calibri"/>
      <w:sz w:val="22"/>
    </w:rPr>
  </w:style>
  <w:style w:styleId="Style_48_ch" w:type="character">
    <w:name w:val="ConsPlusNormal"/>
    <w:link w:val="Style_48"/>
    <w:rPr>
      <w:rFonts w:ascii="Calibri" w:hAnsi="Calibri"/>
      <w:sz w:val="22"/>
    </w:rPr>
  </w:style>
  <w:style w:styleId="Style_49" w:type="paragraph">
    <w:name w:val="Номер страницы1"/>
    <w:basedOn w:val="Style_32"/>
    <w:link w:val="Style_49_ch"/>
  </w:style>
  <w:style w:styleId="Style_49_ch" w:type="character">
    <w:name w:val="Номер страницы1"/>
    <w:basedOn w:val="Style_32_ch"/>
    <w:link w:val="Style_49"/>
  </w:style>
  <w:style w:styleId="Style_50" w:type="paragraph">
    <w:name w:val="Contents 3"/>
    <w:link w:val="Style_50_ch"/>
  </w:style>
  <w:style w:styleId="Style_50_ch" w:type="character">
    <w:name w:val="Contents 3"/>
    <w:link w:val="Style_50"/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basedOn w:val="Style_5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5_ch"/>
    <w:link w:val="Style_52"/>
    <w:rPr>
      <w:sz w:val="18"/>
    </w:rPr>
  </w:style>
  <w:style w:styleId="Style_53" w:type="paragraph">
    <w:name w:val="heading 8"/>
    <w:basedOn w:val="Style_5"/>
    <w:next w:val="Style_5"/>
    <w:link w:val="Style_53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53_ch" w:type="character">
    <w:name w:val="heading 8"/>
    <w:basedOn w:val="Style_5_ch"/>
    <w:link w:val="Style_53"/>
    <w:rPr>
      <w:rFonts w:ascii="Arial" w:hAnsi="Arial"/>
      <w:i w:val="1"/>
    </w:rPr>
  </w:style>
  <w:style w:styleId="Style_54" w:type="paragraph">
    <w:name w:val="ConsPlusNonformat"/>
    <w:link w:val="Style_54_ch"/>
    <w:rPr>
      <w:rFonts w:ascii="Courier New" w:hAnsi="Courier New"/>
      <w:sz w:val="20"/>
    </w:rPr>
  </w:style>
  <w:style w:styleId="Style_54_ch" w:type="character">
    <w:name w:val="ConsPlusNonformat"/>
    <w:link w:val="Style_54"/>
    <w:rPr>
      <w:rFonts w:ascii="Courier New" w:hAnsi="Courier New"/>
      <w:sz w:val="20"/>
    </w:rPr>
  </w:style>
  <w:style w:styleId="Style_55" w:type="paragraph">
    <w:name w:val="Footer Char"/>
    <w:basedOn w:val="Style_32"/>
    <w:link w:val="Style_55_ch"/>
  </w:style>
  <w:style w:styleId="Style_55_ch" w:type="character">
    <w:name w:val="Footer Char"/>
    <w:basedOn w:val="Style_32_ch"/>
    <w:link w:val="Style_55"/>
  </w:style>
  <w:style w:styleId="Style_56" w:type="paragraph">
    <w:name w:val="toc 1"/>
    <w:basedOn w:val="Style_5"/>
    <w:next w:val="Style_5"/>
    <w:link w:val="Style_56_ch"/>
    <w:uiPriority w:val="39"/>
    <w:pPr>
      <w:spacing w:after="57"/>
      <w:ind/>
    </w:pPr>
  </w:style>
  <w:style w:styleId="Style_56_ch" w:type="character">
    <w:name w:val="toc 1"/>
    <w:basedOn w:val="Style_5_ch"/>
    <w:link w:val="Style_56"/>
  </w:style>
  <w:style w:styleId="Style_57" w:type="paragraph">
    <w:name w:val="Абзац списка1"/>
    <w:basedOn w:val="Style_5"/>
    <w:link w:val="Style_57_ch"/>
    <w:pPr>
      <w:ind w:firstLine="0" w:left="720"/>
      <w:contextualSpacing w:val="1"/>
    </w:pPr>
  </w:style>
  <w:style w:styleId="Style_57_ch" w:type="character">
    <w:name w:val="Абзац списка1"/>
    <w:basedOn w:val="Style_5_ch"/>
    <w:link w:val="Style_57"/>
  </w:style>
  <w:style w:styleId="Style_58" w:type="paragraph">
    <w:name w:val="Header and Footer"/>
    <w:link w:val="Style_58_ch"/>
    <w:rPr>
      <w:rFonts w:ascii="XO Thames" w:hAnsi="XO Thames"/>
      <w:sz w:val="28"/>
    </w:rPr>
  </w:style>
  <w:style w:styleId="Style_58_ch" w:type="character">
    <w:name w:val="Header and Footer"/>
    <w:link w:val="Style_58"/>
    <w:rPr>
      <w:rFonts w:ascii="XO Thames" w:hAnsi="XO Thames"/>
      <w:sz w:val="28"/>
    </w:rPr>
  </w:style>
  <w:style w:styleId="Style_59" w:type="paragraph">
    <w:name w:val="Endnote Symbol"/>
    <w:basedOn w:val="Style_32"/>
    <w:link w:val="Style_59_ch"/>
    <w:rPr>
      <w:vertAlign w:val="superscript"/>
    </w:rPr>
  </w:style>
  <w:style w:styleId="Style_59_ch" w:type="character">
    <w:name w:val="Endnote Symbol"/>
    <w:basedOn w:val="Style_32_ch"/>
    <w:link w:val="Style_59"/>
    <w:rPr>
      <w:vertAlign w:val="superscript"/>
    </w:rPr>
  </w:style>
  <w:style w:styleId="Style_60" w:type="paragraph">
    <w:name w:val="Intense Quote"/>
    <w:basedOn w:val="Style_5"/>
    <w:next w:val="Style_5"/>
    <w:link w:val="Style_60_ch"/>
    <w:pPr>
      <w:ind w:firstLine="0" w:left="720" w:right="720"/>
    </w:pPr>
    <w:rPr>
      <w:i w:val="1"/>
    </w:rPr>
  </w:style>
  <w:style w:styleId="Style_60_ch" w:type="character">
    <w:name w:val="Intense Quote"/>
    <w:basedOn w:val="Style_5_ch"/>
    <w:link w:val="Style_60"/>
    <w:rPr>
      <w:i w:val="1"/>
    </w:rPr>
  </w:style>
  <w:style w:styleId="Style_61" w:type="paragraph">
    <w:name w:val="Heading 3 Char"/>
    <w:basedOn w:val="Style_32"/>
    <w:link w:val="Style_61_ch"/>
    <w:rPr>
      <w:rFonts w:ascii="Arial" w:hAnsi="Arial"/>
      <w:sz w:val="30"/>
    </w:rPr>
  </w:style>
  <w:style w:styleId="Style_61_ch" w:type="character">
    <w:name w:val="Heading 3 Char"/>
    <w:basedOn w:val="Style_32_ch"/>
    <w:link w:val="Style_61"/>
    <w:rPr>
      <w:rFonts w:ascii="Arial" w:hAnsi="Arial"/>
      <w:sz w:val="30"/>
    </w:rPr>
  </w:style>
  <w:style w:styleId="Style_62" w:type="paragraph">
    <w:name w:val="toc 9"/>
    <w:basedOn w:val="Style_5"/>
    <w:next w:val="Style_5"/>
    <w:link w:val="Style_62_ch"/>
    <w:uiPriority w:val="39"/>
    <w:pPr>
      <w:spacing w:after="57"/>
      <w:ind w:firstLine="0" w:left="2268"/>
    </w:pPr>
  </w:style>
  <w:style w:styleId="Style_62_ch" w:type="character">
    <w:name w:val="toc 9"/>
    <w:basedOn w:val="Style_5_ch"/>
    <w:link w:val="Style_62"/>
  </w:style>
  <w:style w:styleId="Style_63" w:type="paragraph">
    <w:name w:val="Заголовок 41"/>
    <w:link w:val="Style_63_ch"/>
    <w:rPr>
      <w:rFonts w:ascii="Arial" w:hAnsi="Arial"/>
      <w:b w:val="1"/>
      <w:sz w:val="26"/>
    </w:rPr>
  </w:style>
  <w:style w:styleId="Style_63_ch" w:type="character">
    <w:name w:val="Заголовок 41"/>
    <w:link w:val="Style_63"/>
    <w:rPr>
      <w:rFonts w:ascii="Arial" w:hAnsi="Arial"/>
      <w:b w:val="1"/>
      <w:sz w:val="26"/>
    </w:rPr>
  </w:style>
  <w:style w:styleId="Style_64" w:type="paragraph">
    <w:name w:val="Contents 9"/>
    <w:link w:val="Style_64_ch"/>
  </w:style>
  <w:style w:styleId="Style_64_ch" w:type="character">
    <w:name w:val="Contents 9"/>
    <w:link w:val="Style_64"/>
  </w:style>
  <w:style w:styleId="Style_65" w:type="paragraph">
    <w:name w:val="Contents 5"/>
    <w:link w:val="Style_65_ch"/>
  </w:style>
  <w:style w:styleId="Style_65_ch" w:type="character">
    <w:name w:val="Contents 5"/>
    <w:link w:val="Style_65"/>
  </w:style>
  <w:style w:styleId="Style_66" w:type="paragraph">
    <w:name w:val="Contents 6"/>
    <w:link w:val="Style_66_ch"/>
  </w:style>
  <w:style w:styleId="Style_66_ch" w:type="character">
    <w:name w:val="Contents 6"/>
    <w:link w:val="Style_66"/>
  </w:style>
  <w:style w:styleId="Style_13" w:type="paragraph">
    <w:name w:val="Body Text"/>
    <w:basedOn w:val="Style_5"/>
    <w:link w:val="Style_13_ch"/>
    <w:pPr>
      <w:spacing w:after="140"/>
      <w:ind/>
    </w:pPr>
  </w:style>
  <w:style w:styleId="Style_13_ch" w:type="character">
    <w:name w:val="Body Text"/>
    <w:basedOn w:val="Style_5_ch"/>
    <w:link w:val="Style_13"/>
  </w:style>
  <w:style w:styleId="Style_67" w:type="paragraph">
    <w:name w:val="toc 8"/>
    <w:basedOn w:val="Style_5"/>
    <w:next w:val="Style_5"/>
    <w:link w:val="Style_67_ch"/>
    <w:uiPriority w:val="39"/>
    <w:pPr>
      <w:spacing w:after="57"/>
      <w:ind w:firstLine="0" w:left="1984"/>
    </w:pPr>
  </w:style>
  <w:style w:styleId="Style_67_ch" w:type="character">
    <w:name w:val="toc 8"/>
    <w:basedOn w:val="Style_5_ch"/>
    <w:link w:val="Style_67"/>
  </w:style>
  <w:style w:styleId="Style_68" w:type="paragraph">
    <w:name w:val="Contents Heading"/>
    <w:link w:val="Style_68_ch"/>
  </w:style>
  <w:style w:styleId="Style_68_ch" w:type="character">
    <w:name w:val="Contents Heading"/>
    <w:link w:val="Style_68"/>
  </w:style>
  <w:style w:styleId="Style_69" w:type="paragraph">
    <w:name w:val="List"/>
    <w:basedOn w:val="Style_13"/>
    <w:link w:val="Style_69_ch"/>
  </w:style>
  <w:style w:styleId="Style_69_ch" w:type="character">
    <w:name w:val="List"/>
    <w:basedOn w:val="Style_13_ch"/>
    <w:link w:val="Style_69"/>
  </w:style>
  <w:style w:styleId="Style_70" w:type="paragraph">
    <w:name w:val="TOC Heading"/>
    <w:link w:val="Style_70_ch"/>
  </w:style>
  <w:style w:styleId="Style_70_ch" w:type="character">
    <w:name w:val="TOC Heading"/>
    <w:link w:val="Style_70"/>
  </w:style>
  <w:style w:styleId="Style_71" w:type="paragraph">
    <w:name w:val="toc 5"/>
    <w:basedOn w:val="Style_5"/>
    <w:next w:val="Style_5"/>
    <w:link w:val="Style_71_ch"/>
    <w:uiPriority w:val="39"/>
    <w:pPr>
      <w:spacing w:after="57"/>
      <w:ind w:firstLine="0" w:left="1134"/>
    </w:pPr>
  </w:style>
  <w:style w:styleId="Style_71_ch" w:type="character">
    <w:name w:val="toc 5"/>
    <w:basedOn w:val="Style_5_ch"/>
    <w:link w:val="Style_71"/>
  </w:style>
  <w:style w:styleId="Style_72" w:type="paragraph">
    <w:name w:val="Contents 1"/>
    <w:link w:val="Style_72_ch"/>
  </w:style>
  <w:style w:styleId="Style_72_ch" w:type="character">
    <w:name w:val="Contents 1"/>
    <w:link w:val="Style_72"/>
  </w:style>
  <w:style w:styleId="Style_73" w:type="paragraph">
    <w:name w:val="Колонтитул"/>
    <w:link w:val="Style_73_ch"/>
    <w:pPr>
      <w:ind/>
      <w:jc w:val="both"/>
    </w:pPr>
    <w:rPr>
      <w:sz w:val="28"/>
    </w:rPr>
  </w:style>
  <w:style w:styleId="Style_73_ch" w:type="character">
    <w:name w:val="Колонтитул"/>
    <w:link w:val="Style_73"/>
    <w:rPr>
      <w:sz w:val="28"/>
    </w:rPr>
  </w:style>
  <w:style w:styleId="Style_74" w:type="paragraph">
    <w:name w:val="endnote reference"/>
    <w:link w:val="Style_74_ch"/>
    <w:rPr>
      <w:vertAlign w:val="superscript"/>
    </w:rPr>
  </w:style>
  <w:style w:styleId="Style_74_ch" w:type="character">
    <w:name w:val="endnote reference"/>
    <w:link w:val="Style_74"/>
    <w:rPr>
      <w:vertAlign w:val="superscript"/>
    </w:rPr>
  </w:style>
  <w:style w:styleId="Style_75" w:type="paragraph">
    <w:name w:val="Quote"/>
    <w:basedOn w:val="Style_5"/>
    <w:next w:val="Style_5"/>
    <w:link w:val="Style_75_ch"/>
    <w:pPr>
      <w:ind w:firstLine="0" w:left="720" w:right="720"/>
    </w:pPr>
    <w:rPr>
      <w:i w:val="1"/>
    </w:rPr>
  </w:style>
  <w:style w:styleId="Style_75_ch" w:type="character">
    <w:name w:val="Quote"/>
    <w:basedOn w:val="Style_5_ch"/>
    <w:link w:val="Style_75"/>
    <w:rPr>
      <w:i w:val="1"/>
    </w:rPr>
  </w:style>
  <w:style w:styleId="Style_76" w:type="paragraph">
    <w:name w:val="Заголовок 51"/>
    <w:link w:val="Style_76_ch"/>
    <w:rPr>
      <w:rFonts w:ascii="Arial" w:hAnsi="Arial"/>
      <w:b w:val="1"/>
      <w:sz w:val="24"/>
    </w:rPr>
  </w:style>
  <w:style w:styleId="Style_76_ch" w:type="character">
    <w:name w:val="Заголовок 51"/>
    <w:link w:val="Style_76"/>
    <w:rPr>
      <w:rFonts w:ascii="Arial" w:hAnsi="Arial"/>
      <w:b w:val="1"/>
      <w:sz w:val="24"/>
    </w:rPr>
  </w:style>
  <w:style w:styleId="Style_77" w:type="paragraph">
    <w:name w:val="Нижний колонтитул1"/>
    <w:link w:val="Style_77_ch"/>
  </w:style>
  <w:style w:styleId="Style_77_ch" w:type="character">
    <w:name w:val="Нижний колонтитул1"/>
    <w:link w:val="Style_77"/>
  </w:style>
  <w:style w:styleId="Style_78" w:type="paragraph">
    <w:name w:val="blk"/>
    <w:link w:val="Style_78_ch"/>
  </w:style>
  <w:style w:styleId="Style_78_ch" w:type="character">
    <w:name w:val="blk"/>
    <w:link w:val="Style_78"/>
  </w:style>
  <w:style w:styleId="Style_79" w:type="paragraph">
    <w:name w:val="Subtitle"/>
    <w:basedOn w:val="Style_5"/>
    <w:next w:val="Style_5"/>
    <w:link w:val="Style_79_ch"/>
    <w:uiPriority w:val="11"/>
    <w:qFormat/>
    <w:pPr>
      <w:spacing w:before="200"/>
      <w:ind/>
    </w:pPr>
    <w:rPr>
      <w:sz w:val="24"/>
    </w:rPr>
  </w:style>
  <w:style w:styleId="Style_79_ch" w:type="character">
    <w:name w:val="Subtitle"/>
    <w:basedOn w:val="Style_5_ch"/>
    <w:link w:val="Style_79"/>
    <w:rPr>
      <w:sz w:val="24"/>
    </w:rPr>
  </w:style>
  <w:style w:styleId="Style_80" w:type="paragraph">
    <w:name w:val="index heading"/>
    <w:basedOn w:val="Style_12"/>
    <w:link w:val="Style_80_ch"/>
  </w:style>
  <w:style w:styleId="Style_80_ch" w:type="character">
    <w:name w:val="index heading"/>
    <w:basedOn w:val="Style_12_ch"/>
    <w:link w:val="Style_80"/>
  </w:style>
  <w:style w:styleId="Style_81" w:type="paragraph">
    <w:name w:val="Title"/>
    <w:basedOn w:val="Style_5"/>
    <w:next w:val="Style_5"/>
    <w:link w:val="Style_81_ch"/>
    <w:uiPriority w:val="10"/>
    <w:qFormat/>
    <w:pPr>
      <w:spacing w:before="300"/>
      <w:ind/>
      <w:contextualSpacing w:val="1"/>
    </w:pPr>
    <w:rPr>
      <w:sz w:val="48"/>
    </w:rPr>
  </w:style>
  <w:style w:styleId="Style_81_ch" w:type="character">
    <w:name w:val="Title"/>
    <w:basedOn w:val="Style_5_ch"/>
    <w:link w:val="Style_81"/>
    <w:rPr>
      <w:sz w:val="48"/>
    </w:rPr>
  </w:style>
  <w:style w:styleId="Style_82" w:type="paragraph">
    <w:name w:val="heading 4"/>
    <w:basedOn w:val="Style_5"/>
    <w:next w:val="Style_5"/>
    <w:link w:val="Style_82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82_ch" w:type="character">
    <w:name w:val="heading 4"/>
    <w:basedOn w:val="Style_5_ch"/>
    <w:link w:val="Style_82"/>
    <w:rPr>
      <w:rFonts w:ascii="Arial" w:hAnsi="Arial"/>
      <w:b w:val="1"/>
      <w:sz w:val="26"/>
    </w:rPr>
  </w:style>
  <w:style w:styleId="Style_83" w:type="paragraph">
    <w:name w:val="Заголовок 91"/>
    <w:link w:val="Style_83_ch"/>
    <w:rPr>
      <w:rFonts w:ascii="Arial" w:hAnsi="Arial"/>
      <w:i w:val="1"/>
      <w:sz w:val="21"/>
    </w:rPr>
  </w:style>
  <w:style w:styleId="Style_83_ch" w:type="character">
    <w:name w:val="Заголовок 91"/>
    <w:link w:val="Style_83"/>
    <w:rPr>
      <w:rFonts w:ascii="Arial" w:hAnsi="Arial"/>
      <w:i w:val="1"/>
      <w:sz w:val="21"/>
    </w:rPr>
  </w:style>
  <w:style w:styleId="Style_84" w:type="paragraph">
    <w:name w:val="Header Char"/>
    <w:basedOn w:val="Style_32"/>
    <w:link w:val="Style_84_ch"/>
  </w:style>
  <w:style w:styleId="Style_84_ch" w:type="character">
    <w:name w:val="Header Char"/>
    <w:basedOn w:val="Style_32_ch"/>
    <w:link w:val="Style_84"/>
  </w:style>
  <w:style w:styleId="Style_85" w:type="paragraph">
    <w:name w:val="heading 2"/>
    <w:basedOn w:val="Style_5"/>
    <w:next w:val="Style_5"/>
    <w:link w:val="Style_85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85_ch" w:type="character">
    <w:name w:val="heading 2"/>
    <w:basedOn w:val="Style_5_ch"/>
    <w:link w:val="Style_85"/>
    <w:rPr>
      <w:rFonts w:ascii="Arial" w:hAnsi="Arial"/>
      <w:sz w:val="34"/>
    </w:rPr>
  </w:style>
  <w:style w:styleId="Style_86" w:type="paragraph">
    <w:name w:val="heading 6"/>
    <w:basedOn w:val="Style_5"/>
    <w:next w:val="Style_5"/>
    <w:link w:val="Style_86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86_ch" w:type="character">
    <w:name w:val="heading 6"/>
    <w:basedOn w:val="Style_5_ch"/>
    <w:link w:val="Style_86"/>
    <w:rPr>
      <w:rFonts w:ascii="Arial" w:hAnsi="Arial"/>
      <w:b w:val="1"/>
    </w:rPr>
  </w:style>
  <w:style w:styleId="Style_87" w:type="paragraph">
    <w:name w:val="table of figures"/>
    <w:basedOn w:val="Style_5"/>
    <w:next w:val="Style_5"/>
    <w:link w:val="Style_87_ch"/>
    <w:pPr>
      <w:spacing w:after="0"/>
      <w:ind/>
    </w:pPr>
  </w:style>
  <w:style w:styleId="Style_87_ch" w:type="character">
    <w:name w:val="table of figures"/>
    <w:basedOn w:val="Style_5_ch"/>
    <w:link w:val="Style_87"/>
  </w:style>
  <w:style w:styleId="Style_88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9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0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1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2" w:type="table">
    <w:name w:val="List Table 1 Light - Accent 6"/>
    <w:basedOn w:val="Style_3"/>
  </w:style>
  <w:style w:styleId="Style_93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4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6" w:type="table">
    <w:name w:val="Bordered &amp; Lined - Accent"/>
    <w:basedOn w:val="Style_3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7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8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9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0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1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2" w:type="table">
    <w:name w:val="Lined - Accent 5"/>
    <w:basedOn w:val="Style_3"/>
    <w:rPr>
      <w:color w:val="404040"/>
    </w:rPr>
  </w:style>
  <w:style w:styleId="Style_103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5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6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07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8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9" w:type="table">
    <w:name w:val="Plain Table 3"/>
    <w:basedOn w:val="Style_3"/>
  </w:style>
  <w:style w:styleId="Style_110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List Table 1 Light - Accent 3"/>
    <w:basedOn w:val="Style_3"/>
  </w:style>
  <w:style w:styleId="Style_113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4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5" w:type="table">
    <w:name w:val="Plain Table 4"/>
    <w:basedOn w:val="Style_3"/>
  </w:style>
  <w:style w:styleId="Style_116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117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8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9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1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2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3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4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125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6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7" w:type="table">
    <w:name w:val="Lined - Accent 4"/>
    <w:basedOn w:val="Style_3"/>
    <w:rPr>
      <w:color w:val="404040"/>
    </w:rPr>
  </w:style>
  <w:style w:styleId="Style_128" w:type="table">
    <w:name w:val="Bordered &amp; Lined - Accent 1"/>
    <w:basedOn w:val="Style_3"/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ned - Accent 3"/>
    <w:basedOn w:val="Style_3"/>
    <w:rPr>
      <w:color w:val="404040"/>
    </w:rPr>
  </w:style>
  <w:style w:styleId="Style_130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1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132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3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4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5" w:type="table">
    <w:name w:val="List Table 1 Light - Accent 1"/>
    <w:basedOn w:val="Style_3"/>
  </w:style>
  <w:style w:styleId="Style_136" w:type="table">
    <w:name w:val="Bordered &amp; Lined - Accent 6"/>
    <w:basedOn w:val="Style_3"/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8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139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0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2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43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4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5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6" w:type="table">
    <w:name w:val="Bordered &amp; Lined - Accent 5"/>
    <w:basedOn w:val="Style_3"/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7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8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0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151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2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3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4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5" w:type="table">
    <w:name w:val="List Table 1 Light - Accent 4"/>
    <w:basedOn w:val="Style_3"/>
  </w:style>
  <w:style w:styleId="Style_156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157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8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9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0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2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3" w:type="table">
    <w:name w:val="Plain Table 5"/>
    <w:basedOn w:val="Style_3"/>
  </w:style>
  <w:style w:styleId="Style_164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6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7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8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9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171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2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3" w:type="table">
    <w:name w:val="Lined - Accent 1"/>
    <w:basedOn w:val="Style_3"/>
    <w:rPr>
      <w:color w:val="404040"/>
    </w:rPr>
  </w:style>
  <w:style w:styleId="Style_174" w:type="table">
    <w:name w:val="List Table 1 Light"/>
    <w:basedOn w:val="Style_3"/>
  </w:style>
  <w:style w:styleId="Style_175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6" w:type="table">
    <w:name w:val="Bordered &amp; Lined - Accent 2"/>
    <w:basedOn w:val="Style_3"/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77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0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1" w:type="table">
    <w:name w:val="Bordered &amp; Lined - Accent 4"/>
    <w:basedOn w:val="Style_3"/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82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3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4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5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6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7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8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9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0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1" w:type="table">
    <w:name w:val="List Table 1 Light - Accent 5"/>
    <w:basedOn w:val="Style_3"/>
  </w:style>
  <w:style w:styleId="Style_192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3" w:type="table">
    <w:name w:val="Lined - Accent 6"/>
    <w:basedOn w:val="Style_3"/>
    <w:rPr>
      <w:color w:val="404040"/>
    </w:rPr>
  </w:style>
  <w:style w:styleId="Style_194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5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6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7" w:type="table">
    <w:name w:val="List Table 1 Light - Accent 2"/>
    <w:basedOn w:val="Style_3"/>
  </w:style>
  <w:style w:styleId="Style_198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9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0" w:type="table">
    <w:name w:val="Plain Table 2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01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02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3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4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5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206" w:type="table">
    <w:name w:val="Lined - Accent"/>
    <w:basedOn w:val="Style_3"/>
    <w:rPr>
      <w:color w:val="404040"/>
    </w:rPr>
  </w:style>
  <w:style w:styleId="Style_207" w:type="table">
    <w:name w:val="Lined - Accent 2"/>
    <w:basedOn w:val="Style_3"/>
    <w:rPr>
      <w:color w:val="404040"/>
    </w:rPr>
  </w:style>
  <w:style w:styleId="Style_208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9" w:type="table">
    <w:name w:val="Bordered &amp; Lined - Accent 3"/>
    <w:basedOn w:val="Style_3"/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10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1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12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8" Target="footer18.xml" Type="http://schemas.openxmlformats.org/officeDocument/2006/relationships/footer"/>
  <Relationship Id="rId16" Target="header16.xml" Type="http://schemas.openxmlformats.org/officeDocument/2006/relationships/header"/>
  <Relationship Id="rId11" Target="header11.xml" Type="http://schemas.openxmlformats.org/officeDocument/2006/relationships/header"/>
  <Relationship Id="rId30" Target="header30.xml" Type="http://schemas.openxmlformats.org/officeDocument/2006/relationships/header"/>
  <Relationship Id="rId12" Target="header12.xml" Type="http://schemas.openxmlformats.org/officeDocument/2006/relationships/header"/>
  <Relationship Id="rId72" Target="styles.xml" Type="http://schemas.openxmlformats.org/officeDocument/2006/relationships/styles"/>
  <Relationship Id="rId36" Target="footer36.xml" Type="http://schemas.openxmlformats.org/officeDocument/2006/relationships/footer"/>
  <Relationship Id="rId69" Target="footer69.xml" Type="http://schemas.openxmlformats.org/officeDocument/2006/relationships/footer"/>
  <Relationship Id="rId42" Target="header42.xml" Type="http://schemas.openxmlformats.org/officeDocument/2006/relationships/header"/>
  <Relationship Id="rId1" Target="header1.xml" Type="http://schemas.openxmlformats.org/officeDocument/2006/relationships/header"/>
  <Relationship Id="rId31" Target="footer31.xml" Type="http://schemas.openxmlformats.org/officeDocument/2006/relationships/footer"/>
  <Relationship Id="rId27" Target="footer27.xml" Type="http://schemas.openxmlformats.org/officeDocument/2006/relationships/footer"/>
  <Relationship Id="rId63" Target="footer63.xml" Type="http://schemas.openxmlformats.org/officeDocument/2006/relationships/footer"/>
  <Relationship Id="rId46" Target="header46.xml" Type="http://schemas.openxmlformats.org/officeDocument/2006/relationships/header"/>
  <Relationship Id="rId13" Target="header13.xml" Type="http://schemas.openxmlformats.org/officeDocument/2006/relationships/header"/>
  <Relationship Id="rId32" Target="header32.xml" Type="http://schemas.openxmlformats.org/officeDocument/2006/relationships/header"/>
  <Relationship Id="rId54" Target="footer54.xml" Type="http://schemas.openxmlformats.org/officeDocument/2006/relationships/footer"/>
  <Relationship Id="rId73" Target="stylesWithEffects.xml" Type="http://schemas.microsoft.com/office/2007/relationships/stylesWithEffects"/>
  <Relationship Id="rId3" Target="header3.xml" Type="http://schemas.openxmlformats.org/officeDocument/2006/relationships/header"/>
  <Relationship Id="rId21" Target="header21.xml" Type="http://schemas.openxmlformats.org/officeDocument/2006/relationships/header"/>
  <Relationship Id="rId48" Target="footer48.xml" Type="http://schemas.openxmlformats.org/officeDocument/2006/relationships/footer"/>
  <Relationship Id="rId38" Target="footer38.xml" Type="http://schemas.openxmlformats.org/officeDocument/2006/relationships/footer"/>
  <Relationship Id="rId53" Target="header53.xml" Type="http://schemas.openxmlformats.org/officeDocument/2006/relationships/header"/>
  <Relationship Id="rId29" Target="footer29.xml" Type="http://schemas.openxmlformats.org/officeDocument/2006/relationships/footer"/>
  <Relationship Id="rId41" Target="footer41.xml" Type="http://schemas.openxmlformats.org/officeDocument/2006/relationships/footer"/>
  <Relationship Id="rId10" Target="footer10.xml" Type="http://schemas.openxmlformats.org/officeDocument/2006/relationships/footer"/>
  <Relationship Id="rId70" Target="fontTable.xml" Type="http://schemas.openxmlformats.org/officeDocument/2006/relationships/fontTable"/>
  <Relationship Id="rId65" Target="header65.xml" Type="http://schemas.openxmlformats.org/officeDocument/2006/relationships/header"/>
  <Relationship Id="rId61" Target="header61.xml" Type="http://schemas.openxmlformats.org/officeDocument/2006/relationships/header"/>
  <Relationship Id="rId67" Target="footer67.xml" Type="http://schemas.openxmlformats.org/officeDocument/2006/relationships/footer"/>
  <Relationship Id="rId28" Target="header28.xml" Type="http://schemas.openxmlformats.org/officeDocument/2006/relationships/header"/>
  <Relationship Id="rId24" Target="header24.xml" Type="http://schemas.openxmlformats.org/officeDocument/2006/relationships/header"/>
  <Relationship Id="rId44" Target="header44.xml" Type="http://schemas.openxmlformats.org/officeDocument/2006/relationships/header"/>
  <Relationship Id="rId74" Target="webSettings.xml" Type="http://schemas.openxmlformats.org/officeDocument/2006/relationships/webSettings"/>
  <Relationship Id="rId49" Target="header49.xml" Type="http://schemas.openxmlformats.org/officeDocument/2006/relationships/header"/>
  <Relationship Id="rId60" Target="header60.xml" Type="http://schemas.openxmlformats.org/officeDocument/2006/relationships/header"/>
  <Relationship Id="rId2" Target="footer2.xml" Type="http://schemas.openxmlformats.org/officeDocument/2006/relationships/footer"/>
  <Relationship Id="rId35" Target="header35.xml" Type="http://schemas.openxmlformats.org/officeDocument/2006/relationships/header"/>
  <Relationship Id="rId8" Target="footer8.xml" Type="http://schemas.openxmlformats.org/officeDocument/2006/relationships/footer"/>
  <Relationship Id="rId59" Target="header59.xml" Type="http://schemas.openxmlformats.org/officeDocument/2006/relationships/header"/>
  <Relationship Id="rId64" Target="header64.xml" Type="http://schemas.openxmlformats.org/officeDocument/2006/relationships/header"/>
  <Relationship Id="rId6" Target="footer6.xml" Type="http://schemas.openxmlformats.org/officeDocument/2006/relationships/footer"/>
  <Relationship Id="rId45" Target="footer45.xml" Type="http://schemas.openxmlformats.org/officeDocument/2006/relationships/footer"/>
  <Relationship Id="rId15" Target="header15.xml" Type="http://schemas.openxmlformats.org/officeDocument/2006/relationships/header"/>
  <Relationship Id="rId62" Target="header62.xml" Type="http://schemas.openxmlformats.org/officeDocument/2006/relationships/header"/>
  <Relationship Id="rId34" Target="header34.xml" Type="http://schemas.openxmlformats.org/officeDocument/2006/relationships/header"/>
  <Relationship Id="rId23" Target="footer23.xml" Type="http://schemas.openxmlformats.org/officeDocument/2006/relationships/footer"/>
  <Relationship Id="rId7" Target="header7.xml" Type="http://schemas.openxmlformats.org/officeDocument/2006/relationships/header"/>
  <Relationship Id="rId20" Target="header20.xml" Type="http://schemas.openxmlformats.org/officeDocument/2006/relationships/header"/>
  <Relationship Id="rId51" Target="header51.xml" Type="http://schemas.openxmlformats.org/officeDocument/2006/relationships/header"/>
  <Relationship Id="rId57" Target="header57.xml" Type="http://schemas.openxmlformats.org/officeDocument/2006/relationships/header"/>
  <Relationship Id="rId50" Target="footer50.xml" Type="http://schemas.openxmlformats.org/officeDocument/2006/relationships/footer"/>
  <Relationship Id="rId14" Target="footer14.xml" Type="http://schemas.openxmlformats.org/officeDocument/2006/relationships/footer"/>
  <Relationship Id="rId26" Target="header26.xml" Type="http://schemas.openxmlformats.org/officeDocument/2006/relationships/header"/>
  <Relationship Id="rId43" Target="footer43.xml" Type="http://schemas.openxmlformats.org/officeDocument/2006/relationships/footer"/>
  <Relationship Id="rId33" Target="footer33.xml" Type="http://schemas.openxmlformats.org/officeDocument/2006/relationships/footer"/>
  <Relationship Id="rId47" Target="header47.xml" Type="http://schemas.openxmlformats.org/officeDocument/2006/relationships/header"/>
  <Relationship Id="rId39" Target="header39.xml" Type="http://schemas.openxmlformats.org/officeDocument/2006/relationships/header"/>
  <Relationship Id="rId56" Target="footer56.xml" Type="http://schemas.openxmlformats.org/officeDocument/2006/relationships/footer"/>
  <Relationship Id="rId5" Target="header5.xml" Type="http://schemas.openxmlformats.org/officeDocument/2006/relationships/header"/>
  <Relationship Id="rId58" Target="footer58.xml" Type="http://schemas.openxmlformats.org/officeDocument/2006/relationships/footer"/>
  <Relationship Id="rId40" Target="header40.xml" Type="http://schemas.openxmlformats.org/officeDocument/2006/relationships/header"/>
  <Relationship Id="rId17" Target="header17.xml" Type="http://schemas.openxmlformats.org/officeDocument/2006/relationships/header"/>
  <Relationship Id="rId19" Target="header19.xml" Type="http://schemas.openxmlformats.org/officeDocument/2006/relationships/header"/>
  <Relationship Id="rId66" Target="header66.xml" Type="http://schemas.openxmlformats.org/officeDocument/2006/relationships/header"/>
  <Relationship Id="rId55" Target="header55.xml" Type="http://schemas.openxmlformats.org/officeDocument/2006/relationships/header"/>
  <Relationship Id="rId22" Target="header22.xml" Type="http://schemas.openxmlformats.org/officeDocument/2006/relationships/header"/>
  <Relationship Id="rId25" Target="footer25.xml" Type="http://schemas.openxmlformats.org/officeDocument/2006/relationships/footer"/>
  <Relationship Id="rId71" Target="settings.xml" Type="http://schemas.openxmlformats.org/officeDocument/2006/relationships/settings"/>
  <Relationship Id="rId52" Target="footer52.xml" Type="http://schemas.openxmlformats.org/officeDocument/2006/relationships/footer"/>
  <Relationship Id="rId68" Target="header68.xml" Type="http://schemas.openxmlformats.org/officeDocument/2006/relationships/head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75" Target="theme/theme1.xml" Type="http://schemas.openxmlformats.org/officeDocument/2006/relationships/theme"/>
  <Relationship Id="rId37" Target="header37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2024-07-26T06:54:42Z</dcterms:modified>
</cp:coreProperties>
</file>