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A25" w:rsidRPr="003748CC" w:rsidRDefault="004C5629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2539C" w:rsidRPr="00374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A56A25" w:rsidRPr="003748CC">
        <w:rPr>
          <w:rFonts w:ascii="Times New Roman" w:hAnsi="Times New Roman" w:cs="Times New Roman"/>
          <w:sz w:val="28"/>
          <w:szCs w:val="28"/>
        </w:rPr>
        <w:t>.20</w:t>
      </w:r>
      <w:r w:rsidR="00BC5D44" w:rsidRPr="003748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739D4" w:rsidRPr="003748CC">
        <w:rPr>
          <w:rFonts w:ascii="Times New Roman" w:hAnsi="Times New Roman" w:cs="Times New Roman"/>
          <w:sz w:val="28"/>
          <w:szCs w:val="28"/>
        </w:rPr>
        <w:t xml:space="preserve">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242F"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1B54A2" w:rsidRPr="003748CC">
        <w:rPr>
          <w:rFonts w:ascii="Times New Roman" w:hAnsi="Times New Roman" w:cs="Times New Roman"/>
          <w:sz w:val="28"/>
          <w:szCs w:val="28"/>
        </w:rPr>
        <w:t xml:space="preserve">     </w:t>
      </w:r>
      <w:r w:rsidR="00F80381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8E0F6B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г. Ставрополь</w:t>
      </w:r>
    </w:p>
    <w:p w:rsidR="00D71532" w:rsidRPr="003748CC" w:rsidRDefault="00D71532" w:rsidP="004A7C80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56A25" w:rsidRPr="003748CC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3748CC">
        <w:rPr>
          <w:rFonts w:ascii="Times New Roman" w:hAnsi="Times New Roman" w:cs="Times New Roman"/>
          <w:sz w:val="28"/>
          <w:szCs w:val="28"/>
        </w:rPr>
        <w:t>,</w:t>
      </w:r>
      <w:r w:rsidR="007156BA" w:rsidRPr="003748CC"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581DF1" w:rsidRPr="003748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989" w:rsidRPr="003748CC">
        <w:rPr>
          <w:rFonts w:ascii="Times New Roman" w:hAnsi="Times New Roman" w:cs="Times New Roman"/>
          <w:sz w:val="28"/>
          <w:szCs w:val="28"/>
        </w:rPr>
        <w:t xml:space="preserve">с </w:t>
      </w:r>
      <w:r w:rsidR="004C5629">
        <w:rPr>
          <w:rFonts w:ascii="Times New Roman" w:hAnsi="Times New Roman" w:cs="Times New Roman"/>
          <w:sz w:val="28"/>
          <w:szCs w:val="28"/>
        </w:rPr>
        <w:t>30</w:t>
      </w:r>
      <w:r w:rsidR="00AC3054" w:rsidRPr="003748CC">
        <w:rPr>
          <w:rFonts w:ascii="Times New Roman" w:hAnsi="Times New Roman" w:cs="Times New Roman"/>
          <w:sz w:val="28"/>
          <w:szCs w:val="28"/>
        </w:rPr>
        <w:t>.</w:t>
      </w:r>
      <w:r w:rsidR="00947B83" w:rsidRPr="003748CC">
        <w:rPr>
          <w:rFonts w:ascii="Times New Roman" w:hAnsi="Times New Roman" w:cs="Times New Roman"/>
          <w:sz w:val="28"/>
          <w:szCs w:val="28"/>
        </w:rPr>
        <w:t>12</w:t>
      </w:r>
      <w:r w:rsidR="00AC3054" w:rsidRPr="003748CC">
        <w:rPr>
          <w:rFonts w:ascii="Times New Roman" w:hAnsi="Times New Roman" w:cs="Times New Roman"/>
          <w:sz w:val="28"/>
          <w:szCs w:val="28"/>
        </w:rPr>
        <w:t>.</w:t>
      </w:r>
      <w:r w:rsidR="00071801" w:rsidRPr="003748CC">
        <w:rPr>
          <w:rFonts w:ascii="Times New Roman" w:hAnsi="Times New Roman" w:cs="Times New Roman"/>
          <w:sz w:val="28"/>
          <w:szCs w:val="28"/>
        </w:rPr>
        <w:t>2020</w:t>
      </w:r>
      <w:r w:rsidRPr="003748CC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3748CC">
        <w:rPr>
          <w:rFonts w:ascii="Times New Roman" w:hAnsi="Times New Roman" w:cs="Times New Roman"/>
          <w:sz w:val="28"/>
          <w:szCs w:val="28"/>
        </w:rPr>
        <w:t xml:space="preserve">от </w:t>
      </w:r>
      <w:r w:rsidR="004C5629">
        <w:rPr>
          <w:rFonts w:ascii="Times New Roman" w:hAnsi="Times New Roman" w:cs="Times New Roman"/>
          <w:sz w:val="28"/>
          <w:szCs w:val="28"/>
        </w:rPr>
        <w:t>15</w:t>
      </w:r>
      <w:r w:rsidR="008B2DB1" w:rsidRPr="003748CC">
        <w:rPr>
          <w:rFonts w:ascii="Times New Roman" w:hAnsi="Times New Roman" w:cs="Times New Roman"/>
          <w:sz w:val="28"/>
          <w:szCs w:val="28"/>
        </w:rPr>
        <w:t>.</w:t>
      </w:r>
      <w:r w:rsidR="004C5629">
        <w:rPr>
          <w:rFonts w:ascii="Times New Roman" w:hAnsi="Times New Roman" w:cs="Times New Roman"/>
          <w:sz w:val="28"/>
          <w:szCs w:val="28"/>
        </w:rPr>
        <w:t>01</w:t>
      </w:r>
      <w:r w:rsidR="00AC3054" w:rsidRPr="003748CC">
        <w:rPr>
          <w:rFonts w:ascii="Times New Roman" w:hAnsi="Times New Roman" w:cs="Times New Roman"/>
          <w:sz w:val="28"/>
          <w:szCs w:val="28"/>
        </w:rPr>
        <w:t>.</w:t>
      </w:r>
      <w:r w:rsidR="004C5629">
        <w:rPr>
          <w:rFonts w:ascii="Times New Roman" w:hAnsi="Times New Roman" w:cs="Times New Roman"/>
          <w:sz w:val="28"/>
          <w:szCs w:val="28"/>
        </w:rPr>
        <w:t>2021</w:t>
      </w:r>
      <w:r w:rsidR="00AC3054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№ </w:t>
      </w:r>
      <w:r w:rsidR="004C5629">
        <w:rPr>
          <w:rFonts w:ascii="Times New Roman" w:hAnsi="Times New Roman" w:cs="Times New Roman"/>
          <w:sz w:val="28"/>
          <w:szCs w:val="28"/>
        </w:rPr>
        <w:t>39</w:t>
      </w:r>
      <w:r w:rsidRPr="003748CC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3748CC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3748C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3748CC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C1750B" w:rsidRPr="003748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3107" w:rsidRPr="003748CC">
        <w:rPr>
          <w:rFonts w:ascii="Times New Roman" w:hAnsi="Times New Roman" w:cs="Times New Roman"/>
          <w:sz w:val="28"/>
          <w:szCs w:val="28"/>
        </w:rPr>
        <w:t>от 02.08.2011 № 2119</w:t>
      </w:r>
      <w:r w:rsidR="007156BA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773F73" w:rsidRPr="003748CC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4E3107" w:rsidRPr="003748CC">
        <w:rPr>
          <w:rFonts w:ascii="Times New Roman" w:hAnsi="Times New Roman" w:cs="Times New Roman"/>
          <w:sz w:val="28"/>
          <w:szCs w:val="28"/>
        </w:rPr>
        <w:t xml:space="preserve">, </w:t>
      </w:r>
      <w:r w:rsidR="00050C73" w:rsidRPr="003748CC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F75156" w:rsidRDefault="004C5629" w:rsidP="001D403D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26:12:020906:205 и объектов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Пригородная, 274/5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Ж-3. Зона индивидуального жилищного строительства; вид разрешенного использования – </w:t>
      </w:r>
      <w:r w:rsidRPr="00C46A63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продолжения строительства индивидуального жилого дома, для индивидуальной жилой застройки</w:t>
      </w:r>
      <w:r w:rsidRPr="00C46A63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</w:t>
      </w:r>
      <w:r w:rsidR="00F010A4" w:rsidRPr="003748CC">
        <w:rPr>
          <w:rFonts w:ascii="Times New Roman" w:hAnsi="Times New Roman" w:cs="Times New Roman"/>
          <w:sz w:val="28"/>
          <w:szCs w:val="28"/>
        </w:rPr>
        <w:t>.</w:t>
      </w:r>
    </w:p>
    <w:p w:rsidR="004C5629" w:rsidRPr="003748C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7672D1">
        <w:rPr>
          <w:rFonts w:ascii="Times New Roman" w:hAnsi="Times New Roman" w:cs="Times New Roman"/>
          <w:sz w:val="28"/>
          <w:szCs w:val="28"/>
        </w:rPr>
        <w:t>5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672D1">
        <w:rPr>
          <w:rFonts w:ascii="Times New Roman" w:hAnsi="Times New Roman" w:cs="Times New Roman"/>
          <w:sz w:val="28"/>
          <w:szCs w:val="28"/>
        </w:rPr>
        <w:t>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851897" w:rsidRDefault="00851897" w:rsidP="0085189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3332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851897" w:rsidRPr="00851897" w:rsidRDefault="00851897" w:rsidP="0085189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Комиссию поступил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 xml:space="preserve">аявление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2021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 xml:space="preserve"> правообладателя земельного участка и расположенного на нем объекта капитального строительства, имеющего общие границы с земельным участком, в отношении которого запрашивается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предоставление 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>разрешени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условно разрешенный вид использования земельного участка</w:t>
      </w:r>
      <w:r w:rsidR="007672D1">
        <w:rPr>
          <w:rFonts w:ascii="Times New Roman" w:hAnsi="Times New Roman" w:cs="Times New Roman"/>
          <w:sz w:val="28"/>
          <w:szCs w:val="28"/>
          <w:lang w:eastAsia="ar-SA"/>
        </w:rPr>
        <w:t xml:space="preserve"> и объектов капитального строительства</w:t>
      </w:r>
      <w:r w:rsidRPr="00851897">
        <w:rPr>
          <w:rFonts w:ascii="Times New Roman" w:hAnsi="Times New Roman" w:cs="Times New Roman"/>
          <w:sz w:val="28"/>
          <w:szCs w:val="28"/>
        </w:rPr>
        <w:t xml:space="preserve">, прошедшего идентификацию в соответствии с пунктом 12 статьи 5.1 Градостроительного кодекса Российской Федерации, в котором: </w:t>
      </w:r>
      <w:proofErr w:type="gramEnd"/>
    </w:p>
    <w:p w:rsidR="00851897" w:rsidRDefault="00851897" w:rsidP="0085189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20">
        <w:rPr>
          <w:rFonts w:ascii="Times New Roman" w:hAnsi="Times New Roman" w:cs="Times New Roman"/>
          <w:sz w:val="28"/>
          <w:szCs w:val="28"/>
        </w:rPr>
        <w:t xml:space="preserve">выражает несогласие с предоставлением запрашиваемого 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>разрешени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условно разрешенный вид использования земельного участка и объектов капитального строительства «объекты дорожного сервиса»</w:t>
      </w:r>
      <w:r>
        <w:rPr>
          <w:rFonts w:ascii="Times New Roman" w:hAnsi="Times New Roman" w:cs="Times New Roman"/>
          <w:sz w:val="28"/>
          <w:szCs w:val="28"/>
        </w:rPr>
        <w:t>, поскольку использование земельного участка под автомойку доставляет неудобства жителям домов</w:t>
      </w:r>
      <w:r w:rsidR="009503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непосредственной близости                                      к рассматриваемому земельному участку, а именно постоянный шум, круглосуточный режим работы автомойки, а также трансп</w:t>
      </w:r>
      <w:r w:rsidR="00950383">
        <w:rPr>
          <w:rFonts w:ascii="Times New Roman" w:hAnsi="Times New Roman" w:cs="Times New Roman"/>
          <w:sz w:val="28"/>
          <w:szCs w:val="28"/>
        </w:rPr>
        <w:t>ортная загруженность прилегающей территории, создающая опасность для пешеходов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CD8" w:rsidRPr="00727CD8" w:rsidRDefault="00727CD8" w:rsidP="00727CD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CD8">
        <w:rPr>
          <w:rFonts w:ascii="Times New Roman" w:hAnsi="Times New Roman" w:cs="Times New Roman"/>
          <w:sz w:val="28"/>
          <w:szCs w:val="28"/>
        </w:rPr>
        <w:t xml:space="preserve">Заявителем предоставлены разъяснения, в которых указано, что                         в соответствии 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27CD8">
        <w:rPr>
          <w:rFonts w:ascii="Times New Roman" w:hAnsi="Times New Roman" w:cs="Times New Roman"/>
          <w:sz w:val="28"/>
          <w:szCs w:val="28"/>
        </w:rPr>
        <w:t xml:space="preserve"> разработан проект </w:t>
      </w:r>
      <w:r>
        <w:rPr>
          <w:rFonts w:ascii="Times New Roman" w:hAnsi="Times New Roman" w:cs="Times New Roman"/>
          <w:sz w:val="28"/>
          <w:szCs w:val="28"/>
        </w:rPr>
        <w:t>санитарно-защитной зоны</w:t>
      </w:r>
      <w:r w:rsidRPr="00727CD8">
        <w:rPr>
          <w:rFonts w:ascii="Times New Roman" w:hAnsi="Times New Roman" w:cs="Times New Roman"/>
          <w:sz w:val="28"/>
          <w:szCs w:val="28"/>
        </w:rPr>
        <w:t>, в которую объекты с нормируемыми показате</w:t>
      </w:r>
      <w:r w:rsidR="00950383">
        <w:rPr>
          <w:rFonts w:ascii="Times New Roman" w:hAnsi="Times New Roman" w:cs="Times New Roman"/>
          <w:sz w:val="28"/>
          <w:szCs w:val="28"/>
        </w:rPr>
        <w:t>лями среды обитания (жилые дома</w:t>
      </w:r>
      <w:r w:rsidRPr="00727CD8">
        <w:rPr>
          <w:rFonts w:ascii="Times New Roman" w:hAnsi="Times New Roman" w:cs="Times New Roman"/>
          <w:sz w:val="28"/>
          <w:szCs w:val="28"/>
        </w:rPr>
        <w:t xml:space="preserve">) не попадают, пересмотрен график работы, приведена техническая модернизация оборудования, установлены </w:t>
      </w:r>
      <w:proofErr w:type="spellStart"/>
      <w:r w:rsidRPr="00727CD8">
        <w:rPr>
          <w:rFonts w:ascii="Times New Roman" w:hAnsi="Times New Roman" w:cs="Times New Roman"/>
          <w:sz w:val="28"/>
          <w:szCs w:val="28"/>
        </w:rPr>
        <w:t>шумопоглащающие</w:t>
      </w:r>
      <w:proofErr w:type="spellEnd"/>
      <w:r w:rsidRPr="00727CD8">
        <w:rPr>
          <w:rFonts w:ascii="Times New Roman" w:hAnsi="Times New Roman" w:cs="Times New Roman"/>
          <w:sz w:val="28"/>
          <w:szCs w:val="28"/>
        </w:rPr>
        <w:t xml:space="preserve"> шторы, на прилегающих территориях в соответствии с проектом </w:t>
      </w:r>
      <w:r w:rsidRPr="00727CD8">
        <w:rPr>
          <w:rFonts w:ascii="Times New Roman" w:hAnsi="Times New Roman" w:cs="Times New Roman"/>
          <w:sz w:val="28"/>
          <w:szCs w:val="28"/>
        </w:rPr>
        <w:lastRenderedPageBreak/>
        <w:t>реконструкции будет проведено озеленение, проложен тротуар, добавлены зоны рекреации.</w:t>
      </w:r>
      <w:proofErr w:type="gramEnd"/>
    </w:p>
    <w:p w:rsidR="004C5629" w:rsidRPr="003748C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C5629" w:rsidRPr="003748CC" w:rsidRDefault="004C5629" w:rsidP="004C5629">
      <w:pPr>
        <w:pStyle w:val="a7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69246C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Pr="003748C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ул. </w:t>
      </w:r>
      <w:proofErr w:type="gramStart"/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Пригородная</w:t>
      </w:r>
      <w:proofErr w:type="gramEnd"/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274/5</w:t>
      </w:r>
      <w:r w:rsidR="0069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–                                 «</w:t>
      </w:r>
      <w:r w:rsidR="0069246C" w:rsidRPr="00C46A63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8E130A" w:rsidRPr="003748CC" w:rsidRDefault="004C5629" w:rsidP="00D07DD8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26:12:020906:7               и объектов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Пригородная, 274/7 в квартале 418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Ж-3. Зона индивидуального жилищного строительства; вид разрешенного использования – </w:t>
      </w:r>
      <w:r w:rsidRPr="00C46A63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продолжения строительства индивидуального жилого дома, для объектов жилой застройки</w:t>
      </w:r>
      <w:r w:rsidRPr="00C46A63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</w:t>
      </w:r>
      <w:r w:rsidR="00D07DD8" w:rsidRPr="003748CC">
        <w:rPr>
          <w:rFonts w:ascii="Times New Roman" w:hAnsi="Times New Roman" w:cs="Times New Roman"/>
          <w:sz w:val="28"/>
          <w:szCs w:val="28"/>
        </w:rPr>
        <w:t>.</w:t>
      </w:r>
    </w:p>
    <w:p w:rsidR="004C5629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7672D1">
        <w:rPr>
          <w:rFonts w:ascii="Times New Roman" w:hAnsi="Times New Roman" w:cs="Times New Roman"/>
          <w:sz w:val="28"/>
          <w:szCs w:val="28"/>
        </w:rPr>
        <w:t>16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7672D1">
        <w:rPr>
          <w:rFonts w:ascii="Times New Roman" w:hAnsi="Times New Roman" w:cs="Times New Roman"/>
          <w:sz w:val="28"/>
          <w:szCs w:val="28"/>
        </w:rPr>
        <w:t>ков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7672D1" w:rsidRDefault="007672D1" w:rsidP="007672D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3332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50383" w:rsidRPr="00851897" w:rsidRDefault="00950383" w:rsidP="0095038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Комиссию поступил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 xml:space="preserve">аявление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2021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 xml:space="preserve"> правообладателя земельного участка и расположенного на нем объекта капитального строительства, имеющего общие границы с земельным участком, в отношении которого запрашивается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предоставление 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>разрешени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условно разрешенный вид использования земельного участка и объектов капитального строительства</w:t>
      </w:r>
      <w:r w:rsidRPr="00851897">
        <w:rPr>
          <w:rFonts w:ascii="Times New Roman" w:hAnsi="Times New Roman" w:cs="Times New Roman"/>
          <w:sz w:val="28"/>
          <w:szCs w:val="28"/>
        </w:rPr>
        <w:t xml:space="preserve">, прошедшего идентификацию в соответствии с пунктом 12 статьи 5.1 Градостроительного кодекса Российской Федерации, в котором: </w:t>
      </w:r>
      <w:proofErr w:type="gramEnd"/>
    </w:p>
    <w:p w:rsidR="00950383" w:rsidRDefault="00950383" w:rsidP="0095038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320">
        <w:rPr>
          <w:rFonts w:ascii="Times New Roman" w:hAnsi="Times New Roman" w:cs="Times New Roman"/>
          <w:sz w:val="28"/>
          <w:szCs w:val="28"/>
        </w:rPr>
        <w:t xml:space="preserve">выражает несогласие с предоставлением запрашиваемого 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>разрешени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851897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условно разрешенный вид использования земельного участка и объектов капитального строительства «объекты дорожного сервиса»</w:t>
      </w:r>
      <w:r>
        <w:rPr>
          <w:rFonts w:ascii="Times New Roman" w:hAnsi="Times New Roman" w:cs="Times New Roman"/>
          <w:sz w:val="28"/>
          <w:szCs w:val="28"/>
        </w:rPr>
        <w:t>, поскольку использование земельного участка под автомойку доставляет неудобства жителям домов, расположенных в непосредственной близости                                      к рассматриваемому земельному участку, а именно постоянный шум, круглосуточный режим работы автомойки, а также транспортная загруженность прилегающей территории, создающая опасность для пешеходов.</w:t>
      </w:r>
      <w:proofErr w:type="gramEnd"/>
    </w:p>
    <w:p w:rsidR="00950383" w:rsidRPr="00727CD8" w:rsidRDefault="00950383" w:rsidP="0095038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CD8">
        <w:rPr>
          <w:rFonts w:ascii="Times New Roman" w:hAnsi="Times New Roman" w:cs="Times New Roman"/>
          <w:sz w:val="28"/>
          <w:szCs w:val="28"/>
        </w:rPr>
        <w:t xml:space="preserve">Заявителем предоставлены разъяснения, в которых указано, что                         в соответствии 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27CD8">
        <w:rPr>
          <w:rFonts w:ascii="Times New Roman" w:hAnsi="Times New Roman" w:cs="Times New Roman"/>
          <w:sz w:val="28"/>
          <w:szCs w:val="28"/>
        </w:rPr>
        <w:t xml:space="preserve"> разработан проект </w:t>
      </w:r>
      <w:r>
        <w:rPr>
          <w:rFonts w:ascii="Times New Roman" w:hAnsi="Times New Roman" w:cs="Times New Roman"/>
          <w:sz w:val="28"/>
          <w:szCs w:val="28"/>
        </w:rPr>
        <w:t>санитарно-защитной зоны</w:t>
      </w:r>
      <w:r w:rsidRPr="00727CD8">
        <w:rPr>
          <w:rFonts w:ascii="Times New Roman" w:hAnsi="Times New Roman" w:cs="Times New Roman"/>
          <w:sz w:val="28"/>
          <w:szCs w:val="28"/>
        </w:rPr>
        <w:t>, в которую объекты с нормируемыми показате</w:t>
      </w:r>
      <w:r>
        <w:rPr>
          <w:rFonts w:ascii="Times New Roman" w:hAnsi="Times New Roman" w:cs="Times New Roman"/>
          <w:sz w:val="28"/>
          <w:szCs w:val="28"/>
        </w:rPr>
        <w:t>лями среды обитания (жилые дома</w:t>
      </w:r>
      <w:r w:rsidRPr="00727CD8">
        <w:rPr>
          <w:rFonts w:ascii="Times New Roman" w:hAnsi="Times New Roman" w:cs="Times New Roman"/>
          <w:sz w:val="28"/>
          <w:szCs w:val="28"/>
        </w:rPr>
        <w:t xml:space="preserve">) не попадают, пересмотрен график работы, приведена техническая модернизация оборудования, установлены </w:t>
      </w:r>
      <w:proofErr w:type="spellStart"/>
      <w:r w:rsidRPr="00727CD8">
        <w:rPr>
          <w:rFonts w:ascii="Times New Roman" w:hAnsi="Times New Roman" w:cs="Times New Roman"/>
          <w:sz w:val="28"/>
          <w:szCs w:val="28"/>
        </w:rPr>
        <w:t>шумопоглащающие</w:t>
      </w:r>
      <w:proofErr w:type="spellEnd"/>
      <w:r w:rsidRPr="00727CD8">
        <w:rPr>
          <w:rFonts w:ascii="Times New Roman" w:hAnsi="Times New Roman" w:cs="Times New Roman"/>
          <w:sz w:val="28"/>
          <w:szCs w:val="28"/>
        </w:rPr>
        <w:t xml:space="preserve"> шторы, на прилегающих территориях в соответствии с проектом </w:t>
      </w:r>
      <w:r w:rsidRPr="00727CD8">
        <w:rPr>
          <w:rFonts w:ascii="Times New Roman" w:hAnsi="Times New Roman" w:cs="Times New Roman"/>
          <w:sz w:val="28"/>
          <w:szCs w:val="28"/>
        </w:rPr>
        <w:lastRenderedPageBreak/>
        <w:t>реконструкции будет проведено озеленение, проложен тротуар, добавлены зоны рекреации.</w:t>
      </w:r>
      <w:proofErr w:type="gramEnd"/>
    </w:p>
    <w:p w:rsidR="004C5629" w:rsidRPr="003748CC" w:rsidRDefault="007672D1" w:rsidP="007672D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  <w:r w:rsidR="004C5629" w:rsidRPr="00374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29" w:rsidRPr="003748C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69246C">
        <w:rPr>
          <w:rFonts w:ascii="Times New Roman" w:hAnsi="Times New Roman" w:cs="Times New Roman"/>
          <w:sz w:val="28"/>
          <w:szCs w:val="28"/>
        </w:rPr>
        <w:t xml:space="preserve">и объектов капитального строительства </w:t>
      </w:r>
      <w:r w:rsidRPr="003748C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ул. </w:t>
      </w:r>
      <w:proofErr w:type="gramStart"/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Пригородная</w:t>
      </w:r>
      <w:proofErr w:type="gramEnd"/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274/7 в квартале 418</w:t>
      </w:r>
      <w:r w:rsidRPr="003748CC">
        <w:rPr>
          <w:rFonts w:ascii="Times New Roman" w:hAnsi="Times New Roman" w:cs="Times New Roman"/>
          <w:sz w:val="28"/>
          <w:szCs w:val="28"/>
        </w:rPr>
        <w:t>–                                 «</w:t>
      </w:r>
      <w:r w:rsidR="0069246C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954BEE" w:rsidRPr="003748CC" w:rsidRDefault="004C5629" w:rsidP="001E162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</w:t>
      </w:r>
      <w:r>
        <w:rPr>
          <w:rFonts w:ascii="Times New Roman" w:hAnsi="Times New Roman" w:cs="Times New Roman"/>
          <w:sz w:val="28"/>
          <w:szCs w:val="28"/>
        </w:rPr>
        <w:t>мером 26:12:010507:188 и объектов</w:t>
      </w:r>
      <w:r w:rsidRPr="00C46A6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</w:t>
      </w:r>
      <w:proofErr w:type="spellStart"/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Кулакова, № 5-в</w:t>
      </w:r>
      <w:r w:rsidRPr="00C46A63">
        <w:rPr>
          <w:rFonts w:ascii="Times New Roman" w:hAnsi="Times New Roman" w:cs="Times New Roman"/>
          <w:sz w:val="28"/>
          <w:szCs w:val="28"/>
        </w:rPr>
        <w:t>; территориальная зона – П-1. Зона промышленных объектов; вид разрешенного использования – д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проектирования и строительства кафе</w:t>
      </w:r>
      <w:r w:rsidRPr="00C46A63">
        <w:rPr>
          <w:rFonts w:ascii="Times New Roman" w:hAnsi="Times New Roman" w:cs="Times New Roman"/>
          <w:sz w:val="28"/>
          <w:szCs w:val="28"/>
        </w:rPr>
        <w:t xml:space="preserve">, 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для объектов общественно-делового значения</w:t>
      </w:r>
      <w:r w:rsidRPr="00C46A63">
        <w:rPr>
          <w:rFonts w:ascii="Times New Roman" w:hAnsi="Times New Roman" w:cs="Times New Roman"/>
          <w:sz w:val="28"/>
          <w:szCs w:val="28"/>
        </w:rPr>
        <w:t>; запрашиваемый вид использования – магазины, общественное питание</w:t>
      </w:r>
      <w:r w:rsidR="00F9381A" w:rsidRPr="003748CC">
        <w:rPr>
          <w:rFonts w:ascii="Times New Roman" w:hAnsi="Times New Roman" w:cs="Times New Roman"/>
          <w:sz w:val="28"/>
          <w:szCs w:val="28"/>
        </w:rPr>
        <w:t>.</w:t>
      </w:r>
    </w:p>
    <w:p w:rsidR="004C5629" w:rsidRPr="00A739D4" w:rsidRDefault="004C5629" w:rsidP="004C5629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39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>участника общественных обсуждений.</w:t>
      </w:r>
    </w:p>
    <w:p w:rsidR="004C5629" w:rsidRPr="00A739D4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C5629" w:rsidRPr="00A739D4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9246C" w:rsidRPr="0069246C" w:rsidRDefault="004C5629" w:rsidP="0069246C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46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69246C">
        <w:rPr>
          <w:rFonts w:ascii="Times New Roman" w:hAnsi="Times New Roman" w:cs="Times New Roman"/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69246C">
        <w:rPr>
          <w:rFonts w:ascii="Times New Roman" w:hAnsi="Times New Roman" w:cs="Times New Roman"/>
          <w:sz w:val="28"/>
          <w:szCs w:val="28"/>
        </w:rPr>
        <w:t>п</w:t>
      </w:r>
      <w:r w:rsidR="0069246C" w:rsidRPr="0069246C">
        <w:rPr>
          <w:rFonts w:ascii="Times New Roman" w:hAnsi="Times New Roman" w:cs="Times New Roman"/>
          <w:sz w:val="28"/>
          <w:szCs w:val="28"/>
        </w:rPr>
        <w:t>о данным ЕГРН объекты капитального строительства, расположенные в границах рассматриваемого земельного участка, находятся в охранных зонах линий электропередач</w:t>
      </w:r>
      <w:r w:rsidR="00950383">
        <w:rPr>
          <w:rFonts w:ascii="Times New Roman" w:hAnsi="Times New Roman" w:cs="Times New Roman"/>
          <w:sz w:val="28"/>
          <w:szCs w:val="28"/>
        </w:rPr>
        <w:t>и</w:t>
      </w:r>
      <w:r w:rsidR="0069246C" w:rsidRPr="0069246C">
        <w:rPr>
          <w:rFonts w:ascii="Times New Roman" w:hAnsi="Times New Roman" w:cs="Times New Roman"/>
          <w:sz w:val="28"/>
          <w:szCs w:val="28"/>
        </w:rPr>
        <w:t xml:space="preserve"> высокого напряжения.</w:t>
      </w:r>
    </w:p>
    <w:p w:rsidR="0069246C" w:rsidRPr="0069246C" w:rsidRDefault="0069246C" w:rsidP="0069246C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46C">
        <w:rPr>
          <w:rFonts w:ascii="Times New Roman" w:hAnsi="Times New Roman" w:cs="Times New Roman"/>
          <w:sz w:val="28"/>
          <w:szCs w:val="28"/>
        </w:rPr>
        <w:t xml:space="preserve">Определением Арбитражного суда Ставропольского края от 18.06.2009    № А63-1140/2008-С6-24 утверждено мировое соглашение, в том числе о согласовании ОАО «МРСК Северного Кавказа» и Управлением по технологическому и экологическому надзору Федеральной службы по технологическому, экологическому и атомному надзору </w:t>
      </w:r>
      <w:proofErr w:type="spellStart"/>
      <w:r w:rsidRPr="0069246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9246C">
        <w:rPr>
          <w:rFonts w:ascii="Times New Roman" w:hAnsi="Times New Roman" w:cs="Times New Roman"/>
          <w:sz w:val="28"/>
          <w:szCs w:val="28"/>
        </w:rPr>
        <w:t xml:space="preserve"> по СК размещения объекта КН 26:12:010507:859 в охранной зоне воздушной линии электропередач ВЛ-110 </w:t>
      </w:r>
      <w:proofErr w:type="spellStart"/>
      <w:r w:rsidRPr="0069246C">
        <w:rPr>
          <w:rFonts w:ascii="Times New Roman" w:hAnsi="Times New Roman" w:cs="Times New Roman"/>
          <w:sz w:val="28"/>
          <w:szCs w:val="28"/>
        </w:rPr>
        <w:t>кВ.</w:t>
      </w:r>
      <w:proofErr w:type="spellEnd"/>
      <w:proofErr w:type="gramEnd"/>
    </w:p>
    <w:p w:rsidR="004C5629" w:rsidRDefault="0069246C" w:rsidP="0069246C">
      <w:pPr>
        <w:pStyle w:val="ConsPlusNonformat"/>
        <w:tabs>
          <w:tab w:val="left" w:pos="9354"/>
        </w:tabs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46C">
        <w:rPr>
          <w:rFonts w:ascii="Times New Roman" w:hAnsi="Times New Roman" w:cs="Times New Roman"/>
          <w:sz w:val="28"/>
          <w:szCs w:val="28"/>
        </w:rPr>
        <w:t>Информация о согласовании размещения объекта КН 26:12:010507:858 в охранной зон</w:t>
      </w:r>
      <w:r w:rsidR="00950383">
        <w:rPr>
          <w:rFonts w:ascii="Times New Roman" w:hAnsi="Times New Roman" w:cs="Times New Roman"/>
          <w:sz w:val="28"/>
          <w:szCs w:val="28"/>
        </w:rPr>
        <w:t>е</w:t>
      </w:r>
      <w:r w:rsidRPr="0069246C">
        <w:rPr>
          <w:rFonts w:ascii="Times New Roman" w:hAnsi="Times New Roman" w:cs="Times New Roman"/>
          <w:sz w:val="28"/>
          <w:szCs w:val="28"/>
        </w:rPr>
        <w:t xml:space="preserve"> линий электропередач</w:t>
      </w:r>
      <w:r w:rsidR="00950383">
        <w:rPr>
          <w:rFonts w:ascii="Times New Roman" w:hAnsi="Times New Roman" w:cs="Times New Roman"/>
          <w:sz w:val="28"/>
          <w:szCs w:val="28"/>
        </w:rPr>
        <w:t>и</w:t>
      </w:r>
      <w:r w:rsidRPr="0069246C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4C5629" w:rsidRPr="0069246C">
        <w:rPr>
          <w:rFonts w:ascii="Times New Roman" w:hAnsi="Times New Roman" w:cs="Times New Roman"/>
          <w:sz w:val="28"/>
          <w:szCs w:val="28"/>
        </w:rPr>
        <w:t>.</w:t>
      </w:r>
    </w:p>
    <w:p w:rsidR="00460191" w:rsidRPr="00AC6EF4" w:rsidRDefault="00460191" w:rsidP="00AC6EF4">
      <w:pPr>
        <w:pStyle w:val="ConsPlusNonformat"/>
        <w:tabs>
          <w:tab w:val="left" w:pos="9354"/>
        </w:tabs>
        <w:ind w:right="-2" w:firstLine="709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Тищенко Г.И. высказал возражение о том, что существование объектов капитального строительства в охранной зоне линии электропередачи является потенциально опасным для жизни и здоровья посетителей таких зданий и может привести к непоправимым последствиям. </w:t>
      </w:r>
      <w:r w:rsidR="00AC6EF4" w:rsidRPr="00AC6EF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C6EF4" w:rsidRPr="00AC6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охранные зоны объектов электросетевого хозяйства,                          </w:t>
      </w:r>
      <w:r w:rsidR="00AC6EF4" w:rsidRPr="00AC6EF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 также особые условия использования земельных участков, расположенных в пределах охранных зон, обеспечивают безопасное функционирование и эксплуатацию именно объектов электроснабжения, но не гарантируют безопасность размещенных в таких зонах объектов и людей. </w:t>
      </w:r>
      <w:r w:rsidR="00AC6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Представил комиссии письмо </w:t>
      </w:r>
      <w:r w:rsidR="0044525A">
        <w:rPr>
          <w:rFonts w:ascii="Times New Roman" w:hAnsi="Times New Roman" w:cs="Times New Roman"/>
          <w:sz w:val="28"/>
          <w:szCs w:val="28"/>
        </w:rPr>
        <w:t>филиала ПАО «</w:t>
      </w:r>
      <w:proofErr w:type="spellStart"/>
      <w:r w:rsidR="0044525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4525A">
        <w:rPr>
          <w:rFonts w:ascii="Times New Roman" w:hAnsi="Times New Roman" w:cs="Times New Roman"/>
          <w:sz w:val="28"/>
          <w:szCs w:val="28"/>
        </w:rPr>
        <w:t xml:space="preserve"> Северный Кавказ» - «Ставропольэнерго» </w:t>
      </w:r>
      <w:r>
        <w:rPr>
          <w:rFonts w:ascii="Times New Roman" w:hAnsi="Times New Roman" w:cs="Times New Roman"/>
          <w:sz w:val="28"/>
          <w:szCs w:val="28"/>
        </w:rPr>
        <w:t xml:space="preserve">от 28.12.2020, согласно которому правовые основания для размещения объекта общественного питания на рассматриваемом земельном участке в охранной зоне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110кВ отсутствуют.</w:t>
      </w:r>
      <w:r w:rsidR="00AC6E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6EF4" w:rsidRPr="00AC6EF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наличие риска</w:t>
      </w:r>
      <w:r w:rsidR="00AC6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чрезвычайной ситуации</w:t>
      </w:r>
      <w:r w:rsidR="00AC6EF4" w:rsidRPr="00AC6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невозможность оценить состояние объектов электросетевого хозяйства, их безопасность, предоставление каких-либо разрешений, в том числе на условно разрешенный вид использования, недопустимо.</w:t>
      </w:r>
    </w:p>
    <w:p w:rsidR="00460191" w:rsidRDefault="00460191" w:rsidP="00460191">
      <w:pPr>
        <w:pStyle w:val="ConsPlusNonformat"/>
        <w:tabs>
          <w:tab w:val="left" w:pos="9354"/>
        </w:tabs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 w:rsidR="00DD3B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 комиссии Мясоедов А.А. обратил внимание, что</w:t>
      </w:r>
      <w:r w:rsidR="00DD3B23">
        <w:rPr>
          <w:rFonts w:ascii="Times New Roman" w:hAnsi="Times New Roman" w:cs="Times New Roman"/>
          <w:sz w:val="28"/>
          <w:szCs w:val="28"/>
        </w:rPr>
        <w:t xml:space="preserve"> в целях соблюдения режима охранных зон объектов электросетевого хозяйства могут осуществляться: вынос сетей, замена проводов, страховочные мероприятия, в данном случае о таких мероприятиях на рассматриваемом участке информация отсутствует.</w:t>
      </w:r>
    </w:p>
    <w:p w:rsidR="0044525A" w:rsidRPr="003748CC" w:rsidRDefault="0044525A" w:rsidP="0044525A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C5629" w:rsidRPr="0044525A" w:rsidRDefault="0044525A" w:rsidP="004C5629">
      <w:pPr>
        <w:ind w:right="-2" w:firstLine="709"/>
        <w:contextualSpacing/>
        <w:jc w:val="both"/>
        <w:rPr>
          <w:i/>
          <w:sz w:val="28"/>
          <w:szCs w:val="28"/>
        </w:rPr>
      </w:pPr>
      <w:r w:rsidRPr="0044525A">
        <w:rPr>
          <w:sz w:val="28"/>
          <w:szCs w:val="28"/>
        </w:rPr>
        <w:t>В</w:t>
      </w:r>
      <w:r w:rsidR="004C5629" w:rsidRPr="0044525A">
        <w:rPr>
          <w:sz w:val="28"/>
          <w:szCs w:val="28"/>
        </w:rPr>
        <w:t xml:space="preserve">несенные </w:t>
      </w:r>
      <w:r w:rsidRPr="0044525A">
        <w:rPr>
          <w:sz w:val="28"/>
          <w:szCs w:val="28"/>
        </w:rPr>
        <w:t xml:space="preserve">членами комиссии </w:t>
      </w:r>
      <w:r w:rsidR="004C5629" w:rsidRPr="0044525A">
        <w:rPr>
          <w:sz w:val="28"/>
          <w:szCs w:val="28"/>
        </w:rPr>
        <w:t>замечания учтены комиссией при принятии решения.</w:t>
      </w:r>
      <w:r w:rsidRPr="0044525A">
        <w:rPr>
          <w:sz w:val="28"/>
          <w:szCs w:val="28"/>
        </w:rPr>
        <w:t xml:space="preserve"> </w:t>
      </w:r>
    </w:p>
    <w:p w:rsidR="004C5629" w:rsidRPr="00A739D4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9D4">
        <w:rPr>
          <w:rFonts w:ascii="Times New Roman" w:hAnsi="Times New Roman" w:cs="Times New Roman"/>
          <w:sz w:val="28"/>
          <w:szCs w:val="28"/>
        </w:rPr>
        <w:t>По результатам проведения общественн</w:t>
      </w:r>
      <w:r>
        <w:rPr>
          <w:rFonts w:ascii="Times New Roman" w:hAnsi="Times New Roman" w:cs="Times New Roman"/>
          <w:sz w:val="28"/>
          <w:szCs w:val="28"/>
        </w:rPr>
        <w:t xml:space="preserve">ых обсуждений комиссия решила: </w:t>
      </w:r>
    </w:p>
    <w:p w:rsidR="004C5629" w:rsidRPr="003748CC" w:rsidRDefault="004C5629" w:rsidP="004C5629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D4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739D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Pr="00C6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</w:t>
      </w:r>
      <w:proofErr w:type="spellStart"/>
      <w:r w:rsidRPr="00C6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пр-кт</w:t>
      </w:r>
      <w:proofErr w:type="spellEnd"/>
      <w:r w:rsidRPr="00C6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Кулакова, № 5-в</w:t>
      </w:r>
      <w:r w:rsidRPr="00A739D4">
        <w:rPr>
          <w:rFonts w:ascii="Times New Roman" w:hAnsi="Times New Roman" w:cs="Times New Roman"/>
          <w:sz w:val="28"/>
          <w:szCs w:val="28"/>
        </w:rPr>
        <w:t xml:space="preserve"> –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магазины, общественное питание</w:t>
      </w:r>
      <w:r w:rsidRPr="00A739D4">
        <w:rPr>
          <w:rFonts w:ascii="Times New Roman" w:hAnsi="Times New Roman" w:cs="Times New Roman"/>
          <w:sz w:val="28"/>
          <w:szCs w:val="28"/>
        </w:rPr>
        <w:t>».</w:t>
      </w:r>
    </w:p>
    <w:p w:rsidR="00000B56" w:rsidRDefault="004C5629" w:rsidP="001E162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26:12:022221:118: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</w:t>
      </w:r>
      <w:r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край, г. Ставрополь, ул. Булкина, в квартале 18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C46A63">
        <w:rPr>
          <w:rFonts w:ascii="Times New Roman" w:hAnsi="Times New Roman" w:cs="Times New Roman"/>
          <w:sz w:val="28"/>
          <w:szCs w:val="28"/>
        </w:rPr>
        <w:t xml:space="preserve"> Зона жилой застройки исторической части города; вид разрешенного использования – </w:t>
      </w:r>
      <w:r w:rsidRPr="007B6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парковкой автотранспорта (без права капитального строительства)</w:t>
      </w:r>
      <w:r w:rsidRPr="007B67D2">
        <w:rPr>
          <w:rFonts w:ascii="Times New Roman" w:hAnsi="Times New Roman" w:cs="Times New Roman"/>
          <w:sz w:val="28"/>
          <w:szCs w:val="28"/>
        </w:rPr>
        <w:t xml:space="preserve">, </w:t>
      </w:r>
      <w:r w:rsidRPr="007B67D2">
        <w:rPr>
          <w:rFonts w:ascii="Times New Roman" w:hAnsi="Times New Roman" w:cs="Times New Roman"/>
          <w:color w:val="000000"/>
          <w:sz w:val="28"/>
          <w:szCs w:val="28"/>
        </w:rPr>
        <w:t>для размещения и эксплуатации объектов автомобильного транспорта и объектов дорожного хозяйства</w:t>
      </w:r>
      <w:r w:rsidRPr="007B67D2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</w:rPr>
        <w:t>запрашиваемый вид использования – автомобильный транспорт</w:t>
      </w:r>
      <w:r w:rsidR="00000B56" w:rsidRPr="003748CC">
        <w:rPr>
          <w:rFonts w:ascii="Times New Roman" w:hAnsi="Times New Roman" w:cs="Times New Roman"/>
          <w:sz w:val="28"/>
          <w:szCs w:val="28"/>
        </w:rPr>
        <w:t>.</w:t>
      </w:r>
    </w:p>
    <w:p w:rsidR="004C5629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4C5629" w:rsidRPr="003748C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lastRenderedPageBreak/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C5629" w:rsidRPr="003748C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C5629" w:rsidRPr="003748C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C5629" w:rsidRPr="003748C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14109A" w:rsidRDefault="004C5629" w:rsidP="004C5629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</w:t>
      </w:r>
      <w:r w:rsidR="0069246C"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край, г. Ставрополь, </w:t>
      </w:r>
      <w:r w:rsidR="0069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Булкина, в квартале 18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</w:t>
      </w:r>
      <w:r w:rsidR="0069246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«</w:t>
      </w:r>
      <w:r w:rsidR="0069246C" w:rsidRPr="00C46A63">
        <w:rPr>
          <w:rFonts w:ascii="Times New Roman" w:hAnsi="Times New Roman" w:cs="Times New Roman"/>
          <w:sz w:val="28"/>
          <w:szCs w:val="28"/>
        </w:rPr>
        <w:t>автомобильный транспорт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113332" w:rsidRPr="003748CC" w:rsidRDefault="004C5629" w:rsidP="006D6C3C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26:12:010902:4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46A63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Лермонтова</w:t>
      </w:r>
      <w:r w:rsidRPr="00C46A63">
        <w:rPr>
          <w:rFonts w:ascii="Times New Roman" w:hAnsi="Times New Roman" w:cs="Times New Roman"/>
          <w:sz w:val="28"/>
          <w:szCs w:val="28"/>
        </w:rPr>
        <w:t>; территориальная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6A63">
        <w:rPr>
          <w:rFonts w:ascii="Times New Roman" w:hAnsi="Times New Roman" w:cs="Times New Roman"/>
          <w:sz w:val="28"/>
          <w:szCs w:val="28"/>
        </w:rPr>
        <w:t xml:space="preserve"> зона – ИТ-4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6A63">
        <w:rPr>
          <w:rFonts w:ascii="Times New Roman" w:hAnsi="Times New Roman" w:cs="Times New Roman"/>
          <w:sz w:val="28"/>
          <w:szCs w:val="28"/>
        </w:rPr>
        <w:t xml:space="preserve"> Зона объектов автомобильного транспорта, магистральных улиц, дорог;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проектирования и реконструкции автомобильной заправочной станции под магазин</w:t>
      </w:r>
      <w:r w:rsidRPr="00C46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ля общего пользования (уличная сеть)</w:t>
      </w:r>
      <w:r w:rsidRPr="00C46A63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</w:t>
      </w:r>
      <w:r w:rsidR="00982167" w:rsidRPr="003748CC">
        <w:rPr>
          <w:rFonts w:ascii="Times New Roman" w:hAnsi="Times New Roman" w:cs="Times New Roman"/>
          <w:sz w:val="28"/>
          <w:szCs w:val="28"/>
        </w:rPr>
        <w:t>.</w:t>
      </w:r>
    </w:p>
    <w:p w:rsidR="0014109A" w:rsidRPr="003748CC" w:rsidRDefault="0014109A" w:rsidP="0014109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162F0F">
        <w:rPr>
          <w:rFonts w:ascii="Times New Roman" w:hAnsi="Times New Roman" w:cs="Times New Roman"/>
          <w:sz w:val="28"/>
          <w:szCs w:val="28"/>
        </w:rPr>
        <w:t>14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62F0F">
        <w:rPr>
          <w:rFonts w:ascii="Times New Roman" w:hAnsi="Times New Roman" w:cs="Times New Roman"/>
          <w:sz w:val="28"/>
          <w:szCs w:val="28"/>
        </w:rPr>
        <w:t>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14109A" w:rsidRPr="003748CC" w:rsidRDefault="0014109A" w:rsidP="0014109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4109A" w:rsidRPr="003748C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4109A" w:rsidRPr="003748C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14109A" w:rsidRPr="003748C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14109A" w:rsidRPr="003748CC" w:rsidRDefault="0014109A" w:rsidP="0014109A">
      <w:pPr>
        <w:pStyle w:val="a7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 w:rsidR="0069246C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 </w:t>
      </w:r>
      <w:r w:rsidRPr="003748C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</w:t>
      </w:r>
      <w:r w:rsidR="0069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Лермонтова</w:t>
      </w:r>
      <w:r w:rsidR="0069246C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–                                 «</w:t>
      </w:r>
      <w:r w:rsidR="0069246C" w:rsidRPr="00C46A63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A35790" w:rsidRPr="003748CC" w:rsidRDefault="004C5629" w:rsidP="00A35790">
      <w:pPr>
        <w:pStyle w:val="a7"/>
        <w:numPr>
          <w:ilvl w:val="0"/>
          <w:numId w:val="2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26:12:010902:5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строительства: местоположение </w:t>
      </w:r>
      <w:r w:rsidRPr="00C46A63">
        <w:rPr>
          <w:rFonts w:ascii="Times New Roman" w:hAnsi="Times New Roman" w:cs="Times New Roman"/>
          <w:sz w:val="28"/>
          <w:szCs w:val="28"/>
        </w:rPr>
        <w:lastRenderedPageBreak/>
        <w:t xml:space="preserve">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Лермонтова в районе Ботанического сада</w:t>
      </w:r>
      <w:r w:rsidRPr="00C46A63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>ИТ-4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6A63">
        <w:rPr>
          <w:rFonts w:ascii="Times New Roman" w:hAnsi="Times New Roman" w:cs="Times New Roman"/>
          <w:sz w:val="28"/>
          <w:szCs w:val="28"/>
        </w:rPr>
        <w:t xml:space="preserve"> Зона объектов автомобильного транспорта, магистральных улиц, дорог;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автомобильной заправочной станцией</w:t>
      </w:r>
      <w:r w:rsidRPr="00C46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ля объектов общественно-делового значения</w:t>
      </w:r>
      <w:r w:rsidRPr="00C46A63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</w:t>
      </w:r>
      <w:r w:rsidR="00A35790"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C1695" w:rsidRPr="003748CC" w:rsidRDefault="00AC1695" w:rsidP="00AC16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162F0F">
        <w:rPr>
          <w:rFonts w:ascii="Times New Roman" w:hAnsi="Times New Roman" w:cs="Times New Roman"/>
          <w:sz w:val="28"/>
          <w:szCs w:val="28"/>
        </w:rPr>
        <w:t>14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62F0F">
        <w:rPr>
          <w:rFonts w:ascii="Times New Roman" w:hAnsi="Times New Roman" w:cs="Times New Roman"/>
          <w:sz w:val="28"/>
          <w:szCs w:val="28"/>
        </w:rPr>
        <w:t>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AC1695" w:rsidRPr="003748CC" w:rsidRDefault="00AC1695" w:rsidP="00AC16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C1695" w:rsidRPr="003748CC" w:rsidRDefault="00AC1695" w:rsidP="00AC1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C1695" w:rsidRPr="003748CC" w:rsidRDefault="00AC1695" w:rsidP="00AC1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C1695" w:rsidRPr="003748CC" w:rsidRDefault="00AC1695" w:rsidP="00AC1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C1695" w:rsidRPr="003748CC" w:rsidRDefault="00AC1695" w:rsidP="00AC1695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69246C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</w:t>
      </w:r>
      <w:r w:rsidRPr="003748C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9246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Лермонтова в районе Ботанического сада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</w:t>
      </w:r>
      <w:r w:rsidR="0069246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«</w:t>
      </w:r>
      <w:r w:rsidR="0069246C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A35790" w:rsidRPr="003748CC" w:rsidRDefault="004C5629" w:rsidP="00A35790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26:12:010902:3               и объекта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ул. Лермонтова, (в районе Ботанического сада)</w:t>
      </w:r>
      <w:r w:rsidRPr="00C46A63">
        <w:rPr>
          <w:rFonts w:ascii="Times New Roman" w:hAnsi="Times New Roman" w:cs="Times New Roman"/>
          <w:sz w:val="28"/>
          <w:szCs w:val="28"/>
        </w:rPr>
        <w:t>; территориальная зона – ИТ-4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6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 xml:space="preserve">Зона объектов автомобильного транспорта, магистральных улиц, дорог;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подъездных дорог и благоустройства территории, прилегающей к автомобильной заправочной станции (без права капитального строительства),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</w:r>
      <w:r w:rsidRPr="00C46A63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</w:t>
      </w:r>
      <w:r w:rsidR="00A35790"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4C5629" w:rsidRPr="003748C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162F0F">
        <w:rPr>
          <w:rFonts w:ascii="Times New Roman" w:hAnsi="Times New Roman" w:cs="Times New Roman"/>
          <w:sz w:val="28"/>
          <w:szCs w:val="28"/>
        </w:rPr>
        <w:t>1</w:t>
      </w:r>
      <w:r w:rsidRPr="003748CC">
        <w:rPr>
          <w:rFonts w:ascii="Times New Roman" w:hAnsi="Times New Roman" w:cs="Times New Roman"/>
          <w:sz w:val="28"/>
          <w:szCs w:val="28"/>
        </w:rPr>
        <w:t>4 участни</w:t>
      </w:r>
      <w:r w:rsidR="00162F0F">
        <w:rPr>
          <w:rFonts w:ascii="Times New Roman" w:hAnsi="Times New Roman" w:cs="Times New Roman"/>
          <w:sz w:val="28"/>
          <w:szCs w:val="28"/>
        </w:rPr>
        <w:t>ков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4C5629" w:rsidRPr="003748C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C5629" w:rsidRPr="003748C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C5629" w:rsidRPr="003748C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C5629" w:rsidRPr="003748CC" w:rsidRDefault="004C5629" w:rsidP="004C56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C5629" w:rsidRPr="003748CC" w:rsidRDefault="004C5629" w:rsidP="004C56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 w:rsidR="00DF67BC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67B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</w:t>
      </w:r>
      <w:r w:rsidR="00DF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F67BC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ул. Лермонтова, (в районе Ботанического сада)</w:t>
      </w:r>
      <w:r w:rsidR="00DF6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– </w:t>
      </w:r>
      <w:r w:rsidR="00DF67B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«</w:t>
      </w:r>
      <w:r w:rsidR="00DF67BC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F62289" w:rsidRPr="003748CC" w:rsidRDefault="004C5629" w:rsidP="00F62289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26:12:010204:13            и объекта капитального строительства: местоположение (адрес)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–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тавропольский</w:t>
      </w:r>
      <w:r w:rsidRPr="00BA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край, г. Ставрополь, ГСК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13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                 зона – П-2. Зона производственно-складских объектов;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гаражи, для размещения и эксплуатации объектов автомобильного транспорта и объектов дорожного хозяйства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</w:t>
      </w:r>
      <w:r w:rsidR="00F62289"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62289" w:rsidRDefault="00F62289" w:rsidP="00F622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F01F95" w:rsidRPr="003748C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BE5218"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E5218"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BE5218" w:rsidRPr="003748CC" w:rsidRDefault="00BE5218" w:rsidP="00BE521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BE5218" w:rsidRPr="003748CC" w:rsidRDefault="00BE5218" w:rsidP="00BE521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E5218" w:rsidRDefault="00BE5218" w:rsidP="00BE5218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 w:rsidRPr="003748CC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748CC">
        <w:rPr>
          <w:sz w:val="28"/>
          <w:szCs w:val="28"/>
        </w:rPr>
        <w:t>комитетом градостроительства администрации города Ставрополя (далее – Комитет), внесено замечание о том, что в связи с отсутствием проектной проработки реконструкции индивидуального гаража под объект дорожного сервиса, сделать вывод о соответствии данного объекта ГОСТ 33062-2014</w:t>
      </w:r>
      <w:r>
        <w:rPr>
          <w:sz w:val="28"/>
          <w:szCs w:val="28"/>
        </w:rPr>
        <w:t>.</w:t>
      </w:r>
      <w:r w:rsidRPr="003748CC">
        <w:rPr>
          <w:sz w:val="28"/>
          <w:szCs w:val="28"/>
        </w:rPr>
        <w:t xml:space="preserve"> </w:t>
      </w:r>
      <w:r w:rsidR="0044525A">
        <w:rPr>
          <w:sz w:val="28"/>
          <w:szCs w:val="28"/>
        </w:rPr>
        <w:t>«</w:t>
      </w:r>
      <w:r w:rsidRPr="00367269">
        <w:rPr>
          <w:sz w:val="28"/>
          <w:szCs w:val="28"/>
        </w:rPr>
        <w:t>Межгосударственный стандарт. Дороги авт</w:t>
      </w:r>
      <w:r>
        <w:rPr>
          <w:sz w:val="28"/>
          <w:szCs w:val="28"/>
        </w:rPr>
        <w:t xml:space="preserve">омобильные общего пользования. </w:t>
      </w:r>
      <w:r w:rsidRPr="003748CC">
        <w:rPr>
          <w:sz w:val="28"/>
          <w:szCs w:val="28"/>
        </w:rPr>
        <w:t>Требования к размещению объектов дорожн</w:t>
      </w:r>
      <w:r w:rsidR="0044525A">
        <w:rPr>
          <w:sz w:val="28"/>
          <w:szCs w:val="28"/>
        </w:rPr>
        <w:t xml:space="preserve">ого и придорожного сервиса», </w:t>
      </w:r>
      <w:r w:rsidRPr="003748CC">
        <w:rPr>
          <w:sz w:val="28"/>
          <w:szCs w:val="28"/>
        </w:rPr>
        <w:t>и возможности использования рассматриваемого земельного участка и объекта капитального строите</w:t>
      </w:r>
      <w:r w:rsidR="0044525A">
        <w:rPr>
          <w:sz w:val="28"/>
          <w:szCs w:val="28"/>
        </w:rPr>
        <w:t xml:space="preserve">льства под запрашиваемые цели </w:t>
      </w:r>
      <w:r w:rsidRPr="003748CC">
        <w:rPr>
          <w:sz w:val="28"/>
          <w:szCs w:val="28"/>
        </w:rPr>
        <w:t>не представляется возможным.</w:t>
      </w:r>
    </w:p>
    <w:p w:rsidR="00BE5218" w:rsidRPr="003748CC" w:rsidRDefault="00BE5218" w:rsidP="00BE5218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748CC">
        <w:rPr>
          <w:sz w:val="28"/>
          <w:szCs w:val="28"/>
        </w:rPr>
        <w:t>ля вида разрешенного использования «</w:t>
      </w:r>
      <w:r>
        <w:rPr>
          <w:sz w:val="28"/>
          <w:szCs w:val="28"/>
        </w:rPr>
        <w:t>объекты дорожного сервиса</w:t>
      </w:r>
      <w:r w:rsidRPr="003748CC">
        <w:rPr>
          <w:sz w:val="28"/>
          <w:szCs w:val="28"/>
        </w:rPr>
        <w:t>» установлены предельные параметры разрешенного строительства, в том числе предусмотрен процент застройки</w:t>
      </w:r>
      <w:r>
        <w:rPr>
          <w:sz w:val="28"/>
          <w:szCs w:val="28"/>
        </w:rPr>
        <w:t xml:space="preserve"> – </w:t>
      </w:r>
      <w:r w:rsidRPr="003748CC">
        <w:rPr>
          <w:sz w:val="28"/>
          <w:szCs w:val="28"/>
        </w:rPr>
        <w:t>не более 60%, расстояния от стен объекта до границ земельного участка</w:t>
      </w:r>
      <w:r>
        <w:rPr>
          <w:sz w:val="28"/>
          <w:szCs w:val="28"/>
        </w:rPr>
        <w:t xml:space="preserve"> не менее 3 м. </w:t>
      </w:r>
      <w:r w:rsidRPr="003748CC">
        <w:rPr>
          <w:sz w:val="28"/>
          <w:szCs w:val="28"/>
        </w:rPr>
        <w:t>Данный объект не соответствует указанным параметрам.</w:t>
      </w:r>
    </w:p>
    <w:p w:rsidR="00BE5218" w:rsidRPr="003748CC" w:rsidRDefault="00BE5218" w:rsidP="00BE5218">
      <w:pPr>
        <w:tabs>
          <w:tab w:val="left" w:pos="8080"/>
          <w:tab w:val="left" w:pos="8931"/>
          <w:tab w:val="left" w:pos="9354"/>
        </w:tabs>
        <w:ind w:right="-2" w:firstLine="709"/>
        <w:contextualSpacing/>
        <w:jc w:val="both"/>
        <w:rPr>
          <w:sz w:val="28"/>
          <w:szCs w:val="28"/>
        </w:rPr>
      </w:pPr>
      <w:r w:rsidRPr="003748CC">
        <w:rPr>
          <w:sz w:val="28"/>
          <w:szCs w:val="28"/>
        </w:rPr>
        <w:t xml:space="preserve">Кроме того Гражданский кодекс </w:t>
      </w:r>
      <w:r>
        <w:rPr>
          <w:sz w:val="28"/>
          <w:szCs w:val="28"/>
        </w:rPr>
        <w:t>Российской Федерации</w:t>
      </w:r>
      <w:r w:rsidRPr="003748CC">
        <w:rPr>
          <w:sz w:val="28"/>
          <w:szCs w:val="28"/>
        </w:rPr>
        <w:t xml:space="preserve"> характеризует гаражные кооперативы как некоммерческую структуру.</w:t>
      </w:r>
    </w:p>
    <w:p w:rsidR="00BE5218" w:rsidRPr="003748CC" w:rsidRDefault="00BE5218" w:rsidP="00BE5218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</w:t>
      </w:r>
      <w:r w:rsidRPr="003748CC">
        <w:rPr>
          <w:sz w:val="28"/>
          <w:szCs w:val="28"/>
        </w:rPr>
        <w:lastRenderedPageBreak/>
        <w:t>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BE5218" w:rsidRPr="003748CC" w:rsidRDefault="00BE5218" w:rsidP="00BE521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F62289" w:rsidRPr="003748CC" w:rsidRDefault="00BE5218" w:rsidP="00BE521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9F36AF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</w:t>
      </w:r>
      <w:r w:rsidR="009F36AF" w:rsidRPr="00BA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6AF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край, г. Ставрополь, ГСК </w:t>
      </w:r>
      <w:r w:rsidR="009F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F36AF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</w:t>
      </w:r>
      <w:r w:rsidR="009F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F36AF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13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«объекты дорожного сервиса».</w:t>
      </w:r>
    </w:p>
    <w:p w:rsidR="00F01F95" w:rsidRPr="003748CC" w:rsidRDefault="00BE5218" w:rsidP="00F01F9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26:12:010204:49 и объекта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ГСК «Север», 49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6A63">
        <w:rPr>
          <w:rFonts w:ascii="Times New Roman" w:hAnsi="Times New Roman" w:cs="Times New Roman"/>
          <w:sz w:val="28"/>
          <w:szCs w:val="28"/>
        </w:rPr>
        <w:t xml:space="preserve">зона – П-2. Зона производственно-складских объектов;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гаражи, для размещения и эксплуатации объектов автомобильного транспорта и объектов дорожного хозяйства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</w:t>
      </w:r>
      <w:r w:rsidR="00A6012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95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BE5218">
        <w:rPr>
          <w:rFonts w:ascii="Times New Roman" w:hAnsi="Times New Roman" w:cs="Times New Roman"/>
          <w:sz w:val="28"/>
          <w:szCs w:val="28"/>
        </w:rPr>
        <w:t>4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BE5218" w:rsidRPr="003748CC" w:rsidRDefault="00BE5218" w:rsidP="00BE521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BE5218" w:rsidRPr="003748CC" w:rsidRDefault="00BE5218" w:rsidP="00BE521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E5218" w:rsidRDefault="00BE5218" w:rsidP="00BE5218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 w:rsidRPr="003748CC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748CC">
        <w:rPr>
          <w:sz w:val="28"/>
          <w:szCs w:val="28"/>
        </w:rPr>
        <w:t>комитетом градостроительства администрации города Ставрополя (далее – Комитет), внесено замечание о том, что в связи с отсутствием проектной проработки реконструкции индивидуального гаража под объект дорожного сервиса, сделать вывод о соответствии данного объекта ГОСТ 33062-2014</w:t>
      </w:r>
      <w:r>
        <w:rPr>
          <w:sz w:val="28"/>
          <w:szCs w:val="28"/>
        </w:rPr>
        <w:t>.</w:t>
      </w:r>
      <w:r w:rsidRPr="003748CC">
        <w:rPr>
          <w:sz w:val="28"/>
          <w:szCs w:val="28"/>
        </w:rPr>
        <w:t xml:space="preserve"> </w:t>
      </w:r>
      <w:r w:rsidR="0044525A">
        <w:rPr>
          <w:sz w:val="28"/>
          <w:szCs w:val="28"/>
        </w:rPr>
        <w:t>«</w:t>
      </w:r>
      <w:r w:rsidRPr="00367269">
        <w:rPr>
          <w:sz w:val="28"/>
          <w:szCs w:val="28"/>
        </w:rPr>
        <w:t>Межгосударственный стандарт. Дороги авт</w:t>
      </w:r>
      <w:r>
        <w:rPr>
          <w:sz w:val="28"/>
          <w:szCs w:val="28"/>
        </w:rPr>
        <w:t xml:space="preserve">омобильные общего пользования. </w:t>
      </w:r>
      <w:r w:rsidRPr="003748CC">
        <w:rPr>
          <w:sz w:val="28"/>
          <w:szCs w:val="28"/>
        </w:rPr>
        <w:t>Требования к размещению объектов дорож</w:t>
      </w:r>
      <w:r w:rsidR="0044525A">
        <w:rPr>
          <w:sz w:val="28"/>
          <w:szCs w:val="28"/>
        </w:rPr>
        <w:t xml:space="preserve">ного и придорожного сервиса», </w:t>
      </w:r>
      <w:r w:rsidRPr="003748CC">
        <w:rPr>
          <w:sz w:val="28"/>
          <w:szCs w:val="28"/>
        </w:rPr>
        <w:t>и возможности использования рассматриваемого земельного участка и объекта капитального строительства под запрашиваемые цели не представляется возможным.</w:t>
      </w:r>
    </w:p>
    <w:p w:rsidR="00BE5218" w:rsidRPr="003748CC" w:rsidRDefault="00BE5218" w:rsidP="00BE5218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748CC">
        <w:rPr>
          <w:sz w:val="28"/>
          <w:szCs w:val="28"/>
        </w:rPr>
        <w:t>ля вида разрешенного использования «</w:t>
      </w:r>
      <w:r>
        <w:rPr>
          <w:sz w:val="28"/>
          <w:szCs w:val="28"/>
        </w:rPr>
        <w:t>объекты дорожного сервиса</w:t>
      </w:r>
      <w:r w:rsidRPr="003748CC">
        <w:rPr>
          <w:sz w:val="28"/>
          <w:szCs w:val="28"/>
        </w:rPr>
        <w:t>» установлены предельные параметры разрешенного строительства, в том числе предусмотрен процент застройки</w:t>
      </w:r>
      <w:r>
        <w:rPr>
          <w:sz w:val="28"/>
          <w:szCs w:val="28"/>
        </w:rPr>
        <w:t xml:space="preserve"> – </w:t>
      </w:r>
      <w:r w:rsidRPr="003748CC">
        <w:rPr>
          <w:sz w:val="28"/>
          <w:szCs w:val="28"/>
        </w:rPr>
        <w:t>не более 60%, расстояния от стен объекта до границ земельного участка</w:t>
      </w:r>
      <w:r>
        <w:rPr>
          <w:sz w:val="28"/>
          <w:szCs w:val="28"/>
        </w:rPr>
        <w:t xml:space="preserve"> не менее 3 м. </w:t>
      </w:r>
      <w:r w:rsidRPr="003748CC">
        <w:rPr>
          <w:sz w:val="28"/>
          <w:szCs w:val="28"/>
        </w:rPr>
        <w:t>Данный объект не соответствует указанным параметрам.</w:t>
      </w:r>
    </w:p>
    <w:p w:rsidR="00BE5218" w:rsidRPr="003748CC" w:rsidRDefault="00BE5218" w:rsidP="00BE5218">
      <w:pPr>
        <w:tabs>
          <w:tab w:val="left" w:pos="8080"/>
          <w:tab w:val="left" w:pos="8931"/>
          <w:tab w:val="left" w:pos="9354"/>
        </w:tabs>
        <w:ind w:right="-2" w:firstLine="709"/>
        <w:contextualSpacing/>
        <w:jc w:val="both"/>
        <w:rPr>
          <w:sz w:val="28"/>
          <w:szCs w:val="28"/>
        </w:rPr>
      </w:pPr>
      <w:r w:rsidRPr="003748CC">
        <w:rPr>
          <w:sz w:val="28"/>
          <w:szCs w:val="28"/>
        </w:rPr>
        <w:t xml:space="preserve">Кроме того Гражданский кодекс </w:t>
      </w:r>
      <w:r>
        <w:rPr>
          <w:sz w:val="28"/>
          <w:szCs w:val="28"/>
        </w:rPr>
        <w:t>Российской Федерации</w:t>
      </w:r>
      <w:r w:rsidRPr="003748CC">
        <w:rPr>
          <w:sz w:val="28"/>
          <w:szCs w:val="28"/>
        </w:rPr>
        <w:t xml:space="preserve"> характеризует </w:t>
      </w:r>
      <w:r w:rsidRPr="003748CC">
        <w:rPr>
          <w:sz w:val="28"/>
          <w:szCs w:val="28"/>
        </w:rPr>
        <w:lastRenderedPageBreak/>
        <w:t>гаражные кооперативы как некоммерческую структуру.</w:t>
      </w:r>
    </w:p>
    <w:p w:rsidR="00BE5218" w:rsidRPr="003748CC" w:rsidRDefault="00BE5218" w:rsidP="00BE5218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BE5218" w:rsidRPr="003748CC" w:rsidRDefault="00BE5218" w:rsidP="00BE521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F01F95" w:rsidRPr="003748CC" w:rsidRDefault="00BE5218" w:rsidP="00BE521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9F36AF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ГСК «Север», 49</w:t>
      </w:r>
      <w:r w:rsidR="009F3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– «объекты дорожного сервиса»</w:t>
      </w:r>
      <w:r w:rsidR="00A60128">
        <w:rPr>
          <w:rFonts w:ascii="Times New Roman" w:hAnsi="Times New Roman" w:cs="Times New Roman"/>
          <w:sz w:val="28"/>
          <w:szCs w:val="28"/>
        </w:rPr>
        <w:t>.</w:t>
      </w:r>
    </w:p>
    <w:p w:rsidR="00F01F95" w:rsidRPr="003748CC" w:rsidRDefault="00BE5218" w:rsidP="00F01F9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26:12:010402:69 и объектов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Индустриальная, 25 в квартале 600</w:t>
      </w:r>
      <w:r>
        <w:rPr>
          <w:rFonts w:ascii="Times New Roman" w:hAnsi="Times New Roman" w:cs="Times New Roman"/>
          <w:sz w:val="28"/>
          <w:szCs w:val="28"/>
        </w:rPr>
        <w:t xml:space="preserve">; территориальная </w:t>
      </w:r>
      <w:r w:rsidRPr="00C46A63">
        <w:rPr>
          <w:rFonts w:ascii="Times New Roman" w:hAnsi="Times New Roman" w:cs="Times New Roman"/>
          <w:sz w:val="28"/>
          <w:szCs w:val="28"/>
        </w:rPr>
        <w:t xml:space="preserve">зона – П-2. Зона производственно-складских объектов;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объект обслуживания населения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, для иных видов использования, характерных для населенных пунктов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</w:t>
      </w:r>
      <w:r w:rsidR="00F01F95" w:rsidRPr="003748C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BE5218">
        <w:rPr>
          <w:rFonts w:ascii="Times New Roman" w:hAnsi="Times New Roman" w:cs="Times New Roman"/>
          <w:sz w:val="28"/>
          <w:szCs w:val="28"/>
        </w:rPr>
        <w:t>4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BE5218"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BE5218" w:rsidRPr="003748CC" w:rsidRDefault="00BE5218" w:rsidP="00BE521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BE5218" w:rsidRPr="003748CC" w:rsidRDefault="00BE5218" w:rsidP="00BE521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E5218" w:rsidRDefault="00BE5218" w:rsidP="00BE5218">
      <w:pPr>
        <w:tabs>
          <w:tab w:val="left" w:pos="8080"/>
        </w:tabs>
        <w:ind w:right="-2" w:firstLine="709"/>
        <w:jc w:val="both"/>
        <w:rPr>
          <w:sz w:val="28"/>
          <w:szCs w:val="28"/>
        </w:rPr>
      </w:pPr>
      <w:proofErr w:type="gramStart"/>
      <w:r w:rsidRPr="00BE5218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BE5218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C0611C">
        <w:rPr>
          <w:sz w:val="28"/>
          <w:szCs w:val="28"/>
        </w:rPr>
        <w:t>в</w:t>
      </w:r>
      <w:r w:rsidRPr="00BE5218">
        <w:rPr>
          <w:sz w:val="28"/>
          <w:szCs w:val="28"/>
        </w:rPr>
        <w:t xml:space="preserve"> результате осмотра земельного участка установлено, что объекты дорожного сервиса уже функционируют на земельном участке без соответствующего разрешения на условно разрешенный вид использования земельного участка, а также без изменения назначения зданий, строений, что нарушает требования действующего земельного и градостроительного законодательства. </w:t>
      </w:r>
      <w:proofErr w:type="gramEnd"/>
    </w:p>
    <w:p w:rsidR="00BE5218" w:rsidRDefault="00207C88" w:rsidP="00207C88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3748CC">
        <w:rPr>
          <w:sz w:val="28"/>
          <w:szCs w:val="28"/>
        </w:rPr>
        <w:t>ля вида разрешенного использования «</w:t>
      </w:r>
      <w:r>
        <w:rPr>
          <w:sz w:val="28"/>
          <w:szCs w:val="28"/>
        </w:rPr>
        <w:t>объекты дорожного сервиса</w:t>
      </w:r>
      <w:r w:rsidRPr="003748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градостроительным регламентом </w:t>
      </w:r>
      <w:r w:rsidRPr="003748CC">
        <w:rPr>
          <w:sz w:val="28"/>
          <w:szCs w:val="28"/>
        </w:rPr>
        <w:t>установлены предельные параметры разрешенного строительства, в том числе предусмотрен процент застройки</w:t>
      </w:r>
      <w:r>
        <w:rPr>
          <w:sz w:val="28"/>
          <w:szCs w:val="28"/>
        </w:rPr>
        <w:t xml:space="preserve"> – </w:t>
      </w:r>
      <w:r w:rsidRPr="003748CC">
        <w:rPr>
          <w:sz w:val="28"/>
          <w:szCs w:val="28"/>
        </w:rPr>
        <w:t>не более 60%, расстояния от стен объекта до границ земельного участка</w:t>
      </w:r>
      <w:r>
        <w:rPr>
          <w:sz w:val="28"/>
          <w:szCs w:val="28"/>
        </w:rPr>
        <w:t xml:space="preserve"> не менее 3 м. Поскольку </w:t>
      </w:r>
      <w:r w:rsidR="00BE5218" w:rsidRPr="00BE5218">
        <w:rPr>
          <w:sz w:val="28"/>
          <w:szCs w:val="28"/>
        </w:rPr>
        <w:t xml:space="preserve">проектная проработка </w:t>
      </w:r>
      <w:r>
        <w:rPr>
          <w:sz w:val="28"/>
          <w:szCs w:val="28"/>
        </w:rPr>
        <w:t xml:space="preserve">объектов дорожного сервиса не </w:t>
      </w:r>
      <w:r>
        <w:rPr>
          <w:sz w:val="28"/>
          <w:szCs w:val="28"/>
        </w:rPr>
        <w:lastRenderedPageBreak/>
        <w:t xml:space="preserve">представлена </w:t>
      </w:r>
      <w:r w:rsidR="00BE5218" w:rsidRPr="00BE5218">
        <w:rPr>
          <w:sz w:val="28"/>
          <w:szCs w:val="28"/>
        </w:rPr>
        <w:t xml:space="preserve">сделать вывод  о соответствии данных объектов </w:t>
      </w:r>
      <w:r w:rsidR="00445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предельным параметрам, а также </w:t>
      </w:r>
      <w:r w:rsidR="0044525A" w:rsidRPr="003748CC">
        <w:rPr>
          <w:sz w:val="28"/>
          <w:szCs w:val="28"/>
        </w:rPr>
        <w:t>ГОСТ 33062-2014</w:t>
      </w:r>
      <w:r w:rsidR="0044525A">
        <w:rPr>
          <w:sz w:val="28"/>
          <w:szCs w:val="28"/>
        </w:rPr>
        <w:t xml:space="preserve"> «</w:t>
      </w:r>
      <w:r w:rsidR="0044525A" w:rsidRPr="00367269">
        <w:rPr>
          <w:sz w:val="28"/>
          <w:szCs w:val="28"/>
        </w:rPr>
        <w:t>Межгосударственный стандарт.</w:t>
      </w:r>
      <w:proofErr w:type="gramEnd"/>
      <w:r w:rsidR="0044525A" w:rsidRPr="00367269">
        <w:rPr>
          <w:sz w:val="28"/>
          <w:szCs w:val="28"/>
        </w:rPr>
        <w:t xml:space="preserve"> Дороги авт</w:t>
      </w:r>
      <w:r w:rsidR="0044525A">
        <w:rPr>
          <w:sz w:val="28"/>
          <w:szCs w:val="28"/>
        </w:rPr>
        <w:t xml:space="preserve">омобильные общего пользования. </w:t>
      </w:r>
      <w:r w:rsidR="0044525A" w:rsidRPr="003748CC">
        <w:rPr>
          <w:sz w:val="28"/>
          <w:szCs w:val="28"/>
        </w:rPr>
        <w:t>Требования к размещению объектов дорожного и придорожного сервиса»</w:t>
      </w:r>
      <w:r w:rsidR="00BE5218" w:rsidRPr="00BE5218">
        <w:rPr>
          <w:sz w:val="28"/>
          <w:szCs w:val="28"/>
        </w:rPr>
        <w:t xml:space="preserve"> и возможности использования рассматриваемого земельного участка и объектов капитального строительства под запрашиваемые цели  не представляется возможным.</w:t>
      </w:r>
      <w:r w:rsidR="0044525A">
        <w:rPr>
          <w:sz w:val="28"/>
          <w:szCs w:val="28"/>
        </w:rPr>
        <w:t xml:space="preserve"> </w:t>
      </w:r>
    </w:p>
    <w:p w:rsidR="00BE5218" w:rsidRPr="00BE5218" w:rsidRDefault="00BE5218" w:rsidP="00BE5218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 w:rsidRPr="00BE5218">
        <w:rPr>
          <w:sz w:val="28"/>
          <w:szCs w:val="28"/>
        </w:rPr>
        <w:t>Предоставление разрешения на условно разрешенный вид использования земельного участка и объектов капитального строительства не представляется возможным.</w:t>
      </w:r>
    </w:p>
    <w:p w:rsidR="00BE5218" w:rsidRPr="003748CC" w:rsidRDefault="00BE5218" w:rsidP="00BE5218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BE5218" w:rsidRPr="003748CC" w:rsidRDefault="00BE5218" w:rsidP="00BE521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F01F95" w:rsidRPr="003748CC" w:rsidRDefault="00BE5218" w:rsidP="00BE521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Индустриальная, 25 в квартале 600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«объекты дорожного сервиса»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F95" w:rsidRPr="003748CC" w:rsidRDefault="0022603B" w:rsidP="00F01F9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26:12:011307:545 и объекта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СНТ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46A63">
        <w:rPr>
          <w:rFonts w:ascii="Times New Roman" w:hAnsi="Times New Roman" w:cs="Times New Roman"/>
          <w:sz w:val="28"/>
          <w:szCs w:val="28"/>
        </w:rPr>
        <w:t>; территориальная зона – Ж-4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6A63">
        <w:rPr>
          <w:rFonts w:ascii="Times New Roman" w:hAnsi="Times New Roman" w:cs="Times New Roman"/>
          <w:sz w:val="28"/>
          <w:szCs w:val="28"/>
        </w:rPr>
        <w:t xml:space="preserve"> Зона огороднических и садоводческих объединений;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ведения садоводства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ля ведения гражданами садоводства и огородничества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для индивидуального жилищного строительства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2603B" w:rsidRPr="003748CC" w:rsidRDefault="0022603B" w:rsidP="0022603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F6C4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F6C4C"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22603B" w:rsidRPr="003748CC" w:rsidRDefault="0022603B" w:rsidP="0022603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22603B" w:rsidRDefault="0022603B" w:rsidP="0022603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F6AAE" w:rsidRPr="003F6AAE" w:rsidRDefault="0022603B" w:rsidP="003F6AAE">
      <w:pPr>
        <w:tabs>
          <w:tab w:val="left" w:pos="8080"/>
          <w:tab w:val="left" w:pos="8931"/>
          <w:tab w:val="left" w:pos="9072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3F6AA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F6AAE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3F6AAE">
        <w:rPr>
          <w:sz w:val="28"/>
          <w:szCs w:val="28"/>
        </w:rPr>
        <w:t>в</w:t>
      </w:r>
      <w:r w:rsidR="003F6AAE" w:rsidRPr="003F6AAE">
        <w:rPr>
          <w:sz w:val="28"/>
          <w:szCs w:val="28"/>
        </w:rPr>
        <w:t xml:space="preserve"> соответствии с Федеральным законом от 29.07.2017 № 217-ФЗ  «О ведении гражданами садоводства и огородничества для собственных нужд и о внесении изменений в отдельные законодательные </w:t>
      </w:r>
      <w:r w:rsidR="003F6AAE" w:rsidRPr="003F6AAE">
        <w:rPr>
          <w:sz w:val="28"/>
          <w:szCs w:val="28"/>
        </w:rPr>
        <w:lastRenderedPageBreak/>
        <w:t>акты Российской Федерации» 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</w:t>
      </w:r>
      <w:proofErr w:type="gramEnd"/>
      <w:r w:rsidR="003F6AAE" w:rsidRPr="003F6AAE">
        <w:rPr>
          <w:sz w:val="28"/>
          <w:szCs w:val="28"/>
        </w:rPr>
        <w:t xml:space="preserve"> до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22603B" w:rsidRDefault="003F6AAE" w:rsidP="003F6AAE">
      <w:pPr>
        <w:tabs>
          <w:tab w:val="left" w:pos="8080"/>
        </w:tabs>
        <w:ind w:right="-2" w:firstLine="709"/>
        <w:jc w:val="both"/>
        <w:rPr>
          <w:sz w:val="28"/>
          <w:szCs w:val="28"/>
        </w:rPr>
      </w:pPr>
      <w:r w:rsidRPr="003F6AAE">
        <w:rPr>
          <w:sz w:val="28"/>
          <w:szCs w:val="28"/>
        </w:rPr>
        <w:t>Запрашиваемый условно разрешенный вид использования не соответствует требованиям вышеуказанного закона</w:t>
      </w:r>
      <w:r w:rsidR="0022603B" w:rsidRPr="003F6AAE">
        <w:rPr>
          <w:sz w:val="28"/>
          <w:szCs w:val="28"/>
        </w:rPr>
        <w:t>.</w:t>
      </w:r>
    </w:p>
    <w:p w:rsidR="003A6DF3" w:rsidRPr="003A6DF3" w:rsidRDefault="00AF1044" w:rsidP="003A6DF3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567"/>
        <w:contextualSpacing/>
        <w:jc w:val="both"/>
        <w:rPr>
          <w:color w:val="FF0000"/>
          <w:sz w:val="28"/>
          <w:szCs w:val="28"/>
        </w:rPr>
      </w:pPr>
      <w:r w:rsidRPr="00C05627">
        <w:rPr>
          <w:sz w:val="28"/>
          <w:szCs w:val="28"/>
        </w:rPr>
        <w:t xml:space="preserve">Кроме того, </w:t>
      </w:r>
      <w:r w:rsidR="003A6DF3" w:rsidRPr="00C05627">
        <w:rPr>
          <w:sz w:val="28"/>
          <w:szCs w:val="28"/>
        </w:rPr>
        <w:t xml:space="preserve">территория </w:t>
      </w:r>
      <w:r w:rsidR="003A6DF3" w:rsidRPr="00C05627">
        <w:rPr>
          <w:sz w:val="28"/>
          <w:szCs w:val="28"/>
          <w:shd w:val="clear" w:color="auto" w:fill="FFFFFF"/>
        </w:rPr>
        <w:t>СНТ «Победа»</w:t>
      </w:r>
      <w:r w:rsidR="003A6DF3" w:rsidRPr="00C05627">
        <w:rPr>
          <w:sz w:val="28"/>
          <w:szCs w:val="28"/>
        </w:rPr>
        <w:t>, в границах которой расположен рассматриваемый земельный участок, не соответствует требованиям главы               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</w:t>
      </w:r>
      <w:bookmarkStart w:id="0" w:name="_GoBack"/>
      <w:bookmarkEnd w:id="0"/>
      <w:r w:rsidR="003A6DF3" w:rsidRPr="00C05627">
        <w:rPr>
          <w:sz w:val="28"/>
          <w:szCs w:val="28"/>
        </w:rPr>
        <w:t>ной и инженерной инфраструктур.</w:t>
      </w:r>
    </w:p>
    <w:p w:rsidR="0022603B" w:rsidRPr="003748CC" w:rsidRDefault="0022603B" w:rsidP="003A6DF3">
      <w:pPr>
        <w:pStyle w:val="aa"/>
        <w:tabs>
          <w:tab w:val="left" w:pos="7938"/>
          <w:tab w:val="left" w:pos="8789"/>
          <w:tab w:val="left" w:pos="8931"/>
          <w:tab w:val="left" w:pos="9354"/>
        </w:tabs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F6AAE">
        <w:rPr>
          <w:sz w:val="28"/>
          <w:szCs w:val="28"/>
        </w:rPr>
        <w:t>В связи с тем, что Комитет является отраслевым</w:t>
      </w:r>
      <w:r w:rsidRPr="003748CC">
        <w:rPr>
          <w:sz w:val="28"/>
          <w:szCs w:val="28"/>
        </w:rPr>
        <w:t xml:space="preserve">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22603B" w:rsidRPr="003748CC" w:rsidRDefault="0022603B" w:rsidP="0022603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F01F95" w:rsidRPr="003748CC" w:rsidRDefault="0022603B" w:rsidP="0022603B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</w:t>
      </w:r>
      <w:r w:rsidR="003F6AAE"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="003F6AAE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СНТ </w:t>
      </w:r>
      <w:r w:rsidR="003F6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F6AAE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Победа</w:t>
      </w:r>
      <w:r w:rsidR="003F6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</w:t>
      </w:r>
      <w:r w:rsidR="003F6AA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3748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F95" w:rsidRPr="003748CC" w:rsidRDefault="009E574D" w:rsidP="00F01F9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26:12:022308:44 и объекта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Горького, №44, квартал 48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. Зона жилой застройки исторической части города;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использования под промышленными объектами (литеры «А»- производственное, «В», «Г» - производственное, конторское, «Г1»- гаражи, производственное, складское, «Г2», «Г3» - гаражи, складское, «</w:t>
      </w:r>
      <w:proofErr w:type="gramStart"/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столярный цех), </w:t>
      </w:r>
      <w:r w:rsidRPr="00C46A63">
        <w:rPr>
          <w:rFonts w:ascii="Times New Roman" w:hAnsi="Times New Roman" w:cs="Times New Roman"/>
          <w:sz w:val="28"/>
          <w:szCs w:val="28"/>
        </w:rPr>
        <w:br/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размещения промышленных объектов</w:t>
      </w:r>
      <w:r w:rsidRPr="00C46A63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хранение автотранспорта, магазины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E574D" w:rsidRPr="003748CC" w:rsidRDefault="009E574D" w:rsidP="009E574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9E574D" w:rsidRPr="003748CC" w:rsidRDefault="009E574D" w:rsidP="009E574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E574D" w:rsidRPr="003748CC" w:rsidRDefault="009E574D" w:rsidP="009E574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иных участников общественных обсуждений не поступили.</w:t>
      </w:r>
    </w:p>
    <w:p w:rsidR="009E574D" w:rsidRPr="003748CC" w:rsidRDefault="009E574D" w:rsidP="009E574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E574D" w:rsidRPr="003748CC" w:rsidRDefault="009E574D" w:rsidP="009E574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Pr="003748CC" w:rsidRDefault="009E574D" w:rsidP="009E574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</w:t>
      </w:r>
      <w:r w:rsidRPr="003748C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Горького, №44, квартал 48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                                «</w:t>
      </w:r>
      <w:r w:rsidRPr="00C46A63">
        <w:rPr>
          <w:rFonts w:ascii="Times New Roman" w:hAnsi="Times New Roman" w:cs="Times New Roman"/>
          <w:sz w:val="28"/>
          <w:szCs w:val="28"/>
        </w:rPr>
        <w:t>хранение автотранспорта, магазины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F01F95" w:rsidRPr="003748CC" w:rsidRDefault="003F66D9" w:rsidP="00F01F9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26:12:022308:22 и объекта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Горького, №46, в квартале 48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. Зона жилой застройки исторической части города;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комплексом зданий торгово-производственного назначения,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иных видов использования, характерных для населенных пунктов</w:t>
      </w:r>
      <w:r w:rsidRPr="00C46A63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хранение автотранспорта, магазины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F66D9" w:rsidRPr="003748CC" w:rsidRDefault="003F66D9" w:rsidP="003F66D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748CC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3F66D9" w:rsidRPr="003748CC" w:rsidRDefault="003F66D9" w:rsidP="003F66D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F66D9" w:rsidRPr="003748CC" w:rsidRDefault="003F66D9" w:rsidP="003F66D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F66D9" w:rsidRPr="003748CC" w:rsidRDefault="003F66D9" w:rsidP="003F66D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F66D9" w:rsidRPr="003748CC" w:rsidRDefault="003F66D9" w:rsidP="003F66D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Default="003F66D9" w:rsidP="003F66D9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</w:t>
      </w:r>
      <w:r w:rsidRPr="003748C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Горького, №46, в квартале 48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                                «</w:t>
      </w:r>
      <w:r w:rsidRPr="00C46A63">
        <w:rPr>
          <w:rFonts w:ascii="Times New Roman" w:hAnsi="Times New Roman" w:cs="Times New Roman"/>
          <w:sz w:val="28"/>
          <w:szCs w:val="28"/>
        </w:rPr>
        <w:t>хранение автотранспорта, магазины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CA39C1" w:rsidRDefault="00CA39C1" w:rsidP="00CA39C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26:12:022308:44: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                 г. Ставрополь, ул. Горького, №44, квартал 48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                     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. Зона жилой застройки исторической части города; вид разрешенного </w:t>
      </w:r>
      <w:r w:rsidRPr="00C46A6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использования под промышленными объектами (литеры «А»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производственное, «В», «Г» - производственное, конторское,                    «Г1»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гаражи, производственное, складское, «Г2», «Г3»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гаражи, складское, «</w:t>
      </w:r>
      <w:proofErr w:type="gramStart"/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столярный цех),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размещения промышленных объектов</w:t>
      </w:r>
      <w:r w:rsidRPr="00C46A63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минимальных отступов </w:t>
      </w:r>
      <w:r w:rsidRPr="00C46A63">
        <w:rPr>
          <w:rFonts w:ascii="Times New Roman" w:hAnsi="Times New Roman" w:cs="Times New Roman"/>
          <w:sz w:val="28"/>
          <w:szCs w:val="28"/>
        </w:rPr>
        <w:t>от стен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6A63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до </w:t>
      </w:r>
      <w:r>
        <w:rPr>
          <w:rFonts w:ascii="Times New Roman" w:hAnsi="Times New Roman" w:cs="Times New Roman"/>
          <w:sz w:val="28"/>
          <w:szCs w:val="28"/>
        </w:rPr>
        <w:t>западной</w:t>
      </w:r>
      <w:r w:rsidRPr="00C46A63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6A63">
        <w:rPr>
          <w:rFonts w:ascii="Times New Roman" w:hAnsi="Times New Roman" w:cs="Times New Roman"/>
          <w:sz w:val="28"/>
          <w:szCs w:val="28"/>
        </w:rPr>
        <w:t xml:space="preserve"> земельного участка до 0 м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A39C1" w:rsidRPr="00CA39C1" w:rsidRDefault="00CA39C1" w:rsidP="00CA39C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A739D4">
        <w:rPr>
          <w:rFonts w:ascii="Times New Roman" w:hAnsi="Times New Roman" w:cs="Times New Roman"/>
          <w:sz w:val="28"/>
          <w:szCs w:val="28"/>
        </w:rPr>
        <w:t>26:12:022308: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A739D4">
        <w:rPr>
          <w:rFonts w:ascii="Times New Roman" w:hAnsi="Times New Roman" w:cs="Times New Roman"/>
          <w:sz w:val="28"/>
          <w:szCs w:val="28"/>
        </w:rPr>
        <w:t xml:space="preserve"> о снятии проекта с рассмотрения. Заявление принято к </w:t>
      </w:r>
      <w:proofErr w:type="gramStart"/>
      <w:r w:rsidRPr="00A739D4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A739D4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CA39C1" w:rsidRDefault="00CA39C1" w:rsidP="00CA39C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26:12:022308:22: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                  г. Ставрополь, ул. Горького, №46, в квартале 48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                     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 xml:space="preserve">Зона жилой застройки исторической части города;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комплексом зданий торгово-производственного назначения,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иных видов использования, характерных для населенных пунктов</w:t>
      </w:r>
      <w:r w:rsidRPr="00C46A63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</w:t>
      </w:r>
      <w:r w:rsidRPr="00C46A63">
        <w:rPr>
          <w:rFonts w:ascii="Times New Roman" w:hAnsi="Times New Roman" w:cs="Times New Roman"/>
          <w:sz w:val="28"/>
          <w:szCs w:val="28"/>
        </w:rPr>
        <w:t xml:space="preserve">расстояния от стен объекта капитального строительства до </w:t>
      </w:r>
      <w:r>
        <w:rPr>
          <w:rFonts w:ascii="Times New Roman" w:hAnsi="Times New Roman" w:cs="Times New Roman"/>
          <w:sz w:val="28"/>
          <w:szCs w:val="28"/>
        </w:rPr>
        <w:t>восточной и южной</w:t>
      </w:r>
      <w:r w:rsidRPr="00C46A63">
        <w:rPr>
          <w:rFonts w:ascii="Times New Roman" w:hAnsi="Times New Roman" w:cs="Times New Roman"/>
          <w:sz w:val="28"/>
          <w:szCs w:val="28"/>
        </w:rPr>
        <w:t xml:space="preserve"> границ земельного участка до 0 м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A39C1" w:rsidRDefault="00CA39C1" w:rsidP="00CA39C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39D4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A739D4">
        <w:rPr>
          <w:rFonts w:ascii="Times New Roman" w:hAnsi="Times New Roman" w:cs="Times New Roman"/>
          <w:sz w:val="28"/>
          <w:szCs w:val="28"/>
        </w:rPr>
        <w:t>26:12:022308: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739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3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73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A739D4">
        <w:rPr>
          <w:rFonts w:ascii="Times New Roman" w:hAnsi="Times New Roman" w:cs="Times New Roman"/>
          <w:sz w:val="28"/>
          <w:szCs w:val="28"/>
        </w:rPr>
        <w:t xml:space="preserve"> о снятии проекта с рассмотрения. Заявление принято к </w:t>
      </w:r>
      <w:proofErr w:type="gramStart"/>
      <w:r w:rsidRPr="00A739D4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A739D4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F01F95" w:rsidRPr="003748CC" w:rsidRDefault="00CA39C1" w:rsidP="00F01F9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26:12:011401:1626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46A63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Ставрополь, ул. Западный обход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6A63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 (2.6)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, для объектов жилой застройки</w:t>
      </w:r>
      <w:r w:rsidRPr="00C46A63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количества этажей здания до 21 этажа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F6C4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F6C4C"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F6C4C"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установленном порядке не было получено предложений и замечаний от граждан – </w:t>
      </w:r>
      <w:r w:rsidRPr="003748CC">
        <w:rPr>
          <w:rFonts w:ascii="Times New Roman" w:hAnsi="Times New Roman" w:cs="Times New Roman"/>
          <w:sz w:val="28"/>
          <w:szCs w:val="28"/>
        </w:rPr>
        <w:lastRenderedPageBreak/>
        <w:t>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Pr="003748CC" w:rsidRDefault="00F01F95" w:rsidP="00FC496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CA39C1" w:rsidRPr="00C46A63">
        <w:rPr>
          <w:rFonts w:ascii="Times New Roman" w:hAnsi="Times New Roman" w:cs="Times New Roman"/>
          <w:sz w:val="28"/>
          <w:szCs w:val="28"/>
        </w:rPr>
        <w:t>26:12:011401:1626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A39C1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r w:rsidR="00CA3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39C1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Западный обход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496F"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увеличения предельного количества этажей здания до </w:t>
      </w:r>
      <w:r w:rsidR="00CA39C1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FC496F"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этаж</w:t>
      </w:r>
      <w:r w:rsidR="00CA39C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95" w:rsidRPr="003748CC" w:rsidRDefault="00CA39C1" w:rsidP="00F01F9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26:12:011401:1628: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Ставрополь, ул. Западный обход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 (2.6)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, для объектов жилой застройки</w:t>
      </w:r>
      <w:r w:rsidRPr="00C46A63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количества этажей здания до 21 этажа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F6C4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FC496F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9F6C4C">
        <w:rPr>
          <w:rFonts w:ascii="Times New Roman" w:hAnsi="Times New Roman" w:cs="Times New Roman"/>
          <w:sz w:val="28"/>
          <w:szCs w:val="28"/>
        </w:rPr>
        <w:t>3</w:t>
      </w:r>
      <w:r w:rsidR="00FC496F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F6C4C"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Default="00F01F95" w:rsidP="00FC496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CA39C1" w:rsidRPr="00C46A63">
        <w:rPr>
          <w:rFonts w:ascii="Times New Roman" w:hAnsi="Times New Roman" w:cs="Times New Roman"/>
          <w:sz w:val="28"/>
          <w:szCs w:val="28"/>
        </w:rPr>
        <w:t>26:12:011401:1628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A39C1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</w:t>
      </w:r>
      <w:r w:rsidR="00CA3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A39C1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ул. Западный обход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496F"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увеличения предельного количества этажей здания до </w:t>
      </w:r>
      <w:r w:rsidR="00CA39C1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="00FC496F"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этаж</w:t>
      </w:r>
      <w:r w:rsidR="00CA39C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A39C1" w:rsidRDefault="00CA39C1" w:rsidP="00CA39C1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26:12:011401:1631: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Ставрополь, ул. Западный обход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 (2.6)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ля объектов жилой застройки</w:t>
      </w:r>
      <w:r w:rsidRPr="00C46A63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ества этажей здания до 21 этажа.</w:t>
      </w:r>
    </w:p>
    <w:p w:rsidR="00CA39C1" w:rsidRPr="003748CC" w:rsidRDefault="00CA39C1" w:rsidP="00CA39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F6C4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F6C4C"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 xml:space="preserve">  участник</w:t>
      </w:r>
      <w:r w:rsidR="009F6C4C"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CA39C1" w:rsidRPr="003748CC" w:rsidRDefault="00CA39C1" w:rsidP="00CA39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A39C1" w:rsidRPr="003748CC" w:rsidRDefault="00CA39C1" w:rsidP="00CA39C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CA39C1" w:rsidRPr="003748CC" w:rsidRDefault="00CA39C1" w:rsidP="00CA39C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CA39C1" w:rsidRPr="003748CC" w:rsidRDefault="00CA39C1" w:rsidP="00CA39C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A39C1" w:rsidRDefault="00CA39C1" w:rsidP="00CA39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>26:12:011401:1631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r w:rsidR="009F6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Западный обход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увеличения предельного количества этажей здания до </w:t>
      </w:r>
      <w:r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этаж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A39C1" w:rsidRDefault="00CA39C1" w:rsidP="00CA39C1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26:12:011401:1632: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Ставрополь, ул. Западный обход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 (2.6)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ля объектов жилой застройки</w:t>
      </w:r>
      <w:r w:rsidRPr="00C46A63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</w:t>
      </w:r>
      <w:r w:rsidR="009F6C4C">
        <w:rPr>
          <w:rFonts w:ascii="Times New Roman" w:hAnsi="Times New Roman" w:cs="Times New Roman"/>
          <w:sz w:val="28"/>
          <w:szCs w:val="28"/>
          <w:lang w:eastAsia="ar-SA"/>
        </w:rPr>
        <w:t>ества этажей здания до 21 этажа.</w:t>
      </w:r>
    </w:p>
    <w:p w:rsidR="00CA39C1" w:rsidRPr="003748CC" w:rsidRDefault="00CA39C1" w:rsidP="00CA39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F6C4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F6C4C">
        <w:rPr>
          <w:rFonts w:ascii="Times New Roman" w:hAnsi="Times New Roman" w:cs="Times New Roman"/>
          <w:sz w:val="28"/>
          <w:szCs w:val="28"/>
        </w:rPr>
        <w:t>3</w:t>
      </w:r>
      <w:r w:rsidRPr="003748CC">
        <w:rPr>
          <w:rFonts w:ascii="Times New Roman" w:hAnsi="Times New Roman" w:cs="Times New Roman"/>
          <w:sz w:val="28"/>
          <w:szCs w:val="28"/>
        </w:rPr>
        <w:t xml:space="preserve">  участник</w:t>
      </w:r>
      <w:r w:rsidR="009F6C4C">
        <w:rPr>
          <w:rFonts w:ascii="Times New Roman" w:hAnsi="Times New Roman" w:cs="Times New Roman"/>
          <w:sz w:val="28"/>
          <w:szCs w:val="28"/>
        </w:rPr>
        <w:t>а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CA39C1" w:rsidRPr="003748CC" w:rsidRDefault="00CA39C1" w:rsidP="00CA39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установленном порядке не было получено предложений и замечаний от граждан – </w:t>
      </w:r>
      <w:r w:rsidRPr="003748CC">
        <w:rPr>
          <w:rFonts w:ascii="Times New Roman" w:hAnsi="Times New Roman" w:cs="Times New Roman"/>
          <w:sz w:val="28"/>
          <w:szCs w:val="28"/>
        </w:rPr>
        <w:lastRenderedPageBreak/>
        <w:t>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A39C1" w:rsidRPr="003748CC" w:rsidRDefault="00CA39C1" w:rsidP="00CA39C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CA39C1" w:rsidRPr="003748CC" w:rsidRDefault="00CA39C1" w:rsidP="00CA39C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CA39C1" w:rsidRPr="003748CC" w:rsidRDefault="00CA39C1" w:rsidP="00CA39C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A39C1" w:rsidRDefault="00CA39C1" w:rsidP="00CA39C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>26:12:011401:1632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</w:t>
      </w:r>
      <w:r w:rsidR="009F6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ул. Западный обход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предельного количества этажей здания до </w:t>
      </w:r>
      <w:r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этаж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8712E" w:rsidRDefault="00F8712E" w:rsidP="00091268">
      <w:pPr>
        <w:spacing w:line="240" w:lineRule="exact"/>
        <w:contextualSpacing/>
        <w:rPr>
          <w:sz w:val="28"/>
          <w:szCs w:val="28"/>
        </w:rPr>
      </w:pP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Исполняющий</w:t>
      </w:r>
      <w:proofErr w:type="gramEnd"/>
      <w:r w:rsidRPr="003748CC">
        <w:rPr>
          <w:sz w:val="28"/>
          <w:szCs w:val="28"/>
        </w:rPr>
        <w:t xml:space="preserve"> обязанности первого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заместителя главы администрации 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города Ставрополя заместитель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главы администрации города Ставрополя, </w:t>
      </w:r>
    </w:p>
    <w:p w:rsidR="008A5736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>председатель комиссии</w:t>
      </w:r>
      <w:r w:rsidR="00074F4D" w:rsidRPr="003748CC">
        <w:rPr>
          <w:sz w:val="28"/>
          <w:szCs w:val="28"/>
        </w:rPr>
        <w:tab/>
      </w:r>
    </w:p>
    <w:p w:rsidR="008A5736" w:rsidRPr="003748CC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2C6520" w:rsidRPr="003748CC" w:rsidRDefault="008A5736" w:rsidP="008A5736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и </w:t>
      </w:r>
      <w:proofErr w:type="gramStart"/>
      <w:r w:rsidRPr="003748CC">
        <w:rPr>
          <w:sz w:val="28"/>
          <w:szCs w:val="28"/>
        </w:rPr>
        <w:t>застройке города</w:t>
      </w:r>
      <w:proofErr w:type="gramEnd"/>
      <w:r w:rsidRPr="003748CC">
        <w:rPr>
          <w:sz w:val="28"/>
          <w:szCs w:val="28"/>
        </w:rPr>
        <w:t xml:space="preserve"> Ставрополя</w:t>
      </w:r>
      <w:r w:rsidR="00074F4D" w:rsidRPr="003748CC">
        <w:rPr>
          <w:sz w:val="28"/>
          <w:szCs w:val="28"/>
        </w:rPr>
        <w:tab/>
      </w:r>
      <w:r w:rsidR="00074F4D" w:rsidRPr="003748CC">
        <w:rPr>
          <w:sz w:val="28"/>
          <w:szCs w:val="28"/>
        </w:rPr>
        <w:tab/>
      </w:r>
      <w:r w:rsidR="00074F4D" w:rsidRPr="003748CC">
        <w:rPr>
          <w:sz w:val="28"/>
          <w:szCs w:val="28"/>
        </w:rPr>
        <w:tab/>
        <w:t xml:space="preserve"> </w:t>
      </w:r>
      <w:r w:rsidR="00A739D4" w:rsidRPr="003748CC">
        <w:rPr>
          <w:sz w:val="28"/>
          <w:szCs w:val="28"/>
        </w:rPr>
        <w:t xml:space="preserve">              </w:t>
      </w:r>
      <w:r w:rsidRPr="003748CC">
        <w:rPr>
          <w:sz w:val="28"/>
          <w:szCs w:val="28"/>
        </w:rPr>
        <w:t xml:space="preserve">      </w:t>
      </w:r>
      <w:r w:rsidR="00074F4D" w:rsidRPr="003748CC">
        <w:rPr>
          <w:sz w:val="28"/>
          <w:szCs w:val="28"/>
        </w:rPr>
        <w:t xml:space="preserve">  </w:t>
      </w:r>
      <w:r w:rsidR="00F8712E" w:rsidRPr="003748CC">
        <w:rPr>
          <w:sz w:val="28"/>
          <w:szCs w:val="28"/>
        </w:rPr>
        <w:t xml:space="preserve">  </w:t>
      </w:r>
      <w:r w:rsidR="00182BA4" w:rsidRPr="003748CC">
        <w:rPr>
          <w:sz w:val="28"/>
          <w:szCs w:val="28"/>
        </w:rPr>
        <w:t xml:space="preserve"> </w:t>
      </w:r>
      <w:r w:rsidR="00074F4D" w:rsidRPr="003748CC">
        <w:rPr>
          <w:sz w:val="28"/>
          <w:szCs w:val="28"/>
        </w:rPr>
        <w:t xml:space="preserve"> </w:t>
      </w:r>
      <w:r w:rsidR="00182BA4" w:rsidRPr="003748CC">
        <w:rPr>
          <w:sz w:val="28"/>
          <w:szCs w:val="28"/>
        </w:rPr>
        <w:t>А</w:t>
      </w:r>
      <w:r w:rsidR="00074F4D" w:rsidRPr="003748CC">
        <w:rPr>
          <w:sz w:val="28"/>
          <w:szCs w:val="28"/>
        </w:rPr>
        <w:t>.</w:t>
      </w:r>
      <w:r w:rsidR="00182BA4" w:rsidRPr="003748CC">
        <w:rPr>
          <w:sz w:val="28"/>
          <w:szCs w:val="28"/>
        </w:rPr>
        <w:t>А</w:t>
      </w:r>
      <w:r w:rsidR="00074F4D" w:rsidRPr="003748CC">
        <w:rPr>
          <w:sz w:val="28"/>
          <w:szCs w:val="28"/>
        </w:rPr>
        <w:t xml:space="preserve">. </w:t>
      </w:r>
      <w:r w:rsidR="00182BA4" w:rsidRPr="003748CC">
        <w:rPr>
          <w:sz w:val="28"/>
          <w:szCs w:val="28"/>
        </w:rPr>
        <w:t>Мясоедов</w:t>
      </w:r>
    </w:p>
    <w:p w:rsidR="002C6520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39C1" w:rsidRPr="003748CC" w:rsidRDefault="00CA39C1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3748CC" w:rsidRDefault="00726C37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>Заместитель руководителя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 xml:space="preserve">управления архитектуры 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>комитета градостроительства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 xml:space="preserve">администрации города Ставрополя </w:t>
      </w:r>
    </w:p>
    <w:p w:rsidR="008E0F6B" w:rsidRPr="003748CC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8E0F6B" w:rsidRPr="003748CC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8E0F6B" w:rsidRPr="003748CC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Ставрополя                </w:t>
      </w:r>
      <w:r w:rsidR="00A739D4" w:rsidRPr="003748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E84FD3" w:rsidRPr="003748CC">
        <w:rPr>
          <w:rFonts w:ascii="Times New Roman" w:hAnsi="Times New Roman" w:cs="Times New Roman"/>
          <w:sz w:val="28"/>
          <w:szCs w:val="28"/>
        </w:rPr>
        <w:t xml:space="preserve">   </w:t>
      </w:r>
      <w:r w:rsidR="005C204B" w:rsidRPr="003748CC">
        <w:rPr>
          <w:rFonts w:ascii="Times New Roman" w:hAnsi="Times New Roman" w:cs="Times New Roman"/>
          <w:sz w:val="28"/>
          <w:szCs w:val="28"/>
        </w:rPr>
        <w:t xml:space="preserve">      </w:t>
      </w:r>
      <w:r w:rsidR="00E84FD3"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7C242F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F80381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85EEE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О.Н. Сирый</w:t>
      </w:r>
    </w:p>
    <w:sectPr w:rsidR="008E0F6B" w:rsidRPr="003748CC" w:rsidSect="00892733">
      <w:headerReference w:type="default" r:id="rId9"/>
      <w:pgSz w:w="11906" w:h="16838"/>
      <w:pgMar w:top="851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7A" w:rsidRDefault="00FD167A">
      <w:r>
        <w:separator/>
      </w:r>
    </w:p>
  </w:endnote>
  <w:endnote w:type="continuationSeparator" w:id="0">
    <w:p w:rsidR="00FD167A" w:rsidRDefault="00F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7A" w:rsidRDefault="00FD167A">
      <w:r>
        <w:separator/>
      </w:r>
    </w:p>
  </w:footnote>
  <w:footnote w:type="continuationSeparator" w:id="0">
    <w:p w:rsidR="00FD167A" w:rsidRDefault="00FD1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14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1B9D" w:rsidRPr="00B65B0D" w:rsidRDefault="00EE1B9D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C05627">
          <w:rPr>
            <w:noProof/>
            <w:sz w:val="28"/>
            <w:szCs w:val="28"/>
          </w:rPr>
          <w:t>8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DA41002"/>
    <w:multiLevelType w:val="hybridMultilevel"/>
    <w:tmpl w:val="0B181AEE"/>
    <w:lvl w:ilvl="0" w:tplc="720838B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45011F"/>
    <w:multiLevelType w:val="hybridMultilevel"/>
    <w:tmpl w:val="C3E22B2E"/>
    <w:lvl w:ilvl="0" w:tplc="AB18404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0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20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532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3F3B70"/>
    <w:multiLevelType w:val="hybridMultilevel"/>
    <w:tmpl w:val="670C911C"/>
    <w:lvl w:ilvl="0" w:tplc="68DC27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7E36CA"/>
    <w:multiLevelType w:val="hybridMultilevel"/>
    <w:tmpl w:val="9F2831EA"/>
    <w:lvl w:ilvl="0" w:tplc="2EC2524C">
      <w:start w:val="7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7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8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9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0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5"/>
  </w:num>
  <w:num w:numId="5">
    <w:abstractNumId w:val="14"/>
  </w:num>
  <w:num w:numId="6">
    <w:abstractNumId w:val="20"/>
  </w:num>
  <w:num w:numId="7">
    <w:abstractNumId w:val="26"/>
  </w:num>
  <w:num w:numId="8">
    <w:abstractNumId w:val="7"/>
  </w:num>
  <w:num w:numId="9">
    <w:abstractNumId w:val="22"/>
  </w:num>
  <w:num w:numId="10">
    <w:abstractNumId w:val="18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2"/>
  </w:num>
  <w:num w:numId="15">
    <w:abstractNumId w:val="0"/>
  </w:num>
  <w:num w:numId="16">
    <w:abstractNumId w:val="1"/>
  </w:num>
  <w:num w:numId="17">
    <w:abstractNumId w:val="19"/>
  </w:num>
  <w:num w:numId="18">
    <w:abstractNumId w:val="28"/>
  </w:num>
  <w:num w:numId="19">
    <w:abstractNumId w:val="9"/>
  </w:num>
  <w:num w:numId="20">
    <w:abstractNumId w:val="29"/>
  </w:num>
  <w:num w:numId="21">
    <w:abstractNumId w:val="8"/>
  </w:num>
  <w:num w:numId="22">
    <w:abstractNumId w:val="30"/>
  </w:num>
  <w:num w:numId="23">
    <w:abstractNumId w:val="10"/>
  </w:num>
  <w:num w:numId="24">
    <w:abstractNumId w:val="21"/>
  </w:num>
  <w:num w:numId="25">
    <w:abstractNumId w:val="16"/>
  </w:num>
  <w:num w:numId="26">
    <w:abstractNumId w:val="31"/>
  </w:num>
  <w:num w:numId="27">
    <w:abstractNumId w:val="27"/>
  </w:num>
  <w:num w:numId="28">
    <w:abstractNumId w:val="15"/>
  </w:num>
  <w:num w:numId="29">
    <w:abstractNumId w:val="4"/>
  </w:num>
  <w:num w:numId="30">
    <w:abstractNumId w:val="17"/>
  </w:num>
  <w:num w:numId="31">
    <w:abstractNumId w:val="23"/>
  </w:num>
  <w:num w:numId="32">
    <w:abstractNumId w:val="2"/>
  </w:num>
  <w:num w:numId="33">
    <w:abstractNumId w:val="25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B56"/>
    <w:rsid w:val="00005BEA"/>
    <w:rsid w:val="00005E52"/>
    <w:rsid w:val="00006051"/>
    <w:rsid w:val="000062E0"/>
    <w:rsid w:val="0000736F"/>
    <w:rsid w:val="00011CDD"/>
    <w:rsid w:val="00012CC9"/>
    <w:rsid w:val="00014297"/>
    <w:rsid w:val="00016357"/>
    <w:rsid w:val="0001753F"/>
    <w:rsid w:val="00017AE2"/>
    <w:rsid w:val="00020631"/>
    <w:rsid w:val="0002242F"/>
    <w:rsid w:val="0002756A"/>
    <w:rsid w:val="00027935"/>
    <w:rsid w:val="00030464"/>
    <w:rsid w:val="00032989"/>
    <w:rsid w:val="00033227"/>
    <w:rsid w:val="00033D94"/>
    <w:rsid w:val="00034A5D"/>
    <w:rsid w:val="00035A6C"/>
    <w:rsid w:val="00035FF1"/>
    <w:rsid w:val="00043B7C"/>
    <w:rsid w:val="00044179"/>
    <w:rsid w:val="00044345"/>
    <w:rsid w:val="000464BC"/>
    <w:rsid w:val="00050B77"/>
    <w:rsid w:val="00050C73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187"/>
    <w:rsid w:val="00072CE8"/>
    <w:rsid w:val="00073A1E"/>
    <w:rsid w:val="00074F4D"/>
    <w:rsid w:val="00077615"/>
    <w:rsid w:val="00080406"/>
    <w:rsid w:val="00080509"/>
    <w:rsid w:val="00081765"/>
    <w:rsid w:val="00082B99"/>
    <w:rsid w:val="00084688"/>
    <w:rsid w:val="00091268"/>
    <w:rsid w:val="00091F30"/>
    <w:rsid w:val="000925D7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A34B0"/>
    <w:rsid w:val="000B1C11"/>
    <w:rsid w:val="000B2F9A"/>
    <w:rsid w:val="000B35E9"/>
    <w:rsid w:val="000B56EE"/>
    <w:rsid w:val="000B5810"/>
    <w:rsid w:val="000B5842"/>
    <w:rsid w:val="000B5AAA"/>
    <w:rsid w:val="000C0380"/>
    <w:rsid w:val="000C14FA"/>
    <w:rsid w:val="000C1606"/>
    <w:rsid w:val="000C335B"/>
    <w:rsid w:val="000C707E"/>
    <w:rsid w:val="000D45D3"/>
    <w:rsid w:val="000D50D9"/>
    <w:rsid w:val="000D69A4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3332"/>
    <w:rsid w:val="00115608"/>
    <w:rsid w:val="00115DD0"/>
    <w:rsid w:val="00116C74"/>
    <w:rsid w:val="00116F3B"/>
    <w:rsid w:val="001175EE"/>
    <w:rsid w:val="00120900"/>
    <w:rsid w:val="0012686B"/>
    <w:rsid w:val="001334AF"/>
    <w:rsid w:val="00133F34"/>
    <w:rsid w:val="001345CA"/>
    <w:rsid w:val="00136F21"/>
    <w:rsid w:val="00140592"/>
    <w:rsid w:val="00140828"/>
    <w:rsid w:val="0014109A"/>
    <w:rsid w:val="00141BED"/>
    <w:rsid w:val="00144049"/>
    <w:rsid w:val="0014416B"/>
    <w:rsid w:val="00144639"/>
    <w:rsid w:val="001471EC"/>
    <w:rsid w:val="00156FC9"/>
    <w:rsid w:val="001606F2"/>
    <w:rsid w:val="00160FB5"/>
    <w:rsid w:val="00161481"/>
    <w:rsid w:val="00162F0F"/>
    <w:rsid w:val="00163654"/>
    <w:rsid w:val="00164FC1"/>
    <w:rsid w:val="00170456"/>
    <w:rsid w:val="00171181"/>
    <w:rsid w:val="0017477F"/>
    <w:rsid w:val="00174963"/>
    <w:rsid w:val="0017568E"/>
    <w:rsid w:val="00177511"/>
    <w:rsid w:val="00181AAE"/>
    <w:rsid w:val="00182BA4"/>
    <w:rsid w:val="0018469F"/>
    <w:rsid w:val="001909E2"/>
    <w:rsid w:val="0019627C"/>
    <w:rsid w:val="00197014"/>
    <w:rsid w:val="001A3042"/>
    <w:rsid w:val="001B017D"/>
    <w:rsid w:val="001B2776"/>
    <w:rsid w:val="001B35E0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403D"/>
    <w:rsid w:val="001D5285"/>
    <w:rsid w:val="001D5E7B"/>
    <w:rsid w:val="001D5FEC"/>
    <w:rsid w:val="001D7173"/>
    <w:rsid w:val="001D7C20"/>
    <w:rsid w:val="001E1161"/>
    <w:rsid w:val="001E1626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C88"/>
    <w:rsid w:val="00207F6F"/>
    <w:rsid w:val="00210042"/>
    <w:rsid w:val="0021068E"/>
    <w:rsid w:val="002126D5"/>
    <w:rsid w:val="00212A0F"/>
    <w:rsid w:val="00220BAA"/>
    <w:rsid w:val="00224EBF"/>
    <w:rsid w:val="00225A44"/>
    <w:rsid w:val="0022603B"/>
    <w:rsid w:val="00226793"/>
    <w:rsid w:val="00227476"/>
    <w:rsid w:val="002275C8"/>
    <w:rsid w:val="0022787F"/>
    <w:rsid w:val="00230547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5B5A"/>
    <w:rsid w:val="002471EC"/>
    <w:rsid w:val="00251B40"/>
    <w:rsid w:val="0025213B"/>
    <w:rsid w:val="0025238F"/>
    <w:rsid w:val="002523C6"/>
    <w:rsid w:val="00252469"/>
    <w:rsid w:val="00253185"/>
    <w:rsid w:val="00253DF9"/>
    <w:rsid w:val="00254C6D"/>
    <w:rsid w:val="00256173"/>
    <w:rsid w:val="002602C9"/>
    <w:rsid w:val="00265A6B"/>
    <w:rsid w:val="00266872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C6F27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1BDB"/>
    <w:rsid w:val="002F2F43"/>
    <w:rsid w:val="002F75A9"/>
    <w:rsid w:val="0030015F"/>
    <w:rsid w:val="00300B12"/>
    <w:rsid w:val="00302B30"/>
    <w:rsid w:val="00303240"/>
    <w:rsid w:val="00303FDC"/>
    <w:rsid w:val="00305C0F"/>
    <w:rsid w:val="00306F03"/>
    <w:rsid w:val="0031010E"/>
    <w:rsid w:val="003104AE"/>
    <w:rsid w:val="00310809"/>
    <w:rsid w:val="00310B0B"/>
    <w:rsid w:val="003118A5"/>
    <w:rsid w:val="00311AAA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5C24"/>
    <w:rsid w:val="0035657F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67269"/>
    <w:rsid w:val="003714D8"/>
    <w:rsid w:val="0037222F"/>
    <w:rsid w:val="0037228D"/>
    <w:rsid w:val="0037404D"/>
    <w:rsid w:val="003748CC"/>
    <w:rsid w:val="00383B87"/>
    <w:rsid w:val="00390F8C"/>
    <w:rsid w:val="00393535"/>
    <w:rsid w:val="00395715"/>
    <w:rsid w:val="00395D16"/>
    <w:rsid w:val="00397104"/>
    <w:rsid w:val="0039743B"/>
    <w:rsid w:val="003A07B2"/>
    <w:rsid w:val="003A175C"/>
    <w:rsid w:val="003A1B99"/>
    <w:rsid w:val="003A4194"/>
    <w:rsid w:val="003A59EC"/>
    <w:rsid w:val="003A5E90"/>
    <w:rsid w:val="003A6DF3"/>
    <w:rsid w:val="003B02AA"/>
    <w:rsid w:val="003B1F63"/>
    <w:rsid w:val="003B2769"/>
    <w:rsid w:val="003B762C"/>
    <w:rsid w:val="003C05D0"/>
    <w:rsid w:val="003C0D7A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D6996"/>
    <w:rsid w:val="003D6AEB"/>
    <w:rsid w:val="003E179B"/>
    <w:rsid w:val="003E3320"/>
    <w:rsid w:val="003E412A"/>
    <w:rsid w:val="003E5701"/>
    <w:rsid w:val="003E6E5F"/>
    <w:rsid w:val="003E77C1"/>
    <w:rsid w:val="003E77FF"/>
    <w:rsid w:val="003F3A38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3421"/>
    <w:rsid w:val="00404B1A"/>
    <w:rsid w:val="00411332"/>
    <w:rsid w:val="0041199B"/>
    <w:rsid w:val="00412D7B"/>
    <w:rsid w:val="00413655"/>
    <w:rsid w:val="0041645F"/>
    <w:rsid w:val="00416FA3"/>
    <w:rsid w:val="0041775E"/>
    <w:rsid w:val="00423458"/>
    <w:rsid w:val="00423E30"/>
    <w:rsid w:val="00423F00"/>
    <w:rsid w:val="00424A13"/>
    <w:rsid w:val="00424C7B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60191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41B7"/>
    <w:rsid w:val="004864EB"/>
    <w:rsid w:val="004902B5"/>
    <w:rsid w:val="00490B0A"/>
    <w:rsid w:val="004944AF"/>
    <w:rsid w:val="00496208"/>
    <w:rsid w:val="004A0316"/>
    <w:rsid w:val="004A23F1"/>
    <w:rsid w:val="004A259D"/>
    <w:rsid w:val="004A4CC0"/>
    <w:rsid w:val="004A5A01"/>
    <w:rsid w:val="004A630C"/>
    <w:rsid w:val="004A7B40"/>
    <w:rsid w:val="004A7C80"/>
    <w:rsid w:val="004B1AA5"/>
    <w:rsid w:val="004B2869"/>
    <w:rsid w:val="004B3FDD"/>
    <w:rsid w:val="004B6713"/>
    <w:rsid w:val="004C1652"/>
    <w:rsid w:val="004C16AF"/>
    <w:rsid w:val="004C3FB8"/>
    <w:rsid w:val="004C5629"/>
    <w:rsid w:val="004C6887"/>
    <w:rsid w:val="004C76E0"/>
    <w:rsid w:val="004C7B9A"/>
    <w:rsid w:val="004D01FE"/>
    <w:rsid w:val="004D06A6"/>
    <w:rsid w:val="004D09C6"/>
    <w:rsid w:val="004D0C25"/>
    <w:rsid w:val="004D3793"/>
    <w:rsid w:val="004D5996"/>
    <w:rsid w:val="004D5D84"/>
    <w:rsid w:val="004E3107"/>
    <w:rsid w:val="004E61F0"/>
    <w:rsid w:val="004E7A63"/>
    <w:rsid w:val="004F0845"/>
    <w:rsid w:val="00500187"/>
    <w:rsid w:val="0050197C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1B9"/>
    <w:rsid w:val="005212A5"/>
    <w:rsid w:val="00521BFE"/>
    <w:rsid w:val="00525459"/>
    <w:rsid w:val="00525F66"/>
    <w:rsid w:val="00532901"/>
    <w:rsid w:val="00533D4F"/>
    <w:rsid w:val="0054144A"/>
    <w:rsid w:val="00542E8A"/>
    <w:rsid w:val="0054350A"/>
    <w:rsid w:val="005457A3"/>
    <w:rsid w:val="00545EB4"/>
    <w:rsid w:val="00547FE1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1C1F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610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F1231"/>
    <w:rsid w:val="006004C4"/>
    <w:rsid w:val="0060107E"/>
    <w:rsid w:val="006013BB"/>
    <w:rsid w:val="00602A03"/>
    <w:rsid w:val="00602BBF"/>
    <w:rsid w:val="00605252"/>
    <w:rsid w:val="006061EA"/>
    <w:rsid w:val="00606358"/>
    <w:rsid w:val="006067E9"/>
    <w:rsid w:val="00610029"/>
    <w:rsid w:val="006109D9"/>
    <w:rsid w:val="006165EC"/>
    <w:rsid w:val="006177E7"/>
    <w:rsid w:val="00620F14"/>
    <w:rsid w:val="006214AD"/>
    <w:rsid w:val="00621E3F"/>
    <w:rsid w:val="00622601"/>
    <w:rsid w:val="00624562"/>
    <w:rsid w:val="00627197"/>
    <w:rsid w:val="00632C29"/>
    <w:rsid w:val="00632CCF"/>
    <w:rsid w:val="0063478B"/>
    <w:rsid w:val="006352BB"/>
    <w:rsid w:val="00641429"/>
    <w:rsid w:val="00642056"/>
    <w:rsid w:val="00643841"/>
    <w:rsid w:val="00644443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31F8"/>
    <w:rsid w:val="006740B0"/>
    <w:rsid w:val="00683961"/>
    <w:rsid w:val="00683DFB"/>
    <w:rsid w:val="0068548B"/>
    <w:rsid w:val="00686314"/>
    <w:rsid w:val="00686AB6"/>
    <w:rsid w:val="00686FAD"/>
    <w:rsid w:val="006909BA"/>
    <w:rsid w:val="0069246C"/>
    <w:rsid w:val="006950D8"/>
    <w:rsid w:val="006967F6"/>
    <w:rsid w:val="00697031"/>
    <w:rsid w:val="006A0FBB"/>
    <w:rsid w:val="006A2F11"/>
    <w:rsid w:val="006A518C"/>
    <w:rsid w:val="006A7AC8"/>
    <w:rsid w:val="006B13DB"/>
    <w:rsid w:val="006B19EA"/>
    <w:rsid w:val="006B3747"/>
    <w:rsid w:val="006B77B0"/>
    <w:rsid w:val="006B78C0"/>
    <w:rsid w:val="006C0CE0"/>
    <w:rsid w:val="006C1833"/>
    <w:rsid w:val="006C1BE4"/>
    <w:rsid w:val="006C1E8B"/>
    <w:rsid w:val="006C5659"/>
    <w:rsid w:val="006D19AB"/>
    <w:rsid w:val="006D40A4"/>
    <w:rsid w:val="006D41CD"/>
    <w:rsid w:val="006D6C3C"/>
    <w:rsid w:val="006D7491"/>
    <w:rsid w:val="006D7517"/>
    <w:rsid w:val="006D77EF"/>
    <w:rsid w:val="006E1AD1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562C"/>
    <w:rsid w:val="00726C05"/>
    <w:rsid w:val="00726C37"/>
    <w:rsid w:val="00727CD8"/>
    <w:rsid w:val="00730447"/>
    <w:rsid w:val="007324C0"/>
    <w:rsid w:val="00736505"/>
    <w:rsid w:val="007432BE"/>
    <w:rsid w:val="007435DE"/>
    <w:rsid w:val="00750F1C"/>
    <w:rsid w:val="007513E5"/>
    <w:rsid w:val="00755576"/>
    <w:rsid w:val="00757CBB"/>
    <w:rsid w:val="00762A7E"/>
    <w:rsid w:val="00765501"/>
    <w:rsid w:val="0076671B"/>
    <w:rsid w:val="007670A7"/>
    <w:rsid w:val="007672D1"/>
    <w:rsid w:val="0077080F"/>
    <w:rsid w:val="007717E8"/>
    <w:rsid w:val="00773F73"/>
    <w:rsid w:val="00774125"/>
    <w:rsid w:val="00777B1C"/>
    <w:rsid w:val="0078317F"/>
    <w:rsid w:val="007836B7"/>
    <w:rsid w:val="00786652"/>
    <w:rsid w:val="007900E2"/>
    <w:rsid w:val="00790A7B"/>
    <w:rsid w:val="00790BF8"/>
    <w:rsid w:val="00791203"/>
    <w:rsid w:val="007915C7"/>
    <w:rsid w:val="007930CC"/>
    <w:rsid w:val="00796344"/>
    <w:rsid w:val="007A1ED1"/>
    <w:rsid w:val="007A283E"/>
    <w:rsid w:val="007A34FB"/>
    <w:rsid w:val="007A7927"/>
    <w:rsid w:val="007B054C"/>
    <w:rsid w:val="007B1EA2"/>
    <w:rsid w:val="007B274E"/>
    <w:rsid w:val="007B2869"/>
    <w:rsid w:val="007B42E6"/>
    <w:rsid w:val="007B676D"/>
    <w:rsid w:val="007B6CAA"/>
    <w:rsid w:val="007C05A8"/>
    <w:rsid w:val="007C087A"/>
    <w:rsid w:val="007C0F58"/>
    <w:rsid w:val="007C242F"/>
    <w:rsid w:val="007C29BB"/>
    <w:rsid w:val="007C29D9"/>
    <w:rsid w:val="007C3398"/>
    <w:rsid w:val="007C35B6"/>
    <w:rsid w:val="007C445D"/>
    <w:rsid w:val="007C6138"/>
    <w:rsid w:val="007D1CC8"/>
    <w:rsid w:val="007D77A0"/>
    <w:rsid w:val="007E095E"/>
    <w:rsid w:val="007E0B44"/>
    <w:rsid w:val="007E0DC7"/>
    <w:rsid w:val="007E640B"/>
    <w:rsid w:val="007E7836"/>
    <w:rsid w:val="007F0C89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04684"/>
    <w:rsid w:val="00806C22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1897"/>
    <w:rsid w:val="008525AC"/>
    <w:rsid w:val="00856644"/>
    <w:rsid w:val="00856BE5"/>
    <w:rsid w:val="00860BD9"/>
    <w:rsid w:val="00861910"/>
    <w:rsid w:val="00863EE9"/>
    <w:rsid w:val="008732DA"/>
    <w:rsid w:val="00873BE0"/>
    <w:rsid w:val="00873D40"/>
    <w:rsid w:val="00880895"/>
    <w:rsid w:val="00883F25"/>
    <w:rsid w:val="00884063"/>
    <w:rsid w:val="00884130"/>
    <w:rsid w:val="0088631F"/>
    <w:rsid w:val="00887252"/>
    <w:rsid w:val="00887D0A"/>
    <w:rsid w:val="0089107E"/>
    <w:rsid w:val="00892733"/>
    <w:rsid w:val="0089526D"/>
    <w:rsid w:val="00896D81"/>
    <w:rsid w:val="00897255"/>
    <w:rsid w:val="008A0165"/>
    <w:rsid w:val="008A2719"/>
    <w:rsid w:val="008A442D"/>
    <w:rsid w:val="008A5736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30A"/>
    <w:rsid w:val="008E1B08"/>
    <w:rsid w:val="008E29EF"/>
    <w:rsid w:val="008E3C0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1BBE"/>
    <w:rsid w:val="00924231"/>
    <w:rsid w:val="00924786"/>
    <w:rsid w:val="0092591B"/>
    <w:rsid w:val="0092695F"/>
    <w:rsid w:val="00926F45"/>
    <w:rsid w:val="00933D01"/>
    <w:rsid w:val="00934778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954"/>
    <w:rsid w:val="00946A28"/>
    <w:rsid w:val="00947565"/>
    <w:rsid w:val="00947B83"/>
    <w:rsid w:val="00950383"/>
    <w:rsid w:val="00952D71"/>
    <w:rsid w:val="00952F25"/>
    <w:rsid w:val="0095327B"/>
    <w:rsid w:val="00953C40"/>
    <w:rsid w:val="00954938"/>
    <w:rsid w:val="00954BEE"/>
    <w:rsid w:val="0095690B"/>
    <w:rsid w:val="00957A8A"/>
    <w:rsid w:val="00961290"/>
    <w:rsid w:val="00961C1F"/>
    <w:rsid w:val="00962B4F"/>
    <w:rsid w:val="00962D15"/>
    <w:rsid w:val="00963B51"/>
    <w:rsid w:val="009640C1"/>
    <w:rsid w:val="009701DF"/>
    <w:rsid w:val="0097226B"/>
    <w:rsid w:val="00974D3E"/>
    <w:rsid w:val="0097504B"/>
    <w:rsid w:val="00975B8E"/>
    <w:rsid w:val="00976C28"/>
    <w:rsid w:val="00977D30"/>
    <w:rsid w:val="00982167"/>
    <w:rsid w:val="0098375C"/>
    <w:rsid w:val="00984129"/>
    <w:rsid w:val="009843E6"/>
    <w:rsid w:val="009848AC"/>
    <w:rsid w:val="0098578D"/>
    <w:rsid w:val="00990344"/>
    <w:rsid w:val="00990FBE"/>
    <w:rsid w:val="0099295C"/>
    <w:rsid w:val="009943B4"/>
    <w:rsid w:val="009952CA"/>
    <w:rsid w:val="009954D4"/>
    <w:rsid w:val="009954DD"/>
    <w:rsid w:val="009957E3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35C8"/>
    <w:rsid w:val="009D6A11"/>
    <w:rsid w:val="009D6C31"/>
    <w:rsid w:val="009E0F40"/>
    <w:rsid w:val="009E24D0"/>
    <w:rsid w:val="009E2B92"/>
    <w:rsid w:val="009E3087"/>
    <w:rsid w:val="009E339C"/>
    <w:rsid w:val="009E4F5C"/>
    <w:rsid w:val="009E574D"/>
    <w:rsid w:val="009F05AF"/>
    <w:rsid w:val="009F2F22"/>
    <w:rsid w:val="009F33B1"/>
    <w:rsid w:val="009F36AF"/>
    <w:rsid w:val="009F4451"/>
    <w:rsid w:val="009F4872"/>
    <w:rsid w:val="009F5EA6"/>
    <w:rsid w:val="009F6AC5"/>
    <w:rsid w:val="009F6C4C"/>
    <w:rsid w:val="009F7635"/>
    <w:rsid w:val="00A00161"/>
    <w:rsid w:val="00A00377"/>
    <w:rsid w:val="00A009A1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4AF0"/>
    <w:rsid w:val="00A35790"/>
    <w:rsid w:val="00A370EA"/>
    <w:rsid w:val="00A37247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60128"/>
    <w:rsid w:val="00A60553"/>
    <w:rsid w:val="00A608A2"/>
    <w:rsid w:val="00A6190B"/>
    <w:rsid w:val="00A62F99"/>
    <w:rsid w:val="00A63459"/>
    <w:rsid w:val="00A637CC"/>
    <w:rsid w:val="00A6532D"/>
    <w:rsid w:val="00A656AD"/>
    <w:rsid w:val="00A6602E"/>
    <w:rsid w:val="00A70AB2"/>
    <w:rsid w:val="00A7130E"/>
    <w:rsid w:val="00A71742"/>
    <w:rsid w:val="00A739D4"/>
    <w:rsid w:val="00A73CD5"/>
    <w:rsid w:val="00A80F2C"/>
    <w:rsid w:val="00A821EB"/>
    <w:rsid w:val="00A82D29"/>
    <w:rsid w:val="00A83A6B"/>
    <w:rsid w:val="00A85EEE"/>
    <w:rsid w:val="00A906EC"/>
    <w:rsid w:val="00A91E34"/>
    <w:rsid w:val="00A925EA"/>
    <w:rsid w:val="00A941FB"/>
    <w:rsid w:val="00A94276"/>
    <w:rsid w:val="00A97B06"/>
    <w:rsid w:val="00AA0DBF"/>
    <w:rsid w:val="00AA147B"/>
    <w:rsid w:val="00AA1509"/>
    <w:rsid w:val="00AA25AD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1695"/>
    <w:rsid w:val="00AC3054"/>
    <w:rsid w:val="00AC5151"/>
    <w:rsid w:val="00AC6DC6"/>
    <w:rsid w:val="00AC6EF4"/>
    <w:rsid w:val="00AC6FF8"/>
    <w:rsid w:val="00AD18ED"/>
    <w:rsid w:val="00AD25BE"/>
    <w:rsid w:val="00AD2BAA"/>
    <w:rsid w:val="00AD2FFC"/>
    <w:rsid w:val="00AD4103"/>
    <w:rsid w:val="00AD4ECD"/>
    <w:rsid w:val="00AD57A1"/>
    <w:rsid w:val="00AD6555"/>
    <w:rsid w:val="00AD74DD"/>
    <w:rsid w:val="00AE3D4A"/>
    <w:rsid w:val="00AE66B9"/>
    <w:rsid w:val="00AF0FB7"/>
    <w:rsid w:val="00AF1044"/>
    <w:rsid w:val="00AF1BA0"/>
    <w:rsid w:val="00AF2C21"/>
    <w:rsid w:val="00AF317C"/>
    <w:rsid w:val="00AF441E"/>
    <w:rsid w:val="00AF6503"/>
    <w:rsid w:val="00B00891"/>
    <w:rsid w:val="00B0432A"/>
    <w:rsid w:val="00B06403"/>
    <w:rsid w:val="00B07AFE"/>
    <w:rsid w:val="00B115B6"/>
    <w:rsid w:val="00B115D3"/>
    <w:rsid w:val="00B1516F"/>
    <w:rsid w:val="00B15507"/>
    <w:rsid w:val="00B17000"/>
    <w:rsid w:val="00B172DA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5775B"/>
    <w:rsid w:val="00B618E6"/>
    <w:rsid w:val="00B61DD1"/>
    <w:rsid w:val="00B61E66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976B6"/>
    <w:rsid w:val="00BA3621"/>
    <w:rsid w:val="00BA430B"/>
    <w:rsid w:val="00BA4FFA"/>
    <w:rsid w:val="00BA76D4"/>
    <w:rsid w:val="00BB24C6"/>
    <w:rsid w:val="00BB60CC"/>
    <w:rsid w:val="00BB7445"/>
    <w:rsid w:val="00BC1C56"/>
    <w:rsid w:val="00BC5D44"/>
    <w:rsid w:val="00BC6F81"/>
    <w:rsid w:val="00BD03EE"/>
    <w:rsid w:val="00BD08C7"/>
    <w:rsid w:val="00BD3F62"/>
    <w:rsid w:val="00BE3916"/>
    <w:rsid w:val="00BE5218"/>
    <w:rsid w:val="00BE5D78"/>
    <w:rsid w:val="00BE7930"/>
    <w:rsid w:val="00BF2986"/>
    <w:rsid w:val="00BF2B38"/>
    <w:rsid w:val="00BF4F04"/>
    <w:rsid w:val="00BF62A0"/>
    <w:rsid w:val="00C00644"/>
    <w:rsid w:val="00C00D2D"/>
    <w:rsid w:val="00C04A0D"/>
    <w:rsid w:val="00C05214"/>
    <w:rsid w:val="00C05627"/>
    <w:rsid w:val="00C05D49"/>
    <w:rsid w:val="00C05F56"/>
    <w:rsid w:val="00C0611C"/>
    <w:rsid w:val="00C063F3"/>
    <w:rsid w:val="00C0670B"/>
    <w:rsid w:val="00C10CC2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1750B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228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39C1"/>
    <w:rsid w:val="00CA43FC"/>
    <w:rsid w:val="00CA47E3"/>
    <w:rsid w:val="00CA7556"/>
    <w:rsid w:val="00CB3DB9"/>
    <w:rsid w:val="00CB5E0A"/>
    <w:rsid w:val="00CB5E1C"/>
    <w:rsid w:val="00CB6525"/>
    <w:rsid w:val="00CB7166"/>
    <w:rsid w:val="00CC059F"/>
    <w:rsid w:val="00CC0C9C"/>
    <w:rsid w:val="00CC0F53"/>
    <w:rsid w:val="00CC4EFF"/>
    <w:rsid w:val="00CC5E7F"/>
    <w:rsid w:val="00CC6351"/>
    <w:rsid w:val="00CC6C8B"/>
    <w:rsid w:val="00CC7752"/>
    <w:rsid w:val="00CC796C"/>
    <w:rsid w:val="00CD13C2"/>
    <w:rsid w:val="00CD23D4"/>
    <w:rsid w:val="00CD2701"/>
    <w:rsid w:val="00CD5BCB"/>
    <w:rsid w:val="00CE0590"/>
    <w:rsid w:val="00CE2AED"/>
    <w:rsid w:val="00CE2FC5"/>
    <w:rsid w:val="00CE3BDA"/>
    <w:rsid w:val="00CE5733"/>
    <w:rsid w:val="00CE5861"/>
    <w:rsid w:val="00CF1B62"/>
    <w:rsid w:val="00CF1D2E"/>
    <w:rsid w:val="00CF7429"/>
    <w:rsid w:val="00D022B9"/>
    <w:rsid w:val="00D02A00"/>
    <w:rsid w:val="00D0608D"/>
    <w:rsid w:val="00D07DD8"/>
    <w:rsid w:val="00D1092D"/>
    <w:rsid w:val="00D11392"/>
    <w:rsid w:val="00D14487"/>
    <w:rsid w:val="00D17DE8"/>
    <w:rsid w:val="00D2033C"/>
    <w:rsid w:val="00D20A3E"/>
    <w:rsid w:val="00D25570"/>
    <w:rsid w:val="00D303FA"/>
    <w:rsid w:val="00D32189"/>
    <w:rsid w:val="00D343E1"/>
    <w:rsid w:val="00D34CC3"/>
    <w:rsid w:val="00D3540B"/>
    <w:rsid w:val="00D3549A"/>
    <w:rsid w:val="00D35519"/>
    <w:rsid w:val="00D36E2D"/>
    <w:rsid w:val="00D4089A"/>
    <w:rsid w:val="00D42462"/>
    <w:rsid w:val="00D44420"/>
    <w:rsid w:val="00D446EF"/>
    <w:rsid w:val="00D4474B"/>
    <w:rsid w:val="00D45080"/>
    <w:rsid w:val="00D45F5E"/>
    <w:rsid w:val="00D4664F"/>
    <w:rsid w:val="00D5042B"/>
    <w:rsid w:val="00D516E0"/>
    <w:rsid w:val="00D52207"/>
    <w:rsid w:val="00D539A0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5AF3"/>
    <w:rsid w:val="00D876E3"/>
    <w:rsid w:val="00D87B26"/>
    <w:rsid w:val="00D932F0"/>
    <w:rsid w:val="00DA0F51"/>
    <w:rsid w:val="00DA1BE8"/>
    <w:rsid w:val="00DA2A9F"/>
    <w:rsid w:val="00DA30C1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61F"/>
    <w:rsid w:val="00DD0211"/>
    <w:rsid w:val="00DD07AF"/>
    <w:rsid w:val="00DD254B"/>
    <w:rsid w:val="00DD3B23"/>
    <w:rsid w:val="00DD644D"/>
    <w:rsid w:val="00DD6963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7BC"/>
    <w:rsid w:val="00DF6B8F"/>
    <w:rsid w:val="00DF6F5A"/>
    <w:rsid w:val="00DF78EC"/>
    <w:rsid w:val="00E007F2"/>
    <w:rsid w:val="00E01E84"/>
    <w:rsid w:val="00E02337"/>
    <w:rsid w:val="00E023A5"/>
    <w:rsid w:val="00E025E7"/>
    <w:rsid w:val="00E02BEF"/>
    <w:rsid w:val="00E05772"/>
    <w:rsid w:val="00E0635B"/>
    <w:rsid w:val="00E070A8"/>
    <w:rsid w:val="00E10F2C"/>
    <w:rsid w:val="00E12B05"/>
    <w:rsid w:val="00E13AC3"/>
    <w:rsid w:val="00E142B2"/>
    <w:rsid w:val="00E17762"/>
    <w:rsid w:val="00E231B9"/>
    <w:rsid w:val="00E2762D"/>
    <w:rsid w:val="00E301AD"/>
    <w:rsid w:val="00E32E26"/>
    <w:rsid w:val="00E3727F"/>
    <w:rsid w:val="00E40A0C"/>
    <w:rsid w:val="00E420A9"/>
    <w:rsid w:val="00E42FDD"/>
    <w:rsid w:val="00E452EB"/>
    <w:rsid w:val="00E45528"/>
    <w:rsid w:val="00E47BC1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0F60"/>
    <w:rsid w:val="00E6274D"/>
    <w:rsid w:val="00E62EB7"/>
    <w:rsid w:val="00E62ED3"/>
    <w:rsid w:val="00E63B89"/>
    <w:rsid w:val="00E6743C"/>
    <w:rsid w:val="00E6779F"/>
    <w:rsid w:val="00E67DA8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B7D"/>
    <w:rsid w:val="00EA2FFB"/>
    <w:rsid w:val="00EB0F81"/>
    <w:rsid w:val="00EB43C3"/>
    <w:rsid w:val="00EB6BCD"/>
    <w:rsid w:val="00EC16F2"/>
    <w:rsid w:val="00EC2361"/>
    <w:rsid w:val="00EC5A42"/>
    <w:rsid w:val="00EC606A"/>
    <w:rsid w:val="00EC6117"/>
    <w:rsid w:val="00EC7E12"/>
    <w:rsid w:val="00ED18D3"/>
    <w:rsid w:val="00ED2FA3"/>
    <w:rsid w:val="00ED34B3"/>
    <w:rsid w:val="00ED495E"/>
    <w:rsid w:val="00EE1B9D"/>
    <w:rsid w:val="00EE2109"/>
    <w:rsid w:val="00EE45AC"/>
    <w:rsid w:val="00EE4805"/>
    <w:rsid w:val="00EE552C"/>
    <w:rsid w:val="00EE5569"/>
    <w:rsid w:val="00EE7164"/>
    <w:rsid w:val="00EE775E"/>
    <w:rsid w:val="00EF5B3B"/>
    <w:rsid w:val="00EF5C94"/>
    <w:rsid w:val="00F010A4"/>
    <w:rsid w:val="00F01F95"/>
    <w:rsid w:val="00F01FD2"/>
    <w:rsid w:val="00F02776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29F3"/>
    <w:rsid w:val="00F44E5E"/>
    <w:rsid w:val="00F46CF2"/>
    <w:rsid w:val="00F50BBA"/>
    <w:rsid w:val="00F50FF8"/>
    <w:rsid w:val="00F5116F"/>
    <w:rsid w:val="00F525ED"/>
    <w:rsid w:val="00F53B11"/>
    <w:rsid w:val="00F6179A"/>
    <w:rsid w:val="00F618C6"/>
    <w:rsid w:val="00F6222A"/>
    <w:rsid w:val="00F62264"/>
    <w:rsid w:val="00F62289"/>
    <w:rsid w:val="00F62CA9"/>
    <w:rsid w:val="00F62D3B"/>
    <w:rsid w:val="00F63F19"/>
    <w:rsid w:val="00F656DB"/>
    <w:rsid w:val="00F65ABC"/>
    <w:rsid w:val="00F711BA"/>
    <w:rsid w:val="00F73A29"/>
    <w:rsid w:val="00F74982"/>
    <w:rsid w:val="00F75156"/>
    <w:rsid w:val="00F767EA"/>
    <w:rsid w:val="00F77024"/>
    <w:rsid w:val="00F773C8"/>
    <w:rsid w:val="00F80381"/>
    <w:rsid w:val="00F80EF6"/>
    <w:rsid w:val="00F84F35"/>
    <w:rsid w:val="00F855A3"/>
    <w:rsid w:val="00F8712E"/>
    <w:rsid w:val="00F873D6"/>
    <w:rsid w:val="00F87B22"/>
    <w:rsid w:val="00F90AE4"/>
    <w:rsid w:val="00F91272"/>
    <w:rsid w:val="00F920B1"/>
    <w:rsid w:val="00F93752"/>
    <w:rsid w:val="00F9381A"/>
    <w:rsid w:val="00F9395A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2DF1"/>
    <w:rsid w:val="00FB4E7E"/>
    <w:rsid w:val="00FB7120"/>
    <w:rsid w:val="00FC077E"/>
    <w:rsid w:val="00FC0A73"/>
    <w:rsid w:val="00FC0FBF"/>
    <w:rsid w:val="00FC17F3"/>
    <w:rsid w:val="00FC23FB"/>
    <w:rsid w:val="00FC41CC"/>
    <w:rsid w:val="00FC496F"/>
    <w:rsid w:val="00FC7B37"/>
    <w:rsid w:val="00FD167A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5B80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F240-C016-4C56-A240-599CE00D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6330</Words>
  <Characters>36085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9</cp:revision>
  <cp:lastPrinted>2020-10-27T13:33:00Z</cp:lastPrinted>
  <dcterms:created xsi:type="dcterms:W3CDTF">2021-01-19T19:22:00Z</dcterms:created>
  <dcterms:modified xsi:type="dcterms:W3CDTF">2021-01-21T07:09:00Z</dcterms:modified>
</cp:coreProperties>
</file>