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A739D4" w:rsidRDefault="00B00891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27</w:t>
      </w:r>
      <w:r w:rsidR="00B2539C" w:rsidRPr="00A739D4">
        <w:rPr>
          <w:rFonts w:ascii="Times New Roman" w:hAnsi="Times New Roman" w:cs="Times New Roman"/>
          <w:sz w:val="28"/>
          <w:szCs w:val="28"/>
        </w:rPr>
        <w:t>.</w:t>
      </w:r>
      <w:r w:rsidR="003D6AEB" w:rsidRPr="00A739D4">
        <w:rPr>
          <w:rFonts w:ascii="Times New Roman" w:hAnsi="Times New Roman" w:cs="Times New Roman"/>
          <w:sz w:val="28"/>
          <w:szCs w:val="28"/>
        </w:rPr>
        <w:t>10</w:t>
      </w:r>
      <w:r w:rsidR="00A56A25" w:rsidRPr="00A739D4">
        <w:rPr>
          <w:rFonts w:ascii="Times New Roman" w:hAnsi="Times New Roman" w:cs="Times New Roman"/>
          <w:sz w:val="28"/>
          <w:szCs w:val="28"/>
        </w:rPr>
        <w:t>.20</w:t>
      </w:r>
      <w:r w:rsidR="00BC5D44" w:rsidRPr="00A739D4">
        <w:rPr>
          <w:rFonts w:ascii="Times New Roman" w:hAnsi="Times New Roman" w:cs="Times New Roman"/>
          <w:sz w:val="28"/>
          <w:szCs w:val="28"/>
        </w:rPr>
        <w:t>20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739D4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A739D4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A739D4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A739D4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A739D4">
        <w:rPr>
          <w:rFonts w:ascii="Times New Roman" w:hAnsi="Times New Roman" w:cs="Times New Roman"/>
          <w:sz w:val="28"/>
          <w:szCs w:val="28"/>
        </w:rPr>
        <w:t>,</w:t>
      </w:r>
      <w:r w:rsidR="007156BA" w:rsidRPr="00A739D4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A739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A739D4">
        <w:rPr>
          <w:rFonts w:ascii="Times New Roman" w:hAnsi="Times New Roman" w:cs="Times New Roman"/>
          <w:sz w:val="28"/>
          <w:szCs w:val="28"/>
        </w:rPr>
        <w:t xml:space="preserve">с </w:t>
      </w:r>
      <w:r w:rsidR="00B00891" w:rsidRPr="00A739D4">
        <w:rPr>
          <w:rFonts w:ascii="Times New Roman" w:hAnsi="Times New Roman" w:cs="Times New Roman"/>
          <w:sz w:val="28"/>
          <w:szCs w:val="28"/>
        </w:rPr>
        <w:t>10</w:t>
      </w:r>
      <w:r w:rsidR="00AC3054" w:rsidRPr="00A739D4">
        <w:rPr>
          <w:rFonts w:ascii="Times New Roman" w:hAnsi="Times New Roman" w:cs="Times New Roman"/>
          <w:sz w:val="28"/>
          <w:szCs w:val="28"/>
        </w:rPr>
        <w:t>.</w:t>
      </w:r>
      <w:r w:rsidR="00B00891" w:rsidRPr="00A739D4">
        <w:rPr>
          <w:rFonts w:ascii="Times New Roman" w:hAnsi="Times New Roman" w:cs="Times New Roman"/>
          <w:sz w:val="28"/>
          <w:szCs w:val="28"/>
        </w:rPr>
        <w:t>10</w:t>
      </w:r>
      <w:r w:rsidR="00AC3054" w:rsidRPr="00A739D4">
        <w:rPr>
          <w:rFonts w:ascii="Times New Roman" w:hAnsi="Times New Roman" w:cs="Times New Roman"/>
          <w:sz w:val="28"/>
          <w:szCs w:val="28"/>
        </w:rPr>
        <w:t>.</w:t>
      </w:r>
      <w:r w:rsidR="00071801" w:rsidRPr="00A739D4">
        <w:rPr>
          <w:rFonts w:ascii="Times New Roman" w:hAnsi="Times New Roman" w:cs="Times New Roman"/>
          <w:sz w:val="28"/>
          <w:szCs w:val="28"/>
        </w:rPr>
        <w:t>2020</w:t>
      </w:r>
      <w:r w:rsidRPr="00A739D4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 w:rsidR="00A906EC" w:rsidRPr="00A739D4">
        <w:rPr>
          <w:rFonts w:ascii="Times New Roman" w:hAnsi="Times New Roman" w:cs="Times New Roman"/>
          <w:sz w:val="28"/>
          <w:szCs w:val="28"/>
        </w:rPr>
        <w:t>23</w:t>
      </w:r>
      <w:r w:rsidR="008B2DB1" w:rsidRPr="00A739D4">
        <w:rPr>
          <w:rFonts w:ascii="Times New Roman" w:hAnsi="Times New Roman" w:cs="Times New Roman"/>
          <w:sz w:val="28"/>
          <w:szCs w:val="28"/>
        </w:rPr>
        <w:t>.</w:t>
      </w:r>
      <w:r w:rsidR="003D6AEB" w:rsidRPr="00A739D4">
        <w:rPr>
          <w:rFonts w:ascii="Times New Roman" w:hAnsi="Times New Roman" w:cs="Times New Roman"/>
          <w:sz w:val="28"/>
          <w:szCs w:val="28"/>
        </w:rPr>
        <w:t>10</w:t>
      </w:r>
      <w:r w:rsidR="00AC3054" w:rsidRPr="00A739D4">
        <w:rPr>
          <w:rFonts w:ascii="Times New Roman" w:hAnsi="Times New Roman" w:cs="Times New Roman"/>
          <w:sz w:val="28"/>
          <w:szCs w:val="28"/>
        </w:rPr>
        <w:t>.20</w:t>
      </w:r>
      <w:r w:rsidR="00BC5D44" w:rsidRPr="00A739D4">
        <w:rPr>
          <w:rFonts w:ascii="Times New Roman" w:hAnsi="Times New Roman" w:cs="Times New Roman"/>
          <w:sz w:val="28"/>
          <w:szCs w:val="28"/>
        </w:rPr>
        <w:t>20</w:t>
      </w:r>
      <w:r w:rsidR="00AC3054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№ </w:t>
      </w:r>
      <w:r w:rsidR="00B00891" w:rsidRPr="00A739D4">
        <w:rPr>
          <w:rFonts w:ascii="Times New Roman" w:hAnsi="Times New Roman" w:cs="Times New Roman"/>
          <w:sz w:val="28"/>
          <w:szCs w:val="28"/>
        </w:rPr>
        <w:t>35</w:t>
      </w:r>
      <w:r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A739D4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A739D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A739D4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A739D4">
        <w:rPr>
          <w:rFonts w:ascii="Times New Roman" w:hAnsi="Times New Roman" w:cs="Times New Roman"/>
          <w:sz w:val="28"/>
          <w:szCs w:val="28"/>
        </w:rPr>
        <w:t>от 02.08.2011 № 2119</w:t>
      </w:r>
      <w:r w:rsidR="001B54A2" w:rsidRPr="00A739D4">
        <w:rPr>
          <w:rFonts w:ascii="Times New Roman" w:hAnsi="Times New Roman" w:cs="Times New Roman"/>
          <w:sz w:val="28"/>
          <w:szCs w:val="28"/>
        </w:rPr>
        <w:t xml:space="preserve">       </w:t>
      </w:r>
      <w:r w:rsidR="007156BA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A739D4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A739D4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7F0C89" w:rsidRPr="00A739D4" w:rsidRDefault="00B00891" w:rsidP="007F0C89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26:12:010508:19 и объектов капитального строительства: местоположение (адрес) –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среднеэтажной жилой застройки; вид разрешенного использования –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среднеэтажная жилая застройка</w:t>
      </w:r>
      <w:r w:rsidRPr="00A739D4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многоэтажная жилая застройка (высотная застройка)</w:t>
      </w:r>
      <w:r w:rsidR="00777B1C" w:rsidRPr="00A739D4">
        <w:rPr>
          <w:rFonts w:ascii="Times New Roman" w:hAnsi="Times New Roman" w:cs="Times New Roman"/>
          <w:sz w:val="28"/>
          <w:szCs w:val="28"/>
        </w:rPr>
        <w:t>.</w:t>
      </w:r>
    </w:p>
    <w:p w:rsidR="003D6AEB" w:rsidRPr="00A739D4" w:rsidRDefault="003D6AEB" w:rsidP="003D6AE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B00891" w:rsidRPr="00A739D4">
        <w:rPr>
          <w:rFonts w:ascii="Times New Roman" w:hAnsi="Times New Roman" w:cs="Times New Roman"/>
          <w:sz w:val="28"/>
          <w:szCs w:val="28"/>
        </w:rPr>
        <w:t>4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00891" w:rsidRPr="00A739D4">
        <w:rPr>
          <w:rFonts w:ascii="Times New Roman" w:hAnsi="Times New Roman" w:cs="Times New Roman"/>
          <w:sz w:val="28"/>
          <w:szCs w:val="28"/>
        </w:rPr>
        <w:t xml:space="preserve">а </w:t>
      </w:r>
      <w:r w:rsidRPr="00A739D4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3D6AEB" w:rsidRPr="00A739D4" w:rsidRDefault="003D6AEB" w:rsidP="003D6AE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</w:t>
      </w:r>
      <w:r w:rsidR="009C4888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в пределах которой проводятся общественные обсуждения.</w:t>
      </w:r>
    </w:p>
    <w:p w:rsidR="003D6AEB" w:rsidRPr="00A739D4" w:rsidRDefault="003D6AEB" w:rsidP="003D6A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D6AEB" w:rsidRPr="00A739D4" w:rsidRDefault="003D6AEB" w:rsidP="003D6A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D6AEB" w:rsidRPr="00A739D4" w:rsidRDefault="003D6AEB" w:rsidP="003D6A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D6AEB" w:rsidRPr="00A739D4" w:rsidRDefault="003D6AEB" w:rsidP="003D6AEB">
      <w:pPr>
        <w:pStyle w:val="a7"/>
        <w:tabs>
          <w:tab w:val="left" w:pos="142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9C4888" w:rsidRPr="00A739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891" w:rsidRPr="00A739D4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 </w:t>
      </w:r>
      <w:r w:rsidRPr="00A739D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00891"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  город Ставрополь, улица Ленина, 423/1, квартал 475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«многоэтажная жилая застройка (высотная застройка)».</w:t>
      </w:r>
    </w:p>
    <w:p w:rsidR="007F0C89" w:rsidRPr="00A739D4" w:rsidRDefault="00B00891" w:rsidP="007F0C89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26:12:021501:242 и объекта капитального строительства: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туп. Федосеева, 36</w:t>
      </w:r>
      <w:r w:rsidRPr="00A739D4">
        <w:rPr>
          <w:rFonts w:ascii="Times New Roman" w:hAnsi="Times New Roman" w:cs="Times New Roman"/>
          <w:sz w:val="28"/>
          <w:szCs w:val="28"/>
        </w:rPr>
        <w:t>; территориальная               зона – Ж-3. Зона индивидуального жилищного строительства;                               вид разрешенного использования – д</w:t>
      </w:r>
      <w:r w:rsidRPr="00A739D4">
        <w:rPr>
          <w:rFonts w:ascii="Times New Roman" w:hAnsi="Times New Roman" w:cs="Times New Roman"/>
          <w:color w:val="000000"/>
          <w:sz w:val="28"/>
          <w:szCs w:val="28"/>
        </w:rPr>
        <w:t xml:space="preserve">ля использования в целях индивидуальной жилой застройки, для индивидуальной жилой застройки; </w:t>
      </w:r>
      <w:r w:rsidRPr="00A739D4">
        <w:rPr>
          <w:rFonts w:ascii="Times New Roman" w:hAnsi="Times New Roman" w:cs="Times New Roman"/>
          <w:sz w:val="28"/>
          <w:szCs w:val="28"/>
        </w:rPr>
        <w:t>запрашиваемый вид использования – малоэтажная многоквартирная жилая застройка</w:t>
      </w:r>
      <w:r w:rsidR="007F0C89" w:rsidRPr="00A739D4">
        <w:rPr>
          <w:rFonts w:ascii="Times New Roman" w:hAnsi="Times New Roman" w:cs="Times New Roman"/>
          <w:sz w:val="28"/>
          <w:szCs w:val="28"/>
        </w:rPr>
        <w:t>.</w:t>
      </w:r>
    </w:p>
    <w:p w:rsidR="00683DFB" w:rsidRPr="00A739D4" w:rsidRDefault="00683DFB" w:rsidP="00683DF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общественных обсуждений приняли участие </w:t>
      </w:r>
      <w:r w:rsidR="00B00891" w:rsidRPr="00A739D4">
        <w:rPr>
          <w:rFonts w:ascii="Times New Roman" w:hAnsi="Times New Roman" w:cs="Times New Roman"/>
          <w:sz w:val="28"/>
          <w:szCs w:val="28"/>
        </w:rPr>
        <w:t>3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683DFB" w:rsidRPr="00A739D4" w:rsidRDefault="00683DFB" w:rsidP="00683DF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83DFB" w:rsidRPr="00A739D4" w:rsidRDefault="00683DFB" w:rsidP="00683DF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83DFB" w:rsidRPr="00A739D4" w:rsidRDefault="00683DFB" w:rsidP="00683DF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83DFB" w:rsidRPr="00A739D4" w:rsidRDefault="00683DFB" w:rsidP="00683DF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C4888" w:rsidRPr="00A739D4" w:rsidRDefault="00683DFB" w:rsidP="009C488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</w:t>
      </w:r>
      <w:r w:rsidR="00B00891" w:rsidRPr="00A739D4">
        <w:rPr>
          <w:rFonts w:ascii="Times New Roman" w:hAnsi="Times New Roman" w:cs="Times New Roman"/>
          <w:sz w:val="28"/>
          <w:szCs w:val="28"/>
        </w:rPr>
        <w:t>а</w:t>
      </w:r>
      <w:r w:rsidRPr="00A739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B00891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туп. Федосеева, 36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</w:t>
      </w:r>
      <w:r w:rsidR="00B00891" w:rsidRPr="00A739D4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</w:p>
    <w:p w:rsidR="00F75156" w:rsidRPr="00A739D4" w:rsidRDefault="00B00891" w:rsidP="001D40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26:12:012401:2164: местоположение (адрес) –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Ставрополь, ул. Доваторцев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ОД-4.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Зона торговых комплексов, рынков; вид разрешенного                     использования –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нежилыми зданиями (литеры «А» - гостиница, «Б» - торговое, «Г»), </w:t>
      </w:r>
      <w:r w:rsidRPr="00A739D4">
        <w:rPr>
          <w:rFonts w:ascii="Times New Roman" w:hAnsi="Times New Roman" w:cs="Times New Roman"/>
          <w:sz w:val="28"/>
          <w:szCs w:val="28"/>
        </w:rPr>
        <w:t>для иных видов использования, характерных для населенных пунктов; запрашиваемый вид использования – объекты дорожного сервиса</w:t>
      </w:r>
      <w:r w:rsidR="00F010A4" w:rsidRPr="00A739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C89" w:rsidRPr="00A739D4" w:rsidRDefault="00B00891" w:rsidP="007F0C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26:12:012401:2164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22.10.2020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B00891" w:rsidRPr="00A739D4" w:rsidRDefault="00B00891" w:rsidP="001D403D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26:12:022308:44 и объекта капитального строительства: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«А»- производственное, «В», «Г» - производственное, конторское, «Г1»- гаражи, производственное, складское, «Г2», «Г3» - гаражи, складское, «</w:t>
      </w:r>
      <w:proofErr w:type="gramStart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A739D4">
        <w:rPr>
          <w:rFonts w:ascii="Times New Roman" w:hAnsi="Times New Roman" w:cs="Times New Roman"/>
          <w:sz w:val="28"/>
          <w:szCs w:val="28"/>
        </w:rPr>
        <w:br/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хранение автотранспорта, </w:t>
      </w:r>
      <w:r w:rsidR="001D403D" w:rsidRPr="00A739D4">
        <w:rPr>
          <w:rFonts w:ascii="Times New Roman" w:hAnsi="Times New Roman" w:cs="Times New Roman"/>
          <w:sz w:val="28"/>
          <w:szCs w:val="28"/>
        </w:rPr>
        <w:t>магазины.</w:t>
      </w:r>
    </w:p>
    <w:p w:rsidR="00B00891" w:rsidRPr="00A739D4" w:rsidRDefault="00B00891" w:rsidP="00B00891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26:12:022308:44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22.10.2020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B00891" w:rsidRPr="00A739D4" w:rsidRDefault="00B00891" w:rsidP="001D40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26:12:022308:22 и объекта капитального строительства: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№46, в квартале 48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комплексом зданий торгово-производственного назначения,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иных видов использования, характерных для населенных пунктов</w:t>
      </w:r>
      <w:r w:rsidRPr="00A739D4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хранение автотранспорта, магазины</w:t>
      </w:r>
      <w:r w:rsidR="00F9381A" w:rsidRPr="00A739D4">
        <w:rPr>
          <w:rFonts w:ascii="Times New Roman" w:hAnsi="Times New Roman" w:cs="Times New Roman"/>
          <w:sz w:val="28"/>
          <w:szCs w:val="28"/>
        </w:rPr>
        <w:t>.</w:t>
      </w:r>
    </w:p>
    <w:p w:rsidR="00B00891" w:rsidRPr="00A739D4" w:rsidRDefault="00B00891" w:rsidP="00B0089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26:12:022308:22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22.10.2020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9843E6" w:rsidRPr="00A739D4" w:rsidRDefault="001D403D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6</w:t>
      </w:r>
      <w:r w:rsidR="009843E6" w:rsidRPr="00A739D4">
        <w:rPr>
          <w:rFonts w:ascii="Times New Roman" w:hAnsi="Times New Roman" w:cs="Times New Roman"/>
          <w:sz w:val="28"/>
          <w:szCs w:val="28"/>
        </w:rPr>
        <w:t xml:space="preserve">. </w:t>
      </w:r>
      <w:r w:rsidR="008E130A"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26:12:020906:187 и объекта капитального строительства: местоположение (адрес) – </w:t>
      </w:r>
      <w:r w:rsidR="008E130A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Заветная, 26</w:t>
      </w:r>
      <w:r w:rsidR="008E130A"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E130A" w:rsidRPr="00A739D4">
        <w:rPr>
          <w:rFonts w:ascii="Times New Roman" w:hAnsi="Times New Roman" w:cs="Times New Roman"/>
          <w:sz w:val="28"/>
          <w:szCs w:val="28"/>
        </w:rPr>
        <w:t xml:space="preserve"> территориальная зона – Ж-3. Зона индивидуального жилищного строительства; вид разрешенного использования – </w:t>
      </w:r>
      <w:r w:rsidR="008E130A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жилую застройку индивидуальную, </w:t>
      </w:r>
      <w:r w:rsidR="008E130A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индивидуальной жилой застройки</w:t>
      </w:r>
      <w:r w:rsidR="008E130A" w:rsidRPr="00A739D4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гостиничное обслуживание</w:t>
      </w:r>
      <w:r w:rsidR="001345CA" w:rsidRPr="00A739D4">
        <w:rPr>
          <w:rFonts w:ascii="Times New Roman" w:hAnsi="Times New Roman" w:cs="Times New Roman"/>
          <w:sz w:val="28"/>
          <w:szCs w:val="28"/>
        </w:rPr>
        <w:t>.</w:t>
      </w:r>
    </w:p>
    <w:p w:rsidR="008E130A" w:rsidRPr="00A739D4" w:rsidRDefault="008E130A" w:rsidP="008E130A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                           2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8E130A" w:rsidRPr="00A739D4" w:rsidRDefault="008E130A" w:rsidP="008E130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E130A" w:rsidRPr="00A739D4" w:rsidRDefault="008E130A" w:rsidP="008E130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E130A" w:rsidRPr="00A739D4" w:rsidRDefault="008E130A" w:rsidP="007B676D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739D4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7B676D" w:rsidRPr="00A739D4">
        <w:rPr>
          <w:sz w:val="28"/>
          <w:szCs w:val="28"/>
        </w:rPr>
        <w:t>заявителем не представлены демонстрационные материалы планируемого к размещению объекта гостиничного обслуживания,</w:t>
      </w:r>
      <w:r w:rsidR="00A906EC" w:rsidRPr="00A739D4">
        <w:rPr>
          <w:sz w:val="28"/>
          <w:szCs w:val="28"/>
        </w:rPr>
        <w:t xml:space="preserve"> </w:t>
      </w:r>
      <w:r w:rsidR="007B676D" w:rsidRPr="00A739D4">
        <w:rPr>
          <w:sz w:val="28"/>
          <w:szCs w:val="28"/>
        </w:rPr>
        <w:t>его параметров и вместимости, а также иные документы, на основании которых возможно оценить соответствие запрашиваемого условно разрешенного вида использования нормам и правилам, в том числе «СП 257.1325800.2016 Свод правил.</w:t>
      </w:r>
      <w:proofErr w:type="gramEnd"/>
      <w:r w:rsidR="007B676D" w:rsidRPr="00A739D4">
        <w:rPr>
          <w:sz w:val="28"/>
          <w:szCs w:val="28"/>
        </w:rPr>
        <w:t xml:space="preserve"> Здания гостиниц. Правила проектирования» (далее - СП), который устанавливает ряд требований к земельному участку и объемно-планировочным решениям, организации территории гостиницы с учетом требований СП предусматривающей: жилую зону, площадку для автотранспорта, </w:t>
      </w:r>
      <w:proofErr w:type="spellStart"/>
      <w:r w:rsidR="007B676D" w:rsidRPr="00A739D4">
        <w:rPr>
          <w:sz w:val="28"/>
          <w:szCs w:val="28"/>
        </w:rPr>
        <w:t>хоз</w:t>
      </w:r>
      <w:proofErr w:type="gramStart"/>
      <w:r w:rsidR="007B676D" w:rsidRPr="00A739D4">
        <w:rPr>
          <w:sz w:val="28"/>
          <w:szCs w:val="28"/>
        </w:rPr>
        <w:t>.з</w:t>
      </w:r>
      <w:proofErr w:type="gramEnd"/>
      <w:r w:rsidR="007B676D" w:rsidRPr="00A739D4">
        <w:rPr>
          <w:sz w:val="28"/>
          <w:szCs w:val="28"/>
        </w:rPr>
        <w:t>ону</w:t>
      </w:r>
      <w:proofErr w:type="spellEnd"/>
      <w:r w:rsidR="007B676D" w:rsidRPr="00A739D4">
        <w:rPr>
          <w:sz w:val="28"/>
          <w:szCs w:val="28"/>
        </w:rPr>
        <w:t>, изолированную от  жилой, зеленые насаждения и прочее.</w:t>
      </w:r>
    </w:p>
    <w:p w:rsidR="007B676D" w:rsidRPr="00A739D4" w:rsidRDefault="007B676D" w:rsidP="007B676D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 xml:space="preserve">В связи с изложенным установить соответствие запрашиваемого условно разрешенного вида использования земельного участка и объекта капитального строительства правилам и нормам не представляется </w:t>
      </w:r>
      <w:r w:rsidRPr="00A739D4">
        <w:rPr>
          <w:sz w:val="28"/>
          <w:szCs w:val="28"/>
        </w:rPr>
        <w:lastRenderedPageBreak/>
        <w:t>возможным.</w:t>
      </w:r>
      <w:proofErr w:type="gramEnd"/>
    </w:p>
    <w:p w:rsidR="008E130A" w:rsidRPr="00A739D4" w:rsidRDefault="008E130A" w:rsidP="008E130A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E130A" w:rsidRPr="00A739D4" w:rsidRDefault="008E130A" w:rsidP="008E130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8E130A" w:rsidRPr="00A739D4" w:rsidRDefault="008E130A" w:rsidP="008E130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7B676D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Start"/>
      <w:r w:rsidR="007B676D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Заветная</w:t>
      </w:r>
      <w:proofErr w:type="gramEnd"/>
      <w:r w:rsidR="007B676D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26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                                           «</w:t>
      </w:r>
      <w:r w:rsidR="007B676D" w:rsidRPr="00A739D4">
        <w:rPr>
          <w:rFonts w:ascii="Times New Roman" w:hAnsi="Times New Roman"/>
          <w:sz w:val="28"/>
          <w:szCs w:val="28"/>
        </w:rPr>
        <w:t>гостиничное обслуживание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</w:p>
    <w:p w:rsidR="00954BEE" w:rsidRPr="00A739D4" w:rsidRDefault="00954BEE" w:rsidP="00954BEE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9D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26:12:011605:61 и объект</w:t>
      </w:r>
      <w:r w:rsidR="000925D7" w:rsidRPr="00A739D4">
        <w:rPr>
          <w:rFonts w:ascii="Times New Roman" w:hAnsi="Times New Roman" w:cs="Times New Roman"/>
          <w:sz w:val="28"/>
          <w:szCs w:val="28"/>
        </w:rPr>
        <w:t>а</w:t>
      </w:r>
      <w:r w:rsidRPr="00A739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End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Пирогова, 64в,                                  в квартале 525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739D4">
        <w:rPr>
          <w:rFonts w:ascii="Times New Roman" w:hAnsi="Times New Roman" w:cs="Times New Roman"/>
          <w:sz w:val="28"/>
          <w:szCs w:val="28"/>
        </w:rPr>
        <w:t xml:space="preserve"> территориальная зона – П-2.Зона производственно-складских объектов; вид разрешенного использования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завершения строительства магазина,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объектов общественно-делового значения</w:t>
      </w:r>
      <w:r w:rsidRPr="00A739D4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бытовое обслуживание, общественное питание, </w:t>
      </w:r>
      <w:bookmarkStart w:id="0" w:name="_GoBack"/>
      <w:bookmarkEnd w:id="0"/>
      <w:r w:rsidRPr="00A739D4">
        <w:rPr>
          <w:rFonts w:ascii="Times New Roman" w:hAnsi="Times New Roman" w:cs="Times New Roman"/>
          <w:sz w:val="28"/>
          <w:szCs w:val="28"/>
        </w:rPr>
        <w:t>магазины</w:t>
      </w:r>
      <w:r w:rsidR="00F9381A" w:rsidRPr="00A739D4">
        <w:rPr>
          <w:rFonts w:ascii="Times New Roman" w:hAnsi="Times New Roman" w:cs="Times New Roman"/>
          <w:sz w:val="28"/>
          <w:szCs w:val="28"/>
        </w:rPr>
        <w:t>.</w:t>
      </w:r>
    </w:p>
    <w:p w:rsidR="00954BEE" w:rsidRPr="00A739D4" w:rsidRDefault="00954BEE" w:rsidP="00954BE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0925D7" w:rsidRPr="00A739D4">
        <w:rPr>
          <w:rFonts w:ascii="Times New Roman" w:hAnsi="Times New Roman" w:cs="Times New Roman"/>
          <w:sz w:val="28"/>
          <w:szCs w:val="28"/>
        </w:rPr>
        <w:t>1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925D7" w:rsidRPr="00A739D4">
        <w:rPr>
          <w:rFonts w:ascii="Times New Roman" w:hAnsi="Times New Roman" w:cs="Times New Roman"/>
          <w:sz w:val="28"/>
          <w:szCs w:val="28"/>
        </w:rPr>
        <w:t>к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954BEE" w:rsidRPr="00A739D4" w:rsidRDefault="00954BEE" w:rsidP="00954BE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54BEE" w:rsidRPr="00A739D4" w:rsidRDefault="00954BEE" w:rsidP="00954BE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54BEE" w:rsidRPr="00A739D4" w:rsidRDefault="00954BEE" w:rsidP="00954BE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54BEE" w:rsidRPr="00A739D4" w:rsidRDefault="00954BEE" w:rsidP="000925D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54BEE" w:rsidRPr="00A739D4" w:rsidRDefault="00954BEE" w:rsidP="000925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A906EC" w:rsidRPr="00A73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39D4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0925D7" w:rsidRPr="00A739D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925D7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г. Ставрополь, ул. Пирогова, 64в, в квартале 525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</w:t>
      </w:r>
      <w:r w:rsidR="000925D7" w:rsidRPr="00A739D4">
        <w:rPr>
          <w:rFonts w:ascii="Times New Roman" w:hAnsi="Times New Roman" w:cs="Times New Roman"/>
          <w:sz w:val="28"/>
          <w:szCs w:val="28"/>
        </w:rPr>
        <w:t>бытовое обслуживание, общественное питание, магазины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0B56" w:rsidRPr="00A739D4" w:rsidRDefault="00000B56" w:rsidP="00000B56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</w:t>
      </w: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26:12:012402:291 и объекта капитального строительства: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СНТ «Аграрник» № 208</w:t>
      </w:r>
      <w:r w:rsidRPr="00A739D4">
        <w:rPr>
          <w:rFonts w:ascii="Times New Roman" w:hAnsi="Times New Roman" w:cs="Times New Roman"/>
          <w:sz w:val="28"/>
          <w:szCs w:val="28"/>
        </w:rPr>
        <w:t>; территориальная зона – Ж-4 Зона огороднических и садоводческих объединений; вид разрешенного использования – д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сада,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ведения гражданами садоводства и огородничества</w:t>
      </w:r>
      <w:r w:rsidRPr="00A739D4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строительства.</w:t>
      </w:r>
    </w:p>
    <w:p w:rsidR="00000B56" w:rsidRPr="00A739D4" w:rsidRDefault="00000B56" w:rsidP="00000B5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                           3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000B56" w:rsidRPr="00A739D4" w:rsidRDefault="00000B56" w:rsidP="00000B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00B56" w:rsidRPr="00A739D4" w:rsidRDefault="00000B56" w:rsidP="00000B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00B56" w:rsidRPr="00A739D4" w:rsidRDefault="00000B56" w:rsidP="00000B5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739D4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в соответствии с Федеральным законом                        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A739D4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000B56" w:rsidRPr="00A739D4" w:rsidRDefault="00000B56" w:rsidP="00000B5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739D4">
        <w:rPr>
          <w:sz w:val="28"/>
          <w:szCs w:val="28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000B56" w:rsidRPr="00A739D4" w:rsidRDefault="00000B56" w:rsidP="00000B56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00B56" w:rsidRPr="00A739D4" w:rsidRDefault="00000B56" w:rsidP="00000B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000B56" w:rsidRPr="00A739D4" w:rsidRDefault="00000B56" w:rsidP="001D403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СНТ «Аграрник» № 208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                                           «для индивидуального жилищного строительства».</w:t>
      </w:r>
    </w:p>
    <w:p w:rsidR="00EE45AC" w:rsidRPr="00A739D4" w:rsidRDefault="00000B56" w:rsidP="001D403D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</w:t>
      </w: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26:12:012502:656</w:t>
      </w:r>
      <w:r w:rsidRPr="00A739D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 город Ставрополь, улица Тюльпановая, 10</w:t>
      </w:r>
      <w:r w:rsidRPr="00A739D4">
        <w:rPr>
          <w:rFonts w:ascii="Times New Roman" w:hAnsi="Times New Roman" w:cs="Times New Roman"/>
          <w:sz w:val="28"/>
          <w:szCs w:val="28"/>
        </w:rPr>
        <w:t xml:space="preserve">;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739D4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39D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многоэтажная жилая застройка (высотная застройка),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многоэтажной застройки</w:t>
      </w:r>
      <w:r w:rsidRPr="00A739D4">
        <w:rPr>
          <w:rFonts w:ascii="Times New Roman" w:hAnsi="Times New Roman" w:cs="Times New Roman"/>
          <w:sz w:val="28"/>
          <w:szCs w:val="28"/>
        </w:rPr>
        <w:t xml:space="preserve">;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 в части увеличения предельного количества этажей зданий позиции 2 до 19 этажей; в части увеличения предельного количества этажей зданий позиции 4 до 25 этажей</w:t>
      </w:r>
      <w:r w:rsidR="00EE45AC"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45AC" w:rsidRPr="00A739D4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000B56" w:rsidRPr="00A739D4">
        <w:rPr>
          <w:rFonts w:ascii="Times New Roman" w:hAnsi="Times New Roman" w:cs="Times New Roman"/>
          <w:sz w:val="28"/>
          <w:szCs w:val="28"/>
        </w:rPr>
        <w:t>и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00B56" w:rsidRPr="00A739D4">
        <w:rPr>
          <w:rFonts w:ascii="Times New Roman" w:hAnsi="Times New Roman" w:cs="Times New Roman"/>
          <w:sz w:val="28"/>
          <w:szCs w:val="28"/>
        </w:rPr>
        <w:t xml:space="preserve">4 </w:t>
      </w:r>
      <w:r w:rsidRPr="00A739D4">
        <w:rPr>
          <w:rFonts w:ascii="Times New Roman" w:hAnsi="Times New Roman" w:cs="Times New Roman"/>
          <w:sz w:val="28"/>
          <w:szCs w:val="28"/>
        </w:rPr>
        <w:t>участник</w:t>
      </w:r>
      <w:r w:rsidR="00000B56" w:rsidRPr="00A739D4">
        <w:rPr>
          <w:rFonts w:ascii="Times New Roman" w:hAnsi="Times New Roman" w:cs="Times New Roman"/>
          <w:sz w:val="28"/>
          <w:szCs w:val="28"/>
        </w:rPr>
        <w:t>а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EE45AC" w:rsidRPr="00A739D4" w:rsidRDefault="00EE45AC" w:rsidP="00EE45A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E45AC" w:rsidRPr="00A739D4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общественных обсуждений </w:t>
      </w:r>
      <w:r w:rsidR="00A906EC" w:rsidRPr="00A739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39D4">
        <w:rPr>
          <w:rFonts w:ascii="Times New Roman" w:hAnsi="Times New Roman" w:cs="Times New Roman"/>
          <w:sz w:val="28"/>
          <w:szCs w:val="28"/>
        </w:rPr>
        <w:t>в установленном порядке не поступили.</w:t>
      </w:r>
    </w:p>
    <w:p w:rsidR="00EE45AC" w:rsidRPr="00A739D4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E45AC" w:rsidRPr="00A739D4" w:rsidRDefault="00EE45AC" w:rsidP="00EE45A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E45AC" w:rsidRPr="00A739D4" w:rsidRDefault="00EE45AC" w:rsidP="00DA2A9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A739D4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000B56" w:rsidRPr="00A739D4">
        <w:rPr>
          <w:rFonts w:ascii="Times New Roman" w:hAnsi="Times New Roman" w:cs="Times New Roman"/>
          <w:sz w:val="28"/>
          <w:szCs w:val="28"/>
          <w:lang w:eastAsia="ar-SA"/>
        </w:rPr>
        <w:t>26:12:012502:656</w:t>
      </w:r>
      <w:r w:rsidRPr="00A739D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00B56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                  улица Тюльпановая, 10</w:t>
      </w:r>
      <w:r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000B56" w:rsidRPr="00A739D4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зданий позиции 2 до 19 этажей; в части увеличения предельного количества этажей зданий позиции 4 до 25 этажей</w:t>
      </w:r>
      <w:r w:rsidR="00DA2A9F"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A9F" w:rsidRPr="00A739D4" w:rsidRDefault="00000B56" w:rsidP="001D403D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26:12:020901:761: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Чапаева, 4/1д</w:t>
      </w:r>
      <w:r w:rsidRPr="00A739D4">
        <w:rPr>
          <w:rFonts w:ascii="Times New Roman" w:hAnsi="Times New Roman" w:cs="Times New Roman"/>
          <w:sz w:val="28"/>
          <w:szCs w:val="28"/>
        </w:rPr>
        <w:t>; территориальная зона – Ж-3. Зона индивидуального жилищного строительства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A739D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среднеэтажная жилая застройка, для иных видов жилой застройки;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предельного количества этажей зданий до 9 этажей</w:t>
      </w:r>
      <w:r w:rsidR="00DA2A9F"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0B56" w:rsidRPr="00A739D4" w:rsidRDefault="00000B56" w:rsidP="00000B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5 участников общественных обсуждений.</w:t>
      </w:r>
    </w:p>
    <w:p w:rsidR="00000B56" w:rsidRPr="00A739D4" w:rsidRDefault="00000B56" w:rsidP="00000B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A739D4">
        <w:rPr>
          <w:rFonts w:ascii="Times New Roman" w:hAnsi="Times New Roman" w:cs="Times New Roman"/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000B56" w:rsidRPr="00A739D4" w:rsidRDefault="00000B56" w:rsidP="00000B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739D4" w:rsidRPr="00A739D4" w:rsidRDefault="00A739D4" w:rsidP="00A739D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739D4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рассматриваемый земельный участок образован путем раздела земельного участка 26:12:020901:277, который образовался из земельных участков 26:12:020901:185, 26:12:020901:188, а они, в свою очередь, были образованы путем раздела земельного участка с кадастровым номером 26:12:020901:172</w:t>
      </w:r>
      <w:proofErr w:type="gramEnd"/>
      <w:r w:rsidRPr="00A739D4">
        <w:rPr>
          <w:sz w:val="28"/>
          <w:szCs w:val="28"/>
        </w:rPr>
        <w:t xml:space="preserve">. Ранее в отношении земельного участка площадью 79817 </w:t>
      </w:r>
      <w:proofErr w:type="spellStart"/>
      <w:r w:rsidRPr="00A739D4">
        <w:rPr>
          <w:sz w:val="28"/>
          <w:szCs w:val="28"/>
        </w:rPr>
        <w:t>кв</w:t>
      </w:r>
      <w:proofErr w:type="gramStart"/>
      <w:r w:rsidRPr="00A739D4">
        <w:rPr>
          <w:sz w:val="28"/>
          <w:szCs w:val="28"/>
        </w:rPr>
        <w:t>.м</w:t>
      </w:r>
      <w:proofErr w:type="spellEnd"/>
      <w:proofErr w:type="gramEnd"/>
      <w:r w:rsidRPr="00A739D4">
        <w:rPr>
          <w:sz w:val="28"/>
          <w:szCs w:val="28"/>
        </w:rPr>
        <w:t xml:space="preserve"> с кадастровым номером 26:12:020901:172 было предоставлено разрешение на отклонение от предельных параметров разрешенного строительства в части этажности до 7 этажей. Таким образом, территория инженерно-геологических изысканий та же, однако в связи с кадастровыми  преобразованиями земельного участка изменился кадастровый номер земельного участка. </w:t>
      </w:r>
    </w:p>
    <w:p w:rsidR="00000B56" w:rsidRPr="00A739D4" w:rsidRDefault="00000B56" w:rsidP="00000B5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739D4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739D4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рассматриваемый земельный участок образован </w:t>
      </w:r>
      <w:r w:rsidR="00946954" w:rsidRPr="00A739D4">
        <w:rPr>
          <w:sz w:val="28"/>
          <w:szCs w:val="28"/>
        </w:rPr>
        <w:t xml:space="preserve">    </w:t>
      </w:r>
      <w:r w:rsidRPr="00A739D4">
        <w:rPr>
          <w:sz w:val="28"/>
          <w:szCs w:val="28"/>
        </w:rPr>
        <w:t xml:space="preserve">из земельного участка с кадастровым номером 26:12:020901:172. </w:t>
      </w:r>
      <w:r w:rsidR="00946954" w:rsidRPr="00A739D4">
        <w:rPr>
          <w:sz w:val="28"/>
          <w:szCs w:val="28"/>
        </w:rPr>
        <w:t xml:space="preserve">                                 </w:t>
      </w:r>
      <w:r w:rsidRPr="00A739D4">
        <w:rPr>
          <w:sz w:val="28"/>
          <w:szCs w:val="28"/>
        </w:rPr>
        <w:t xml:space="preserve">Раннее в </w:t>
      </w:r>
      <w:r w:rsidR="00946954" w:rsidRPr="00A739D4">
        <w:rPr>
          <w:sz w:val="28"/>
          <w:szCs w:val="28"/>
        </w:rPr>
        <w:t>отношении</w:t>
      </w:r>
      <w:r w:rsidRPr="00A739D4">
        <w:rPr>
          <w:sz w:val="28"/>
          <w:szCs w:val="28"/>
        </w:rPr>
        <w:t xml:space="preserve"> земельного участка площадью 79817 </w:t>
      </w:r>
      <w:proofErr w:type="spellStart"/>
      <w:r w:rsidRPr="00A739D4">
        <w:rPr>
          <w:sz w:val="28"/>
          <w:szCs w:val="28"/>
        </w:rPr>
        <w:t>кв</w:t>
      </w:r>
      <w:proofErr w:type="gramStart"/>
      <w:r w:rsidRPr="00A739D4">
        <w:rPr>
          <w:sz w:val="28"/>
          <w:szCs w:val="28"/>
        </w:rPr>
        <w:t>.м</w:t>
      </w:r>
      <w:proofErr w:type="spellEnd"/>
      <w:proofErr w:type="gramEnd"/>
      <w:r w:rsidRPr="00A739D4">
        <w:rPr>
          <w:sz w:val="28"/>
          <w:szCs w:val="28"/>
        </w:rPr>
        <w:t xml:space="preserve"> с кадастровым номером 26:12:020901:172 было предоставлено разрешение на отклонение</w:t>
      </w:r>
      <w:r w:rsidR="00946954" w:rsidRPr="00A739D4">
        <w:rPr>
          <w:sz w:val="28"/>
          <w:szCs w:val="28"/>
        </w:rPr>
        <w:t xml:space="preserve">                  от </w:t>
      </w:r>
      <w:r w:rsidRPr="00A739D4">
        <w:rPr>
          <w:sz w:val="28"/>
          <w:szCs w:val="28"/>
        </w:rPr>
        <w:t xml:space="preserve">предельных параметров разрешенного строительства в части этажности </w:t>
      </w:r>
      <w:r w:rsidR="00946954" w:rsidRPr="00A739D4">
        <w:rPr>
          <w:sz w:val="28"/>
          <w:szCs w:val="28"/>
        </w:rPr>
        <w:t xml:space="preserve">                 </w:t>
      </w:r>
      <w:r w:rsidRPr="00A739D4">
        <w:rPr>
          <w:sz w:val="28"/>
          <w:szCs w:val="28"/>
        </w:rPr>
        <w:t xml:space="preserve">до 7 этажей. Таким образом, территория инженерно-геологических изысканий та же, однако в связи с кадастровыми преобразованиями земельного участка </w:t>
      </w:r>
      <w:r w:rsidR="00946954" w:rsidRPr="00A739D4">
        <w:rPr>
          <w:sz w:val="28"/>
          <w:szCs w:val="28"/>
        </w:rPr>
        <w:t>изменился</w:t>
      </w:r>
      <w:r w:rsidRPr="00A739D4">
        <w:rPr>
          <w:sz w:val="28"/>
          <w:szCs w:val="28"/>
        </w:rPr>
        <w:t xml:space="preserve"> кадастровый номер земельного участка.</w:t>
      </w:r>
    </w:p>
    <w:p w:rsidR="00000B56" w:rsidRPr="00A739D4" w:rsidRDefault="00000B56" w:rsidP="00000B5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739D4">
        <w:rPr>
          <w:sz w:val="28"/>
          <w:szCs w:val="28"/>
        </w:rPr>
        <w:t xml:space="preserve">Согласно представленному к настоящему заявлению заключению, в связи с неблагоприятными инженерно-геологическими характеристиками земельного участка требуется увеличение массы здания путем увеличения этажности еще минимум на 2 этажа, в </w:t>
      </w:r>
      <w:proofErr w:type="gramStart"/>
      <w:r w:rsidRPr="00A739D4">
        <w:rPr>
          <w:sz w:val="28"/>
          <w:szCs w:val="28"/>
        </w:rPr>
        <w:t>связи</w:t>
      </w:r>
      <w:proofErr w:type="gramEnd"/>
      <w:r w:rsidRPr="00A739D4">
        <w:rPr>
          <w:sz w:val="28"/>
          <w:szCs w:val="28"/>
        </w:rPr>
        <w:t xml:space="preserve"> с чем необходимо </w:t>
      </w:r>
      <w:r w:rsidR="00946954" w:rsidRPr="00A739D4">
        <w:rPr>
          <w:sz w:val="28"/>
          <w:szCs w:val="28"/>
        </w:rPr>
        <w:t xml:space="preserve">строительство </w:t>
      </w:r>
      <w:r w:rsidRPr="00A739D4">
        <w:rPr>
          <w:sz w:val="28"/>
          <w:szCs w:val="28"/>
        </w:rPr>
        <w:t xml:space="preserve">здания </w:t>
      </w:r>
      <w:r w:rsidR="00A739D4" w:rsidRPr="00A739D4">
        <w:rPr>
          <w:sz w:val="28"/>
          <w:szCs w:val="28"/>
        </w:rPr>
        <w:t>с предельным количеством этажей – 9 этажей.</w:t>
      </w:r>
    </w:p>
    <w:p w:rsidR="00000B56" w:rsidRPr="00A739D4" w:rsidRDefault="00000B56" w:rsidP="00000B5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739D4">
        <w:rPr>
          <w:sz w:val="28"/>
          <w:szCs w:val="28"/>
        </w:rPr>
        <w:t>Вместе с тем, согласно класси</w:t>
      </w:r>
      <w:r w:rsidR="00946954" w:rsidRPr="00A739D4">
        <w:rPr>
          <w:sz w:val="28"/>
          <w:szCs w:val="28"/>
        </w:rPr>
        <w:t xml:space="preserve">фикатору видов разрешенного использования земельных участков, утвержденному Приказом Минэкономразвития России от 01.09.2014 № 540 «среднеэтажная жилая застройка» предполагает размещение жилых домов не выше 8 надземных этажей. Жилые дома высотой девять и выше этажей отнесены классификатором к «многоэтажной застройке (высотной застройке)». Таким образом, запрашиваемая этажность 9 этажей не соответствует описанию вида разрешенного использования земельного участка «среднеэтажная жилая застройка». </w:t>
      </w:r>
    </w:p>
    <w:p w:rsidR="00946954" w:rsidRPr="00A739D4" w:rsidRDefault="009C6DB3" w:rsidP="00000B5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г</w:t>
      </w:r>
      <w:r w:rsidR="00946954" w:rsidRPr="00A739D4">
        <w:rPr>
          <w:sz w:val="28"/>
          <w:szCs w:val="28"/>
        </w:rPr>
        <w:t>радостроительный регламент территориальной зоны Ж-3 не предусматривает вид разрешенного использования «многоэтажная жилая застро</w:t>
      </w:r>
      <w:r>
        <w:rPr>
          <w:sz w:val="28"/>
          <w:szCs w:val="28"/>
        </w:rPr>
        <w:t xml:space="preserve">йка (высотная застройка) (2.6)», </w:t>
      </w:r>
      <w:r w:rsidR="00946954" w:rsidRPr="00A739D4">
        <w:rPr>
          <w:sz w:val="28"/>
          <w:szCs w:val="28"/>
        </w:rPr>
        <w:t xml:space="preserve">предоставление запрашиваемого разрешения на отклонение от предельных параметров разрешенного </w:t>
      </w:r>
      <w:r w:rsidR="00946954" w:rsidRPr="00A739D4">
        <w:rPr>
          <w:sz w:val="28"/>
          <w:szCs w:val="28"/>
        </w:rPr>
        <w:lastRenderedPageBreak/>
        <w:t>строительства не представляется возможным.</w:t>
      </w:r>
    </w:p>
    <w:p w:rsidR="00000B56" w:rsidRPr="00A739D4" w:rsidRDefault="00000B56" w:rsidP="00000B56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00B56" w:rsidRPr="00A739D4" w:rsidRDefault="00000B56" w:rsidP="00000B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00B56" w:rsidRPr="00A739D4" w:rsidRDefault="00000B56" w:rsidP="00000B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A739D4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46954" w:rsidRPr="00A739D4">
        <w:rPr>
          <w:rFonts w:ascii="Times New Roman" w:hAnsi="Times New Roman" w:cs="Times New Roman"/>
          <w:sz w:val="28"/>
          <w:szCs w:val="28"/>
        </w:rPr>
        <w:t>26:12:020901:761</w:t>
      </w:r>
      <w:r w:rsidRPr="00A739D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46954" w:rsidRPr="00A739D4">
        <w:rPr>
          <w:rFonts w:ascii="Times New Roman" w:hAnsi="Times New Roman" w:cs="Times New Roman"/>
          <w:sz w:val="28"/>
          <w:szCs w:val="28"/>
        </w:rPr>
        <w:t>:</w:t>
      </w:r>
      <w:r w:rsidRPr="00A73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954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946954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946954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Чапаева, 4/1д</w:t>
      </w:r>
      <w:r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9C6DB3">
        <w:rPr>
          <w:rFonts w:ascii="Times New Roman" w:hAnsi="Times New Roman" w:cs="Times New Roman"/>
          <w:sz w:val="28"/>
          <w:szCs w:val="28"/>
        </w:rPr>
        <w:t xml:space="preserve">       </w:t>
      </w:r>
      <w:r w:rsidR="00946954" w:rsidRPr="00A739D4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зданий до 9 этажей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06F03" w:rsidRPr="00A739D4" w:rsidRDefault="00E12B05" w:rsidP="001D403D">
      <w:pPr>
        <w:pStyle w:val="a7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26:12:031003:3744: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Турбина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Ж-3.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Зона индивидуального жилищного строительства; вид разрешенного использования – усадебные и блокированные жилые дома, для индивидуальной жилой застройки;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стены объекта капитального строительства до </w:t>
      </w:r>
      <w:r w:rsidR="004F0845" w:rsidRPr="00A739D4">
        <w:rPr>
          <w:rFonts w:ascii="Times New Roman" w:hAnsi="Times New Roman" w:cs="Times New Roman"/>
          <w:sz w:val="28"/>
          <w:szCs w:val="28"/>
          <w:lang w:eastAsia="ar-SA"/>
        </w:rPr>
        <w:t>западной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</w:t>
      </w:r>
      <w:r w:rsidR="00A739D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 объекта улично-дорожной сети (улица) до 3 м</w:t>
      </w:r>
      <w:r w:rsidR="00306F03"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E12B05" w:rsidRPr="00A739D4" w:rsidRDefault="00E12B05" w:rsidP="00E12B0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8 участников общественных обсуждений.</w:t>
      </w:r>
    </w:p>
    <w:p w:rsidR="00E12B05" w:rsidRPr="00A739D4" w:rsidRDefault="00E12B05" w:rsidP="00E12B0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12B05" w:rsidRPr="00A739D4" w:rsidRDefault="00E12B05" w:rsidP="00E12B0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12B05" w:rsidRPr="00A739D4" w:rsidRDefault="00E12B05" w:rsidP="004F084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739D4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4F0845" w:rsidRPr="00A739D4">
        <w:rPr>
          <w:sz w:val="28"/>
          <w:szCs w:val="28"/>
        </w:rPr>
        <w:t>Комитетом было подготовлено уведомление от 11.12.2019 № 0713-2013-296н о несоответствии построенного объекта ИЖС тре</w:t>
      </w:r>
      <w:r w:rsidR="00E070A8" w:rsidRPr="00A739D4">
        <w:rPr>
          <w:sz w:val="28"/>
          <w:szCs w:val="28"/>
        </w:rPr>
        <w:t>бованиям</w:t>
      </w:r>
      <w:r w:rsidR="004F0845" w:rsidRPr="00A739D4">
        <w:rPr>
          <w:sz w:val="28"/>
          <w:szCs w:val="28"/>
        </w:rPr>
        <w:t xml:space="preserve"> законодательства о градостроительной деятельности</w:t>
      </w:r>
      <w:r w:rsidR="00E070A8" w:rsidRPr="00A739D4">
        <w:rPr>
          <w:sz w:val="28"/>
          <w:szCs w:val="28"/>
        </w:rPr>
        <w:t>,</w:t>
      </w:r>
      <w:r w:rsidR="004F0845" w:rsidRPr="00A739D4">
        <w:rPr>
          <w:sz w:val="28"/>
          <w:szCs w:val="28"/>
        </w:rPr>
        <w:t xml:space="preserve"> соответственно на рассматриваемом земельном участке имеется объект незавершенного строительства, расположенный с отклонением от </w:t>
      </w:r>
      <w:r w:rsidR="004F0845" w:rsidRPr="00A739D4">
        <w:rPr>
          <w:sz w:val="28"/>
          <w:szCs w:val="28"/>
        </w:rPr>
        <w:lastRenderedPageBreak/>
        <w:t>предельных параметров разрешенного строительства.</w:t>
      </w:r>
      <w:proofErr w:type="gramEnd"/>
      <w:r w:rsidR="004F0845" w:rsidRPr="00A739D4">
        <w:rPr>
          <w:sz w:val="28"/>
          <w:szCs w:val="28"/>
        </w:rPr>
        <w:t xml:space="preserve"> Системное толкование положений Градостроительного кодекса Российской Федерации дает</w:t>
      </w:r>
      <w:r w:rsidR="00E070A8" w:rsidRPr="00A739D4">
        <w:rPr>
          <w:sz w:val="28"/>
          <w:szCs w:val="28"/>
        </w:rPr>
        <w:t xml:space="preserve"> о</w:t>
      </w:r>
      <w:r w:rsidR="004F0845" w:rsidRPr="00A739D4">
        <w:rPr>
          <w:sz w:val="28"/>
          <w:szCs w:val="28"/>
        </w:rPr>
        <w:t xml:space="preserve">снование </w:t>
      </w:r>
      <w:r w:rsidR="00E070A8" w:rsidRPr="00A739D4">
        <w:rPr>
          <w:sz w:val="28"/>
          <w:szCs w:val="28"/>
        </w:rPr>
        <w:t>полагать</w:t>
      </w:r>
      <w:r w:rsidR="004F0845" w:rsidRPr="00A739D4">
        <w:rPr>
          <w:sz w:val="28"/>
          <w:szCs w:val="28"/>
        </w:rPr>
        <w:t>, что застройщик вправе приступить к строительству только после осуществления всех предусмотренных законом мероприятий и оформления документов, подготавливаемых в целях осуществления строительства.</w:t>
      </w:r>
    </w:p>
    <w:p w:rsidR="004F0845" w:rsidRPr="00A739D4" w:rsidRDefault="004F0845" w:rsidP="004F084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739D4">
        <w:rPr>
          <w:sz w:val="28"/>
          <w:szCs w:val="28"/>
        </w:rPr>
        <w:t>При наличии существующего отступления от предельных параметров размещения объекта капитального строительства на земельном участке предоставление разрешения на отклонение нецелесообразно, поскольку такое разрешение должно быть получено заявителем до начала строительства.</w:t>
      </w:r>
    </w:p>
    <w:p w:rsidR="004F0845" w:rsidRPr="00A739D4" w:rsidRDefault="004F0845" w:rsidP="004F084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A739D4">
        <w:rPr>
          <w:sz w:val="28"/>
          <w:szCs w:val="28"/>
        </w:rPr>
        <w:t>Предоставление разрешени</w:t>
      </w:r>
      <w:r w:rsidR="00A739D4">
        <w:rPr>
          <w:sz w:val="28"/>
          <w:szCs w:val="28"/>
        </w:rPr>
        <w:t>я</w:t>
      </w:r>
      <w:r w:rsidRPr="00A739D4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не представляется возможным.</w:t>
      </w:r>
    </w:p>
    <w:p w:rsidR="00E12B05" w:rsidRPr="00A739D4" w:rsidRDefault="00E12B05" w:rsidP="00E12B05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E12B05" w:rsidRPr="00A739D4" w:rsidRDefault="00E12B05" w:rsidP="00E12B0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12B05" w:rsidRPr="00A739D4" w:rsidRDefault="00E12B05" w:rsidP="00E12B0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A739D4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F0845" w:rsidRPr="00A739D4">
        <w:rPr>
          <w:rFonts w:ascii="Times New Roman" w:hAnsi="Times New Roman" w:cs="Times New Roman"/>
          <w:sz w:val="28"/>
          <w:szCs w:val="28"/>
        </w:rPr>
        <w:t>26:12:031003:3744</w:t>
      </w:r>
      <w:r w:rsidRPr="00A739D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0845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Турбина</w:t>
      </w:r>
      <w:r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4F0845" w:rsidRPr="00A739D4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западной границы земельного участка</w:t>
      </w:r>
      <w:r w:rsidR="00A739D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F0845"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 (улица) до 3 м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06F03" w:rsidRPr="00A739D4" w:rsidRDefault="004F0845" w:rsidP="00E12B05">
      <w:pPr>
        <w:pStyle w:val="a7"/>
        <w:numPr>
          <w:ilvl w:val="0"/>
          <w:numId w:val="3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26:12:022405:943: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Гражданская, 1/1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                         вид разрешенного использования – многоэтажная жилая застройка (высотная застройка) (2.6), хранение автотранспорта (2.7.1), для многоэтажной застройки;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предельного количества этажей зданий до 23 этажей</w:t>
      </w:r>
      <w:r w:rsidR="001B35E0"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35E0" w:rsidRPr="00A739D4" w:rsidRDefault="001B35E0" w:rsidP="001B35E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1B35E0" w:rsidRPr="00A739D4" w:rsidRDefault="001B35E0" w:rsidP="001B35E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B35E0" w:rsidRPr="00A739D4" w:rsidRDefault="001B35E0" w:rsidP="001B35E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1B35E0" w:rsidRPr="00A739D4" w:rsidRDefault="001B35E0" w:rsidP="001B35E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B35E0" w:rsidRPr="00A739D4" w:rsidRDefault="001B35E0" w:rsidP="001B35E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B35E0" w:rsidRPr="00A739D4" w:rsidRDefault="001B35E0" w:rsidP="001B35E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A739D4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726C37" w:rsidRPr="00A739D4">
        <w:rPr>
          <w:rFonts w:ascii="Times New Roman" w:hAnsi="Times New Roman" w:cs="Times New Roman"/>
          <w:sz w:val="28"/>
          <w:szCs w:val="28"/>
        </w:rPr>
        <w:t>26:12:022405:943</w:t>
      </w:r>
      <w:r w:rsidRPr="00A739D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726C37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726C37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726C37"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Гражданская, 1/1,</w:t>
      </w:r>
      <w:r w:rsidR="00726C37"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количества этажей зданий до 23 этажей.</w:t>
      </w:r>
      <w:proofErr w:type="gramEnd"/>
    </w:p>
    <w:p w:rsidR="00726C37" w:rsidRPr="00A739D4" w:rsidRDefault="00726C37" w:rsidP="00726C37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26:12:022308:44: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Горького, №44, квартал 48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</w:t>
      </w:r>
      <w:r w:rsid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производственное, «В», «Г» - производственное, конторское,                    «Г1»</w:t>
      </w:r>
      <w:r w:rsid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гаражи, производственное, складское, «Г2», «Г3»</w:t>
      </w:r>
      <w:r w:rsid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гаражи, складское, «</w:t>
      </w:r>
      <w:proofErr w:type="gramStart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минимальных отступов от границ земельного участка: в части сокращения </w:t>
      </w:r>
      <w:r w:rsidRPr="00A739D4">
        <w:rPr>
          <w:rFonts w:ascii="Times New Roman" w:hAnsi="Times New Roman" w:cs="Times New Roman"/>
          <w:sz w:val="28"/>
          <w:szCs w:val="28"/>
        </w:rPr>
        <w:t>расстояний от стен объекта капитального строительства до западной, северной границ земельного участка – без отступов (0 м)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26C37" w:rsidRPr="00A739D4" w:rsidRDefault="00726C37" w:rsidP="00726C3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26:12:022308:44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22.10.2020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726C37" w:rsidRPr="00A739D4" w:rsidRDefault="00726C37" w:rsidP="00726C37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26:12:022308:22: местоположение (адрес)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Горького, №46, в квартале 48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Зона жилой застройки исторической части города; вид разрешенного использования –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комплексом зданий торгово-производственного назначения,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для иных видов использования, характерных для населенных </w:t>
      </w:r>
      <w:r w:rsidRPr="00A739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пунктов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;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Pr="00A739D4">
        <w:rPr>
          <w:rFonts w:ascii="Times New Roman" w:hAnsi="Times New Roman" w:cs="Times New Roman"/>
          <w:sz w:val="28"/>
          <w:szCs w:val="28"/>
        </w:rPr>
        <w:t>расстояний от стен объекта капитального строительства до каждой из границ земельного участка – без отступов (0 м)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26C37" w:rsidRPr="00A739D4" w:rsidRDefault="00726C37" w:rsidP="00726C37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26:12:022308:22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22.10.2020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</w:t>
      </w:r>
      <w:r w:rsidR="00591C1F" w:rsidRPr="00A739D4">
        <w:rPr>
          <w:rFonts w:ascii="Times New Roman" w:hAnsi="Times New Roman" w:cs="Times New Roman"/>
          <w:sz w:val="28"/>
          <w:szCs w:val="28"/>
        </w:rPr>
        <w:t>нный вопрос снят с рассмотрения</w:t>
      </w:r>
      <w:r w:rsidR="00C80228" w:rsidRPr="00A739D4">
        <w:rPr>
          <w:rFonts w:ascii="Times New Roman" w:hAnsi="Times New Roman" w:cs="Times New Roman"/>
          <w:sz w:val="28"/>
          <w:szCs w:val="28"/>
        </w:rPr>
        <w:t>.</w:t>
      </w: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F8712E" w:rsidRPr="00A739D4" w:rsidRDefault="00F8712E" w:rsidP="00091268">
      <w:pPr>
        <w:spacing w:line="240" w:lineRule="exact"/>
        <w:contextualSpacing/>
        <w:rPr>
          <w:sz w:val="28"/>
          <w:szCs w:val="28"/>
        </w:rPr>
      </w:pP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Исполняющий</w:t>
      </w:r>
      <w:proofErr w:type="gramEnd"/>
      <w:r w:rsidRPr="00A739D4">
        <w:rPr>
          <w:sz w:val="28"/>
          <w:szCs w:val="28"/>
        </w:rPr>
        <w:t xml:space="preserve"> обязанности первого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заместителя главы администрации 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города Ставрополя заместитель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главы администрации города Ставрополя, </w:t>
      </w:r>
    </w:p>
    <w:p w:rsidR="008A5736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>председатель комиссии</w:t>
      </w:r>
      <w:r w:rsidR="00074F4D" w:rsidRPr="00A739D4">
        <w:rPr>
          <w:sz w:val="28"/>
          <w:szCs w:val="28"/>
        </w:rPr>
        <w:tab/>
      </w:r>
    </w:p>
    <w:p w:rsidR="008A5736" w:rsidRPr="00A739D4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A739D4" w:rsidRDefault="008A5736" w:rsidP="008A5736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и </w:t>
      </w:r>
      <w:proofErr w:type="gramStart"/>
      <w:r w:rsidRPr="00A739D4">
        <w:rPr>
          <w:sz w:val="28"/>
          <w:szCs w:val="28"/>
        </w:rPr>
        <w:t>застройке города</w:t>
      </w:r>
      <w:proofErr w:type="gramEnd"/>
      <w:r w:rsidRPr="00A739D4">
        <w:rPr>
          <w:sz w:val="28"/>
          <w:szCs w:val="28"/>
        </w:rPr>
        <w:t xml:space="preserve"> Ставрополя</w:t>
      </w:r>
      <w:r w:rsidR="00074F4D" w:rsidRPr="00A739D4">
        <w:rPr>
          <w:sz w:val="28"/>
          <w:szCs w:val="28"/>
        </w:rPr>
        <w:tab/>
      </w:r>
      <w:r w:rsidR="00074F4D" w:rsidRPr="00A739D4">
        <w:rPr>
          <w:sz w:val="28"/>
          <w:szCs w:val="28"/>
        </w:rPr>
        <w:tab/>
      </w:r>
      <w:r w:rsidR="00074F4D" w:rsidRPr="00A739D4">
        <w:rPr>
          <w:sz w:val="28"/>
          <w:szCs w:val="28"/>
        </w:rPr>
        <w:tab/>
        <w:t xml:space="preserve"> </w:t>
      </w:r>
      <w:r w:rsidR="00A739D4">
        <w:rPr>
          <w:sz w:val="28"/>
          <w:szCs w:val="28"/>
        </w:rPr>
        <w:t xml:space="preserve">              </w:t>
      </w:r>
      <w:r w:rsidRPr="00A739D4">
        <w:rPr>
          <w:sz w:val="28"/>
          <w:szCs w:val="28"/>
        </w:rPr>
        <w:t xml:space="preserve">      </w:t>
      </w:r>
      <w:r w:rsidR="00074F4D" w:rsidRPr="00A739D4">
        <w:rPr>
          <w:sz w:val="28"/>
          <w:szCs w:val="28"/>
        </w:rPr>
        <w:t xml:space="preserve">  </w:t>
      </w:r>
      <w:r w:rsidR="00F8712E" w:rsidRPr="00A739D4">
        <w:rPr>
          <w:sz w:val="28"/>
          <w:szCs w:val="28"/>
        </w:rPr>
        <w:t xml:space="preserve">  </w:t>
      </w:r>
      <w:r w:rsidR="00182BA4" w:rsidRPr="00A739D4">
        <w:rPr>
          <w:sz w:val="28"/>
          <w:szCs w:val="28"/>
        </w:rPr>
        <w:t xml:space="preserve"> </w:t>
      </w:r>
      <w:r w:rsidR="00074F4D" w:rsidRPr="00A739D4">
        <w:rPr>
          <w:sz w:val="28"/>
          <w:szCs w:val="28"/>
        </w:rPr>
        <w:t xml:space="preserve"> </w:t>
      </w:r>
      <w:r w:rsidR="00182BA4" w:rsidRPr="00A739D4">
        <w:rPr>
          <w:sz w:val="28"/>
          <w:szCs w:val="28"/>
        </w:rPr>
        <w:t>А</w:t>
      </w:r>
      <w:r w:rsidR="00074F4D" w:rsidRPr="00A739D4">
        <w:rPr>
          <w:sz w:val="28"/>
          <w:szCs w:val="28"/>
        </w:rPr>
        <w:t>.</w:t>
      </w:r>
      <w:r w:rsidR="00182BA4" w:rsidRPr="00A739D4">
        <w:rPr>
          <w:sz w:val="28"/>
          <w:szCs w:val="28"/>
        </w:rPr>
        <w:t>А</w:t>
      </w:r>
      <w:r w:rsidR="00074F4D" w:rsidRPr="00A739D4">
        <w:rPr>
          <w:sz w:val="28"/>
          <w:szCs w:val="28"/>
        </w:rPr>
        <w:t xml:space="preserve">. </w:t>
      </w:r>
      <w:r w:rsidR="00182BA4" w:rsidRPr="00A739D4">
        <w:rPr>
          <w:sz w:val="28"/>
          <w:szCs w:val="28"/>
        </w:rPr>
        <w:t>Мясоедов</w:t>
      </w:r>
    </w:p>
    <w:p w:rsidR="002C6520" w:rsidRPr="00A739D4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C37" w:rsidRPr="00A739D4" w:rsidRDefault="00726C37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A739D4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>Заместитель руководителя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 xml:space="preserve">управления архитектуры 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>комитета градостроительства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 xml:space="preserve">администрации города Ставрополя </w:t>
      </w:r>
    </w:p>
    <w:p w:rsidR="008E0F6B" w:rsidRPr="00A739D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A739D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A739D4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Ставрополя                </w:t>
      </w:r>
      <w:r w:rsidR="00A739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A739D4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A739D4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О.Н. Сирый</w:t>
      </w: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A739D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20B1" w:rsidRPr="00A739D4" w:rsidSect="00921BBE">
      <w:headerReference w:type="default" r:id="rId9"/>
      <w:pgSz w:w="11906" w:h="16838"/>
      <w:pgMar w:top="1135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B" w:rsidRDefault="00F656DB">
      <w:r>
        <w:separator/>
      </w:r>
    </w:p>
  </w:endnote>
  <w:endnote w:type="continuationSeparator" w:id="0">
    <w:p w:rsidR="00F656DB" w:rsidRDefault="00F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B" w:rsidRDefault="00F656DB">
      <w:r>
        <w:separator/>
      </w:r>
    </w:p>
  </w:footnote>
  <w:footnote w:type="continuationSeparator" w:id="0">
    <w:p w:rsidR="00F656DB" w:rsidRDefault="00F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6DB" w:rsidRPr="00B65B0D" w:rsidRDefault="00F656DB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65ABC">
          <w:rPr>
            <w:noProof/>
            <w:sz w:val="28"/>
            <w:szCs w:val="28"/>
          </w:rPr>
          <w:t>5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6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8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0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5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1"/>
  </w:num>
  <w:num w:numId="15">
    <w:abstractNumId w:val="0"/>
  </w:num>
  <w:num w:numId="16">
    <w:abstractNumId w:val="1"/>
  </w:num>
  <w:num w:numId="17">
    <w:abstractNumId w:val="19"/>
  </w:num>
  <w:num w:numId="18">
    <w:abstractNumId w:val="27"/>
  </w:num>
  <w:num w:numId="19">
    <w:abstractNumId w:val="9"/>
  </w:num>
  <w:num w:numId="20">
    <w:abstractNumId w:val="28"/>
  </w:num>
  <w:num w:numId="21">
    <w:abstractNumId w:val="8"/>
  </w:num>
  <w:num w:numId="22">
    <w:abstractNumId w:val="29"/>
  </w:num>
  <w:num w:numId="23">
    <w:abstractNumId w:val="10"/>
  </w:num>
  <w:num w:numId="24">
    <w:abstractNumId w:val="21"/>
  </w:num>
  <w:num w:numId="25">
    <w:abstractNumId w:val="16"/>
  </w:num>
  <w:num w:numId="26">
    <w:abstractNumId w:val="30"/>
  </w:num>
  <w:num w:numId="27">
    <w:abstractNumId w:val="26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509"/>
    <w:rsid w:val="00081765"/>
    <w:rsid w:val="00082B99"/>
    <w:rsid w:val="00084688"/>
    <w:rsid w:val="00091268"/>
    <w:rsid w:val="00091F30"/>
    <w:rsid w:val="000925D7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C6"/>
    <w:rsid w:val="00252469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228D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AEB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BF8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4F04"/>
    <w:rsid w:val="00BF62A0"/>
    <w:rsid w:val="00C00644"/>
    <w:rsid w:val="00C00D2D"/>
    <w:rsid w:val="00C04A0D"/>
    <w:rsid w:val="00C05214"/>
    <w:rsid w:val="00C05D49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17DE8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070A8"/>
    <w:rsid w:val="00E10F2C"/>
    <w:rsid w:val="00E12B05"/>
    <w:rsid w:val="00E13AC3"/>
    <w:rsid w:val="00E17762"/>
    <w:rsid w:val="00E231B9"/>
    <w:rsid w:val="00E2762D"/>
    <w:rsid w:val="00E32E26"/>
    <w:rsid w:val="00E3727F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2109"/>
    <w:rsid w:val="00EE45AC"/>
    <w:rsid w:val="00EE4805"/>
    <w:rsid w:val="00EE552C"/>
    <w:rsid w:val="00EE7164"/>
    <w:rsid w:val="00EE775E"/>
    <w:rsid w:val="00EF5B3B"/>
    <w:rsid w:val="00EF5C94"/>
    <w:rsid w:val="00F010A4"/>
    <w:rsid w:val="00F01FD2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63F19"/>
    <w:rsid w:val="00F656DB"/>
    <w:rsid w:val="00F65ABC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A73"/>
    <w:rsid w:val="00FC0FBF"/>
    <w:rsid w:val="00FC17F3"/>
    <w:rsid w:val="00FC23FB"/>
    <w:rsid w:val="00FC41CC"/>
    <w:rsid w:val="00FC7B37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0121-2879-4A15-8362-C6F08B65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8699</TotalTime>
  <Pages>11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Шатнева Елена Александровна</cp:lastModifiedBy>
  <cp:revision>189</cp:revision>
  <cp:lastPrinted>2020-10-27T13:33:00Z</cp:lastPrinted>
  <dcterms:created xsi:type="dcterms:W3CDTF">2019-04-22T08:22:00Z</dcterms:created>
  <dcterms:modified xsi:type="dcterms:W3CDTF">2020-10-28T07:58:00Z</dcterms:modified>
</cp:coreProperties>
</file>