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outlineLvl w:val="0"/>
        <w:rPr>
          <w:highlight w:val="none"/>
        </w:rPr>
      </w:pPr>
      <w:r>
        <w:rPr>
          <w:rFonts w:ascii="Times New Roman" w:hAnsi="Times New Roman" w:cs="Times New Roman"/>
          <w:highlight w:val="none"/>
          <w:lang w:eastAsia="ar-SA"/>
        </w:rPr>
        <w:t xml:space="preserve">ПОЯСНИТЕЛЬНАЯ ЗАПИСКА</w:t>
      </w:r>
      <w:r>
        <w:rPr>
          <w:highlight w:val="none"/>
        </w:rPr>
      </w:r>
    </w:p>
    <w:p>
      <w:pPr>
        <w:keepLines/>
        <w:spacing w:line="240" w:lineRule="exact"/>
        <w:jc w:val="center"/>
        <w:rPr>
          <w:highlight w:val="none"/>
        </w:rPr>
      </w:pPr>
      <w:r>
        <w:rPr>
          <w:rFonts w:ascii="Times New Roman" w:hAnsi="Times New Roman"/>
          <w:highlight w:val="none"/>
        </w:rPr>
        <w:t xml:space="preserve">к проекту постановления администрации города Ставрополя </w:t>
      </w:r>
      <w:r>
        <w:rPr>
          <w:rFonts w:ascii="Times New Roman" w:hAnsi="Times New Roman"/>
          <w:highlight w:val="none"/>
        </w:rPr>
        <w:br/>
        <w:t xml:space="preserve">«О внесении изменений в муниципальную программу «Развитие физической культуры и спорта в городе Ставрополе», утвержденную постановлением администрации города Ставрополя от </w:t>
      </w:r>
      <w:r>
        <w:rPr>
          <w:rFonts w:ascii="Times New Roman" w:hAnsi="Times New Roman"/>
          <w:highlight w:val="none"/>
        </w:rPr>
        <w:t xml:space="preserve">08</w:t>
      </w:r>
      <w:r>
        <w:rPr>
          <w:rFonts w:ascii="Times New Roman" w:hAnsi="Times New Roman"/>
          <w:highlight w:val="none"/>
        </w:rPr>
        <w:t xml:space="preserve">.11.20</w:t>
      </w:r>
      <w:r>
        <w:rPr>
          <w:rFonts w:ascii="Times New Roman" w:hAnsi="Times New Roman"/>
          <w:highlight w:val="none"/>
        </w:rPr>
        <w:t xml:space="preserve">22</w:t>
      </w:r>
      <w:r>
        <w:rPr>
          <w:rFonts w:ascii="Times New Roman" w:hAnsi="Times New Roman"/>
          <w:highlight w:val="none"/>
        </w:rPr>
        <w:t xml:space="preserve"> № </w:t>
      </w:r>
      <w:r>
        <w:rPr>
          <w:rFonts w:ascii="Times New Roman" w:hAnsi="Times New Roman"/>
          <w:highlight w:val="none"/>
        </w:rPr>
        <w:t xml:space="preserve">2387</w:t>
      </w:r>
      <w:r>
        <w:rPr>
          <w:rFonts w:ascii="Times New Roman" w:hAnsi="Times New Roman"/>
          <w:highlight w:val="none"/>
        </w:rPr>
        <w:t xml:space="preserve"> </w:t>
      </w:r>
      <w:bookmarkStart w:id="0" w:name="undefined"/>
      <w:r>
        <w:rPr>
          <w:rFonts w:ascii="Times New Roman" w:hAnsi="Times New Roman"/>
          <w:highlight w:val="none"/>
        </w:rPr>
        <w:t xml:space="preserve">«Об утверждении муниципальной программы «Развитие физической культуры и спорта в городе Ставрополе» </w:t>
      </w:r>
      <w:bookmarkEnd w:id="0"/>
      <w:r>
        <w:rPr>
          <w:highlight w:val="none"/>
        </w:rPr>
      </w:r>
    </w:p>
    <w:p>
      <w:pPr>
        <w:keepLines/>
        <w:rPr>
          <w:highlight w:val="none"/>
        </w:rPr>
      </w:pPr>
      <w:r>
        <w:rPr>
          <w:rFonts w:ascii="Times New Roman" w:hAnsi="Times New Roman" w:cs="Times New Roman"/>
          <w:b/>
          <w:color w:val="000000"/>
          <w:highlight w:val="none"/>
        </w:rPr>
      </w:r>
      <w:r>
        <w:rPr>
          <w:highlight w:val="none"/>
        </w:rPr>
      </w:r>
    </w:p>
    <w:p>
      <w:pPr>
        <w:widowControl w:val="off"/>
        <w:tabs>
          <w:tab w:val="left" w:pos="1134" w:leader="none"/>
        </w:tabs>
        <w:ind w:firstLine="709"/>
        <w:jc w:val="both"/>
        <w:rPr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Проект постановления администрации города Ставрополя </w:t>
      </w:r>
      <w:r>
        <w:rPr>
          <w:rFonts w:ascii="Times New Roman" w:hAnsi="Times New Roman" w:cs="Times New Roman"/>
          <w:highlight w:val="none"/>
        </w:rPr>
        <w:br/>
        <w:t xml:space="preserve">«О внесении изменений в муниципальную программу «Развитие физической культуры и спорта в городе Ставрополе», утвержденную постановлением администрации города Ставрополя от </w:t>
      </w:r>
      <w:r>
        <w:rPr>
          <w:rFonts w:ascii="Times New Roman" w:hAnsi="Times New Roman" w:cs="Times New Roman"/>
          <w:highlight w:val="none"/>
        </w:rPr>
        <w:t xml:space="preserve">08</w:t>
      </w:r>
      <w:r>
        <w:rPr>
          <w:rFonts w:ascii="Times New Roman" w:hAnsi="Times New Roman" w:cs="Times New Roman"/>
          <w:highlight w:val="none"/>
        </w:rPr>
        <w:t xml:space="preserve">.11.20</w:t>
      </w:r>
      <w:r>
        <w:rPr>
          <w:rFonts w:ascii="Times New Roman" w:hAnsi="Times New Roman" w:cs="Times New Roman"/>
          <w:highlight w:val="none"/>
        </w:rPr>
        <w:t xml:space="preserve">22</w:t>
      </w:r>
      <w:r>
        <w:rPr>
          <w:rFonts w:ascii="Times New Roman" w:hAnsi="Times New Roman" w:cs="Times New Roman"/>
          <w:highlight w:val="none"/>
        </w:rPr>
        <w:t xml:space="preserve"> № </w:t>
      </w:r>
      <w:r>
        <w:rPr>
          <w:rFonts w:ascii="Times New Roman" w:hAnsi="Times New Roman" w:cs="Times New Roman"/>
          <w:highlight w:val="none"/>
        </w:rPr>
        <w:t xml:space="preserve">2387 </w:t>
      </w:r>
      <w:r>
        <w:rPr>
          <w:rFonts w:ascii="Times New Roman" w:hAnsi="Times New Roman" w:cs="Times New Roman"/>
          <w:highlight w:val="none"/>
        </w:rPr>
        <w:t xml:space="preserve">«Об утверждении муниципальной программы «Развитие физической культуры и спорта в городе Ставрополе»</w:t>
      </w:r>
      <w:r>
        <w:rPr>
          <w:rFonts w:ascii="Times New Roman" w:hAnsi="Times New Roman" w:cs="Times New Roman"/>
          <w:highlight w:val="none"/>
        </w:rPr>
        <w:t xml:space="preserve"> </w:t>
      </w:r>
      <w:r>
        <w:rPr>
          <w:rFonts w:ascii="Times New Roman" w:hAnsi="Times New Roman" w:cs="Times New Roman"/>
          <w:highlight w:val="none"/>
        </w:rPr>
        <w:t xml:space="preserve">(далее соответственно – проект постановления, Программа) вносится на рассмотрение в целях уточнения объемов финансирования Программы на 202</w:t>
      </w:r>
      <w:r>
        <w:rPr>
          <w:rFonts w:ascii="Times New Roman" w:hAnsi="Times New Roman" w:cs="Times New Roman"/>
          <w:highlight w:val="none"/>
        </w:rPr>
        <w:t xml:space="preserve">3</w:t>
      </w:r>
      <w:r>
        <w:rPr>
          <w:rFonts w:ascii="Times New Roman" w:hAnsi="Times New Roman" w:cs="Times New Roman"/>
          <w:highlight w:val="none"/>
        </w:rPr>
        <w:t xml:space="preserve"> – 202</w:t>
      </w:r>
      <w:r>
        <w:rPr>
          <w:rFonts w:ascii="Times New Roman" w:hAnsi="Times New Roman" w:cs="Times New Roman"/>
          <w:highlight w:val="none"/>
        </w:rPr>
        <w:t xml:space="preserve">8</w:t>
      </w:r>
      <w:r>
        <w:rPr>
          <w:rFonts w:ascii="Times New Roman" w:hAnsi="Times New Roman" w:cs="Times New Roman"/>
          <w:highlight w:val="none"/>
        </w:rPr>
        <w:t xml:space="preserve"> годы в соответствии с решением Ставропольской городской Ду</w:t>
      </w:r>
      <w:r>
        <w:rPr>
          <w:rFonts w:ascii="Times New Roman" w:hAnsi="Times New Roman" w:cs="Times New Roman"/>
          <w:highlight w:val="none"/>
        </w:rPr>
        <w:t xml:space="preserve">мы</w:t>
      </w:r>
      <w:r>
        <w:rPr>
          <w:rFonts w:ascii="Times New Roman" w:hAnsi="Times New Roman" w:cs="Times New Roman"/>
          <w:highlight w:val="none"/>
        </w:rPr>
        <w:t xml:space="preserve"> от 06 декабря 2023 г. № 240  «О бюджете города Ставрополя на 2024 год и плановый период  2025 и 2026 годов»</w:t>
      </w:r>
      <w:r>
        <w:rPr>
          <w:highlight w:val="none"/>
        </w:rPr>
      </w:r>
    </w:p>
    <w:p>
      <w:pPr>
        <w:ind w:firstLine="708"/>
        <w:contextualSpacing/>
        <w:jc w:val="both"/>
        <w:rPr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Программа представляет собой документ стратегического планирования, содержащий к</w:t>
      </w:r>
      <w:r>
        <w:rPr>
          <w:rFonts w:ascii="Times New Roman" w:hAnsi="Times New Roman" w:cs="Times New Roman"/>
          <w:highlight w:val="none"/>
        </w:rPr>
        <w:t xml:space="preserve">омплекс мероприятий, взаимосвязанных по задачам, срокам осуществления, исполнителям и ресурсам и </w:t>
      </w:r>
      <w:r>
        <w:rPr>
          <w:rFonts w:ascii="Times New Roman" w:hAnsi="Times New Roman" w:cs="Times New Roman"/>
          <w:highlight w:val="none"/>
        </w:rPr>
        <w:t xml:space="preserve">обеспечивающих наиболее эффективное достижение целей и решение задач социально-экономического развития отрасли «Физическая культура и спорт» города Ставрополя.</w:t>
      </w:r>
      <w:r>
        <w:rPr>
          <w:highlight w:val="none"/>
        </w:rPr>
      </w:r>
    </w:p>
    <w:p>
      <w:pPr>
        <w:ind w:firstLine="708"/>
        <w:contextualSpacing/>
        <w:jc w:val="both"/>
        <w:rPr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Ответственным исполнителем Программы является комитет физической культуры и спорта администрации города Ставрополя (далее – комитет).</w:t>
      </w:r>
      <w:r>
        <w:rPr>
          <w:highlight w:val="none"/>
        </w:rPr>
      </w:r>
    </w:p>
    <w:p>
      <w:pPr>
        <w:ind w:firstLine="708"/>
        <w:contextualSpacing/>
        <w:jc w:val="both"/>
        <w:rPr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Соисполнителем Программы</w:t>
      </w:r>
      <w:r>
        <w:rPr>
          <w:rFonts w:ascii="Times New Roman" w:hAnsi="Times New Roman" w:cs="Times New Roman"/>
          <w:highlight w:val="none"/>
        </w:rPr>
        <w:tab/>
        <w:t xml:space="preserve"> является администрация города Ставрополя в лице управления по информационной политике администрации города Ставрополя.</w:t>
      </w:r>
      <w:r>
        <w:rPr>
          <w:highlight w:val="none"/>
        </w:rPr>
      </w:r>
    </w:p>
    <w:p>
      <w:pPr>
        <w:ind w:firstLine="708"/>
        <w:contextualSpacing/>
        <w:jc w:val="both"/>
        <w:rPr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Целью программы является создание условий, обеспечивающих возможность населению города Ставрополя систематически заниматься физической культурой и спортом, и совершенствование системы спортивной подготовки.</w:t>
      </w:r>
      <w:r>
        <w:rPr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Для каждой цели определены показатели (индикаторы) достижения целей программы.</w:t>
      </w:r>
      <w:r>
        <w:rPr>
          <w:highlight w:val="none"/>
        </w:rPr>
      </w:r>
    </w:p>
    <w:p>
      <w:pPr>
        <w:ind w:firstLine="708"/>
        <w:contextualSpacing/>
        <w:jc w:val="both"/>
        <w:rPr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Программа включает в себя две подпрограммы:</w:t>
      </w:r>
      <w:r>
        <w:rPr>
          <w:highlight w:val="none"/>
        </w:rPr>
      </w:r>
    </w:p>
    <w:p>
      <w:pPr>
        <w:ind w:firstLine="708"/>
        <w:contextualSpacing/>
        <w:jc w:val="both"/>
        <w:rPr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подпрограмма «Развитие системы муниципальных бюджетных учреждений физкультурно-спортивной направленности в городе Ставрополе»;</w:t>
      </w:r>
      <w:r>
        <w:rPr>
          <w:highlight w:val="none"/>
        </w:rPr>
      </w:r>
    </w:p>
    <w:p>
      <w:pPr>
        <w:ind w:firstLine="708"/>
        <w:contextualSpacing/>
        <w:jc w:val="both"/>
        <w:rPr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подпрограмма «</w:t>
      </w:r>
      <w:bookmarkStart w:id="0" w:name="undefined"/>
      <w:r>
        <w:rPr>
          <w:rFonts w:ascii="Times New Roman" w:hAnsi="Times New Roman" w:cs="Times New Roman"/>
          <w:highlight w:val="none"/>
        </w:rPr>
        <w:t xml:space="preserve">Развитие физической культуры и спорта, пропаганда здорового образа жизни</w:t>
      </w:r>
      <w:bookmarkEnd w:id="0"/>
      <w:r>
        <w:rPr>
          <w:rFonts w:ascii="Times New Roman" w:hAnsi="Times New Roman" w:cs="Times New Roman"/>
          <w:highlight w:val="none"/>
        </w:rPr>
        <w:t xml:space="preserve">».</w:t>
      </w:r>
      <w:r>
        <w:rPr>
          <w:highlight w:val="none"/>
        </w:rPr>
      </w:r>
    </w:p>
    <w:p>
      <w:pPr>
        <w:widowControl w:val="off"/>
        <w:tabs>
          <w:tab w:val="left" w:pos="1134" w:leader="none"/>
        </w:tabs>
        <w:ind w:firstLine="709"/>
        <w:jc w:val="both"/>
        <w:rPr>
          <w:highlight w:val="none"/>
        </w:rPr>
      </w:pPr>
      <w:r>
        <w:rPr>
          <w:rFonts w:ascii="Times New Roman" w:hAnsi="Times New Roman"/>
          <w:highlight w:val="none"/>
        </w:rPr>
        <w:t xml:space="preserve">Для достижения поставленной цели требуется решение следующих задач: </w:t>
      </w:r>
      <w:r>
        <w:rPr>
          <w:highlight w:val="none"/>
        </w:rPr>
      </w:r>
    </w:p>
    <w:p>
      <w:pPr>
        <w:ind w:firstLine="708"/>
        <w:contextualSpacing/>
        <w:jc w:val="both"/>
        <w:rPr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обеспечение деятельности и укрепление материально-технической базы муниципальных бюджетных учреждений физкультурно-спортивной направленности города Ставрополя; </w:t>
      </w:r>
      <w:r>
        <w:rPr>
          <w:highlight w:val="none"/>
        </w:rPr>
      </w:r>
    </w:p>
    <w:p>
      <w:pPr>
        <w:ind w:firstLine="708"/>
        <w:contextualSpacing/>
        <w:jc w:val="both"/>
        <w:rPr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подготовка спортивного резерва для спортивных сборных команд Ставропольского края и города Ставрополя;</w:t>
      </w:r>
      <w:r>
        <w:rPr>
          <w:highlight w:val="none"/>
        </w:rPr>
      </w:r>
    </w:p>
    <w:p>
      <w:pPr>
        <w:ind w:firstLine="708"/>
        <w:contextualSpacing/>
        <w:jc w:val="both"/>
        <w:rPr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проведение городских физкультурных и спортивных мероприятий и обеспечение участия спортсменов города Ставрополя в физкультурных и спортивных мероприятиях различного уровня;</w:t>
      </w:r>
      <w:r>
        <w:rPr>
          <w:highlight w:val="none"/>
        </w:rPr>
      </w:r>
    </w:p>
    <w:p>
      <w:pPr>
        <w:ind w:firstLine="708"/>
        <w:contextualSpacing/>
        <w:jc w:val="both"/>
        <w:rPr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популяризация физической культуры и спорта среди различных категорий населения города Ставрополя.</w:t>
      </w:r>
      <w:r>
        <w:rPr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Для каждой подпрограммы определены задачи, показатели решения задач, перечень основных (мероприятий) мероприятий.</w:t>
      </w:r>
      <w:r>
        <w:rPr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Для каждой цели и задачи программы рассчитаны весовые коэффициенты.</w:t>
      </w:r>
      <w:r>
        <w:rPr>
          <w:highlight w:val="none"/>
        </w:rPr>
      </w:r>
    </w:p>
    <w:p>
      <w:pPr>
        <w:ind w:firstLine="708"/>
        <w:contextualSpacing/>
        <w:jc w:val="both"/>
        <w:rPr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Общий объем финансирования Программы соответствует предельным объемам финансирования, доведенным комитетом финансов и бюджета администрации города Ставрополя.</w:t>
      </w:r>
      <w:r>
        <w:rPr>
          <w:highlight w:val="none"/>
        </w:rPr>
      </w:r>
    </w:p>
    <w:p>
      <w:pPr>
        <w:pStyle w:val="700"/>
        <w:numPr>
          <w:numId w:val="0"/>
          <w:ilvl w:val="0"/>
        </w:numPr>
        <w:ind w:left="0" w:right="0" w:firstLine="709"/>
        <w:jc w:val="both"/>
        <w:outlineLvl w:val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Проектом постановления предлагается изменить объемы бюджетных ассигнований, в том числе по годам:</w:t>
      </w:r>
      <w:r>
        <w:rPr>
          <w:highlight w:val="none"/>
        </w:rPr>
      </w:r>
    </w:p>
    <w:p>
      <w:pPr>
        <w:pStyle w:val="781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 </w:t>
      </w:r>
      <w:r>
        <w:rPr>
          <w:rFonts w:ascii="Times New Roman" w:hAnsi="Times New Roman"/>
          <w:sz w:val="28"/>
        </w:rPr>
        <w:t xml:space="preserve">в паспорте Программы позицию «Объемы и источники финансового обеспечения Программы» изложить в следующей редакции:</w:t>
      </w:r>
    </w:p>
    <w:p>
      <w:pPr>
        <w:pStyle w:val="781"/>
        <w:keepLines/>
        <w:widowControl/>
        <w:ind w:firstLine="709"/>
        <w:jc w:val="both"/>
      </w:pPr>
      <w:r>
        <w:rPr>
          <w:rFonts w:ascii="Times New Roman" w:hAnsi="Times New Roman"/>
          <w:sz w:val="28"/>
        </w:rPr>
        <w:t xml:space="preserve">«</w:t>
      </w:r>
      <w:r>
        <w:rPr>
          <w:rFonts w:ascii="Times New Roman" w:hAnsi="Times New Roman"/>
          <w:sz w:val="28"/>
          <w:highlight w:val="white"/>
        </w:rPr>
        <w:t xml:space="preserve">объем финансового обеспечения Программы составляет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</w:rPr>
        <w:t xml:space="preserve">1 617 242,61 тыс</w:t>
      </w:r>
      <w:r>
        <w:rPr>
          <w:rFonts w:ascii="Times New Roman" w:hAnsi="Times New Roman"/>
          <w:sz w:val="28"/>
          <w:highlight w:val="white"/>
        </w:rPr>
        <w:t xml:space="preserve">. рублей в том числе:</w:t>
      </w:r>
    </w:p>
    <w:p>
      <w:pPr>
        <w:pStyle w:val="781"/>
        <w:keepLines/>
        <w:widowControl/>
        <w:ind w:firstLine="709"/>
        <w:jc w:val="both"/>
      </w:pPr>
      <w:r>
        <w:rPr>
          <w:rFonts w:ascii="Times New Roman" w:hAnsi="Times New Roman"/>
          <w:sz w:val="28"/>
          <w:highlight w:val="white"/>
        </w:rPr>
        <w:t xml:space="preserve">2023 год – 274 960,27 тыс. рублей;</w:t>
      </w:r>
    </w:p>
    <w:p>
      <w:pPr>
        <w:pStyle w:val="781"/>
        <w:keepLines/>
        <w:widowControl/>
        <w:ind w:firstLine="709"/>
        <w:jc w:val="both"/>
      </w:pPr>
      <w:r>
        <w:rPr>
          <w:rFonts w:ascii="Times New Roman" w:hAnsi="Times New Roman"/>
          <w:sz w:val="28"/>
          <w:highlight w:val="white"/>
        </w:rPr>
        <w:t xml:space="preserve">2024 год – 355 964,62 тыс. рублей;</w:t>
      </w:r>
    </w:p>
    <w:p>
      <w:pPr>
        <w:pStyle w:val="781"/>
        <w:keepLines/>
        <w:widowControl/>
        <w:ind w:firstLine="709"/>
        <w:jc w:val="both"/>
      </w:pPr>
      <w:r>
        <w:rPr>
          <w:rFonts w:ascii="Times New Roman" w:hAnsi="Times New Roman"/>
          <w:sz w:val="28"/>
          <w:highlight w:val="white"/>
        </w:rPr>
        <w:t xml:space="preserve">2025 год </w:t>
      </w:r>
      <w:r>
        <w:rPr>
          <w:rFonts w:ascii="Times New Roman" w:hAnsi="Times New Roman"/>
          <w:sz w:val="28"/>
        </w:rPr>
        <w:t xml:space="preserve">– 246 579,43 </w:t>
      </w:r>
      <w:r>
        <w:rPr>
          <w:rFonts w:ascii="Times New Roman" w:hAnsi="Times New Roman"/>
          <w:sz w:val="28"/>
          <w:highlight w:val="white"/>
        </w:rPr>
        <w:t xml:space="preserve">тыс. рублей;</w:t>
      </w:r>
    </w:p>
    <w:p>
      <w:pPr>
        <w:pStyle w:val="781"/>
        <w:keepLines/>
        <w:widowControl/>
        <w:ind w:firstLine="709"/>
        <w:jc w:val="both"/>
      </w:pPr>
      <w:r>
        <w:rPr>
          <w:rFonts w:ascii="Times New Roman" w:hAnsi="Times New Roman"/>
          <w:sz w:val="28"/>
          <w:highlight w:val="white"/>
        </w:rPr>
        <w:t xml:space="preserve">2026 год – </w:t>
      </w:r>
      <w:r>
        <w:rPr>
          <w:rFonts w:ascii="Times New Roman" w:hAnsi="Times New Roman"/>
          <w:sz w:val="28"/>
        </w:rPr>
        <w:t xml:space="preserve">246 579,43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тыс. рублей;</w:t>
      </w:r>
    </w:p>
    <w:p>
      <w:pPr>
        <w:pStyle w:val="781"/>
        <w:keepLines/>
        <w:widowControl/>
        <w:ind w:firstLine="709"/>
        <w:jc w:val="both"/>
      </w:pPr>
      <w:r>
        <w:rPr>
          <w:rFonts w:ascii="Times New Roman" w:hAnsi="Times New Roman"/>
          <w:sz w:val="28"/>
          <w:highlight w:val="white"/>
        </w:rPr>
        <w:t xml:space="preserve">2027 год – </w:t>
      </w:r>
      <w:r>
        <w:rPr>
          <w:rFonts w:ascii="Times New Roman" w:hAnsi="Times New Roman"/>
          <w:sz w:val="28"/>
        </w:rPr>
        <w:t xml:space="preserve">246 579,43</w:t>
      </w:r>
      <w:r>
        <w:rPr>
          <w:rFonts w:ascii="Times New Roman" w:hAnsi="Times New Roman"/>
          <w:sz w:val="28"/>
          <w:highlight w:val="white"/>
        </w:rPr>
        <w:t xml:space="preserve"> тыс. рублей;</w:t>
      </w:r>
    </w:p>
    <w:p>
      <w:pPr>
        <w:pStyle w:val="781"/>
        <w:keepLines/>
        <w:widowControl/>
        <w:ind w:firstLine="709"/>
        <w:jc w:val="both"/>
      </w:pPr>
      <w:r>
        <w:rPr>
          <w:rFonts w:ascii="Times New Roman" w:hAnsi="Times New Roman"/>
          <w:sz w:val="28"/>
          <w:highlight w:val="white"/>
        </w:rPr>
        <w:t xml:space="preserve">2028 год – </w:t>
      </w:r>
      <w:r>
        <w:rPr>
          <w:rFonts w:ascii="Times New Roman" w:hAnsi="Times New Roman"/>
          <w:sz w:val="28"/>
        </w:rPr>
        <w:t xml:space="preserve">246 579,43</w:t>
      </w:r>
      <w:r>
        <w:rPr>
          <w:rFonts w:ascii="Times New Roman" w:hAnsi="Times New Roman"/>
          <w:sz w:val="28"/>
          <w:highlight w:val="white"/>
        </w:rPr>
        <w:t xml:space="preserve"> тыс. рублей;</w:t>
      </w:r>
    </w:p>
    <w:p>
      <w:pPr>
        <w:pStyle w:val="781"/>
        <w:keepLines/>
        <w:widowControl/>
        <w:ind w:firstLine="709"/>
        <w:jc w:val="both"/>
      </w:pPr>
      <w:r>
        <w:rPr>
          <w:rFonts w:ascii="Times New Roman" w:hAnsi="Times New Roman"/>
          <w:sz w:val="28"/>
          <w:highlight w:val="white"/>
        </w:rPr>
        <w:t xml:space="preserve">из них:</w:t>
      </w:r>
    </w:p>
    <w:p>
      <w:pPr>
        <w:pStyle w:val="781"/>
        <w:keepLines/>
        <w:widowControl/>
        <w:ind w:firstLine="709"/>
        <w:jc w:val="both"/>
      </w:pPr>
      <w:r>
        <w:rPr>
          <w:rFonts w:ascii="Times New Roman" w:hAnsi="Times New Roman"/>
          <w:sz w:val="28"/>
          <w:highlight w:val="white"/>
        </w:rPr>
        <w:t xml:space="preserve">за счет средств бюджета города Ставрополя – </w:t>
      </w:r>
      <w:r>
        <w:rPr>
          <w:rFonts w:ascii="Times New Roman" w:hAnsi="Times New Roman"/>
          <w:sz w:val="28"/>
        </w:rPr>
        <w:t xml:space="preserve">1 518 658,33 </w:t>
      </w:r>
      <w:r>
        <w:rPr>
          <w:rFonts w:ascii="Times New Roman" w:hAnsi="Times New Roman"/>
          <w:sz w:val="28"/>
          <w:highlight w:val="white"/>
        </w:rPr>
        <w:t xml:space="preserve">тыс. рублей, в том числе:</w:t>
      </w:r>
    </w:p>
    <w:p>
      <w:pPr>
        <w:pStyle w:val="781"/>
        <w:keepLines/>
        <w:widowControl/>
        <w:ind w:firstLine="709"/>
        <w:jc w:val="both"/>
      </w:pPr>
      <w:r>
        <w:rPr>
          <w:rFonts w:ascii="Times New Roman" w:hAnsi="Times New Roman"/>
          <w:sz w:val="28"/>
          <w:highlight w:val="white"/>
        </w:rPr>
        <w:t xml:space="preserve">2023 год – 234 936,33 тыс. рублей;</w:t>
      </w:r>
    </w:p>
    <w:p>
      <w:pPr>
        <w:pStyle w:val="781"/>
        <w:keepLines/>
        <w:widowControl/>
        <w:ind w:firstLine="709"/>
        <w:jc w:val="both"/>
      </w:pPr>
      <w:r>
        <w:rPr>
          <w:rFonts w:ascii="Times New Roman" w:hAnsi="Times New Roman"/>
          <w:sz w:val="28"/>
          <w:highlight w:val="white"/>
        </w:rPr>
        <w:t xml:space="preserve">2024 год – 297 404,28 тыс. рублей;</w:t>
      </w:r>
    </w:p>
    <w:p>
      <w:pPr>
        <w:pStyle w:val="781"/>
        <w:keepLines/>
        <w:widowControl/>
        <w:ind w:firstLine="709"/>
        <w:jc w:val="both"/>
      </w:pPr>
      <w:r>
        <w:rPr>
          <w:rFonts w:ascii="Times New Roman" w:hAnsi="Times New Roman"/>
          <w:sz w:val="28"/>
          <w:highlight w:val="white"/>
        </w:rPr>
        <w:t xml:space="preserve">2025 год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246 579,43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тыс. рублей;</w:t>
      </w:r>
    </w:p>
    <w:p>
      <w:pPr>
        <w:pStyle w:val="781"/>
        <w:keepLines/>
        <w:widowControl/>
        <w:ind w:firstLine="709"/>
        <w:jc w:val="both"/>
      </w:pPr>
      <w:r>
        <w:rPr>
          <w:rFonts w:ascii="Times New Roman" w:hAnsi="Times New Roman"/>
          <w:sz w:val="28"/>
          <w:highlight w:val="white"/>
        </w:rPr>
        <w:t xml:space="preserve">2026 год – </w:t>
      </w:r>
      <w:r>
        <w:rPr>
          <w:rFonts w:ascii="Times New Roman" w:hAnsi="Times New Roman"/>
          <w:sz w:val="28"/>
        </w:rPr>
        <w:t xml:space="preserve">246 579,43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тыс. рублей;</w:t>
      </w:r>
    </w:p>
    <w:p>
      <w:pPr>
        <w:pStyle w:val="781"/>
        <w:keepLines/>
        <w:widowControl/>
        <w:ind w:firstLine="709"/>
        <w:jc w:val="both"/>
      </w:pPr>
      <w:r>
        <w:rPr>
          <w:rFonts w:ascii="Times New Roman" w:hAnsi="Times New Roman"/>
          <w:sz w:val="28"/>
          <w:highlight w:val="white"/>
        </w:rPr>
        <w:t xml:space="preserve">2027 год – </w:t>
      </w:r>
      <w:r>
        <w:rPr>
          <w:rFonts w:ascii="Times New Roman" w:hAnsi="Times New Roman"/>
          <w:sz w:val="28"/>
        </w:rPr>
        <w:t xml:space="preserve">246 579,43</w:t>
      </w:r>
      <w:r>
        <w:rPr>
          <w:rFonts w:ascii="Times New Roman" w:hAnsi="Times New Roman"/>
          <w:sz w:val="28"/>
          <w:highlight w:val="white"/>
        </w:rPr>
        <w:t xml:space="preserve"> тыс. рублей;</w:t>
      </w:r>
    </w:p>
    <w:p>
      <w:pPr>
        <w:pStyle w:val="781"/>
        <w:keepLines/>
        <w:widowControl/>
        <w:ind w:firstLine="709"/>
        <w:jc w:val="both"/>
      </w:pPr>
      <w:r>
        <w:rPr>
          <w:rFonts w:ascii="Times New Roman" w:hAnsi="Times New Roman"/>
          <w:sz w:val="28"/>
          <w:highlight w:val="white"/>
        </w:rPr>
        <w:t xml:space="preserve">2028 год – </w:t>
      </w:r>
      <w:r>
        <w:rPr>
          <w:rFonts w:ascii="Times New Roman" w:hAnsi="Times New Roman"/>
          <w:sz w:val="28"/>
        </w:rPr>
        <w:t xml:space="preserve">246 579,43</w:t>
      </w:r>
      <w:r>
        <w:rPr>
          <w:rFonts w:ascii="Times New Roman" w:hAnsi="Times New Roman"/>
          <w:sz w:val="28"/>
          <w:highlight w:val="white"/>
        </w:rPr>
        <w:t xml:space="preserve"> тыс. 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  <w:highlight w:val="white"/>
        </w:rPr>
        <w:t xml:space="preserve">за счет средств бюджета Ставропольского края – 86 584,28 тыс. </w:t>
      </w:r>
      <w:r>
        <w:rPr>
          <w:rFonts w:ascii="Times New Roman" w:hAnsi="Times New Roman"/>
          <w:sz w:val="28"/>
          <w:highlight w:val="white"/>
        </w:rPr>
        <w:t xml:space="preserve">рублей,  </w:t>
      </w:r>
      <w:r>
        <w:rPr>
          <w:rFonts w:ascii="Times New Roman" w:hAnsi="Times New Roman"/>
          <w:sz w:val="28"/>
        </w:rPr>
        <w:t xml:space="preserve">в</w:t>
      </w:r>
      <w:r>
        <w:rPr>
          <w:rFonts w:ascii="Times New Roman" w:hAnsi="Times New Roman"/>
          <w:sz w:val="28"/>
        </w:rPr>
        <w:t xml:space="preserve"> том числе:</w:t>
      </w:r>
      <w:r>
        <w:rPr>
          <w:rFonts w:ascii="Times New Roman" w:hAnsi="Times New Roman"/>
          <w:sz w:val="28"/>
        </w:rPr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  <w:highlight w:val="white"/>
        </w:rPr>
        <w:t xml:space="preserve">2023 год – 40 023,94 тыс. рублей;</w:t>
      </w:r>
      <w:r>
        <w:rPr>
          <w:rFonts w:ascii="Times New Roman" w:hAnsi="Times New Roman"/>
          <w:sz w:val="28"/>
          <w:highlight w:val="white"/>
        </w:rPr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  <w:highlight w:val="white"/>
        </w:rPr>
        <w:t xml:space="preserve">2024 год – 46 560,34 тыс. рублей;</w:t>
      </w:r>
      <w:r>
        <w:rPr>
          <w:rFonts w:ascii="Times New Roman" w:hAnsi="Times New Roman"/>
          <w:sz w:val="28"/>
          <w:highlight w:val="white"/>
        </w:rPr>
      </w:r>
    </w:p>
    <w:p>
      <w:pPr>
        <w:pStyle w:val="781"/>
        <w:keepLines/>
        <w:widowControl/>
        <w:ind w:firstLine="709"/>
        <w:jc w:val="both"/>
      </w:pPr>
      <w:r>
        <w:rPr>
          <w:rFonts w:ascii="Times New Roman" w:hAnsi="Times New Roman"/>
          <w:sz w:val="28"/>
          <w:highlight w:val="white"/>
        </w:rPr>
        <w:t xml:space="preserve">за счет средств федерального бюджета – </w:t>
      </w:r>
      <w:r>
        <w:rPr>
          <w:rFonts w:ascii="Times New Roman" w:hAnsi="Times New Roman"/>
          <w:sz w:val="28"/>
        </w:rPr>
        <w:t xml:space="preserve">12 000,00 </w:t>
      </w:r>
      <w:r>
        <w:rPr>
          <w:rFonts w:ascii="Times New Roman" w:hAnsi="Times New Roman"/>
          <w:sz w:val="28"/>
          <w:highlight w:val="white"/>
        </w:rPr>
        <w:t xml:space="preserve">тыс. </w:t>
      </w:r>
      <w:r>
        <w:rPr>
          <w:rFonts w:ascii="Times New Roman" w:hAnsi="Times New Roman"/>
          <w:sz w:val="28"/>
          <w:highlight w:val="white"/>
        </w:rPr>
        <w:t xml:space="preserve">рублей, в том числе: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  <w:highlight w:val="white"/>
        </w:rPr>
        <w:t xml:space="preserve">2024 год – 12 000,00 тыс. рублей»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783"/>
        <w:tabs>
          <w:tab w:val="left" w:pos="426" w:leader="none"/>
          <w:tab w:val="left" w:pos="1134" w:leader="none"/>
          <w:tab w:val="left" w:pos="1276" w:leader="none"/>
        </w:tabs>
        <w:ind w:firstLine="709"/>
        <w:jc w:val="both"/>
      </w:pPr>
      <w:r>
        <w:rPr>
          <w:rFonts w:ascii="Times New Roman" w:hAnsi="Times New Roman"/>
          <w:sz w:val="28"/>
          <w:highlight w:val="none"/>
        </w:rPr>
        <w:t xml:space="preserve">в позиции «Ожидаемые конечные результаты реализации Программы» третий и четвертый абзац изложить в следующей редакции:</w:t>
      </w:r>
      <w:r>
        <w:rPr>
          <w:highlight w:val="none"/>
        </w:rPr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  <w:highlight w:val="none"/>
        </w:rPr>
        <w:t xml:space="preserve">«</w:t>
      </w:r>
      <w:r>
        <w:rPr>
          <w:rFonts w:ascii="Times New Roman" w:hAnsi="Times New Roman"/>
          <w:sz w:val="28"/>
          <w:highlight w:val="none"/>
        </w:rPr>
        <w:t xml:space="preserve">повышение обеспеченности спортивными объектами в соответствии с единовременной пропускной способностью с 70,5 процента в 2023 году до 73,6 процента в 2028 году;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781"/>
        <w:ind w:firstLine="709"/>
        <w:jc w:val="both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NewRoman" w:cs="Times New Roman"/>
          <w:sz w:val="28"/>
          <w:szCs w:val="28"/>
        </w:rPr>
        <w:t xml:space="preserve">увеличение доли населения города Ставрополя, выполнившего нормативы испытаний (тестов) Всероссийского физкультурно-спортивного комплекса "Готов к труду и обороне" (ГТО), в общей численности населения </w:t>
      </w:r>
      <w:r>
        <w:rPr>
          <w:rFonts w:ascii="Times New Roman" w:hAnsi="Times New Roman" w:eastAsia="TimesNewRoman" w:cs="Times New Roman"/>
          <w:sz w:val="28"/>
          <w:szCs w:val="28"/>
        </w:rPr>
        <w:t xml:space="preserve">города Ставрополя (в возрасте от 6 до 70 лет и старше), принявшего участие в выполнении нормативов испытаний (тестов) Всероссийского физкультурно-спортивного комплекса "Готов к труду и обороне" (ГТО</w:t>
      </w:r>
      <w:r>
        <w:rPr>
          <w:rFonts w:ascii="Times New Roman" w:hAnsi="Times New Roman" w:eastAsia="TimesNewRoman" w:cs="Times New Roman"/>
          <w:sz w:val="28"/>
          <w:szCs w:val="28"/>
          <w:highlight w:val="none"/>
        </w:rPr>
        <w:t xml:space="preserve">) с </w:t>
      </w:r>
      <w:r>
        <w:rPr>
          <w:rFonts w:ascii="Times New Roman" w:hAnsi="Times New Roman" w:eastAsia="TimesNewRoman" w:cs="Times New Roman"/>
          <w:sz w:val="28"/>
          <w:szCs w:val="28"/>
          <w:highlight w:val="none"/>
        </w:rPr>
        <w:br/>
        <w:t xml:space="preserve">23 процентов в </w:t>
      </w:r>
      <w:r>
        <w:rPr>
          <w:rFonts w:ascii="Times New Roman" w:hAnsi="Times New Roman" w:eastAsia="TimesNewRoman" w:cs="Times New Roman"/>
          <w:sz w:val="28"/>
          <w:szCs w:val="28"/>
          <w:highlight w:val="none"/>
        </w:rPr>
        <w:t xml:space="preserve">2023</w:t>
      </w:r>
      <w:r>
        <w:rPr>
          <w:rFonts w:ascii="Times New Roman" w:hAnsi="Times New Roman" w:eastAsia="TimesNewRoman" w:cs="Times New Roman"/>
          <w:sz w:val="28"/>
          <w:szCs w:val="28"/>
          <w:highlight w:val="none"/>
        </w:rPr>
        <w:t xml:space="preserve"> году до 30,5 процента в 2028 год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»;</w:t>
      </w:r>
      <w:r>
        <w:rPr>
          <w:highlight w:val="none"/>
        </w:rPr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pacing w:val="-6"/>
          <w:sz w:val="28"/>
        </w:rPr>
        <w:t xml:space="preserve">раздел 5</w:t>
      </w:r>
      <w:r>
        <w:rPr>
          <w:rFonts w:ascii="Times New Roman" w:hAnsi="Times New Roman"/>
          <w:sz w:val="28"/>
        </w:rPr>
        <w:t xml:space="preserve"> «Ресурсное обеспечение Программы» 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pStyle w:val="781"/>
        <w:ind w:firstLine="709"/>
        <w:jc w:val="center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  <w:t xml:space="preserve">«5. Ресурсное обеспечение Программы</w:t>
      </w:r>
    </w:p>
    <w:p>
      <w:pPr>
        <w:pStyle w:val="781"/>
        <w:ind w:firstLine="709"/>
        <w:jc w:val="center"/>
      </w:pPr>
      <w:r>
        <w:rPr>
          <w:rFonts w:ascii="Times New Roman" w:hAnsi="Times New Roman"/>
          <w:sz w:val="28"/>
          <w:highlight w:val="none"/>
        </w:rPr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Объем финансовых средств на реализацию Программы составляет               1 617 242,61 тыс. рублей, в том числе: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2023 год – 274 960,27 тыс. 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2024 год – 355 964,62 тыс. 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2025 год – </w:t>
      </w:r>
      <w:r>
        <w:rPr>
          <w:rFonts w:ascii="Times New Roman" w:hAnsi="Times New Roman"/>
          <w:sz w:val="28"/>
        </w:rPr>
        <w:t xml:space="preserve">246 579,43</w:t>
      </w:r>
      <w:r>
        <w:rPr>
          <w:rFonts w:ascii="Times New Roman" w:hAnsi="Times New Roman"/>
          <w:sz w:val="28"/>
        </w:rPr>
        <w:t xml:space="preserve"> тыс. 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2026 год – </w:t>
      </w:r>
      <w:r>
        <w:rPr>
          <w:rFonts w:ascii="Times New Roman" w:hAnsi="Times New Roman"/>
          <w:sz w:val="28"/>
        </w:rPr>
        <w:t xml:space="preserve">246 579,43</w:t>
      </w:r>
      <w:r>
        <w:rPr>
          <w:rFonts w:ascii="Times New Roman" w:hAnsi="Times New Roman"/>
          <w:sz w:val="28"/>
        </w:rPr>
        <w:t xml:space="preserve"> тыс. 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2027 год – </w:t>
      </w:r>
      <w:r>
        <w:rPr>
          <w:rFonts w:ascii="Times New Roman" w:hAnsi="Times New Roman"/>
          <w:sz w:val="28"/>
        </w:rPr>
        <w:t xml:space="preserve">246 579,43</w:t>
      </w:r>
      <w:r>
        <w:rPr>
          <w:rFonts w:ascii="Times New Roman" w:hAnsi="Times New Roman"/>
          <w:sz w:val="28"/>
        </w:rPr>
        <w:t xml:space="preserve"> тыс. 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2028 год – </w:t>
      </w:r>
      <w:r>
        <w:rPr>
          <w:rFonts w:ascii="Times New Roman" w:hAnsi="Times New Roman"/>
          <w:sz w:val="28"/>
        </w:rPr>
        <w:t xml:space="preserve">246 579,43</w:t>
      </w:r>
      <w:r>
        <w:rPr>
          <w:rFonts w:ascii="Times New Roman" w:hAnsi="Times New Roman"/>
          <w:sz w:val="28"/>
        </w:rPr>
        <w:t xml:space="preserve"> тыс. 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из них: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за счет </w:t>
      </w:r>
      <w:r>
        <w:rPr>
          <w:rFonts w:ascii="Times New Roman" w:hAnsi="Times New Roman"/>
          <w:sz w:val="28"/>
        </w:rPr>
        <w:t xml:space="preserve">средств бюджета города Ставрополя – 1 518 658,33 тыс. рублей, в том числе: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2023 год – 234 936,33 тыс. 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2024 год – 297 404,28 тыс. 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2025 год – </w:t>
      </w:r>
      <w:r>
        <w:rPr>
          <w:rFonts w:ascii="Times New Roman" w:hAnsi="Times New Roman"/>
          <w:sz w:val="28"/>
        </w:rPr>
        <w:t xml:space="preserve">246 579,43</w:t>
      </w:r>
      <w:r>
        <w:rPr>
          <w:rFonts w:ascii="Times New Roman" w:hAnsi="Times New Roman"/>
          <w:sz w:val="28"/>
        </w:rPr>
        <w:t xml:space="preserve"> тыс. 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2026 год – </w:t>
      </w:r>
      <w:r>
        <w:rPr>
          <w:rFonts w:ascii="Times New Roman" w:hAnsi="Times New Roman"/>
          <w:sz w:val="28"/>
        </w:rPr>
        <w:t xml:space="preserve">246 579,43</w:t>
      </w:r>
      <w:r>
        <w:rPr>
          <w:rFonts w:ascii="Times New Roman" w:hAnsi="Times New Roman"/>
          <w:sz w:val="28"/>
        </w:rPr>
        <w:t xml:space="preserve"> тыс. 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2027 год – </w:t>
      </w:r>
      <w:r>
        <w:rPr>
          <w:rFonts w:ascii="Times New Roman" w:hAnsi="Times New Roman"/>
          <w:sz w:val="28"/>
        </w:rPr>
        <w:t xml:space="preserve">246 579,43</w:t>
      </w:r>
      <w:r>
        <w:rPr>
          <w:rFonts w:ascii="Times New Roman" w:hAnsi="Times New Roman"/>
          <w:sz w:val="28"/>
        </w:rPr>
        <w:t xml:space="preserve"> тыс. 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2028 год – </w:t>
      </w:r>
      <w:r>
        <w:rPr>
          <w:rFonts w:ascii="Times New Roman" w:hAnsi="Times New Roman"/>
          <w:sz w:val="28"/>
        </w:rPr>
        <w:t xml:space="preserve">246 579,43</w:t>
      </w:r>
      <w:r>
        <w:rPr>
          <w:rFonts w:ascii="Times New Roman" w:hAnsi="Times New Roman"/>
          <w:sz w:val="28"/>
        </w:rPr>
        <w:t xml:space="preserve"> тыс. 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за счет средств бюджета Ставропольского края – 86 584,28 тыс. рублей, в том числе: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  <w:highlight w:val="white"/>
        </w:rPr>
        <w:t xml:space="preserve">2023 год – 40 023,94 тыс. рублей;</w:t>
      </w:r>
      <w:r>
        <w:rPr>
          <w:rFonts w:ascii="Times New Roman" w:hAnsi="Times New Roman"/>
          <w:sz w:val="28"/>
          <w:highlight w:val="white"/>
        </w:rPr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  <w:highlight w:val="white"/>
        </w:rPr>
        <w:t xml:space="preserve">2024 год – 46 560,34 тыс. рублей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</w:rPr>
      </w:r>
    </w:p>
    <w:p>
      <w:pPr>
        <w:pStyle w:val="781"/>
        <w:keepLines/>
        <w:widowControl/>
        <w:ind w:firstLine="709"/>
        <w:jc w:val="both"/>
      </w:pPr>
      <w:r>
        <w:rPr>
          <w:rFonts w:ascii="Times New Roman" w:hAnsi="Times New Roman"/>
          <w:sz w:val="28"/>
          <w:highlight w:val="white"/>
        </w:rPr>
        <w:t xml:space="preserve">за счет средств федерального бюджета – </w:t>
      </w:r>
      <w:r>
        <w:rPr>
          <w:rFonts w:ascii="Times New Roman" w:hAnsi="Times New Roman"/>
          <w:sz w:val="28"/>
        </w:rPr>
        <w:t xml:space="preserve">12 000,00 </w:t>
      </w:r>
      <w:r>
        <w:rPr>
          <w:rFonts w:ascii="Times New Roman" w:hAnsi="Times New Roman"/>
          <w:sz w:val="28"/>
          <w:highlight w:val="white"/>
        </w:rPr>
        <w:t xml:space="preserve">тыс. рублей, в том числе: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  <w:highlight w:val="white"/>
        </w:rPr>
        <w:t xml:space="preserve">2024 год – 12 000,00 тыс. рублей</w:t>
      </w:r>
      <w:r>
        <w:rPr>
          <w:rFonts w:ascii="Times New Roman" w:hAnsi="Times New Roman"/>
          <w:sz w:val="28"/>
        </w:rPr>
        <w:t xml:space="preserve">.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Объем финансовых средств на реализацию подпрограммы «Развитие системы муниципальных бюджетных учреждений физкультурно-спортивной направленности в городе Ставрополе» составля</w:t>
      </w:r>
      <w:r>
        <w:rPr>
          <w:rFonts w:ascii="Times New Roman" w:hAnsi="Times New Roman"/>
          <w:sz w:val="28"/>
          <w:highlight w:val="white"/>
        </w:rPr>
        <w:t xml:space="preserve">ет 1 520 068,19 тыс. рублей, в том числе: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2023 год – 251 389,13 тыс. 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2024 год – 317 691,74 тыс. 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2025 год – 237 746,83 тыс. 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2026 год – 237 746,83 тыс. 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2027 год – 237 746,83 тыс. 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2028 год – 237 746,83 тыс. 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из них: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за счет средств бюджета города Ставрополя – 1 434 115,49 тыс. рублей, в том числе: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2023 год – 211 365,19 тыс. 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2024 год – 271 762,98 тыс. 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2025 год – </w:t>
      </w:r>
      <w:r>
        <w:rPr>
          <w:rFonts w:ascii="Times New Roman" w:hAnsi="Times New Roman"/>
          <w:sz w:val="28"/>
        </w:rPr>
        <w:t xml:space="preserve">237 746,83</w:t>
      </w:r>
      <w:r>
        <w:rPr>
          <w:rFonts w:ascii="Times New Roman" w:hAnsi="Times New Roman"/>
          <w:sz w:val="28"/>
        </w:rPr>
        <w:t xml:space="preserve"> тыс. 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2026 год – </w:t>
      </w:r>
      <w:r>
        <w:rPr>
          <w:rFonts w:ascii="Times New Roman" w:hAnsi="Times New Roman"/>
          <w:sz w:val="28"/>
        </w:rPr>
        <w:t xml:space="preserve">237 746,83</w:t>
      </w:r>
      <w:r>
        <w:rPr>
          <w:rFonts w:ascii="Times New Roman" w:hAnsi="Times New Roman"/>
          <w:sz w:val="28"/>
        </w:rPr>
        <w:t xml:space="preserve"> тыс. 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2027 год – </w:t>
      </w:r>
      <w:r>
        <w:rPr>
          <w:rFonts w:ascii="Times New Roman" w:hAnsi="Times New Roman"/>
          <w:sz w:val="28"/>
        </w:rPr>
        <w:t xml:space="preserve">237 746,83</w:t>
      </w:r>
      <w:r>
        <w:rPr>
          <w:rFonts w:ascii="Times New Roman" w:hAnsi="Times New Roman"/>
          <w:sz w:val="28"/>
        </w:rPr>
        <w:t xml:space="preserve"> тыс. 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2028 год – </w:t>
      </w:r>
      <w:r>
        <w:rPr>
          <w:rFonts w:ascii="Times New Roman" w:hAnsi="Times New Roman"/>
          <w:sz w:val="28"/>
        </w:rPr>
        <w:t xml:space="preserve">237 746,83</w:t>
      </w:r>
      <w:r>
        <w:rPr>
          <w:rFonts w:ascii="Times New Roman" w:hAnsi="Times New Roman"/>
          <w:sz w:val="28"/>
        </w:rPr>
        <w:t xml:space="preserve"> тыс. 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</w:rPr>
        <w:t xml:space="preserve">счет средств бюджета Ставропольского края – 85 952,70 тыс. рублей, в том числе: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  <w:highlight w:val="white"/>
        </w:rPr>
        <w:t xml:space="preserve">2023 год – 40 023,94 тыс. рублей;</w:t>
      </w:r>
      <w:r>
        <w:rPr>
          <w:rFonts w:ascii="Times New Roman" w:hAnsi="Times New Roman"/>
          <w:sz w:val="28"/>
          <w:highlight w:val="white"/>
        </w:rPr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  <w:highlight w:val="white"/>
        </w:rPr>
        <w:t xml:space="preserve">2024 год – 45 928,76 тыс. рублей.</w:t>
      </w:r>
      <w:r>
        <w:rPr>
          <w:highlight w:val="white"/>
        </w:rPr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  <w:highlight w:val="white"/>
        </w:rPr>
        <w:t xml:space="preserve">Объем финансовых средств на реализацию подпрограммы «Развитие физической ку</w:t>
      </w:r>
      <w:r>
        <w:rPr>
          <w:rFonts w:ascii="Times New Roman" w:hAnsi="Times New Roman"/>
          <w:sz w:val="28"/>
        </w:rPr>
        <w:t xml:space="preserve">льтуры и спорта, пропаганда здорового образа жизни» составляет 97 174,42 тыс. рублей, в том числе:</w:t>
      </w:r>
      <w:r>
        <w:rPr>
          <w:rFonts w:ascii="Times New Roman" w:hAnsi="Times New Roman"/>
          <w:sz w:val="28"/>
        </w:rPr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2023 год – 23 571,14 тыс. 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2024 год – 38 272,88 тыс. 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2025 год – 8 832,60 тыс. 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2026 год – 8 832,60 тыс. 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2027 год – 8 832,60 тыс. 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2028 год – 8 832,60 тыс. рублей;</w:t>
      </w:r>
      <w:r>
        <w:rPr>
          <w:rFonts w:ascii="Times New Roman" w:hAnsi="Times New Roman"/>
          <w:sz w:val="28"/>
        </w:rPr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из них:</w:t>
      </w:r>
      <w:r>
        <w:rPr>
          <w:rFonts w:ascii="Times New Roman" w:hAnsi="Times New Roman"/>
          <w:sz w:val="28"/>
        </w:rPr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за счет средств бюджета города Ставрополя – 84 542,84</w:t>
      </w:r>
      <w:r>
        <w:rPr>
          <w:rFonts w:ascii="Times New Roman" w:hAnsi="Times New Roman"/>
          <w:sz w:val="28"/>
          <w:highlight w:val="white"/>
        </w:rPr>
        <w:t xml:space="preserve"> тыс</w:t>
      </w:r>
      <w:r>
        <w:rPr>
          <w:rFonts w:ascii="Times New Roman" w:hAnsi="Times New Roman"/>
          <w:sz w:val="28"/>
        </w:rPr>
        <w:t xml:space="preserve">. рублей, в том числе: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2023 год – 23 571,14 тыс. 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2024 год – 25 641,30 тыс. 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2025 год – 8 832,60 тыс. 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2026 год – 8 832,60 тыс. 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2027 год – 8 832,60 тыс. 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2028 год – 8 832,60 тыс. рублей;</w:t>
      </w:r>
      <w:r>
        <w:rPr>
          <w:rFonts w:ascii="Times New Roman" w:hAnsi="Times New Roman"/>
          <w:sz w:val="28"/>
        </w:rPr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за счет средств бюджета Ставропольского края – 631,58 тыс. рублей, в том числе: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  <w:highlight w:val="white"/>
        </w:rPr>
        <w:t xml:space="preserve">2024 год – 631,58 тыс. рублей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</w:p>
    <w:p>
      <w:pPr>
        <w:pStyle w:val="781"/>
        <w:keepLines/>
        <w:widowControl/>
        <w:ind w:firstLine="709"/>
        <w:jc w:val="both"/>
      </w:pPr>
      <w:r>
        <w:rPr>
          <w:rFonts w:ascii="Times New Roman" w:hAnsi="Times New Roman"/>
          <w:sz w:val="28"/>
          <w:highlight w:val="white"/>
        </w:rPr>
        <w:t xml:space="preserve">за счет средств федерального бюджета – </w:t>
      </w:r>
      <w:r>
        <w:rPr>
          <w:rFonts w:ascii="Times New Roman" w:hAnsi="Times New Roman"/>
          <w:sz w:val="28"/>
        </w:rPr>
        <w:t xml:space="preserve">12 000,00 </w:t>
      </w:r>
      <w:r>
        <w:rPr>
          <w:rFonts w:ascii="Times New Roman" w:hAnsi="Times New Roman"/>
          <w:sz w:val="28"/>
          <w:highlight w:val="white"/>
        </w:rPr>
        <w:t xml:space="preserve">тыс. рублей, в том числе: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  <w:highlight w:val="white"/>
        </w:rPr>
        <w:t xml:space="preserve">2024 год – 12 000,00 тыс. рублей</w:t>
      </w:r>
      <w:r>
        <w:rPr>
          <w:rFonts w:ascii="Times New Roman" w:hAnsi="Times New Roman"/>
          <w:sz w:val="28"/>
        </w:rPr>
        <w:t xml:space="preserve">.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период.»;</w:t>
      </w:r>
    </w:p>
    <w:p>
      <w:pPr>
        <w:ind w:firstLine="709"/>
        <w:jc w:val="both"/>
      </w:pPr>
      <w:r>
        <w:rPr>
          <w:rFonts w:ascii="Times New Roman" w:hAnsi="Times New Roman"/>
          <w:spacing w:val="-6"/>
        </w:rPr>
        <w:t xml:space="preserve">3) в приложении 1 «Подпрограмма «</w:t>
      </w:r>
      <w:r>
        <w:rPr>
          <w:rFonts w:ascii="Times New Roman" w:hAnsi="Times New Roman"/>
        </w:rPr>
        <w:t xml:space="preserve">Развитие системы муниципальных бюджетных учреждений физкультурно-спортивной направленности в городе Ставрополе</w:t>
      </w:r>
      <w:r>
        <w:rPr>
          <w:rFonts w:ascii="Times New Roman" w:hAnsi="Times New Roman"/>
          <w:spacing w:val="-6"/>
        </w:rPr>
        <w:t xml:space="preserve">» к Программе (далее – Подпрограмма 1):</w:t>
      </w:r>
    </w:p>
    <w:p>
      <w:pPr>
        <w:pStyle w:val="783"/>
        <w:tabs>
          <w:tab w:val="left" w:pos="426" w:leader="none"/>
          <w:tab w:val="left" w:pos="1134" w:leader="none"/>
          <w:tab w:val="left" w:pos="1276" w:leader="none"/>
        </w:tabs>
        <w:ind w:firstLine="709"/>
        <w:jc w:val="both"/>
      </w:pPr>
      <w:r>
        <w:rPr>
          <w:rFonts w:ascii="Times New Roman" w:hAnsi="Times New Roman"/>
          <w:spacing w:val="-6"/>
          <w:sz w:val="28"/>
        </w:rPr>
        <w:t xml:space="preserve">а) в паспорте Подпрограммы 1:</w:t>
      </w:r>
      <w:r>
        <w:rPr>
          <w:rFonts w:ascii="Times New Roman" w:hAnsi="Times New Roman"/>
          <w:spacing w:val="-6"/>
          <w:sz w:val="28"/>
          <w:szCs w:val="28"/>
          <w:highlight w:val="none"/>
        </w:rPr>
      </w:r>
    </w:p>
    <w:p>
      <w:pPr>
        <w:pStyle w:val="783"/>
        <w:tabs>
          <w:tab w:val="left" w:pos="426" w:leader="none"/>
          <w:tab w:val="left" w:pos="1134" w:leader="none"/>
          <w:tab w:val="left" w:pos="1276" w:leader="none"/>
        </w:tabs>
        <w:ind w:firstLine="709"/>
        <w:jc w:val="both"/>
      </w:pPr>
      <w:r>
        <w:rPr>
          <w:rFonts w:ascii="Times New Roman" w:hAnsi="Times New Roman"/>
          <w:sz w:val="28"/>
          <w:highlight w:val="none"/>
        </w:rPr>
        <w:t xml:space="preserve">позицию </w:t>
      </w:r>
      <w:r>
        <w:rPr>
          <w:rFonts w:ascii="Times New Roman" w:hAnsi="Times New Roman"/>
          <w:sz w:val="28"/>
          <w:highlight w:val="none"/>
        </w:rPr>
        <w:t xml:space="preserve">«Показатели решения задач Подпрограммы» дополнить абзацем четырнадцатым следующего содержания:</w:t>
      </w:r>
      <w:r>
        <w:rPr>
          <w:highlight w:val="none"/>
        </w:rPr>
      </w:r>
    </w:p>
    <w:p>
      <w:pPr>
        <w:pStyle w:val="783"/>
        <w:tabs>
          <w:tab w:val="left" w:pos="426" w:leader="none"/>
          <w:tab w:val="left" w:pos="1134" w:leader="none"/>
          <w:tab w:val="left" w:pos="1276" w:leader="none"/>
        </w:tabs>
        <w:ind w:firstLine="709"/>
        <w:jc w:val="both"/>
      </w:pPr>
      <w:r>
        <w:rPr>
          <w:rFonts w:ascii="Times New Roman" w:hAnsi="Times New Roman"/>
          <w:sz w:val="28"/>
          <w:highlight w:val="none"/>
        </w:rPr>
        <w:t xml:space="preserve">«количество отремонтированных муниципальных спортивных объектов на территории города Ставрополя»</w:t>
      </w:r>
      <w:r>
        <w:rPr>
          <w:rFonts w:ascii="Times New Roman" w:hAnsi="Times New Roman"/>
          <w:sz w:val="28"/>
          <w:highlight w:val="none"/>
        </w:rPr>
        <w:t xml:space="preserve">;</w:t>
      </w:r>
      <w:r>
        <w:rPr>
          <w:rFonts w:ascii="Times New Roman" w:hAnsi="Times New Roman"/>
          <w:spacing w:val="-6"/>
          <w:sz w:val="28"/>
          <w:szCs w:val="28"/>
          <w:highlight w:val="none"/>
        </w:rPr>
      </w:r>
    </w:p>
    <w:p>
      <w:pPr>
        <w:pStyle w:val="783"/>
        <w:tabs>
          <w:tab w:val="left" w:pos="426" w:leader="none"/>
          <w:tab w:val="left" w:pos="1134" w:leader="none"/>
          <w:tab w:val="left" w:pos="1276" w:leader="none"/>
        </w:tabs>
        <w:ind w:firstLine="709"/>
        <w:jc w:val="both"/>
      </w:pP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позицию «Объемы и источники финансового обеспечения Подпрограммы» изложить в следующей редакции: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«объем финансового обеспечения Подпрограммы </w:t>
      </w:r>
      <w:r>
        <w:rPr>
          <w:rFonts w:ascii="Times New Roman" w:hAnsi="Times New Roman"/>
          <w:sz w:val="28"/>
          <w:highlight w:val="white"/>
        </w:rPr>
        <w:t xml:space="preserve">составляет</w:t>
      </w:r>
      <w:r>
        <w:rPr>
          <w:rFonts w:ascii="Times New Roman" w:hAnsi="Times New Roman"/>
          <w:sz w:val="28"/>
        </w:rPr>
        <w:t xml:space="preserve">                        1 520 068,19 тыс. рублей, в том числе: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2023 год – 251 389,13 тыс. 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2024 год – 317 691,74 тыс. 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2025 год – </w:t>
      </w:r>
      <w:r>
        <w:rPr>
          <w:rFonts w:ascii="Times New Roman" w:hAnsi="Times New Roman"/>
          <w:sz w:val="28"/>
        </w:rPr>
        <w:t xml:space="preserve">237 746,83</w:t>
      </w:r>
      <w:r>
        <w:rPr>
          <w:rFonts w:ascii="Times New Roman" w:hAnsi="Times New Roman"/>
          <w:sz w:val="28"/>
        </w:rPr>
        <w:t xml:space="preserve"> тыс. 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2026 год – </w:t>
      </w:r>
      <w:r>
        <w:rPr>
          <w:rFonts w:ascii="Times New Roman" w:hAnsi="Times New Roman"/>
          <w:sz w:val="28"/>
        </w:rPr>
        <w:t xml:space="preserve">237 746,83</w:t>
      </w:r>
      <w:r>
        <w:rPr>
          <w:rFonts w:ascii="Times New Roman" w:hAnsi="Times New Roman"/>
          <w:sz w:val="28"/>
        </w:rPr>
        <w:t xml:space="preserve"> тыс. </w:t>
      </w:r>
      <w:r>
        <w:rPr>
          <w:rFonts w:ascii="Times New Roman" w:hAnsi="Times New Roman"/>
          <w:sz w:val="28"/>
        </w:rPr>
        <w:t xml:space="preserve">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2027 год – </w:t>
      </w:r>
      <w:r>
        <w:rPr>
          <w:rFonts w:ascii="Times New Roman" w:hAnsi="Times New Roman"/>
          <w:sz w:val="28"/>
        </w:rPr>
        <w:t xml:space="preserve">237 746,83</w:t>
      </w:r>
      <w:r>
        <w:rPr>
          <w:rFonts w:ascii="Times New Roman" w:hAnsi="Times New Roman"/>
          <w:sz w:val="28"/>
        </w:rPr>
        <w:t xml:space="preserve"> тыс. 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2028 год – </w:t>
      </w:r>
      <w:r>
        <w:rPr>
          <w:rFonts w:ascii="Times New Roman" w:hAnsi="Times New Roman"/>
          <w:sz w:val="28"/>
        </w:rPr>
        <w:t xml:space="preserve">237 746,83</w:t>
      </w:r>
      <w:r>
        <w:rPr>
          <w:rFonts w:ascii="Times New Roman" w:hAnsi="Times New Roman"/>
          <w:sz w:val="28"/>
        </w:rPr>
        <w:t xml:space="preserve"> тыс. рублей,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из них: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за счет средств бюджета города Ставрополя – 1 434 115,49 тыс. рублей, в том числе: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2023 год – 211 365,19 тыс. 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2024 год – 271 762,98 тыс. 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2025 год – </w:t>
      </w:r>
      <w:r>
        <w:rPr>
          <w:rFonts w:ascii="Times New Roman" w:hAnsi="Times New Roman"/>
          <w:sz w:val="28"/>
        </w:rPr>
        <w:t xml:space="preserve">237 746,83</w:t>
      </w:r>
      <w:r>
        <w:rPr>
          <w:rFonts w:ascii="Times New Roman" w:hAnsi="Times New Roman"/>
          <w:sz w:val="28"/>
        </w:rPr>
        <w:t xml:space="preserve"> тыс. 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2026 год – </w:t>
      </w:r>
      <w:r>
        <w:rPr>
          <w:rFonts w:ascii="Times New Roman" w:hAnsi="Times New Roman"/>
          <w:sz w:val="28"/>
        </w:rPr>
        <w:t xml:space="preserve">237 746,83</w:t>
      </w:r>
      <w:r>
        <w:rPr>
          <w:rFonts w:ascii="Times New Roman" w:hAnsi="Times New Roman"/>
          <w:sz w:val="28"/>
        </w:rPr>
        <w:t xml:space="preserve"> тыс. 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2027 год – </w:t>
      </w:r>
      <w:r>
        <w:rPr>
          <w:rFonts w:ascii="Times New Roman" w:hAnsi="Times New Roman"/>
          <w:sz w:val="28"/>
        </w:rPr>
        <w:t xml:space="preserve">237 746,83</w:t>
      </w:r>
      <w:r>
        <w:rPr>
          <w:rFonts w:ascii="Times New Roman" w:hAnsi="Times New Roman"/>
          <w:sz w:val="28"/>
        </w:rPr>
        <w:t xml:space="preserve"> тыс. 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2028 год – </w:t>
      </w:r>
      <w:r>
        <w:rPr>
          <w:rFonts w:ascii="Times New Roman" w:hAnsi="Times New Roman"/>
          <w:sz w:val="28"/>
        </w:rPr>
        <w:t xml:space="preserve">237 746,83</w:t>
      </w:r>
      <w:r>
        <w:rPr>
          <w:rFonts w:ascii="Times New Roman" w:hAnsi="Times New Roman"/>
          <w:sz w:val="28"/>
        </w:rPr>
        <w:t xml:space="preserve"> тыс. рублей,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за счет средств бюджета Ставропольского края – 85 952,70 тыс. рублей, в том числе: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2023 год – 40 023,94 тыс. рублей;</w:t>
      </w:r>
      <w:r>
        <w:rPr>
          <w:rFonts w:ascii="Times New Roman" w:hAnsi="Times New Roman"/>
          <w:sz w:val="28"/>
        </w:rPr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2024 г</w:t>
      </w:r>
      <w:r>
        <w:rPr>
          <w:rFonts w:ascii="Times New Roman" w:hAnsi="Times New Roman"/>
          <w:sz w:val="28"/>
          <w:highlight w:val="white"/>
        </w:rPr>
        <w:t xml:space="preserve">од – 45 928,76 тыс. рублей»;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783"/>
        <w:tabs>
          <w:tab w:val="left" w:pos="426" w:leader="none"/>
          <w:tab w:val="left" w:pos="1134" w:leader="none"/>
          <w:tab w:val="left" w:pos="1276" w:leader="none"/>
        </w:tabs>
        <w:ind w:firstLine="709"/>
        <w:jc w:val="both"/>
      </w:pPr>
      <w:r>
        <w:rPr>
          <w:rFonts w:ascii="Times New Roman" w:hAnsi="Times New Roman"/>
          <w:sz w:val="28"/>
          <w:highlight w:val="none"/>
        </w:rPr>
        <w:t xml:space="preserve">позицию «Ожидаемые конечные результаты реализации Подпрограммы» дополнить абзацем четырнадцатым следующего содержания:</w:t>
      </w:r>
      <w:r>
        <w:rPr>
          <w:highlight w:val="none"/>
        </w:rPr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  <w:highlight w:val="none"/>
        </w:rPr>
        <w:t xml:space="preserve">«</w:t>
      </w:r>
      <w:r>
        <w:rPr>
          <w:rFonts w:ascii="Times New Roman" w:hAnsi="Times New Roman"/>
          <w:sz w:val="28"/>
          <w:highlight w:val="none"/>
        </w:rPr>
        <w:t xml:space="preserve">«количество отремонтированных </w:t>
      </w:r>
      <w:r>
        <w:rPr>
          <w:rFonts w:ascii="Times New Roman" w:hAnsi="Times New Roman"/>
          <w:sz w:val="28"/>
          <w:highlight w:val="none"/>
        </w:rPr>
        <w:t xml:space="preserve">муниципальных</w:t>
      </w:r>
      <w:r>
        <w:rPr>
          <w:rFonts w:ascii="Times New Roman" w:hAnsi="Times New Roman"/>
          <w:sz w:val="28"/>
          <w:highlight w:val="none"/>
        </w:rPr>
        <w:t xml:space="preserve"> </w:t>
      </w:r>
      <w:r>
        <w:rPr>
          <w:rFonts w:ascii="Times New Roman" w:hAnsi="Times New Roman"/>
          <w:sz w:val="28"/>
          <w:highlight w:val="none"/>
        </w:rPr>
        <w:t xml:space="preserve">муниципальных </w:t>
      </w:r>
      <w:r>
        <w:rPr>
          <w:rFonts w:ascii="Times New Roman" w:hAnsi="Times New Roman"/>
          <w:sz w:val="28"/>
          <w:highlight w:val="none"/>
        </w:rPr>
        <w:t xml:space="preserve">спортивных объектов</w:t>
      </w:r>
      <w:r>
        <w:rPr>
          <w:rFonts w:ascii="Times New Roman" w:hAnsi="Times New Roman"/>
          <w:sz w:val="28"/>
          <w:highlight w:val="none"/>
        </w:rPr>
        <w:t xml:space="preserve"> </w:t>
      </w:r>
      <w:r>
        <w:rPr>
          <w:rFonts w:ascii="Times New Roman" w:hAnsi="Times New Roman"/>
          <w:sz w:val="28"/>
          <w:highlight w:val="none"/>
        </w:rPr>
        <w:t xml:space="preserve">на территории города Ставрополя, не менее одного в 2024 году»;</w:t>
      </w:r>
      <w:r>
        <w:rPr>
          <w:highlight w:val="none"/>
        </w:rPr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  <w:highlight w:val="white"/>
        </w:rPr>
        <w:t xml:space="preserve">б) </w:t>
      </w:r>
      <w:r>
        <w:rPr>
          <w:rFonts w:ascii="Times New Roman" w:hAnsi="Times New Roman"/>
          <w:spacing w:val="-6"/>
          <w:sz w:val="28"/>
          <w:highlight w:val="white"/>
        </w:rPr>
        <w:t xml:space="preserve">раздел 5</w:t>
      </w:r>
      <w:r>
        <w:rPr>
          <w:rFonts w:ascii="Times New Roman" w:hAnsi="Times New Roman"/>
          <w:sz w:val="28"/>
          <w:highlight w:val="white"/>
        </w:rPr>
        <w:t xml:space="preserve"> «Ресурсное обеспечение Подпрограммы» изложить в следующей реда</w:t>
      </w:r>
      <w:r>
        <w:rPr>
          <w:rFonts w:ascii="Times New Roman" w:hAnsi="Times New Roman"/>
          <w:sz w:val="28"/>
        </w:rPr>
        <w:t xml:space="preserve">кции:</w:t>
      </w:r>
    </w:p>
    <w:p>
      <w:pPr>
        <w:pStyle w:val="781"/>
        <w:ind w:firstLine="540"/>
        <w:jc w:val="center"/>
      </w:pPr>
      <w:r>
        <w:rPr>
          <w:rFonts w:ascii="Times New Roman" w:hAnsi="Times New Roman"/>
          <w:sz w:val="28"/>
        </w:rPr>
        <w:t xml:space="preserve">«5. Ресурсное обеспечение Подпрограммы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781"/>
        <w:ind w:firstLine="540"/>
        <w:jc w:val="center"/>
      </w:pPr>
      <w:r>
        <w:rPr>
          <w:rFonts w:ascii="Times New Roman" w:hAnsi="Times New Roman"/>
          <w:sz w:val="28"/>
          <w:highlight w:val="none"/>
        </w:rPr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Объем финансовых средств на реализацию Подпрограммы составляет                        1 520 068,19 тыс. рублей, в том числе: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2023 год – 251 389,13 тыс. 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2024 год – 317 691,74 тыс. 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2025 год – </w:t>
      </w:r>
      <w:r>
        <w:rPr>
          <w:rFonts w:ascii="Times New Roman" w:hAnsi="Times New Roman"/>
          <w:sz w:val="28"/>
        </w:rPr>
        <w:t xml:space="preserve">237 746,83</w:t>
      </w:r>
      <w:r>
        <w:rPr>
          <w:rFonts w:ascii="Times New Roman" w:hAnsi="Times New Roman"/>
          <w:sz w:val="28"/>
        </w:rPr>
        <w:t xml:space="preserve"> тыс. 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2026 год – </w:t>
      </w:r>
      <w:r>
        <w:rPr>
          <w:rFonts w:ascii="Times New Roman" w:hAnsi="Times New Roman"/>
          <w:sz w:val="28"/>
        </w:rPr>
        <w:t xml:space="preserve">237 746,83</w:t>
      </w:r>
      <w:r>
        <w:rPr>
          <w:rFonts w:ascii="Times New Roman" w:hAnsi="Times New Roman"/>
          <w:sz w:val="28"/>
        </w:rPr>
        <w:t xml:space="preserve"> тыс. 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2027 год – </w:t>
      </w:r>
      <w:r>
        <w:rPr>
          <w:rFonts w:ascii="Times New Roman" w:hAnsi="Times New Roman"/>
          <w:sz w:val="28"/>
        </w:rPr>
        <w:t xml:space="preserve">237 746,83</w:t>
      </w:r>
      <w:r>
        <w:rPr>
          <w:rFonts w:ascii="Times New Roman" w:hAnsi="Times New Roman"/>
          <w:sz w:val="28"/>
        </w:rPr>
        <w:t xml:space="preserve"> тыс. 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2028 год – </w:t>
      </w:r>
      <w:r>
        <w:rPr>
          <w:rFonts w:ascii="Times New Roman" w:hAnsi="Times New Roman"/>
          <w:sz w:val="28"/>
        </w:rPr>
        <w:t xml:space="preserve">237 746,83</w:t>
      </w:r>
      <w:r>
        <w:rPr>
          <w:rFonts w:ascii="Times New Roman" w:hAnsi="Times New Roman"/>
          <w:sz w:val="28"/>
        </w:rPr>
        <w:t xml:space="preserve"> тыс. рублей,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из них: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за счет средств бюджета </w:t>
      </w:r>
      <w:r>
        <w:rPr>
          <w:rFonts w:ascii="Times New Roman" w:hAnsi="Times New Roman"/>
          <w:sz w:val="28"/>
        </w:rPr>
        <w:t xml:space="preserve">города Ставрополя – 1 434 115,49 тыс. рублей, в том числе: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2023 год – 211 365,19 тыс. 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2024 год – 271 762,98 тыс. 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2025 год – </w:t>
      </w:r>
      <w:r>
        <w:rPr>
          <w:rFonts w:ascii="Times New Roman" w:hAnsi="Times New Roman"/>
          <w:sz w:val="28"/>
        </w:rPr>
        <w:t xml:space="preserve">237 746,83</w:t>
      </w:r>
      <w:r>
        <w:rPr>
          <w:rFonts w:ascii="Times New Roman" w:hAnsi="Times New Roman"/>
          <w:sz w:val="28"/>
        </w:rPr>
        <w:t xml:space="preserve"> тыс. 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2026 год – </w:t>
      </w:r>
      <w:r>
        <w:rPr>
          <w:rFonts w:ascii="Times New Roman" w:hAnsi="Times New Roman"/>
          <w:sz w:val="28"/>
        </w:rPr>
        <w:t xml:space="preserve">237 746,83</w:t>
      </w:r>
      <w:r>
        <w:rPr>
          <w:rFonts w:ascii="Times New Roman" w:hAnsi="Times New Roman"/>
          <w:sz w:val="28"/>
        </w:rPr>
        <w:t xml:space="preserve"> тыс. 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2027 год – </w:t>
      </w:r>
      <w:r>
        <w:rPr>
          <w:rFonts w:ascii="Times New Roman" w:hAnsi="Times New Roman"/>
          <w:sz w:val="28"/>
        </w:rPr>
        <w:t xml:space="preserve">237 746,83</w:t>
      </w:r>
      <w:r>
        <w:rPr>
          <w:rFonts w:ascii="Times New Roman" w:hAnsi="Times New Roman"/>
          <w:sz w:val="28"/>
        </w:rPr>
        <w:t xml:space="preserve"> тыс. 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2028 год – </w:t>
      </w:r>
      <w:r>
        <w:rPr>
          <w:rFonts w:ascii="Times New Roman" w:hAnsi="Times New Roman"/>
          <w:sz w:val="28"/>
        </w:rPr>
        <w:t xml:space="preserve">237 746,83</w:t>
      </w:r>
      <w:r>
        <w:rPr>
          <w:rFonts w:ascii="Times New Roman" w:hAnsi="Times New Roman"/>
          <w:sz w:val="28"/>
        </w:rPr>
        <w:t xml:space="preserve"> тыс. рублей,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за счет средств бюджета Ставропольского края – 85 952,70 тыс. рублей, в том числе: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2023 год – 40 023,94 тыс. рублей;</w:t>
      </w:r>
      <w:r>
        <w:rPr>
          <w:rFonts w:ascii="Times New Roman" w:hAnsi="Times New Roman"/>
          <w:sz w:val="28"/>
        </w:rPr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2024 год – </w:t>
      </w:r>
      <w:r>
        <w:rPr>
          <w:rFonts w:ascii="Times New Roman" w:hAnsi="Times New Roman"/>
          <w:sz w:val="28"/>
        </w:rPr>
        <w:t xml:space="preserve">45 928,76 тыс. рублей.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период.»;</w:t>
      </w:r>
    </w:p>
    <w:p>
      <w:pPr>
        <w:ind w:firstLine="709"/>
        <w:jc w:val="both"/>
      </w:pPr>
      <w:r>
        <w:rPr>
          <w:rFonts w:ascii="Times New Roman" w:hAnsi="Times New Roman"/>
          <w:spacing w:val="-6"/>
        </w:rPr>
        <w:t xml:space="preserve">4) в приложении 2 «Подпрограмма «</w:t>
      </w:r>
      <w:r>
        <w:rPr>
          <w:rFonts w:ascii="Times New Roman" w:hAnsi="Times New Roman"/>
        </w:rPr>
        <w:t xml:space="preserve">Развитие физической культуры и спорта, пропаганда здорового образа жизни</w:t>
      </w:r>
      <w:r>
        <w:rPr>
          <w:rFonts w:ascii="Times New Roman" w:hAnsi="Times New Roman"/>
          <w:spacing w:val="-6"/>
        </w:rPr>
        <w:t xml:space="preserve">» к Программе (далее – Подпрограмма 2):</w:t>
      </w:r>
    </w:p>
    <w:p>
      <w:pPr>
        <w:pStyle w:val="783"/>
        <w:tabs>
          <w:tab w:val="left" w:pos="426" w:leader="none"/>
          <w:tab w:val="left" w:pos="1134" w:leader="none"/>
          <w:tab w:val="left" w:pos="1276" w:leader="none"/>
        </w:tabs>
        <w:ind w:firstLine="709"/>
        <w:jc w:val="both"/>
      </w:pPr>
      <w:r>
        <w:rPr>
          <w:rFonts w:ascii="Times New Roman" w:hAnsi="Times New Roman"/>
          <w:spacing w:val="-6"/>
          <w:sz w:val="28"/>
        </w:rPr>
        <w:t xml:space="preserve">а) в паспорте Подпрограммы 2 </w:t>
      </w:r>
      <w:r>
        <w:rPr>
          <w:rFonts w:ascii="Times New Roman" w:hAnsi="Times New Roman"/>
          <w:sz w:val="28"/>
        </w:rPr>
        <w:t xml:space="preserve">позицию «Объемы и источники финансового обеспечения Подпрограммы» изложить в следующей редакции:</w:t>
      </w:r>
      <w:r>
        <w:rPr>
          <w:rFonts w:ascii="Times New Roman" w:hAnsi="Times New Roman"/>
          <w:spacing w:val="-6"/>
          <w:sz w:val="28"/>
        </w:rPr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«объем финансового обеспечения Подпрограммы составляет </w:t>
      </w:r>
      <w:r>
        <w:rPr>
          <w:rFonts w:ascii="Times New Roman" w:hAnsi="Times New Roman"/>
          <w:sz w:val="28"/>
        </w:rPr>
        <w:br/>
        <w:t xml:space="preserve">97 174,42 тыс. рублей, в том числе:</w:t>
      </w:r>
      <w:r>
        <w:rPr>
          <w:rFonts w:ascii="Times New Roman" w:hAnsi="Times New Roman"/>
          <w:sz w:val="28"/>
        </w:rPr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2023 год – 23 571,14 тыс. 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2024 год – 38 272,88 тыс. 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2025 год – 8 832,60 тыс. 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2026 год – 8 832,60 тыс. 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2027 год – 8 </w:t>
      </w:r>
      <w:r>
        <w:rPr>
          <w:rFonts w:ascii="Times New Roman" w:hAnsi="Times New Roman"/>
          <w:sz w:val="28"/>
        </w:rPr>
        <w:t xml:space="preserve">832,60 тыс. 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2028 год – 8 832,60 тыс. рублей,</w:t>
      </w:r>
      <w:r>
        <w:rPr>
          <w:rFonts w:ascii="Times New Roman" w:hAnsi="Times New Roman"/>
          <w:sz w:val="28"/>
        </w:rPr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из них:</w:t>
      </w:r>
      <w:r>
        <w:rPr>
          <w:rFonts w:ascii="Times New Roman" w:hAnsi="Times New Roman"/>
          <w:sz w:val="28"/>
        </w:rPr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за счет средств бюджета города Ставрополя – 84 542,84</w:t>
      </w:r>
      <w:r>
        <w:rPr>
          <w:rFonts w:ascii="Times New Roman" w:hAnsi="Times New Roman"/>
          <w:sz w:val="28"/>
          <w:highlight w:val="white"/>
        </w:rPr>
        <w:t xml:space="preserve"> ты</w:t>
      </w:r>
      <w:r>
        <w:rPr>
          <w:rFonts w:ascii="Times New Roman" w:hAnsi="Times New Roman"/>
          <w:sz w:val="28"/>
        </w:rPr>
        <w:t xml:space="preserve">с. рублей, в том числе: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2023 год – 23 571,14 тыс. 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2024 год – 25 641,30 тыс. 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2025 год – 8 832,60 тыс. рублей;</w:t>
      </w:r>
      <w:r>
        <w:rPr>
          <w:rFonts w:ascii="Times New Roman" w:hAnsi="Times New Roman"/>
          <w:sz w:val="28"/>
        </w:rPr>
        <w:t xml:space="preserve">6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2026 год – 8 832,60 тыс. 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2027 год – 8 832,60 тыс. 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2028 год – 8 832,60 тыс. рублей;</w:t>
      </w:r>
      <w:r>
        <w:rPr>
          <w:rFonts w:ascii="Times New Roman" w:hAnsi="Times New Roman"/>
          <w:sz w:val="28"/>
        </w:rPr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за счет средств бюджета Ставропольского края – </w:t>
      </w:r>
      <w:r>
        <w:rPr>
          <w:rFonts w:ascii="Times New Roman" w:hAnsi="Times New Roman"/>
          <w:sz w:val="28"/>
          <w:highlight w:val="none"/>
        </w:rPr>
        <w:t xml:space="preserve">631,58</w:t>
      </w:r>
      <w:r>
        <w:rPr>
          <w:rFonts w:ascii="Times New Roman" w:hAnsi="Times New Roman"/>
          <w:sz w:val="28"/>
        </w:rPr>
        <w:t xml:space="preserve"> тыс. рублей, в том числе: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2024 год – 631,58 тыс. рублей;</w:t>
      </w:r>
      <w:r>
        <w:rPr>
          <w:rFonts w:ascii="Times New Roman" w:hAnsi="Times New Roman"/>
          <w:sz w:val="28"/>
        </w:rPr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за счет средств федерального бюджета – 12 000,00 тыс. рублей, в том числе: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  <w:highlight w:val="white"/>
        </w:rPr>
        <w:t xml:space="preserve">2024 год – 12 000,00 тыс. рублей»;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б</w:t>
      </w:r>
      <w:r>
        <w:rPr>
          <w:rFonts w:ascii="Times New Roman" w:hAnsi="Times New Roman"/>
          <w:sz w:val="28"/>
          <w:highlight w:val="white"/>
        </w:rPr>
        <w:t xml:space="preserve">) </w:t>
      </w:r>
      <w:r>
        <w:rPr>
          <w:rFonts w:ascii="Times New Roman" w:hAnsi="Times New Roman"/>
          <w:spacing w:val="-6"/>
          <w:sz w:val="28"/>
          <w:highlight w:val="white"/>
        </w:rPr>
        <w:t xml:space="preserve">раздел 5</w:t>
      </w:r>
      <w:r>
        <w:rPr>
          <w:rFonts w:ascii="Times New Roman" w:hAnsi="Times New Roman"/>
          <w:sz w:val="28"/>
          <w:highlight w:val="white"/>
        </w:rPr>
        <w:t xml:space="preserve"> «Ресурсное обеспечение Подпрограммы» изложить в следующей редакции:</w:t>
      </w:r>
      <w:r>
        <w:rPr>
          <w:highlight w:val="white"/>
        </w:rPr>
      </w:r>
    </w:p>
    <w:p>
      <w:pPr>
        <w:pStyle w:val="781"/>
        <w:ind w:firstLine="540"/>
        <w:jc w:val="center"/>
      </w:pPr>
      <w:r>
        <w:rPr>
          <w:rFonts w:ascii="Times New Roman" w:hAnsi="Times New Roman"/>
          <w:sz w:val="28"/>
          <w:highlight w:val="white"/>
        </w:rPr>
        <w:t xml:space="preserve">«5. Ресурсное об</w:t>
      </w:r>
      <w:r>
        <w:rPr>
          <w:rFonts w:ascii="Times New Roman" w:hAnsi="Times New Roman"/>
          <w:sz w:val="28"/>
        </w:rPr>
        <w:t xml:space="preserve">еспечение Подпрограммы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781"/>
        <w:ind w:firstLine="540"/>
        <w:jc w:val="center"/>
      </w:pPr>
      <w:r>
        <w:rPr>
          <w:rFonts w:ascii="Times New Roman" w:hAnsi="Times New Roman"/>
          <w:sz w:val="28"/>
          <w:highlight w:val="none"/>
        </w:rPr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Объем финансовых средств на реализацию Подпрограммы составляет 97 174,42</w:t>
      </w:r>
      <w:r>
        <w:rPr>
          <w:rFonts w:ascii="Times New Roman" w:hAnsi="Times New Roman"/>
          <w:sz w:val="28"/>
          <w:highlight w:val="white"/>
        </w:rPr>
        <w:t xml:space="preserve"> ты</w:t>
      </w:r>
      <w:r>
        <w:rPr>
          <w:rFonts w:ascii="Times New Roman" w:hAnsi="Times New Roman"/>
          <w:sz w:val="28"/>
        </w:rPr>
        <w:t xml:space="preserve">с. рублей, в том числе: </w:t>
      </w:r>
      <w:r>
        <w:rPr>
          <w:rFonts w:ascii="Times New Roman" w:hAnsi="Times New Roman"/>
          <w:sz w:val="28"/>
        </w:rPr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2023 год – 23 571,14 тыс. 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2024 год – 38 272,88 тыс. 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2025 год – 8 832,60 тыс. 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2026 год – 8 832,60 тыс. 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2027 год – 8 832,60 тыс. 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2028 год – 8 832,60 тыс. рублей;</w:t>
      </w:r>
      <w:r>
        <w:rPr>
          <w:rFonts w:ascii="Times New Roman" w:hAnsi="Times New Roman"/>
          <w:sz w:val="28"/>
        </w:rPr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из них:</w:t>
      </w:r>
      <w:r>
        <w:rPr>
          <w:rFonts w:ascii="Times New Roman" w:hAnsi="Times New Roman"/>
          <w:sz w:val="28"/>
        </w:rPr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за счет средств бюджета города Ставрополя – 84 542,84</w:t>
      </w:r>
      <w:r>
        <w:rPr>
          <w:rFonts w:ascii="Times New Roman" w:hAnsi="Times New Roman"/>
          <w:sz w:val="28"/>
          <w:highlight w:val="white"/>
        </w:rPr>
        <w:t xml:space="preserve"> ты</w:t>
      </w:r>
      <w:r>
        <w:rPr>
          <w:rFonts w:ascii="Times New Roman" w:hAnsi="Times New Roman"/>
          <w:sz w:val="28"/>
        </w:rPr>
        <w:t xml:space="preserve">с. </w:t>
      </w:r>
      <w:r>
        <w:rPr>
          <w:rFonts w:ascii="Times New Roman" w:hAnsi="Times New Roman"/>
          <w:sz w:val="28"/>
        </w:rPr>
        <w:t xml:space="preserve">рублей, в том числе:</w:t>
      </w:r>
      <w:r>
        <w:rPr>
          <w:rFonts w:ascii="Times New Roman" w:hAnsi="Times New Roman"/>
          <w:sz w:val="28"/>
        </w:rPr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2023 год – 23 571,14 тыс. 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2024 год – 25 641,30 тыс. 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2025 год – 8 832,60 тыс. 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2026 год – 8 832,60 тыс. 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2027 год – 8 832,60 тыс. рублей;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2028 год – 8 832,60 тыс. рублей;</w:t>
      </w:r>
      <w:r>
        <w:rPr>
          <w:rFonts w:ascii="Times New Roman" w:hAnsi="Times New Roman"/>
          <w:sz w:val="28"/>
        </w:rPr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за счет средств бюджета Ставропольского края – 631,58 тыс. рублей, в том числе:</w:t>
      </w:r>
    </w:p>
    <w:p>
      <w:pPr>
        <w:pStyle w:val="781"/>
        <w:ind w:firstLine="709"/>
        <w:jc w:val="both"/>
      </w:pPr>
      <w:r>
        <w:rPr>
          <w:rFonts w:ascii="Times New Roman" w:hAnsi="Times New Roman"/>
          <w:sz w:val="28"/>
        </w:rPr>
        <w:t xml:space="preserve">2024 год – 631,58 тыс. рублей;</w:t>
      </w:r>
      <w:r>
        <w:rPr>
          <w:rFonts w:ascii="Times New Roman" w:hAnsi="Times New Roman"/>
          <w:sz w:val="28"/>
        </w:rPr>
      </w:r>
    </w:p>
    <w:p>
      <w:pPr>
        <w:pStyle w:val="781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</w:rPr>
        <w:t xml:space="preserve">за счет средств федерального бюджета – 12 000,00</w:t>
      </w:r>
      <w:r>
        <w:rPr>
          <w:rFonts w:ascii="Times New Roman" w:hAnsi="Times New Roman"/>
          <w:sz w:val="28"/>
          <w:highlight w:val="white"/>
        </w:rPr>
        <w:t xml:space="preserve"> ты</w:t>
      </w:r>
      <w:r>
        <w:rPr>
          <w:rFonts w:ascii="Times New Roman" w:hAnsi="Times New Roman"/>
          <w:sz w:val="28"/>
        </w:rPr>
        <w:t xml:space="preserve">с. рублей, в том числе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781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2024 год – 12 000,00 тыс. рублей.</w:t>
      </w:r>
      <w:r>
        <w:rPr>
          <w:sz w:val="28"/>
          <w:szCs w:val="28"/>
        </w:rPr>
      </w:r>
    </w:p>
    <w:p>
      <w:pPr>
        <w:pStyle w:val="781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период.»;</w:t>
      </w:r>
      <w:r>
        <w:rPr>
          <w:sz w:val="28"/>
          <w:szCs w:val="28"/>
        </w:rPr>
      </w:r>
    </w:p>
    <w:p>
      <w:pPr>
        <w:tabs>
          <w:tab w:val="left" w:pos="1134" w:leader="none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приложение 3 «Перечень и общая характеристика </w:t>
      </w:r>
      <w:r>
        <w:rPr>
          <w:rFonts w:ascii="Times New Roman" w:hAnsi="Times New Roman"/>
          <w:sz w:val="28"/>
          <w:szCs w:val="28"/>
        </w:rPr>
        <w:t xml:space="preserve">основных  мероприятий</w:t>
      </w:r>
      <w:r>
        <w:rPr>
          <w:rFonts w:ascii="Times New Roman" w:hAnsi="Times New Roman"/>
          <w:sz w:val="28"/>
          <w:szCs w:val="28"/>
        </w:rPr>
        <w:t xml:space="preserve"> (мероприятий) муниципальной программы «Развитие физической культуры и</w:t>
      </w:r>
      <w:r>
        <w:rPr>
          <w:rFonts w:ascii="Times New Roman" w:hAnsi="Times New Roman"/>
          <w:sz w:val="28"/>
          <w:szCs w:val="28"/>
          <w:highlight w:val="white"/>
        </w:rPr>
        <w:t xml:space="preserve"> спорта в городе Ставрополе» к Программе изложить в новой редакции согласно приложению 1;</w:t>
      </w:r>
      <w:r>
        <w:rPr>
          <w:sz w:val="28"/>
          <w:szCs w:val="28"/>
        </w:rPr>
      </w:r>
    </w:p>
    <w:p>
      <w:pPr>
        <w:pStyle w:val="781"/>
        <w:ind w:firstLine="708"/>
        <w:jc w:val="both"/>
        <w:rPr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6) приложение 4 «Сведения о составе и значениях показателей (индикаторов) достижения цели и решения задач подпрограмм муниципальной программы «Развитие физической культуры и спорта в городе Ставрополе» к Программе </w:t>
      </w:r>
      <w:r>
        <w:rPr>
          <w:rFonts w:ascii="Times New Roman" w:hAnsi="Times New Roman"/>
          <w:spacing w:val="-6"/>
          <w:sz w:val="28"/>
          <w:szCs w:val="28"/>
          <w:highlight w:val="white"/>
        </w:rPr>
        <w:t xml:space="preserve">изложить в новой редакции согласно приложению 2</w:t>
      </w:r>
      <w:r>
        <w:rPr>
          <w:rFonts w:ascii="Times New Roman" w:hAnsi="Times New Roman" w:cs="Times New Roman"/>
          <w:spacing w:val="-6"/>
          <w:sz w:val="28"/>
          <w:szCs w:val="28"/>
          <w:highlight w:val="none"/>
        </w:rPr>
        <w:t xml:space="preserve">.</w:t>
      </w:r>
      <w:r>
        <w:rPr>
          <w:sz w:val="28"/>
          <w:szCs w:val="28"/>
        </w:rPr>
      </w:r>
    </w:p>
    <w:p>
      <w:pPr>
        <w:tabs>
          <w:tab w:val="left" w:pos="1134" w:leader="none"/>
        </w:tabs>
        <w:ind w:firstLine="709"/>
        <w:jc w:val="both"/>
        <w:rPr>
          <w:highlight w:val="none"/>
        </w:rPr>
      </w:pPr>
      <w:r>
        <w:rPr>
          <w:sz w:val="28"/>
          <w:szCs w:val="28"/>
          <w:highlight w:val="none"/>
        </w:rPr>
      </w:r>
      <w:bookmarkStart w:id="0" w:name="undefined"/>
      <w:r>
        <w:rPr>
          <w:sz w:val="28"/>
          <w:szCs w:val="28"/>
          <w:highlight w:val="none"/>
        </w:rPr>
      </w:r>
      <w:bookmarkStart w:id="0" w:name="undefined"/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 связи с вышеизложенным, считаем нео</w:t>
      </w:r>
      <w:r>
        <w:rPr>
          <w:rFonts w:ascii="Times New Roman" w:hAnsi="Times New Roman" w:cs="Times New Roman"/>
          <w:color w:val="000000" w:themeColor="text1"/>
          <w:highlight w:val="none"/>
        </w:rPr>
        <w:t xml:space="preserve">бходимым принятие данного проекта постановления.</w:t>
      </w:r>
      <w:bookmarkEnd w:id="0"/>
      <w:r>
        <w:rPr>
          <w:highlight w:val="none"/>
        </w:rPr>
      </w:r>
    </w:p>
    <w:p>
      <w:pPr>
        <w:tabs>
          <w:tab w:val="left" w:pos="1134" w:leader="none"/>
        </w:tabs>
        <w:ind w:firstLine="709"/>
        <w:jc w:val="both"/>
        <w:rPr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highlight w:val="none"/>
        </w:rPr>
      </w: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284"/>
        <w:gridCol w:w="5386"/>
        <w:gridCol w:w="142"/>
      </w:tblGrid>
      <w:tr>
        <w:trPr>
          <w:trHeight w:val="656"/>
        </w:trPr>
        <w:tc>
          <w:tcPr>
            <w:tcW w:w="5812" w:type="dxa"/>
            <w:gridSpan w:val="3"/>
            <w:shd w:val="clear" w:color="ffffff" w:fill="ffffff"/>
            <w:noWrap w:val="false"/>
            <w:textDirection w:val="lrTb"/>
            <w:vAlign w:val="bottom"/>
          </w:tcPr>
          <w:p>
            <w:pPr>
              <w:keepNext/>
              <w:keepLines/>
              <w:spacing w:line="240" w:lineRule="exact"/>
              <w:ind w:left="-108" w:right="-24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Cs w:val="28"/>
                <w:highlight w:val="none"/>
              </w:rPr>
              <w:t xml:space="preserve">Исполняющий обязанности </w:t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keepNext/>
              <w:keepLines/>
              <w:spacing w:line="240" w:lineRule="exact"/>
              <w:ind w:left="-108" w:right="-24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Cs w:val="28"/>
                <w:highlight w:val="none"/>
              </w:rPr>
              <w:t xml:space="preserve">руководителя комитета </w:t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keepNext/>
              <w:keepLines/>
              <w:spacing w:line="240" w:lineRule="exact"/>
              <w:ind w:left="-108" w:right="-24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Cs w:val="28"/>
                <w:highlight w:val="none"/>
              </w:rPr>
              <w:t xml:space="preserve">физической культуры и спорта </w:t>
            </w:r>
            <w:r>
              <w:rPr>
                <w:rFonts w:ascii="Times New Roman" w:hAnsi="Times New Roman" w:cs="Times New Roman"/>
                <w:szCs w:val="28"/>
                <w:highlight w:val="none"/>
              </w:rPr>
              <w:br/>
              <w:t xml:space="preserve">администрации города Ставрополя </w:t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keepNext/>
              <w:keepLines/>
              <w:spacing w:line="240" w:lineRule="exact"/>
              <w:ind w:left="-108" w:right="-24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  <w:t xml:space="preserve">заместитель руководителя комитета </w:t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keepNext/>
              <w:keepLines/>
              <w:spacing w:line="240" w:lineRule="exact"/>
              <w:ind w:left="-108" w:right="-24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физической культуры и спорта </w:t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keepNext/>
              <w:keepLines/>
              <w:spacing w:line="240" w:lineRule="exact"/>
              <w:ind w:left="-108" w:right="-24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администрации города Ставрополя</w:t>
            </w:r>
            <w:r>
              <w:rPr>
                <w:rFonts w:ascii="Times New Roman" w:hAnsi="Times New Roman" w:cs="Times New Roman"/>
                <w:szCs w:val="28"/>
                <w:highlight w:val="none"/>
              </w:rPr>
              <w:t xml:space="preserve">                                                 О.П. Попова</w:t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</w:tbl>
    <w:p>
      <w:pPr>
        <w:pStyle w:val="700"/>
        <w:spacing w:line="240" w:lineRule="exact"/>
        <w:rPr>
          <w:rFonts w:ascii="Times New Roman" w:hAnsi="Times New Roman" w:cs="Times New Roman"/>
          <w:sz w:val="20"/>
          <w:szCs w:val="20"/>
          <w:highlight w:val="none"/>
        </w:rPr>
        <w:sectPr>
          <w:headerReference w:type="default" r:id="rId8"/>
          <w:headerReference w:type="first" r:id="rId9"/>
          <w:footnotePr/>
          <w:endnotePr/>
          <w:type w:val="nextPage"/>
          <w:pgSz w:w="11906" w:h="16838" w:orient="portrait"/>
          <w:pgMar w:top="1418" w:right="567" w:bottom="1134" w:left="1985" w:header="709" w:footer="0" w:gutter="0"/>
          <w:cols w:num="1" w:sep="0" w:space="1701" w:equalWidth="1"/>
          <w:docGrid w:linePitch="360"/>
          <w:titlePg/>
        </w:sectPr>
      </w:pPr>
      <w:r>
        <w:rPr>
          <w:rFonts w:ascii="Times New Roman" w:hAnsi="Times New Roman" w:cs="Times New Roman"/>
          <w:color w:val="ffffff" w:themeColor="background1"/>
          <w:sz w:val="20"/>
          <w:highlight w:val="none"/>
        </w:rPr>
        <w:t xml:space="preserve">23-04-74</w:t>
      </w:r>
      <w:r>
        <w:rPr>
          <w:highlight w:val="none"/>
        </w:rPr>
      </w:r>
    </w:p>
    <w:p>
      <w:pPr>
        <w:pStyle w:val="781"/>
        <w:numPr>
          <w:numId w:val="0"/>
          <w:ilvl w:val="0"/>
        </w:numPr>
        <w:shd w:val="clear" w:color="auto" w:fill="ffffff" w:themeFill="background1"/>
        <w:spacing w:line="240" w:lineRule="exact"/>
        <w:ind w:left="0" w:right="0" w:firstLine="10913"/>
        <w:jc w:val="left"/>
        <w:outlineLvl w:val="2"/>
        <w:rPr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Приложение 1</w:t>
      </w:r>
      <w:r>
        <w:rPr>
          <w:highlight w:val="none"/>
        </w:rPr>
      </w:r>
    </w:p>
    <w:p>
      <w:pPr>
        <w:pStyle w:val="781"/>
        <w:numPr>
          <w:numId w:val="0"/>
          <w:ilvl w:val="0"/>
        </w:numPr>
        <w:shd w:val="clear" w:color="auto" w:fill="ffffff" w:themeFill="background1"/>
        <w:spacing w:line="240" w:lineRule="exact"/>
        <w:ind w:left="6372" w:right="-740" w:firstLine="708"/>
        <w:jc w:val="center"/>
        <w:outlineLvl w:val="2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781"/>
        <w:shd w:val="clear" w:color="auto" w:fill="ffffff" w:themeFill="background1"/>
        <w:spacing w:line="240" w:lineRule="exact"/>
        <w:ind w:right="-740" w:firstLine="10915"/>
        <w:rPr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к постановлению администрации </w:t>
      </w:r>
      <w:r>
        <w:rPr>
          <w:highlight w:val="none"/>
        </w:rPr>
      </w:r>
    </w:p>
    <w:p>
      <w:pPr>
        <w:pStyle w:val="781"/>
        <w:shd w:val="clear" w:color="auto" w:fill="ffffff" w:themeFill="background1"/>
        <w:spacing w:line="240" w:lineRule="exact"/>
        <w:ind w:right="-740" w:firstLine="10915"/>
        <w:rPr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города Ставрополя </w:t>
      </w:r>
      <w:r>
        <w:rPr>
          <w:highlight w:val="none"/>
        </w:rPr>
      </w:r>
    </w:p>
    <w:p>
      <w:pPr>
        <w:pStyle w:val="781"/>
        <w:shd w:val="clear" w:color="auto" w:fill="ffffff" w:themeFill="background1"/>
        <w:spacing w:line="240" w:lineRule="exact"/>
        <w:ind w:left="9204" w:right="-740" w:firstLine="1711"/>
        <w:rPr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от                   №</w:t>
      </w:r>
      <w:r>
        <w:rPr>
          <w:highlight w:val="none"/>
        </w:rPr>
      </w:r>
    </w:p>
    <w:p>
      <w:pPr>
        <w:pStyle w:val="781"/>
        <w:numPr>
          <w:numId w:val="0"/>
          <w:ilvl w:val="0"/>
        </w:numPr>
        <w:shd w:val="clear" w:color="auto" w:fill="ffffff" w:themeFill="background1"/>
        <w:spacing w:line="240" w:lineRule="exact"/>
        <w:ind w:left="10915" w:firstLine="0"/>
        <w:outlineLvl w:val="1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/>
          <w:highlight w:val="none"/>
        </w:rPr>
      </w:r>
      <w:r>
        <w:rPr>
          <w:highlight w:val="none"/>
        </w:rPr>
      </w:r>
    </w:p>
    <w:p>
      <w:pPr>
        <w:pStyle w:val="700"/>
        <w:spacing w:line="240" w:lineRule="exact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highlight w:val="none"/>
        </w:rPr>
      </w:r>
    </w:p>
    <w:p>
      <w:pPr>
        <w:pStyle w:val="784"/>
        <w:spacing w:line="283" w:lineRule="exact"/>
        <w:jc w:val="center"/>
      </w:pPr>
      <w:r>
        <w:rPr>
          <w:rFonts w:ascii="Times New Roman" w:hAnsi="Times New Roman"/>
          <w:b w:val="0"/>
          <w:sz w:val="28"/>
          <w:highlight w:val="white"/>
        </w:rPr>
        <w:t xml:space="preserve">ПЕРЕЧЕНЬ И ОБЩАЯ ХАРАКТЕРИСТИКА</w:t>
      </w:r>
      <w:r>
        <w:rPr>
          <w:rFonts w:ascii="Times New Roman" w:hAnsi="Times New Roman"/>
          <w:sz w:val="28"/>
        </w:rPr>
      </w:r>
    </w:p>
    <w:p>
      <w:pPr>
        <w:pStyle w:val="784"/>
        <w:spacing w:line="283" w:lineRule="exact"/>
        <w:jc w:val="center"/>
      </w:pPr>
      <w:r>
        <w:rPr>
          <w:rFonts w:ascii="Times New Roman" w:hAnsi="Times New Roman"/>
          <w:b w:val="0"/>
          <w:sz w:val="28"/>
          <w:highlight w:val="white"/>
        </w:rPr>
        <w:t xml:space="preserve">основных мероприятий (мероприятий)</w:t>
      </w:r>
      <w:r>
        <w:rPr>
          <w:rFonts w:ascii="Times New Roman" w:hAnsi="Times New Roman"/>
          <w:sz w:val="28"/>
        </w:rPr>
      </w:r>
    </w:p>
    <w:p>
      <w:pPr>
        <w:pStyle w:val="784"/>
        <w:spacing w:line="283" w:lineRule="exact"/>
        <w:jc w:val="center"/>
      </w:pPr>
      <w:r>
        <w:rPr>
          <w:rFonts w:ascii="Times New Roman" w:hAnsi="Times New Roman"/>
          <w:b w:val="0"/>
          <w:sz w:val="28"/>
          <w:highlight w:val="white"/>
        </w:rPr>
        <w:t xml:space="preserve">программы «Развитие физической культуры и спорта в городе </w:t>
      </w:r>
      <w:r>
        <w:rPr>
          <w:rFonts w:ascii="Times New Roman" w:hAnsi="Times New Roman"/>
          <w:b w:val="0"/>
          <w:sz w:val="28"/>
          <w:highlight w:val="white"/>
        </w:rPr>
        <w:t xml:space="preserve">Ставрополе</w:t>
      </w:r>
      <w:r>
        <w:rPr>
          <w:rFonts w:ascii="Times New Roman" w:hAnsi="Times New Roman"/>
          <w:b w:val="0"/>
          <w:sz w:val="28"/>
        </w:rPr>
        <w:t xml:space="preserve">»</w:t>
      </w:r>
      <w:r>
        <w:rPr>
          <w:rFonts w:ascii="Times New Roman" w:hAnsi="Times New Roman"/>
          <w:sz w:val="28"/>
        </w:rPr>
      </w:r>
    </w:p>
    <w:p>
      <w:pPr>
        <w:spacing w:line="240" w:lineRule="exact"/>
        <w:jc w:val="center"/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spacing w:line="240" w:lineRule="exact"/>
        <w:jc w:val="center"/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22"/>
        <w:gridCol w:w="1557"/>
        <w:gridCol w:w="1844"/>
        <w:gridCol w:w="1702"/>
        <w:gridCol w:w="1133"/>
        <w:gridCol w:w="1135"/>
        <w:gridCol w:w="1134"/>
        <w:gridCol w:w="1135"/>
        <w:gridCol w:w="1133"/>
        <w:gridCol w:w="1134"/>
        <w:gridCol w:w="1133"/>
        <w:gridCol w:w="1567"/>
      </w:tblGrid>
      <w:tr>
        <w:trPr/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№ п/п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Наименование основного мероприятия (мероприятия)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Ответственный исполнитель, соисполнитель(и) Подпрограммы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Обоснование выделения основного мероприятия (мероприятия)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Срок исполнения (годы)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68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Объем и источники финансирования, тыс. руб.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Взаимосвязь с показателями (индикаторами) Подпрограммы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2023 г.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2024 г.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2025 г.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2026 г.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2027 г.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2028 г.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</w:tbl>
    <w:p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4"/>
        </w:rPr>
      </w:r>
      <w:r>
        <w:rPr>
          <w:rFonts w:ascii="Times New Roman" w:hAnsi="Times New Roman"/>
          <w:sz w:val="4"/>
        </w:rPr>
      </w:r>
    </w:p>
    <w:tbl>
      <w:tblPr>
        <w:tblW w:w="1503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22"/>
        <w:gridCol w:w="3"/>
        <w:gridCol w:w="1554"/>
        <w:gridCol w:w="1844"/>
        <w:gridCol w:w="1702"/>
        <w:gridCol w:w="1133"/>
        <w:gridCol w:w="1135"/>
        <w:gridCol w:w="1136"/>
        <w:gridCol w:w="1133"/>
        <w:gridCol w:w="1133"/>
        <w:gridCol w:w="1135"/>
        <w:gridCol w:w="1133"/>
        <w:gridCol w:w="1567"/>
      </w:tblGrid>
      <w:tr>
        <w:trPr>
          <w:tblHeader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4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6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8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9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11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12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trHeight w:val="230"/>
        </w:trPr>
        <w:tc>
          <w:tcPr>
            <w:tcW w:w="1503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Программа «Развитие физической культуры и спорта в городе Ставрополе</w:t>
            </w:r>
            <w:r>
              <w:rPr>
                <w:rFonts w:ascii="Times New Roman" w:hAnsi="Times New Roman"/>
              </w:rPr>
              <w:t xml:space="preserve">»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/>
        <w:tc>
          <w:tcPr>
            <w:tcW w:w="1346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outlineLvl w:val="3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Цель. Создание условий, </w:t>
            </w:r>
            <w:r>
              <w:rPr>
                <w:rFonts w:ascii="Times New Roman" w:hAnsi="Times New Roman"/>
                <w:highlight w:val="white"/>
              </w:rPr>
              <w:t xml:space="preserve">обеспечивающих возможность населению города Ставрополя систематически заниматься физической культурой и спортом, и совершенствование системы спортивной подготовки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пункты 1-3 </w:t>
            </w:r>
            <w:r>
              <w:rPr>
                <w:rFonts w:ascii="Times New Roman" w:hAnsi="Times New Roman"/>
                <w:highlight w:val="white"/>
              </w:rPr>
              <w:t xml:space="preserve">т</w:t>
            </w:r>
            <w:r>
              <w:rPr>
                <w:rFonts w:ascii="Times New Roman" w:hAnsi="Times New Roman"/>
                <w:color w:val="000000" w:themeColor="text1"/>
                <w:highlight w:val="white"/>
              </w:rPr>
              <w:t xml:space="preserve">аблицы приложения 4 к муниципальной программе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trHeight w:val="227"/>
        </w:trPr>
        <w:tc>
          <w:tcPr>
            <w:tcW w:w="1503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widowControl w:val="off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Подпрограмма 1. «Развитие системы муниципальных бюджетных учреждений физкультурно-спортивной направленности в городе Ставрополе</w:t>
            </w:r>
            <w:r>
              <w:rPr>
                <w:rFonts w:ascii="Times New Roman" w:hAnsi="Times New Roman"/>
                <w:sz w:val="20"/>
              </w:rPr>
              <w:t xml:space="preserve">»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27"/>
        </w:trPr>
        <w:tc>
          <w:tcPr>
            <w:tcW w:w="1503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widowControl w:val="off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Задача 1. Обеспечение деятельности и укрепление материально-технической базы муниципальных бюджетных учреждений физкультурно-спортивной 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направленности города Ставрополя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397"/>
        </w:trPr>
        <w:tc>
          <w:tcPr>
            <w:tcW w:w="197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</w:pPr>
            <w:r>
              <w:rPr>
                <w:rFonts w:ascii="Times New Roman" w:hAnsi="Times New Roman"/>
                <w:highlight w:val="white"/>
              </w:rPr>
              <w:t xml:space="preserve">Основное мероприятие 1.</w:t>
            </w:r>
            <w:r>
              <w:rPr>
                <w:rFonts w:ascii="Times New Roman" w:hAnsi="Times New Roman"/>
              </w:rPr>
            </w:r>
          </w:p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Обеспечение деятельности муниципальных бюджетных учреждений дополнительного образования города Ставрополя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комитет физической культуры и спорта администрации города Ставрополя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обеспечение выполнения муниципальных заданий муниципальных бюджетных учреждений дополнительного образования города Ставрополя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2023 - 2028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6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бюджет города Ставрополя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пункты 6, 7 </w:t>
            </w:r>
            <w:r>
              <w:rPr>
                <w:rFonts w:ascii="Times New Roman" w:hAnsi="Times New Roman"/>
                <w:highlight w:val="white"/>
              </w:rPr>
              <w:t xml:space="preserve">таблицы приложения 4 к муниципальной программе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/>
        <w:tc>
          <w:tcPr>
            <w:tcW w:w="19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159 719,66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207 508,94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none"/>
              </w:rPr>
              <w:t xml:space="preserve">218 089,30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</w:t>
            </w:r>
            <w:r>
              <w:rPr>
                <w:rFonts w:ascii="Times New Roman" w:hAnsi="Times New Roman"/>
                <w:highlight w:val="none"/>
              </w:rPr>
              <w:t xml:space="preserve">18 089,30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</w:t>
            </w:r>
            <w:r>
              <w:rPr>
                <w:rFonts w:ascii="Times New Roman" w:hAnsi="Times New Roman"/>
                <w:highlight w:val="none"/>
              </w:rPr>
              <w:t xml:space="preserve">18 089,30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</w:t>
            </w:r>
            <w:r>
              <w:rPr>
                <w:rFonts w:ascii="Times New Roman" w:hAnsi="Times New Roman"/>
                <w:highlight w:val="none"/>
              </w:rPr>
              <w:t xml:space="preserve">18 089,30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9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6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бюджет Ставропольского края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9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39 608,58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none"/>
              </w:rPr>
              <w:t xml:space="preserve">12 772,50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</w:pPr>
            <w:r>
              <w:rPr>
                <w:rFonts w:ascii="Times New Roman" w:hAnsi="Times New Roman"/>
                <w:highlight w:val="white"/>
              </w:rPr>
              <w:t xml:space="preserve">1.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</w:pPr>
            <w:r>
              <w:rPr>
                <w:rFonts w:ascii="Times New Roman" w:hAnsi="Times New Roman"/>
                <w:highlight w:val="white"/>
              </w:rPr>
              <w:t xml:space="preserve">Обеспечение деятельности муниципальных бюджетных учреждений дополнительно го образования, реализующих дополнительные </w:t>
            </w:r>
            <w:r>
              <w:rPr>
                <w:rFonts w:ascii="Times New Roman" w:hAnsi="Times New Roman"/>
                <w:highlight w:val="white"/>
              </w:rPr>
              <w:t xml:space="preserve">общеразвиваю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щие</w:t>
            </w:r>
            <w:r>
              <w:rPr>
                <w:rFonts w:ascii="Times New Roman" w:hAnsi="Times New Roman"/>
                <w:highlight w:val="white"/>
              </w:rPr>
              <w:t xml:space="preserve"> программы в области </w:t>
            </w:r>
            <w:r>
              <w:rPr>
                <w:rFonts w:ascii="Times New Roman" w:hAnsi="Times New Roman"/>
                <w:highlight w:val="white"/>
              </w:rPr>
              <w:t xml:space="preserve">физической культуры и спорта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комитет физической культуры и спорта администрации города Ставрополя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обеспечение выполнения муниципальных заданий муниципальных бюджетных учреждений дополнительного образования, реализующих дополнительные </w:t>
            </w:r>
            <w:r>
              <w:rPr>
                <w:rFonts w:ascii="Times New Roman" w:hAnsi="Times New Roman"/>
                <w:highlight w:val="white"/>
              </w:rPr>
              <w:t xml:space="preserve">общеразвиваю</w:t>
            </w:r>
            <w:r>
              <w:rPr>
                <w:rFonts w:ascii="Times New Roman" w:hAnsi="Times New Roman"/>
                <w:highlight w:val="white"/>
              </w:rPr>
              <w:t xml:space="preserve"> </w:t>
            </w:r>
            <w:r>
              <w:rPr>
                <w:rFonts w:ascii="Times New Roman" w:hAnsi="Times New Roman"/>
                <w:highlight w:val="white"/>
              </w:rPr>
              <w:t xml:space="preserve">щие</w:t>
            </w:r>
            <w:r>
              <w:rPr>
                <w:rFonts w:ascii="Times New Roman" w:hAnsi="Times New Roman"/>
                <w:highlight w:val="white"/>
              </w:rPr>
              <w:t xml:space="preserve"> программы в области физической культуры и спорта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</w:pPr>
            <w:r>
              <w:rPr>
                <w:rFonts w:ascii="Times New Roman" w:hAnsi="Times New Roman"/>
                <w:highlight w:val="white"/>
              </w:rPr>
              <w:t xml:space="preserve">2023 - 2028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6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бюджет города Ставрополя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</w:pPr>
            <w:r>
              <w:rPr>
                <w:rFonts w:ascii="Times New Roman" w:hAnsi="Times New Roman"/>
              </w:rPr>
              <w:t xml:space="preserve">пункты 6, 7 </w:t>
            </w:r>
            <w:r>
              <w:rPr>
                <w:rFonts w:ascii="Times New Roman" w:hAnsi="Times New Roman"/>
                <w:highlight w:val="white"/>
              </w:rPr>
              <w:t xml:space="preserve">таблицы приложения 4 к муниципальной программе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5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16 075,08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16 5</w:t>
            </w:r>
            <w:r>
              <w:rPr>
                <w:rFonts w:ascii="Times New Roman" w:hAnsi="Times New Roman"/>
                <w:highlight w:val="none"/>
              </w:rPr>
              <w:t xml:space="preserve">65,31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</w:t>
            </w:r>
            <w:r>
              <w:rPr>
                <w:rFonts w:ascii="Times New Roman" w:hAnsi="Times New Roman"/>
                <w:highlight w:val="none"/>
              </w:rPr>
              <w:t xml:space="preserve">7 467,09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</w:t>
            </w:r>
            <w:r>
              <w:rPr>
                <w:rFonts w:ascii="Times New Roman" w:hAnsi="Times New Roman"/>
                <w:highlight w:val="none"/>
              </w:rPr>
              <w:t xml:space="preserve">7 467,09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</w:t>
            </w:r>
            <w:r>
              <w:rPr>
                <w:rFonts w:ascii="Times New Roman" w:hAnsi="Times New Roman"/>
                <w:highlight w:val="none"/>
              </w:rPr>
              <w:t xml:space="preserve">7 467,09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</w:t>
            </w:r>
            <w:r>
              <w:rPr>
                <w:rFonts w:ascii="Times New Roman" w:hAnsi="Times New Roman"/>
                <w:highlight w:val="none"/>
              </w:rPr>
              <w:t xml:space="preserve">7 467,09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276"/>
        </w:trPr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5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6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бюджет Ставропольского края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5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43,28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none"/>
              </w:rPr>
              <w:t xml:space="preserve">372,64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Обеспечение деятельности муниципальных бюджетных учреждений дополнительно го образования, </w:t>
            </w:r>
            <w:r>
              <w:rPr>
                <w:rFonts w:ascii="Times New Roman" w:hAnsi="Times New Roman"/>
                <w:highlight w:val="white"/>
              </w:rPr>
              <w:t xml:space="preserve">реализующих дополнительные </w:t>
            </w:r>
            <w:r>
              <w:rPr>
                <w:rFonts w:ascii="Times New Roman" w:hAnsi="Times New Roman"/>
                <w:highlight w:val="white"/>
              </w:rPr>
              <w:t xml:space="preserve">образователь </w:t>
            </w:r>
            <w:r>
              <w:rPr>
                <w:rFonts w:ascii="Times New Roman" w:hAnsi="Times New Roman"/>
                <w:highlight w:val="white"/>
              </w:rPr>
              <w:t xml:space="preserve">ные</w:t>
            </w:r>
            <w:r>
              <w:rPr>
                <w:rFonts w:ascii="Times New Roman" w:hAnsi="Times New Roman"/>
                <w:highlight w:val="white"/>
              </w:rPr>
              <w:t xml:space="preserve"> программы спортивной подготовки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комитет физической культуры и спорта администрации города </w:t>
            </w:r>
            <w:r>
              <w:rPr>
                <w:rFonts w:ascii="Times New Roman" w:hAnsi="Times New Roman"/>
                <w:highlight w:val="white"/>
              </w:rPr>
              <w:t xml:space="preserve">Ставрополя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обеспечение выполнения муниципальных заданий муниципальных бюджетных учреждений </w:t>
            </w:r>
            <w:r>
              <w:rPr>
                <w:rFonts w:ascii="Times New Roman" w:hAnsi="Times New Roman"/>
                <w:highlight w:val="white"/>
              </w:rPr>
              <w:t xml:space="preserve">дополнительного образования города Ставрополя, реализующих дополнительные образовательные программы спортивной подготовки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2023 - 2028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6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бюджет города </w:t>
            </w:r>
            <w:r>
              <w:rPr>
                <w:rFonts w:ascii="Times New Roman" w:hAnsi="Times New Roman"/>
                <w:highlight w:val="white"/>
              </w:rPr>
              <w:t xml:space="preserve">Ставрополя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</w:pPr>
            <w:r>
              <w:rPr>
                <w:rFonts w:ascii="Times New Roman" w:hAnsi="Times New Roman"/>
              </w:rPr>
              <w:t xml:space="preserve">пункты 6, 7 т</w:t>
            </w:r>
            <w:r>
              <w:rPr>
                <w:rFonts w:ascii="Times New Roman" w:hAnsi="Times New Roman"/>
                <w:highlight w:val="white"/>
              </w:rPr>
              <w:t xml:space="preserve">аблицы приложения 4 к муниципальной программе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5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141 583,16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190 943,63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none"/>
              </w:rPr>
              <w:t xml:space="preserve">200 622,21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none"/>
              </w:rPr>
              <w:t xml:space="preserve">200 622,2</w:t>
            </w:r>
            <w:r>
              <w:rPr>
                <w:rFonts w:ascii="Times New Roman" w:hAnsi="Times New Roman"/>
                <w:highlight w:val="white"/>
              </w:rPr>
              <w:t xml:space="preserve">1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none"/>
              </w:rPr>
              <w:t xml:space="preserve">2</w:t>
            </w:r>
            <w:r>
              <w:rPr>
                <w:rFonts w:ascii="Times New Roman" w:hAnsi="Times New Roman"/>
                <w:highlight w:val="none"/>
              </w:rPr>
              <w:t xml:space="preserve">00 622,21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none"/>
              </w:rPr>
              <w:t xml:space="preserve">2</w:t>
            </w:r>
            <w:r>
              <w:rPr>
                <w:rFonts w:ascii="Times New Roman" w:hAnsi="Times New Roman"/>
                <w:highlight w:val="none"/>
              </w:rPr>
              <w:t xml:space="preserve">00 622,21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5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6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бюджет Ставропольского края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5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398,32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none"/>
              </w:rPr>
              <w:t xml:space="preserve">12 399,86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Выполнение мероприятий по переводу </w:t>
            </w:r>
            <w:r>
              <w:rPr>
                <w:rFonts w:ascii="Times New Roman" w:hAnsi="Times New Roman"/>
                <w:highlight w:val="white"/>
              </w:rPr>
              <w:t xml:space="preserve">муниципальных бюджетных учреждений физкультурно-спортивной направленности города Ставрополя из учреждений спортивной подготовки в учреждения дополнительно го образования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комитет физической культуры и спорта администрации города Ставрополя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реализация Федерального </w:t>
            </w:r>
            <w:hyperlink r:id="rId12" w:tooltip="https://login.consultant.ru/link/?req=doc&amp;base=LAW&amp;n=439965&amp;date=24.12.2023" w:history="1">
              <w:r>
                <w:rPr>
                  <w:rFonts w:ascii="Times New Roman" w:hAnsi="Times New Roman"/>
                  <w:highlight w:val="white"/>
                </w:rPr>
                <w:t xml:space="preserve">закона</w:t>
              </w:r>
            </w:hyperlink>
            <w:r>
              <w:rPr>
                <w:rFonts w:ascii="Times New Roman" w:hAnsi="Times New Roman"/>
                <w:highlight w:val="white"/>
              </w:rPr>
              <w:t xml:space="preserve"> от 30 апреля 2021 г.     № 127-ФЗ       </w:t>
            </w:r>
            <w:r>
              <w:rPr>
                <w:rFonts w:ascii="Times New Roman" w:hAnsi="Times New Roman"/>
                <w:highlight w:val="white"/>
              </w:rPr>
              <w:t xml:space="preserve">   «</w:t>
            </w:r>
            <w:r>
              <w:rPr>
                <w:rFonts w:ascii="Times New Roman" w:hAnsi="Times New Roman"/>
                <w:highlight w:val="white"/>
              </w:rPr>
              <w:t xml:space="preserve">О внесении изменений в Федеральный закон                        «О физической культуре и спорте в Российской Федерации» и Федеральный закон                         «Об образовании в Российской Федерации</w:t>
            </w:r>
            <w:r>
              <w:rPr>
                <w:rFonts w:ascii="Times New Roman" w:hAnsi="Times New Roman"/>
              </w:rPr>
              <w:t xml:space="preserve">»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2023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6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бюджет города Ставрополя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пункт 11 </w:t>
            </w:r>
            <w:r>
              <w:rPr>
                <w:rFonts w:ascii="Times New Roman" w:hAnsi="Times New Roman"/>
                <w:highlight w:val="white"/>
              </w:rPr>
              <w:t xml:space="preserve">таблицы приложения 4 к муниципальной программе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5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2061,42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5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6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бюджет Ставропольского края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5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39 166,98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97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</w:pPr>
            <w:r>
              <w:rPr>
                <w:rFonts w:ascii="Times New Roman" w:hAnsi="Times New Roman"/>
                <w:highlight w:val="white"/>
              </w:rPr>
              <w:t xml:space="preserve">Основное мероприятие 2.</w:t>
            </w:r>
            <w:r>
              <w:rPr>
                <w:rFonts w:ascii="Times New Roman" w:hAnsi="Times New Roman"/>
              </w:rPr>
            </w:r>
          </w:p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Обеспечение деятельности центров спортивной подготовки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комитет физической культуры и спорта администрации города Ставрополя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обеспечение выполнения муниципальных заданий </w:t>
            </w:r>
            <w:r>
              <w:rPr>
                <w:rFonts w:ascii="Times New Roman" w:hAnsi="Times New Roman"/>
                <w:highlight w:val="white"/>
              </w:rPr>
              <w:t xml:space="preserve">муниципальных бюджетных учреждений </w:t>
            </w:r>
            <w:r>
              <w:rPr>
                <w:rFonts w:ascii="Times New Roman" w:hAnsi="Times New Roman"/>
                <w:highlight w:val="white"/>
              </w:rPr>
              <w:t xml:space="preserve">физкультурно-спортивной направленности города Ставрополя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2023 - 2028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6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бюджет города Ставрополя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пункт 7 </w:t>
            </w:r>
            <w:r>
              <w:rPr>
                <w:rFonts w:ascii="Times New Roman" w:hAnsi="Times New Roman"/>
                <w:highlight w:val="white"/>
              </w:rPr>
              <w:t xml:space="preserve">таблицы приложения 4 к муниципальной программе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/>
        <w:tc>
          <w:tcPr>
            <w:tcW w:w="19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5 553,94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none"/>
              </w:rPr>
              <w:t xml:space="preserve">6 121,29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none"/>
              </w:rPr>
              <w:t xml:space="preserve">6 318,96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none"/>
              </w:rPr>
              <w:t xml:space="preserve">6 318,96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none"/>
              </w:rPr>
              <w:t xml:space="preserve">6 318,96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none"/>
              </w:rPr>
              <w:t xml:space="preserve">6 318,96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9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6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бюджет Ставропольского края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9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22,96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none"/>
              </w:rPr>
              <w:t xml:space="preserve">189,26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97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</w:pPr>
            <w:r>
              <w:rPr>
                <w:rFonts w:ascii="Times New Roman" w:hAnsi="Times New Roman"/>
                <w:highlight w:val="white"/>
              </w:rPr>
              <w:t xml:space="preserve">Основное мероприятие 3.</w:t>
            </w:r>
            <w:r>
              <w:rPr>
                <w:rFonts w:ascii="Times New Roman" w:hAnsi="Times New Roman"/>
              </w:rPr>
            </w:r>
          </w:p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Обеспечение деятельности муниципальных бюджетных учреждений спортивной подготовки города Ставрополя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комитет физической культуры и спорта администрации города Ставрополя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обеспечение выполнения муниципальных заданий муниципальных бюджетных учреждений спортивной подготовки города Ставрополя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2023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6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бюджет города Ставрополя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пункт 5 </w:t>
            </w:r>
            <w:r>
              <w:rPr>
                <w:rFonts w:ascii="Times New Roman" w:hAnsi="Times New Roman"/>
                <w:highlight w:val="white"/>
              </w:rPr>
              <w:t xml:space="preserve">таблицы приложения 4 к муниципальной программе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/>
        <w:tc>
          <w:tcPr>
            <w:tcW w:w="19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22 734,87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97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</w:pPr>
            <w:r>
              <w:rPr>
                <w:rFonts w:ascii="Times New Roman" w:hAnsi="Times New Roman"/>
                <w:highlight w:val="none"/>
              </w:rPr>
              <w:t xml:space="preserve">Основное </w:t>
            </w:r>
            <w:r>
              <w:rPr>
                <w:rFonts w:ascii="Times New Roman" w:hAnsi="Times New Roman"/>
                <w:highlight w:val="none"/>
              </w:rPr>
              <w:t xml:space="preserve">мероприятие 4.</w:t>
            </w:r>
            <w:r>
              <w:rPr>
                <w:rFonts w:ascii="Times New Roman" w:hAnsi="Times New Roman"/>
                <w:highlight w:val="none"/>
              </w:rPr>
            </w:r>
          </w:p>
          <w:p>
            <w:pPr>
              <w:pStyle w:val="781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 xml:space="preserve">Модернизация муниципальных бюджетных учреждений физкультурно-спортивной направленности города Ставрополя, совершенствование материально-технической базы, проведение ремонтных работ, создание условий для повышения качества учебно-тренировочного </w:t>
            </w:r>
            <w:r>
              <w:rPr>
                <w:rFonts w:ascii="Times New Roman" w:hAnsi="Times New Roman"/>
                <w:highlight w:val="none"/>
              </w:rPr>
              <w:t xml:space="preserve">процесса</w:t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 xml:space="preserve">комитет физической культуры и спорта администрации города Ставрополя</w:t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 xml:space="preserve">совершенствова</w:t>
            </w:r>
            <w:r>
              <w:rPr>
                <w:rFonts w:ascii="Times New Roman" w:hAnsi="Times New Roman"/>
                <w:highlight w:val="none"/>
              </w:rPr>
              <w:t xml:space="preserve"> ние</w:t>
            </w:r>
            <w:r>
              <w:rPr>
                <w:rFonts w:ascii="Times New Roman" w:hAnsi="Times New Roman"/>
                <w:highlight w:val="none"/>
              </w:rPr>
              <w:t xml:space="preserve"> материально-технической базы, проведение ремонтных работ, создание условий для повышения качества учебно-тренировочного процесса, устранение аварийности муниципальных бюджетных учреждений физкультурно-спортивной направленности города </w:t>
            </w:r>
            <w:r>
              <w:rPr>
                <w:rFonts w:ascii="Times New Roman" w:hAnsi="Times New Roman"/>
                <w:highlight w:val="none"/>
              </w:rPr>
              <w:t xml:space="preserve">Ставрополя</w:t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 xml:space="preserve">2023</w:t>
            </w:r>
            <w:r>
              <w:rPr>
                <w:rFonts w:ascii="Times New Roman" w:hAnsi="Times New Roman"/>
                <w:highlight w:val="none"/>
              </w:rPr>
              <w:t xml:space="preserve">-2024</w:t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W w:w="6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 xml:space="preserve">бюджет города Ставрополя</w:t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пункт 12 </w:t>
            </w:r>
            <w:r>
              <w:rPr>
                <w:rFonts w:ascii="Times New Roman" w:hAnsi="Times New Roman"/>
                <w:highlight w:val="white"/>
              </w:rPr>
              <w:t xml:space="preserve">таблицы приложения 4 к муниципальной программе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trHeight w:val="547"/>
        </w:trPr>
        <w:tc>
          <w:tcPr>
            <w:tcW w:w="19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</w:pPr>
            <w:r>
              <w:rPr>
                <w:rFonts w:ascii="Times New Roman" w:hAnsi="Times New Roman"/>
                <w:highlight w:val="none"/>
              </w:rPr>
              <w:t xml:space="preserve">10 018,15</w:t>
            </w:r>
            <w:r>
              <w:rPr>
                <w:rFonts w:ascii="Times New Roman" w:hAnsi="Times New Roman"/>
                <w:highlight w:val="none"/>
              </w:rPr>
            </w:r>
          </w:p>
          <w:p>
            <w:pPr>
              <w:pStyle w:val="781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</w:pPr>
            <w:r>
              <w:rPr>
                <w:rFonts w:ascii="Times New Roman" w:hAnsi="Times New Roman"/>
                <w:highlight w:val="none"/>
              </w:rPr>
              <w:t xml:space="preserve">44</w:t>
            </w:r>
            <w:r>
              <w:rPr>
                <w:rFonts w:ascii="Times New Roman" w:hAnsi="Times New Roman"/>
                <w:highlight w:val="none"/>
              </w:rPr>
              <w:t xml:space="preserve"> 761,18</w:t>
            </w:r>
            <w:r>
              <w:rPr>
                <w:rFonts w:ascii="Times New Roman" w:hAnsi="Times New Roman"/>
                <w:highlight w:val="none"/>
              </w:rPr>
            </w:r>
          </w:p>
          <w:p>
            <w:pPr>
              <w:pStyle w:val="781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 xml:space="preserve">-</w:t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non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non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97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</w:pPr>
            <w:r>
              <w:rPr>
                <w:rFonts w:ascii="Times New Roman" w:hAnsi="Times New Roman"/>
                <w:highlight w:val="white"/>
              </w:rPr>
              <w:t xml:space="preserve">Основное мероприятие 5.</w:t>
            </w:r>
            <w:r>
              <w:rPr>
                <w:rFonts w:ascii="Times New Roman" w:hAnsi="Times New Roman"/>
              </w:rPr>
            </w:r>
          </w:p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Организация и обеспечение отдыха и оздоровления детей в каникулярный период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комитет физической культуры и спорта администрации города Ставрополя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обеспечение отдыха и оздоровления детей в каникулярный период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2023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6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бюджет Ставропольского края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пункт 10 </w:t>
            </w:r>
            <w:r>
              <w:rPr>
                <w:rFonts w:ascii="Times New Roman" w:hAnsi="Times New Roman"/>
                <w:highlight w:val="white"/>
              </w:rPr>
              <w:t xml:space="preserve">таблицы приложения 4 к муниципальной программе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/>
        <w:tc>
          <w:tcPr>
            <w:tcW w:w="19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392,40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97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</w:pPr>
            <w:r>
              <w:rPr>
                <w:rFonts w:ascii="Times New Roman" w:hAnsi="Times New Roman"/>
                <w:highlight w:val="none"/>
              </w:rPr>
              <w:t xml:space="preserve">Основное меропр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иятие 6.</w:t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781"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Arial" w:cs="Times New Roman"/>
                <w:color w:val="000000" w:themeColor="text1"/>
                <w:sz w:val="20"/>
                <w:szCs w:val="20"/>
                <w:highlight w:val="none"/>
              </w:rPr>
              <w:t xml:space="preserve">Реализация мероприятий по улучшению материально-технической базы объектов спорта в Ставропольском крае - победителе фестиваля культур в рамках регионального проекта «Спорт - норма жизни»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</w:pPr>
            <w:r>
              <w:rPr>
                <w:rFonts w:ascii="Times New Roman" w:hAnsi="Times New Roman"/>
                <w:highlight w:val="none"/>
              </w:rPr>
              <w:t xml:space="preserve">комитет физической культуры и спорта администрации города Ставрополя</w:t>
            </w:r>
            <w:r>
              <w:rPr>
                <w:rFonts w:ascii="Times New Roman" w:hAnsi="Times New Roman"/>
                <w:highlight w:val="none"/>
              </w:rPr>
            </w:r>
          </w:p>
          <w:p>
            <w:pPr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совершенствова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ние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материально-технической базы, проведение ремонтных работ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2024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680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бюджет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пункт 13 </w:t>
            </w:r>
            <w:r>
              <w:rPr>
                <w:rFonts w:ascii="Times New Roman" w:hAnsi="Times New Roman"/>
                <w:highlight w:val="white"/>
              </w:rPr>
              <w:t xml:space="preserve">таблицы приложения 4 к муниципальной программе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/>
        <w:tc>
          <w:tcPr>
            <w:tcW w:w="19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 xml:space="preserve">-</w:t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jc w:val="center"/>
              <w:rPr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33,00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 xml:space="preserve">-</w:t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non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non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non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</w:tr>
      <w:tr>
        <w:trPr>
          <w:trHeight w:val="419"/>
        </w:trPr>
        <w:tc>
          <w:tcPr>
            <w:tcW w:w="19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  <w:tc>
          <w:tcPr>
            <w:tcW w:w="680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  <w:t xml:space="preserve">бюджет Ставропольского края</w:t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</w:tr>
      <w:tr>
        <w:trPr/>
        <w:tc>
          <w:tcPr>
            <w:tcW w:w="19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  <w:t xml:space="preserve">-</w:t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 xml:space="preserve">32 967,00</w:t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 xml:space="preserve">-</w:t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non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non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</w:tr>
      <w:tr>
        <w:trPr/>
        <w:tc>
          <w:tcPr>
            <w:tcW w:w="4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улучшению материал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ьно-технической базы 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eastAsia="en-US"/>
                <w14:ligatures w14:val="standardContextual"/>
              </w:rPr>
              <w:t xml:space="preserve">муниципально го бюджетного учреждения дополнительно го образования спортивной школы «Кожаный мяч»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eastAsia="en-US"/>
                <w14:ligatures w14:val="standardContextual"/>
              </w:rPr>
              <w:t xml:space="preserve">,</w:t>
              <w:br/>
              <w:t xml:space="preserve">г. Ставрополь, ул. Серова, 418 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eastAsia="en-US"/>
                <w14:ligatures w14:val="standardContextual"/>
              </w:rPr>
              <w:t xml:space="preserve">(капитальный ремонт футб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eastAsia="en-US"/>
                <w14:ligatures w14:val="standardContextual"/>
              </w:rPr>
              <w:t xml:space="preserve">ольно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eastAsia="en-US"/>
                <w14:ligatures w14:val="standardContextual"/>
              </w:rPr>
              <w:t xml:space="preserve">го пол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eastAsia="en-US"/>
                <w14:ligatures w14:val="standardContextual"/>
              </w:rPr>
              <w:t xml:space="preserve">я)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eastAsia="en-US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</w:pPr>
            <w:r>
              <w:rPr>
                <w:rFonts w:ascii="Times New Roman" w:hAnsi="Times New Roman"/>
                <w:highlight w:val="none"/>
              </w:rPr>
              <w:t xml:space="preserve">комитет физической культуры и спорта администрации города Ставрополя</w:t>
            </w:r>
            <w:r>
              <w:rPr>
                <w:rFonts w:ascii="Times New Roman" w:hAnsi="Times New Roman"/>
                <w:highlight w:val="none"/>
              </w:rPr>
            </w:r>
          </w:p>
          <w:p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совершенствова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ние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материально-технической базы, проведение ремонтных работ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2024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680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бюджет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пункт 13 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таблицы приложения 4 к муниципальной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4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 xml:space="preserve">-</w:t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jc w:val="center"/>
              <w:rPr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33,00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 xml:space="preserve">-</w:t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non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non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non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</w:tr>
      <w:tr>
        <w:trPr/>
        <w:tc>
          <w:tcPr>
            <w:tcW w:w="4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  <w:tc>
          <w:tcPr>
            <w:tcW w:w="680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  <w:t xml:space="preserve">бюджет Ставропольского края</w:t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</w:tr>
      <w:tr>
        <w:trPr/>
        <w:tc>
          <w:tcPr>
            <w:tcW w:w="4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 xml:space="preserve">-</w:t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 xml:space="preserve">32 967,00</w:t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 xml:space="preserve">-</w:t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non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non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</w:tr>
      <w:tr>
        <w:trPr>
          <w:trHeight w:val="227"/>
        </w:trPr>
        <w:tc>
          <w:tcPr>
            <w:tcW w:w="1503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widowControl w:val="off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Задача 2. Подготовка спортивного резерва для спортивных сборных команд Ставропольского края и города Ставрополя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W w:w="197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</w:pPr>
            <w:r>
              <w:rPr>
                <w:rFonts w:ascii="Times New Roman" w:hAnsi="Times New Roman"/>
                <w:highlight w:val="white"/>
              </w:rPr>
              <w:t xml:space="preserve">Основное мероприятие 7.</w:t>
            </w:r>
            <w:r>
              <w:rPr>
                <w:rFonts w:ascii="Times New Roman" w:hAnsi="Times New Roman"/>
              </w:rPr>
            </w:r>
          </w:p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комитет физической культуры и спорта администрации города Ставрополя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обеспечение выполнения муниципальных заданий муниципальных бюджетных учреждений физкультурно-спортивной направленности города Ставрополя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2023 - 2028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6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бюджет города Ставрополя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пункты 14, 18, 19 </w:t>
            </w:r>
            <w:r>
              <w:rPr>
                <w:rFonts w:ascii="Times New Roman" w:hAnsi="Times New Roman"/>
                <w:highlight w:val="white"/>
              </w:rPr>
              <w:t xml:space="preserve">таблицы приложения 4 к муниципальной программе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/>
        <w:tc>
          <w:tcPr>
            <w:tcW w:w="19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13 338,57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13 338,57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13 338,57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13 338,57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13 338,57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13 338,57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6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Итого по Подпрограмме 1 за счет средств бюджета города Ставрополя: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211 365,19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271 762,98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none"/>
              </w:rPr>
              <w:t xml:space="preserve">237 746,83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none"/>
              </w:rPr>
              <w:t xml:space="preserve">237 746,83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none"/>
              </w:rPr>
              <w:t xml:space="preserve">237 746,83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none"/>
              </w:rPr>
              <w:t xml:space="preserve">237 746,83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trHeight w:val="407"/>
        </w:trPr>
        <w:tc>
          <w:tcPr>
            <w:tcW w:w="66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Итого по Подпрограмме 1 за счет средств бюджета </w:t>
            </w:r>
            <w:r>
              <w:rPr>
                <w:rFonts w:ascii="Times New Roman" w:hAnsi="Times New Roman"/>
                <w:highlight w:val="white"/>
              </w:rPr>
              <w:t xml:space="preserve">Ставропольского края: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40 023,94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45 928,76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trHeight w:val="350"/>
        </w:trPr>
        <w:tc>
          <w:tcPr>
            <w:tcW w:w="66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Итого по Подпрограмме 1 за счет средств бюджета города Ставрополя: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3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 </w:t>
            </w:r>
            <w:r>
              <w:rPr>
                <w:rFonts w:ascii="Times New Roman" w:hAnsi="Times New Roman"/>
              </w:rPr>
              <w:t xml:space="preserve">434 115,49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trHeight w:val="293"/>
        </w:trPr>
        <w:tc>
          <w:tcPr>
            <w:tcW w:w="66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Итого по Подпрограмме 1 за счет средств бюджета Ставропольского края: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3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85 952,70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trHeight w:val="235"/>
        </w:trPr>
        <w:tc>
          <w:tcPr>
            <w:tcW w:w="66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Всего по Подпрограмме 1: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3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 </w:t>
            </w:r>
            <w:r>
              <w:rPr>
                <w:rFonts w:ascii="Times New Roman" w:hAnsi="Times New Roman"/>
              </w:rPr>
              <w:t xml:space="preserve">520 068,19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trHeight w:val="230"/>
        </w:trPr>
        <w:tc>
          <w:tcPr>
            <w:tcW w:w="1503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outlineLvl w:val="4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Подпрограмма 2. «Развитие физической культуры и спорта, пропаганда здорового образа жизни</w:t>
            </w:r>
            <w:r>
              <w:rPr>
                <w:rFonts w:ascii="Times New Roman" w:hAnsi="Times New Roman"/>
              </w:rPr>
              <w:t xml:space="preserve">»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trHeight w:val="230"/>
        </w:trPr>
        <w:tc>
          <w:tcPr>
            <w:tcW w:w="1503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outlineLvl w:val="4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Задача 1. Проведение муниципальных физкультурных и спортивных мероприятий и обеспечение участия спортсменов города Ставрополя в физкультурных и </w:t>
            </w:r>
            <w:r>
              <w:rPr>
                <w:rFonts w:ascii="Times New Roman" w:hAnsi="Times New Roman"/>
                <w:highlight w:val="white"/>
              </w:rPr>
              <w:t xml:space="preserve">спортивных мероприятиях различного уровня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/>
        <w:tc>
          <w:tcPr>
            <w:tcW w:w="197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</w:pPr>
            <w:r>
              <w:rPr>
                <w:rFonts w:ascii="Times New Roman" w:hAnsi="Times New Roman"/>
                <w:highlight w:val="white"/>
              </w:rPr>
              <w:t xml:space="preserve">Основное мероприятие 1.</w:t>
            </w:r>
            <w:r>
              <w:rPr>
                <w:rFonts w:ascii="Times New Roman" w:hAnsi="Times New Roman"/>
              </w:rPr>
            </w:r>
          </w:p>
          <w:p>
            <w:pPr>
              <w:pStyle w:val="781"/>
            </w:pPr>
            <w:r>
              <w:rPr>
                <w:rFonts w:ascii="Times New Roman" w:hAnsi="Times New Roman"/>
                <w:highlight w:val="white"/>
              </w:rPr>
              <w:t xml:space="preserve">Реализация мероприятий, направленных на развитие физической культуры и массового спорта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pStyle w:val="781"/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pStyle w:val="781"/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pStyle w:val="781"/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pStyle w:val="781"/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</w:pPr>
            <w:r>
              <w:rPr>
                <w:rFonts w:ascii="Times New Roman" w:hAnsi="Times New Roman"/>
                <w:highlight w:val="white"/>
              </w:rPr>
              <w:t xml:space="preserve">комитет физической культуры и спорта администрации города Ставрополя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pStyle w:val="781"/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pStyle w:val="781"/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pStyle w:val="781"/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</w:pPr>
            <w:r>
              <w:rPr>
                <w:rFonts w:ascii="Times New Roman" w:hAnsi="Times New Roman"/>
                <w:highlight w:val="white"/>
              </w:rPr>
              <w:t xml:space="preserve">необходимость усиления работы по привлечению населения города Ставрополя к регулярным занятиям физической культурой и спортом;</w:t>
            </w:r>
            <w:r>
              <w:rPr>
                <w:rFonts w:ascii="Times New Roman" w:hAnsi="Times New Roman"/>
              </w:rPr>
            </w:r>
          </w:p>
          <w:p>
            <w:pPr>
              <w:pStyle w:val="781"/>
            </w:pPr>
            <w:r>
              <w:rPr>
                <w:rFonts w:ascii="Times New Roman" w:hAnsi="Times New Roman"/>
                <w:highlight w:val="white"/>
              </w:rPr>
              <w:t xml:space="preserve">обеспечение участия сборных команд и спортсменов города Ставрополя в соревнованиях различного уровня;</w:t>
            </w:r>
            <w:r>
              <w:rPr>
                <w:rFonts w:ascii="Times New Roman" w:hAnsi="Times New Roman"/>
              </w:rPr>
            </w:r>
          </w:p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обеспечение полноценной спортивной подготовки сборных команд и спортсменов города Ставрополя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</w:pPr>
            <w:r>
              <w:rPr>
                <w:rFonts w:ascii="Times New Roman" w:hAnsi="Times New Roman"/>
                <w:highlight w:val="white"/>
              </w:rPr>
              <w:t xml:space="preserve">2023 - 2028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pStyle w:val="781"/>
              <w:jc w:val="center"/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pStyle w:val="781"/>
              <w:jc w:val="center"/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pStyle w:val="781"/>
              <w:jc w:val="center"/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6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widowControl w:val="off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бюджет города Ставрополя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</w:pPr>
            <w:r>
              <w:rPr>
                <w:rFonts w:ascii="Times New Roman" w:hAnsi="Times New Roman"/>
              </w:rPr>
              <w:t xml:space="preserve">пункты 17-19 </w:t>
            </w:r>
            <w:r>
              <w:rPr>
                <w:rFonts w:ascii="Times New Roman" w:hAnsi="Times New Roman"/>
                <w:highlight w:val="white"/>
              </w:rPr>
              <w:t xml:space="preserve">таблицы приложения 4 к муниципальной программе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pStyle w:val="781"/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781"/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781"/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9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6 729,13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16 581,04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6 766,85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6 766,85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6 766,85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6 766,85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9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6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widowControl w:val="o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бюджет Ставропольского края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9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631,58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9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6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widowControl w:val="o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федеральный 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бю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джет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9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12 000,00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Организация и проведение физкультурных и спортивных мероприятий различного уровня среди различных категорий населения на территории города Ставрополя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комитет физической культуры и </w:t>
            </w:r>
            <w:r>
              <w:rPr>
                <w:rFonts w:ascii="Times New Roman" w:hAnsi="Times New Roman"/>
                <w:highlight w:val="white"/>
              </w:rPr>
              <w:t xml:space="preserve">спорта администрации города Ставрополя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необходимость усиления работы по дальнейшему привлечению населения города Ставрополя к регулярным занятиям физической культурой и спортом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2023 - 2028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6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бюджет города Ставрополя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пункты 17-19 </w:t>
            </w:r>
            <w:r>
              <w:rPr>
                <w:rFonts w:ascii="Times New Roman" w:hAnsi="Times New Roman"/>
                <w:highlight w:val="white"/>
              </w:rPr>
              <w:t xml:space="preserve">таблицы приложения 4 к муниципальной программе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5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1 901,52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500,00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500,00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500,00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500,00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500,00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375"/>
        </w:trPr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Обеспечение участия сборных команд и спортсменов города Ставрополя в физкультурных и спортивных мероприятиях различного уровня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комитет физической культуры и спорта </w:t>
            </w:r>
            <w:r>
              <w:rPr>
                <w:rFonts w:ascii="Times New Roman" w:hAnsi="Times New Roman"/>
                <w:highlight w:val="white"/>
              </w:rPr>
              <w:t xml:space="preserve">администрации города Ставрополя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обеспечение участия сборных команд и спортсменов города Ставрополя в соревнованиях различного уровня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2023 - 2028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6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города Ставрополя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пункты 17, 19, </w:t>
            </w:r>
            <w:r>
              <w:rPr>
                <w:rFonts w:ascii="Times New Roman" w:hAnsi="Times New Roman"/>
                <w:highlight w:val="none"/>
              </w:rPr>
              <w:t xml:space="preserve">20</w:t>
            </w:r>
            <w:r>
              <w:rPr>
                <w:rFonts w:ascii="Times New Roman" w:hAnsi="Times New Roman"/>
                <w:highlight w:val="white"/>
              </w:rPr>
              <w:t xml:space="preserve"> таблицы приложения 4 к муниципальной программе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5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1 424,84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none"/>
              </w:rPr>
              <w:t xml:space="preserve">3 </w:t>
            </w:r>
            <w:r>
              <w:rPr>
                <w:rFonts w:ascii="Times New Roman" w:hAnsi="Times New Roman"/>
                <w:highlight w:val="white"/>
              </w:rPr>
              <w:t xml:space="preserve">066,85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none"/>
              </w:rPr>
              <w:t xml:space="preserve">4 </w:t>
            </w:r>
            <w:r>
              <w:rPr>
                <w:rFonts w:ascii="Times New Roman" w:hAnsi="Times New Roman"/>
                <w:highlight w:val="white"/>
              </w:rPr>
              <w:t xml:space="preserve">066,85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4066,85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4066,85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4066,85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Участие в учебно-тренировочных сборах для сборных команд и спортсменов города Ставрополя к соревнованиям различного уровня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комитет физической культуры и спорта администрации города Ставрополя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обеспечение полноценной подготовки сборных команд и спортсменов города Ставрополя для участия в соревнованиях различного уровня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2023 - 2028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6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бюджет города Ставрополя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пункты 17, 19, </w:t>
            </w:r>
            <w:r>
              <w:rPr>
                <w:rFonts w:ascii="Times New Roman" w:hAnsi="Times New Roman"/>
                <w:highlight w:val="none"/>
              </w:rPr>
              <w:t xml:space="preserve">20</w:t>
            </w:r>
            <w:r>
              <w:rPr>
                <w:rFonts w:ascii="Times New Roman" w:hAnsi="Times New Roman"/>
                <w:highlight w:val="white"/>
              </w:rPr>
              <w:t xml:space="preserve"> таблицы приложения 4 к муниципальной программе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5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660,84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900,00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900,00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900,00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900,00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900,00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4.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Организация и проведение муниципальных конкурсов физкультурно-спортивной направленности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комитет физической культуры и спорта администрации города Ставрополя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необходимость усиления работы по дальнейшему </w:t>
            </w:r>
            <w:r>
              <w:rPr>
                <w:rFonts w:ascii="Times New Roman" w:hAnsi="Times New Roman"/>
                <w:highlight w:val="white"/>
              </w:rPr>
              <w:t xml:space="preserve">привлечению населения города Ставрополя к регулярным занятиям физической культурой и спортом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2023 - 2028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6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бюджет города Ставрополя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пункты 18, 19 </w:t>
            </w:r>
            <w:r>
              <w:rPr>
                <w:rFonts w:ascii="Times New Roman" w:hAnsi="Times New Roman"/>
                <w:highlight w:val="white"/>
              </w:rPr>
              <w:t xml:space="preserve">таблицы приложения 4 к муниципальной программе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5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63,00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100,00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100,00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100,00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100,00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100,00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5.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Организац</w:t>
            </w:r>
            <w:r>
              <w:rPr>
                <w:rFonts w:ascii="Times New Roman" w:hAnsi="Times New Roman"/>
                <w:highlight w:val="white"/>
              </w:rPr>
              <w:t xml:space="preserve">ия и проведение чествования победителей и призеров соревнований различного уровня и работников отрасли «Физическая культура и спорт», внесших значительный вклад в развитие физической культуры и спорта в городе Ставрополе, к юбилейным и знаменательным датам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комитет физической культуры и спорта администрации города Ставрополя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стимулирование спортсменов и тренеров, внесших большой вклад в развитие физической культуры и спорта города Ставрополя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2023 - 2028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6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бюджет города Ставрополя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пункт </w:t>
            </w:r>
            <w:r>
              <w:rPr>
                <w:rFonts w:ascii="Times New Roman" w:hAnsi="Times New Roman"/>
                <w:highlight w:val="none"/>
              </w:rPr>
              <w:t xml:space="preserve">20</w:t>
            </w:r>
            <w:r>
              <w:rPr>
                <w:rFonts w:ascii="Times New Roman" w:hAnsi="Times New Roman"/>
                <w:highlight w:val="white"/>
              </w:rPr>
              <w:t xml:space="preserve"> </w:t>
            </w:r>
            <w:r>
              <w:rPr>
                <w:rFonts w:ascii="Times New Roman" w:hAnsi="Times New Roman"/>
                <w:highlight w:val="white"/>
              </w:rPr>
              <w:t xml:space="preserve">таблицы приложения 4 к муниципальной программе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5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2 678,93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none"/>
              </w:rPr>
              <w:t xml:space="preserve">2</w:t>
            </w:r>
            <w:r>
              <w:rPr>
                <w:rFonts w:ascii="Times New Roman" w:hAnsi="Times New Roman"/>
                <w:highlight w:val="white"/>
              </w:rPr>
              <w:t xml:space="preserve"> 200,00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1 200,00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1 200,00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1 200,00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1 200,00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6.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</w:pPr>
            <w:r>
              <w:rPr>
                <w:rFonts w:ascii="Times New Roman" w:hAnsi="Times New Roman"/>
                <w:highlight w:val="white"/>
              </w:rPr>
              <w:t xml:space="preserve">Закупка и </w:t>
            </w:r>
            <w:r>
              <w:rPr>
                <w:rFonts w:ascii="Times New Roman" w:hAnsi="Times New Roman"/>
                <w:highlight w:val="white"/>
              </w:rPr>
              <w:t xml:space="preserve">монтаж оборудования для создания «умных» спортивных площадок</w:t>
            </w:r>
            <w:r>
              <w:rPr>
                <w:rFonts w:ascii="Times New Roman" w:hAnsi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eastAsia="en-US"/>
                <w14:ligatures w14:val="standardContextual"/>
              </w:rPr>
              <w:t xml:space="preserve">на базе муниципально го бюджетного учреждения допо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eastAsia="en-US"/>
                <w14:ligatures w14:val="standardContextual"/>
              </w:rPr>
              <w:t xml:space="preserve">лнительно го образования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«Физкультурно-оздоровитель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pStyle w:val="781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ный  комплекс «Русь» </w:t>
              <w:br/>
              <w:t xml:space="preserve">города Ставрополя», </w:t>
              <w:br/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eastAsia="en-US"/>
                <w14:ligatures w14:val="standardContextual"/>
              </w:rPr>
              <w:t xml:space="preserve">г. Ставрополь, ул. Доваторцев, 46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</w:pPr>
            <w:r>
              <w:rPr>
                <w:rFonts w:ascii="Times New Roman" w:hAnsi="Times New Roman"/>
                <w:highlight w:val="white"/>
              </w:rPr>
              <w:t xml:space="preserve">комитет </w:t>
            </w:r>
            <w:r>
              <w:rPr>
                <w:rFonts w:ascii="Times New Roman" w:hAnsi="Times New Roman"/>
                <w:highlight w:val="white"/>
              </w:rPr>
              <w:t xml:space="preserve">физической культуры и спорта администрации города </w:t>
            </w:r>
            <w:r>
              <w:rPr>
                <w:rFonts w:ascii="Times New Roman" w:hAnsi="Times New Roman"/>
                <w:highlight w:val="white"/>
              </w:rPr>
              <w:t xml:space="preserve">Ставрополя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необходимость </w:t>
            </w:r>
            <w:r>
              <w:rPr>
                <w:rFonts w:ascii="Times New Roman" w:hAnsi="Times New Roman"/>
              </w:rPr>
              <w:t xml:space="preserve">укрепления </w:t>
            </w:r>
            <w:r>
              <w:rPr>
                <w:rFonts w:ascii="Times New Roman" w:hAnsi="Times New Roman"/>
                <w:highlight w:val="white"/>
              </w:rPr>
              <w:t xml:space="preserve">материально-технической базы, создание условий для повышения качества учебно-тренировочного процесса, муниципального бюджетного учреждения физкультурно-спортивной направленности города Ставрополя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2024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6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widowControl w:val="o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бюджет города Ставрополя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</w:t>
            </w:r>
            <w:r>
              <w:rPr>
                <w:rFonts w:ascii="Times New Roman" w:hAnsi="Times New Roman"/>
              </w:rPr>
              <w:t xml:space="preserve">ункт 22 </w:t>
            </w:r>
            <w:r>
              <w:rPr>
                <w:rFonts w:ascii="Times New Roman" w:hAnsi="Times New Roman"/>
                <w:highlight w:val="white"/>
              </w:rPr>
              <w:t xml:space="preserve">таблицы приложения 4 к муниципальной программ</w:t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5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widowControl w:val="off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NewRoman" w:hAnsi="TimesNewRoman" w:eastAsia="TimesNewRoman" w:cs="TimesNewRoman"/>
                <w:sz w:val="20"/>
              </w:rPr>
              <w:t xml:space="preserve">9 814,19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5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6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widowControl w:val="o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бюджет Ставропольского края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5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widowControl w:val="off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631,58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5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6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widowControl w:val="off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федеральный 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бюджет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5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widowControl w:val="off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12 000,00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97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</w:pPr>
            <w:r>
              <w:rPr>
                <w:rFonts w:ascii="Times New Roman" w:hAnsi="Times New Roman"/>
                <w:highlight w:val="white"/>
              </w:rPr>
              <w:t xml:space="preserve">Основное мероприятие 2.</w:t>
            </w:r>
            <w:r>
              <w:rPr>
                <w:rFonts w:ascii="Times New Roman" w:hAnsi="Times New Roman"/>
              </w:rPr>
            </w:r>
          </w:p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комитет физической культуры и спорта администрации города Ставрополя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оказание финансовой поддержки социально ориентированным организациям, осуществляющим деятельность в области физической культуры и спорта на территории города Ставрополя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2023 - 2028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6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бюджет города Ставрополя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пункты 18-</w:t>
            </w:r>
            <w:r>
              <w:rPr>
                <w:rFonts w:ascii="Times New Roman" w:hAnsi="Times New Roman"/>
                <w:highlight w:val="none"/>
              </w:rPr>
              <w:t xml:space="preserve">20</w:t>
            </w:r>
            <w:r>
              <w:rPr>
                <w:rFonts w:ascii="Times New Roman" w:hAnsi="Times New Roman"/>
                <w:highlight w:val="white"/>
              </w:rPr>
              <w:t xml:space="preserve"> таблицы приложения 4 к муниципальной программе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/>
        <w:tc>
          <w:tcPr>
            <w:tcW w:w="19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16 300,00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none"/>
              </w:rPr>
              <w:t xml:space="preserve">8</w:t>
            </w:r>
            <w:r>
              <w:rPr>
                <w:rFonts w:ascii="Times New Roman" w:hAnsi="Times New Roman"/>
                <w:highlight w:val="white"/>
              </w:rPr>
              <w:t xml:space="preserve"> 500,00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1 500,00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1 500,00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1 500,00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1 500,00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  <w:highlight w:val="white"/>
              </w:rPr>
              <w:t xml:space="preserve">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Предоставление субсидии автономной некоммерческой </w:t>
            </w:r>
            <w:r>
              <w:rPr>
                <w:rFonts w:ascii="Times New Roman" w:hAnsi="Times New Roman"/>
                <w:highlight w:val="white"/>
              </w:rPr>
              <w:t xml:space="preserve">организации «Ставрополь </w:t>
            </w:r>
            <w:r>
              <w:rPr>
                <w:rFonts w:ascii="Times New Roman" w:hAnsi="Times New Roman"/>
                <w:highlight w:val="white"/>
              </w:rPr>
              <w:t xml:space="preserve">ский</w:t>
            </w:r>
            <w:r>
              <w:rPr>
                <w:rFonts w:ascii="Times New Roman" w:hAnsi="Times New Roman"/>
                <w:highlight w:val="white"/>
              </w:rPr>
              <w:t xml:space="preserve"> городской авиационный спортивный клуб» в виде имущественного взноса муниципального образования города Ставрополя </w:t>
            </w:r>
            <w:r>
              <w:rPr>
                <w:rFonts w:ascii="Times New Roman" w:hAnsi="Times New Roman"/>
                <w:highlight w:val="white"/>
              </w:rPr>
              <w:t xml:space="preserve">Ставропольско</w:t>
            </w:r>
            <w:r>
              <w:rPr>
                <w:rFonts w:ascii="Times New Roman" w:hAnsi="Times New Roman"/>
                <w:highlight w:val="white"/>
              </w:rPr>
              <w:t xml:space="preserve"> го края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комитет физической культуры и спорта администрации </w:t>
            </w:r>
            <w:r>
              <w:rPr>
                <w:rFonts w:ascii="Times New Roman" w:hAnsi="Times New Roman"/>
                <w:highlight w:val="white"/>
              </w:rPr>
              <w:t xml:space="preserve">города Ставрополя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необходимость укрепления материально технической базы, </w:t>
            </w:r>
            <w:r>
              <w:rPr>
                <w:rFonts w:ascii="Times New Roman" w:hAnsi="Times New Roman"/>
                <w:highlight w:val="white"/>
              </w:rPr>
              <w:t xml:space="preserve">обустройство инфраструктуры аэродрома автономной некоммерческой организации «Ставропольский городской авиационный спортивный клуб</w:t>
            </w:r>
            <w:r>
              <w:rPr>
                <w:rFonts w:ascii="Times New Roman" w:hAnsi="Times New Roman"/>
              </w:rPr>
              <w:t xml:space="preserve">»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2023 - 2028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9 300,00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1 500,00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1 500,00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1 500,00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1 500,00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1 500,00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пункт 21 </w:t>
            </w:r>
            <w:r>
              <w:rPr>
                <w:rFonts w:ascii="Times New Roman" w:hAnsi="Times New Roman"/>
                <w:highlight w:val="white"/>
              </w:rPr>
              <w:t xml:space="preserve">таблицы приложения 4 к муниципальной </w:t>
            </w:r>
            <w:r>
              <w:rPr>
                <w:rFonts w:ascii="Times New Roman" w:hAnsi="Times New Roman"/>
                <w:highlight w:val="white"/>
              </w:rPr>
              <w:t xml:space="preserve">программе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/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  <w:highlight w:val="white"/>
              </w:rPr>
              <w:t xml:space="preserve">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Предоставление субсидий социально </w:t>
            </w:r>
            <w:r>
              <w:rPr>
                <w:rFonts w:ascii="Times New Roman" w:hAnsi="Times New Roman"/>
                <w:highlight w:val="white"/>
              </w:rPr>
              <w:t xml:space="preserve">ориентирован </w:t>
            </w:r>
            <w:r>
              <w:rPr>
                <w:rFonts w:ascii="Times New Roman" w:hAnsi="Times New Roman"/>
                <w:highlight w:val="white"/>
              </w:rPr>
              <w:t xml:space="preserve">ным</w:t>
            </w:r>
            <w:r>
              <w:rPr>
                <w:rFonts w:ascii="Times New Roman" w:hAnsi="Times New Roman"/>
                <w:highlight w:val="white"/>
              </w:rPr>
              <w:t xml:space="preserve"> </w:t>
            </w:r>
            <w:r>
              <w:rPr>
                <w:rFonts w:ascii="Times New Roman" w:hAnsi="Times New Roman"/>
                <w:highlight w:val="white"/>
              </w:rPr>
              <w:t xml:space="preserve">некоммерчес</w:t>
            </w:r>
            <w:r>
              <w:rPr>
                <w:rFonts w:ascii="Times New Roman" w:hAnsi="Times New Roman"/>
                <w:highlight w:val="white"/>
              </w:rPr>
              <w:t xml:space="preserve"> ким организациям, осуществляю </w:t>
            </w:r>
            <w:r>
              <w:rPr>
                <w:rFonts w:ascii="Times New Roman" w:hAnsi="Times New Roman"/>
                <w:highlight w:val="white"/>
              </w:rPr>
              <w:t xml:space="preserve">щим</w:t>
            </w:r>
            <w:r>
              <w:rPr>
                <w:rFonts w:ascii="Times New Roman" w:hAnsi="Times New Roman"/>
                <w:highlight w:val="white"/>
              </w:rPr>
              <w:t xml:space="preserve"> в </w:t>
            </w:r>
            <w:r>
              <w:rPr>
                <w:rFonts w:ascii="Times New Roman" w:hAnsi="Times New Roman"/>
                <w:highlight w:val="white"/>
              </w:rPr>
              <w:t xml:space="preserve">соответствии с </w:t>
            </w:r>
            <w:r>
              <w:rPr>
                <w:rFonts w:ascii="Times New Roman" w:hAnsi="Times New Roman"/>
                <w:highlight w:val="white"/>
              </w:rPr>
              <w:t xml:space="preserve">учредительны</w:t>
            </w:r>
            <w:r>
              <w:rPr>
                <w:rFonts w:ascii="Times New Roman" w:hAnsi="Times New Roman"/>
                <w:highlight w:val="white"/>
              </w:rPr>
              <w:t xml:space="preserve"> ми документами деятельность в области физической культуры и спорта на территории города Ставрополя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комитет физической культуры и спорта администрации города Ставрополя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Оказание финансовой поддержки социально </w:t>
            </w:r>
            <w:r>
              <w:rPr>
                <w:rFonts w:ascii="Times New Roman" w:hAnsi="Times New Roman"/>
                <w:highlight w:val="white"/>
              </w:rPr>
              <w:t xml:space="preserve">ориентированным некоммерческим организациям, осуществляющим в соответствии с учредительными документами деятельность в области физической культуры и спорта на территории города Ставрополя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2023</w:t>
            </w:r>
            <w:r>
              <w:rPr>
                <w:rFonts w:ascii="Times New Roman" w:hAnsi="Times New Roman"/>
                <w:highlight w:val="none"/>
              </w:rPr>
              <w:t xml:space="preserve">-2024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7 000,0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none"/>
              </w:rPr>
              <w:t xml:space="preserve">7 000,00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пункты 18-</w:t>
            </w:r>
            <w:r>
              <w:rPr>
                <w:rFonts w:ascii="Times New Roman" w:hAnsi="Times New Roman"/>
              </w:rPr>
              <w:t xml:space="preserve">20 т</w:t>
            </w:r>
            <w:r>
              <w:rPr>
                <w:rFonts w:ascii="Times New Roman" w:hAnsi="Times New Roman"/>
                <w:highlight w:val="white"/>
              </w:rPr>
              <w:t xml:space="preserve">аблицы приложения 4 к муниципальной программе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trHeight w:val="230"/>
        </w:trPr>
        <w:tc>
          <w:tcPr>
            <w:tcW w:w="1503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Задача 2. Популяризация физической культуры и спорта среди различных категорий населения города Ставрополя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/>
        <w:tc>
          <w:tcPr>
            <w:tcW w:w="197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</w:pPr>
            <w:r>
              <w:rPr>
                <w:rFonts w:ascii="Times New Roman" w:hAnsi="Times New Roman"/>
                <w:highlight w:val="white"/>
              </w:rPr>
              <w:t xml:space="preserve">Основное мероприятие 3.</w:t>
            </w:r>
            <w:r>
              <w:rPr>
                <w:rFonts w:ascii="Times New Roman" w:hAnsi="Times New Roman"/>
              </w:rPr>
            </w:r>
          </w:p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Пропаганда здорового образа жизни через средства массовой информации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комитет физической культуры и спорта администрации города Ставрополя, администрация города Ставрополя в лице управления по информационной политике администрации города Ставрополя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необходимость проведения циклов публикаций, теле- и радиопередач по пропаганде здорового образа жизни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2023 - 2028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6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бюджет города Ставрополя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пункт 23 т</w:t>
            </w:r>
            <w:r>
              <w:rPr>
                <w:rFonts w:ascii="Times New Roman" w:hAnsi="Times New Roman"/>
                <w:highlight w:val="white"/>
              </w:rPr>
              <w:t xml:space="preserve">аблицы приложения 4 к муниципальной программе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/>
        <w:tc>
          <w:tcPr>
            <w:tcW w:w="19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505,71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504,0</w:t>
            </w:r>
            <w:r>
              <w:rPr>
                <w:rFonts w:ascii="Times New Roman" w:hAnsi="Times New Roman"/>
                <w:highlight w:val="none"/>
              </w:rPr>
              <w:t xml:space="preserve">1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509,50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509,50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509,50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509,50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97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</w:pPr>
            <w:r>
              <w:rPr>
                <w:rFonts w:ascii="Times New Roman" w:hAnsi="Times New Roman"/>
                <w:highlight w:val="white"/>
              </w:rPr>
              <w:t xml:space="preserve">Основное мероприятие 4.</w:t>
            </w:r>
            <w:r>
              <w:rPr>
                <w:rFonts w:ascii="Times New Roman" w:hAnsi="Times New Roman"/>
              </w:rPr>
            </w:r>
          </w:p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Подготовка и участие в семинарах, конференциях и курсах повышения квалификации </w:t>
            </w:r>
            <w:r>
              <w:rPr>
                <w:rFonts w:ascii="Times New Roman" w:hAnsi="Times New Roman"/>
                <w:highlight w:val="white"/>
              </w:rPr>
              <w:t xml:space="preserve">работников отрасли «Физическая культура и спорт</w:t>
            </w:r>
            <w:r>
              <w:rPr>
                <w:rFonts w:ascii="Times New Roman" w:hAnsi="Times New Roman"/>
              </w:rPr>
              <w:t xml:space="preserve">»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комитет физической культуры и спорта администрации города Ставрополя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необходимость повышения квалификации работников отрасли «Физическая культура и спорт</w:t>
            </w:r>
            <w:r>
              <w:rPr>
                <w:rFonts w:ascii="Times New Roman" w:hAnsi="Times New Roman"/>
              </w:rPr>
              <w:t xml:space="preserve">»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2023 - 2028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6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бюджет города Ставрополя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пункт 24 </w:t>
            </w:r>
            <w:r>
              <w:rPr>
                <w:rFonts w:ascii="Times New Roman" w:hAnsi="Times New Roman"/>
                <w:highlight w:val="white"/>
              </w:rPr>
              <w:t xml:space="preserve">таблицы приложения 4 к муниципальной программе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/>
        <w:tc>
          <w:tcPr>
            <w:tcW w:w="19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36,30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56,25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56,25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56,25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56,25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56,25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221"/>
        </w:trPr>
        <w:tc>
          <w:tcPr>
            <w:tcW w:w="66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Итого: по Подпрограмме 2 за счет средств бюджета города Ставрополя: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23 571,14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25 641,30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8 832,60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8 832,60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8 832,60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8 832,60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trHeight w:val="221"/>
        </w:trPr>
        <w:tc>
          <w:tcPr>
            <w:tcW w:w="6658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Итого: по Подпрограмме 2 за счет средств бюджета Ставропольского края: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non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631,58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non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non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non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non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trHeight w:val="221"/>
        </w:trPr>
        <w:tc>
          <w:tcPr>
            <w:tcW w:w="6658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Итого: по Подпрограмме 2 за счет средств федерального бюджета: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non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12 000,00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non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non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non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non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trHeight w:val="230"/>
        </w:trPr>
        <w:tc>
          <w:tcPr>
            <w:tcW w:w="66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Всего по </w:t>
            </w:r>
            <w:r>
              <w:rPr>
                <w:rFonts w:ascii="Times New Roman" w:hAnsi="Times New Roman"/>
                <w:highlight w:val="white"/>
              </w:rPr>
              <w:t xml:space="preserve">Подпрограмме 2 за счет средств бюджета города Ставрополя: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3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none"/>
              </w:rPr>
              <w:t xml:space="preserve">84 542,84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trHeight w:val="230"/>
        </w:trPr>
        <w:tc>
          <w:tcPr>
            <w:tcW w:w="66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Всего по Подпрограмме 2 за счет средств бюджета Ставропольского края: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3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widowControl w:val="off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631,58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30"/>
        </w:trPr>
        <w:tc>
          <w:tcPr>
            <w:tcW w:w="66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Всего по Подпрограмме 2 за счет средств федерального бюджета: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3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widowControl w:val="off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12 000,00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30"/>
        </w:trPr>
        <w:tc>
          <w:tcPr>
            <w:tcW w:w="66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Всего по Подпрограмме 2: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3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97 174,42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trHeight w:val="230"/>
        </w:trPr>
        <w:tc>
          <w:tcPr>
            <w:tcW w:w="66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Всего по Программе, в том числе: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3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1 617 242,65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trHeight w:val="230"/>
        </w:trPr>
        <w:tc>
          <w:tcPr>
            <w:tcW w:w="66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за счет средств бюджета города Ставрополя: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3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widowControl w:val="off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1 518 658,37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5"/>
        </w:trPr>
        <w:tc>
          <w:tcPr>
            <w:tcW w:w="66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за счет средств бюджета Ставропольского края: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3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widowControl w:val="off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86 584,28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5"/>
        </w:trPr>
        <w:tc>
          <w:tcPr>
            <w:tcW w:w="66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за счет средств федерального бюджета: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3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widowControl w:val="off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12 000,00</w:t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759"/>
        <w:spacing w:line="240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59"/>
        <w:spacing w:line="240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59"/>
        <w:spacing w:line="240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highlight w:val="none"/>
        </w:rPr>
      </w:r>
    </w:p>
    <w:tbl>
      <w:tblPr>
        <w:tblW w:w="148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882"/>
      </w:tblGrid>
      <w:tr>
        <w:trPr>
          <w:trHeight w:val="656"/>
        </w:trPr>
        <w:tc>
          <w:tcPr>
            <w:tcW w:w="14882" w:type="dxa"/>
            <w:shd w:val="clear" w:color="ffffff" w:fill="ffffff"/>
            <w:noWrap w:val="false"/>
            <w:textDirection w:val="lrTb"/>
            <w:vAlign w:val="bottom"/>
          </w:tcPr>
          <w:p>
            <w:pPr>
              <w:keepNext/>
              <w:keepLines/>
              <w:spacing w:line="240" w:lineRule="exact"/>
              <w:ind w:left="-108" w:right="-244"/>
            </w:pPr>
            <w:r>
              <w:rPr>
                <w:rFonts w:ascii="Times New Roman" w:hAnsi="Times New Roman" w:cs="Times New Roman"/>
                <w:szCs w:val="28"/>
                <w:highlight w:val="none"/>
              </w:rPr>
              <w:t xml:space="preserve">Исполняющий обязанности </w:t>
            </w:r>
            <w:r>
              <w:rPr>
                <w:rFonts w:ascii="Times New Roman" w:hAnsi="Times New Roman" w:cs="Times New Roman"/>
                <w:szCs w:val="28"/>
                <w:highlight w:val="none"/>
              </w:rPr>
              <w:t xml:space="preserve">руководителя комитета </w:t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keepNext/>
              <w:keepLines/>
              <w:spacing w:line="240" w:lineRule="exact"/>
              <w:ind w:left="-108" w:right="-24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Cs w:val="28"/>
                <w:highlight w:val="none"/>
              </w:rPr>
              <w:t xml:space="preserve">физической культуры и спорта </w:t>
            </w:r>
            <w:r>
              <w:rPr>
                <w:rFonts w:ascii="Times New Roman" w:hAnsi="Times New Roman" w:cs="Times New Roman"/>
                <w:szCs w:val="28"/>
                <w:highlight w:val="none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keepNext/>
              <w:keepLines/>
              <w:spacing w:line="240" w:lineRule="exact"/>
              <w:ind w:left="-108" w:right="-24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Cs w:val="28"/>
                <w:highlight w:val="none"/>
              </w:rPr>
              <w:t xml:space="preserve">города Ставрополя </w:t>
            </w:r>
            <w:r>
              <w:rPr>
                <w:rFonts w:ascii="Times New Roman" w:hAnsi="Times New Roman" w:cs="Times New Roman"/>
                <w:highlight w:val="none"/>
              </w:rPr>
              <w:t xml:space="preserve">заместитель руководителя комитета </w:t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keepNext/>
              <w:keepLines/>
              <w:spacing w:line="240" w:lineRule="exact"/>
              <w:ind w:left="-108" w:right="-24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физической культуры и спорта </w:t>
            </w:r>
            <w:r>
              <w:rPr>
                <w:rFonts w:ascii="Times New Roman" w:hAnsi="Times New Roman" w:cs="Times New Roman"/>
                <w:highlight w:val="none"/>
              </w:rPr>
              <w:t xml:space="preserve">администрации города Ставрополя</w:t>
            </w:r>
            <w:r>
              <w:rPr>
                <w:rFonts w:ascii="Times New Roman" w:hAnsi="Times New Roman" w:cs="Times New Roman"/>
                <w:szCs w:val="28"/>
                <w:highlight w:val="none"/>
              </w:rPr>
              <w:t xml:space="preserve">                                                                          О.П. Попова</w:t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keepNext/>
              <w:keepLines/>
              <w:spacing w:line="240" w:lineRule="exact"/>
              <w:ind w:left="-108" w:right="-24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Cs w:val="28"/>
                <w:highlight w:val="none"/>
              </w:rPr>
            </w:r>
          </w:p>
        </w:tc>
      </w:tr>
    </w:tbl>
    <w:p>
      <w:pPr>
        <w:spacing w:line="240" w:lineRule="exact"/>
        <w:ind w:firstLine="9072"/>
        <w:jc w:val="center"/>
        <w:outlineLvl w:val="2"/>
      </w:pPr>
      <w:r>
        <w:rPr>
          <w:rFonts w:ascii="Times New Roman" w:hAnsi="Times New Roman"/>
          <w:color w:val="000000" w:themeColor="text1"/>
          <w:highlight w:val="none"/>
        </w:rPr>
      </w:r>
      <w:r>
        <w:rPr>
          <w:rFonts w:ascii="Times New Roman" w:hAnsi="Times New Roman"/>
          <w:color w:val="000000" w:themeColor="text1"/>
          <w:highlight w:val="none"/>
        </w:rPr>
      </w:r>
    </w:p>
    <w:p>
      <w:pPr>
        <w:spacing w:line="240" w:lineRule="exact"/>
        <w:ind w:firstLine="9072"/>
        <w:jc w:val="center"/>
        <w:outlineLvl w:val="2"/>
        <w:rPr>
          <w:rFonts w:ascii="Times New Roman" w:hAnsi="Times New Roman"/>
          <w:color w:val="000000" w:themeColor="text1"/>
          <w:highlight w:val="none"/>
        </w:rPr>
      </w:pPr>
      <w:r>
        <w:rPr>
          <w:rFonts w:ascii="Times New Roman" w:hAnsi="Times New Roman"/>
          <w:color w:val="000000" w:themeColor="text1"/>
          <w:highlight w:val="none"/>
        </w:rPr>
      </w:r>
      <w:r>
        <w:rPr>
          <w:rFonts w:ascii="Times New Roman" w:hAnsi="Times New Roman"/>
          <w:color w:val="000000" w:themeColor="text1"/>
          <w:highlight w:val="none"/>
        </w:rPr>
      </w:r>
    </w:p>
    <w:p>
      <w:pPr>
        <w:spacing w:line="240" w:lineRule="exact"/>
        <w:ind w:firstLine="9072"/>
        <w:jc w:val="center"/>
        <w:outlineLvl w:val="2"/>
        <w:rPr>
          <w:rFonts w:ascii="Times New Roman" w:hAnsi="Times New Roman"/>
          <w:color w:val="000000" w:themeColor="text1"/>
          <w:highlight w:val="none"/>
        </w:rPr>
      </w:pPr>
      <w:r>
        <w:rPr>
          <w:rFonts w:ascii="Times New Roman" w:hAnsi="Times New Roman"/>
          <w:color w:val="000000" w:themeColor="text1"/>
          <w:highlight w:val="none"/>
        </w:rPr>
      </w:r>
      <w:r>
        <w:rPr>
          <w:rFonts w:ascii="Times New Roman" w:hAnsi="Times New Roman"/>
          <w:color w:val="000000" w:themeColor="text1"/>
          <w:highlight w:val="none"/>
        </w:rPr>
      </w:r>
    </w:p>
    <w:p>
      <w:pPr>
        <w:spacing w:line="240" w:lineRule="exact"/>
        <w:ind w:firstLine="9072"/>
        <w:jc w:val="center"/>
        <w:outlineLvl w:val="2"/>
        <w:rPr>
          <w:rFonts w:ascii="Times New Roman" w:hAnsi="Times New Roman"/>
          <w:color w:val="000000" w:themeColor="text1"/>
          <w:highlight w:val="none"/>
        </w:rPr>
      </w:pPr>
      <w:r>
        <w:rPr>
          <w:rFonts w:ascii="Times New Roman" w:hAnsi="Times New Roman"/>
          <w:color w:val="000000" w:themeColor="text1"/>
          <w:highlight w:val="none"/>
        </w:rPr>
      </w:r>
      <w:r>
        <w:rPr>
          <w:rFonts w:ascii="Times New Roman" w:hAnsi="Times New Roman"/>
          <w:color w:val="000000" w:themeColor="text1"/>
          <w:highlight w:val="none"/>
        </w:rPr>
      </w:r>
    </w:p>
    <w:p>
      <w:pPr>
        <w:spacing w:line="240" w:lineRule="exact"/>
        <w:ind w:firstLine="9072"/>
        <w:jc w:val="center"/>
        <w:outlineLvl w:val="2"/>
        <w:rPr>
          <w:rFonts w:ascii="Times New Roman" w:hAnsi="Times New Roman"/>
          <w:color w:val="000000" w:themeColor="text1"/>
          <w:highlight w:val="none"/>
        </w:rPr>
      </w:pPr>
      <w:r>
        <w:rPr>
          <w:rFonts w:ascii="Times New Roman" w:hAnsi="Times New Roman"/>
          <w:color w:val="000000" w:themeColor="text1"/>
          <w:highlight w:val="none"/>
        </w:rPr>
      </w:r>
      <w:r>
        <w:rPr>
          <w:rFonts w:ascii="Times New Roman" w:hAnsi="Times New Roman"/>
          <w:color w:val="000000" w:themeColor="text1"/>
          <w:highlight w:val="none"/>
        </w:rPr>
      </w:r>
    </w:p>
    <w:p>
      <w:pPr>
        <w:spacing w:line="240" w:lineRule="exact"/>
        <w:ind w:firstLine="9072"/>
        <w:jc w:val="center"/>
        <w:outlineLvl w:val="2"/>
        <w:rPr>
          <w:rFonts w:ascii="Times New Roman" w:hAnsi="Times New Roman"/>
          <w:color w:val="000000" w:themeColor="text1"/>
          <w:highlight w:val="none"/>
        </w:rPr>
      </w:pPr>
      <w:r>
        <w:rPr>
          <w:rFonts w:ascii="Times New Roman" w:hAnsi="Times New Roman"/>
          <w:color w:val="000000" w:themeColor="text1"/>
          <w:highlight w:val="none"/>
        </w:rPr>
      </w:r>
      <w:r>
        <w:rPr>
          <w:rFonts w:ascii="Times New Roman" w:hAnsi="Times New Roman"/>
          <w:color w:val="000000" w:themeColor="text1"/>
          <w:highlight w:val="none"/>
        </w:rPr>
      </w:r>
    </w:p>
    <w:p>
      <w:pPr>
        <w:spacing w:line="240" w:lineRule="exact"/>
        <w:ind w:firstLine="9072"/>
        <w:jc w:val="center"/>
        <w:outlineLvl w:val="2"/>
        <w:rPr>
          <w:rFonts w:ascii="Times New Roman" w:hAnsi="Times New Roman"/>
          <w:color w:val="000000" w:themeColor="text1"/>
          <w:highlight w:val="none"/>
        </w:rPr>
      </w:pPr>
      <w:r>
        <w:rPr>
          <w:rFonts w:ascii="Times New Roman" w:hAnsi="Times New Roman"/>
          <w:color w:val="000000" w:themeColor="text1"/>
          <w:highlight w:val="none"/>
        </w:rPr>
      </w:r>
      <w:r>
        <w:rPr>
          <w:rFonts w:ascii="Times New Roman" w:hAnsi="Times New Roman"/>
          <w:color w:val="000000" w:themeColor="text1"/>
          <w:highlight w:val="none"/>
        </w:rPr>
      </w:r>
    </w:p>
    <w:p>
      <w:pPr>
        <w:spacing w:line="240" w:lineRule="exact"/>
        <w:ind w:firstLine="9072"/>
        <w:jc w:val="center"/>
        <w:outlineLvl w:val="2"/>
        <w:rPr>
          <w:rFonts w:ascii="Times New Roman" w:hAnsi="Times New Roman"/>
          <w:color w:val="000000" w:themeColor="text1"/>
          <w:highlight w:val="none"/>
        </w:rPr>
      </w:pPr>
      <w:r>
        <w:rPr>
          <w:rFonts w:ascii="Times New Roman" w:hAnsi="Times New Roman"/>
          <w:color w:val="000000" w:themeColor="text1"/>
          <w:highlight w:val="none"/>
        </w:rPr>
      </w:r>
      <w:r>
        <w:rPr>
          <w:rFonts w:ascii="Times New Roman" w:hAnsi="Times New Roman"/>
          <w:color w:val="000000" w:themeColor="text1"/>
          <w:highlight w:val="none"/>
        </w:rPr>
      </w:r>
    </w:p>
    <w:p>
      <w:pPr>
        <w:spacing w:line="240" w:lineRule="exact"/>
        <w:ind w:firstLine="9072"/>
        <w:jc w:val="center"/>
        <w:outlineLvl w:val="2"/>
        <w:rPr>
          <w:rFonts w:ascii="Times New Roman" w:hAnsi="Times New Roman"/>
          <w:color w:val="000000" w:themeColor="text1"/>
          <w:highlight w:val="none"/>
        </w:rPr>
      </w:pPr>
      <w:r>
        <w:rPr>
          <w:rFonts w:ascii="Times New Roman" w:hAnsi="Times New Roman"/>
          <w:color w:val="000000" w:themeColor="text1"/>
        </w:rPr>
        <w:t xml:space="preserve">Приложение 2</w:t>
      </w:r>
    </w:p>
    <w:p>
      <w:pPr>
        <w:pStyle w:val="781"/>
        <w:spacing w:line="240" w:lineRule="exact"/>
        <w:ind w:left="6372" w:right="-740" w:firstLine="708"/>
        <w:jc w:val="center"/>
        <w:outlineLvl w:val="2"/>
      </w:pPr>
    </w:p>
    <w:p>
      <w:pPr>
        <w:pStyle w:val="781"/>
        <w:spacing w:line="240" w:lineRule="exact"/>
        <w:ind w:right="-740" w:firstLine="10915"/>
      </w:pPr>
      <w:r>
        <w:rPr>
          <w:rFonts w:ascii="Times New Roman" w:hAnsi="Times New Roman"/>
          <w:color w:val="000000" w:themeColor="text1"/>
          <w:sz w:val="28"/>
        </w:rPr>
        <w:t xml:space="preserve">к постановлению администрации </w:t>
      </w:r>
    </w:p>
    <w:p>
      <w:pPr>
        <w:pStyle w:val="781"/>
        <w:spacing w:line="240" w:lineRule="exact"/>
        <w:ind w:right="-740" w:firstLine="10915"/>
      </w:pPr>
      <w:r>
        <w:rPr>
          <w:rFonts w:ascii="Times New Roman" w:hAnsi="Times New Roman"/>
          <w:color w:val="000000" w:themeColor="text1"/>
          <w:sz w:val="28"/>
        </w:rPr>
        <w:t xml:space="preserve">города Ставрополя </w:t>
      </w:r>
    </w:p>
    <w:p>
      <w:pPr>
        <w:pStyle w:val="781"/>
        <w:spacing w:line="240" w:lineRule="exact"/>
        <w:ind w:left="9204" w:right="-740" w:firstLine="1711"/>
      </w:pPr>
      <w:r>
        <w:rPr>
          <w:rFonts w:ascii="Times New Roman" w:hAnsi="Times New Roman"/>
          <w:color w:val="000000" w:themeColor="text1"/>
          <w:sz w:val="28"/>
        </w:rPr>
        <w:t xml:space="preserve">от                 №</w:t>
      </w:r>
      <w:r>
        <w:rPr>
          <w:rFonts w:ascii="Times New Roman" w:hAnsi="Times New Roman"/>
        </w:rPr>
      </w:r>
    </w:p>
    <w:p>
      <w:pPr>
        <w:pStyle w:val="781"/>
        <w:jc w:val="right"/>
      </w:pPr>
    </w:p>
    <w:p>
      <w:pPr>
        <w:pStyle w:val="784"/>
        <w:spacing w:line="283" w:lineRule="exact"/>
        <w:jc w:val="center"/>
      </w:pPr>
      <w:r>
        <w:rPr>
          <w:rFonts w:ascii="TimesNewRoman" w:hAnsi="TimesNewRoman"/>
          <w:b w:val="0"/>
          <w:sz w:val="28"/>
          <w:highlight w:val="white"/>
        </w:rPr>
        <w:t xml:space="preserve">СВЕДЕНИЯ</w:t>
      </w:r>
      <w:r>
        <w:rPr>
          <w:sz w:val="28"/>
        </w:rPr>
      </w:r>
    </w:p>
    <w:p>
      <w:pPr>
        <w:pStyle w:val="784"/>
        <w:spacing w:line="283" w:lineRule="exact"/>
        <w:jc w:val="center"/>
      </w:pPr>
      <w:r>
        <w:rPr>
          <w:rFonts w:ascii="TimesNewRoman" w:hAnsi="TimesNewRoman"/>
          <w:b w:val="0"/>
          <w:sz w:val="28"/>
          <w:highlight w:val="white"/>
        </w:rPr>
        <w:t xml:space="preserve">о составе и значениях показателей (индикаторов) достижения </w:t>
      </w:r>
      <w:r>
        <w:rPr>
          <w:sz w:val="28"/>
        </w:rPr>
      </w:r>
    </w:p>
    <w:p>
      <w:pPr>
        <w:pStyle w:val="784"/>
        <w:spacing w:line="283" w:lineRule="exact"/>
        <w:jc w:val="center"/>
      </w:pPr>
      <w:r>
        <w:rPr>
          <w:rFonts w:ascii="TimesNewRoman" w:hAnsi="TimesNewRoman"/>
          <w:b w:val="0"/>
          <w:sz w:val="28"/>
          <w:highlight w:val="white"/>
        </w:rPr>
        <w:t xml:space="preserve">цели и решения задач подпрограмм муниципальной программы</w:t>
      </w:r>
      <w:r>
        <w:rPr>
          <w:sz w:val="28"/>
        </w:rPr>
      </w:r>
    </w:p>
    <w:p>
      <w:pPr>
        <w:pStyle w:val="784"/>
        <w:spacing w:line="283" w:lineRule="exact"/>
        <w:jc w:val="center"/>
      </w:pPr>
      <w:r>
        <w:rPr>
          <w:rFonts w:ascii="TimesNewRoman" w:hAnsi="TimesNewRoman"/>
          <w:b w:val="0"/>
          <w:sz w:val="28"/>
          <w:highlight w:val="white"/>
        </w:rPr>
        <w:t xml:space="preserve">«Развитие физической культуры и спорта в городе Ставрополе</w:t>
      </w:r>
      <w:r>
        <w:rPr>
          <w:rFonts w:ascii="TimesNewRoman" w:hAnsi="TimesNewRoman"/>
          <w:b w:val="0"/>
          <w:sz w:val="28"/>
        </w:rPr>
        <w:t xml:space="preserve">»</w:t>
      </w:r>
      <w:r>
        <w:rPr>
          <w:sz w:val="28"/>
        </w:rPr>
      </w:r>
    </w:p>
    <w:p>
      <w:pPr>
        <w:pStyle w:val="784"/>
        <w:jc w:val="center"/>
      </w:pP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08"/>
        <w:gridCol w:w="4424"/>
        <w:gridCol w:w="1451"/>
        <w:gridCol w:w="991"/>
        <w:gridCol w:w="994"/>
        <w:gridCol w:w="992"/>
        <w:gridCol w:w="991"/>
        <w:gridCol w:w="1141"/>
        <w:gridCol w:w="1134"/>
        <w:gridCol w:w="991"/>
        <w:gridCol w:w="1127"/>
      </w:tblGrid>
      <w:tr>
        <w:trPr/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№ п/п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4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Наименование показателя (индикатора) достижения цели программы и показателя решения задач подпрограммы программы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4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Единица измерения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83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Значение показателя (индикатора) достижения цели программы и показателя решения задач подпрограммы </w:t>
            </w:r>
            <w:r>
              <w:rPr>
                <w:rFonts w:ascii="TimesNewRoman" w:hAnsi="TimesNewRoman"/>
                <w:sz w:val="24"/>
                <w:highlight w:val="white"/>
              </w:rPr>
              <w:t xml:space="preserve">программы по годам</w:t>
            </w:r>
            <w:r>
              <w:rPr>
                <w:rFonts w:ascii="TimesNewRoman" w:hAnsi="TimesNewRoman"/>
                <w:highlight w:val="white"/>
              </w:rPr>
            </w:r>
          </w:p>
        </w:tc>
      </w:tr>
      <w:tr>
        <w:trPr/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  <w:tc>
          <w:tcPr>
            <w:tcW w:w="4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  <w:tc>
          <w:tcPr>
            <w:tcW w:w="1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2021 г.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2022 г.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2023 г.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2024 г.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2025 г.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2026 г.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2027 г.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2028 г.</w:t>
            </w:r>
            <w:r>
              <w:rPr>
                <w:rFonts w:ascii="TimesNewRoman" w:hAnsi="TimesNewRoman"/>
                <w:highlight w:val="white"/>
              </w:rPr>
            </w:r>
          </w:p>
        </w:tc>
      </w:tr>
    </w:tbl>
    <w:p>
      <w:pPr>
        <w:jc w:val="both"/>
        <w:rPr>
          <w:rFonts w:ascii="TimesNewRoman" w:hAnsi="TimesNewRoman"/>
          <w:bCs/>
          <w:sz w:val="28"/>
          <w:szCs w:val="28"/>
          <w:highlight w:val="white"/>
        </w:rPr>
      </w:pPr>
      <w:r>
        <w:rPr>
          <w:rFonts w:ascii="TimesNewRoman" w:hAnsi="TimesNewRoman"/>
          <w:b/>
          <w:sz w:val="4"/>
          <w:highlight w:val="white"/>
        </w:rPr>
      </w:r>
      <w:r>
        <w:rPr>
          <w:rFonts w:ascii="TimesNewRoman" w:hAnsi="TimesNewRoman"/>
          <w:b/>
          <w:sz w:val="4"/>
          <w:highlight w:val="whit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78"/>
        <w:gridCol w:w="4628"/>
        <w:gridCol w:w="1279"/>
        <w:gridCol w:w="1020"/>
        <w:gridCol w:w="959"/>
        <w:gridCol w:w="993"/>
        <w:gridCol w:w="988"/>
        <w:gridCol w:w="1139"/>
        <w:gridCol w:w="1125"/>
        <w:gridCol w:w="1021"/>
        <w:gridCol w:w="1183"/>
      </w:tblGrid>
      <w:tr>
        <w:trPr>
          <w:tblHeader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1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4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2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3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4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5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6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7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8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9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10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11</w:t>
            </w:r>
            <w:r>
              <w:rPr>
                <w:rFonts w:ascii="TimesNewRoman" w:hAnsi="TimesNewRoman"/>
                <w:highlight w:val="white"/>
              </w:rPr>
            </w:r>
          </w:p>
        </w:tc>
      </w:tr>
      <w:tr>
        <w:trPr/>
        <w:tc>
          <w:tcPr>
            <w:tcW w:w="1501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outlineLvl w:val="2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Цель Программы. Создание условий, обеспечивающих возможность населению города Ставрополя систематически заниматься физической </w:t>
            </w:r>
            <w:r>
              <w:rPr>
                <w:rFonts w:ascii="TimesNewRoman" w:hAnsi="TimesNewRoman"/>
                <w:sz w:val="24"/>
                <w:highlight w:val="white"/>
              </w:rPr>
              <w:t xml:space="preserve">культурой и спортом, и совершенствование системы спортивной подготовки</w:t>
            </w:r>
            <w:r>
              <w:rPr>
                <w:rFonts w:ascii="TimesNewRoman" w:hAnsi="TimesNewRoman"/>
                <w:highlight w:val="white"/>
              </w:rPr>
            </w:r>
          </w:p>
        </w:tc>
      </w:tr>
      <w:tr>
        <w:trPr/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1.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4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Доля населения, систематически занимающегося физической культурой и спортом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процент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54,3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54,7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54,9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56,7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58,5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60,1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62,5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65,8</w:t>
            </w:r>
            <w:r>
              <w:rPr>
                <w:rFonts w:ascii="TimesNewRoman" w:hAnsi="TimesNewRoman"/>
                <w:highlight w:val="white"/>
              </w:rPr>
            </w:r>
          </w:p>
        </w:tc>
      </w:tr>
      <w:tr>
        <w:trPr/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2.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4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Доля обучающихся, систематически </w:t>
            </w:r>
            <w:r>
              <w:rPr>
                <w:rFonts w:ascii="TimesNewRoman" w:hAnsi="TimesNewRoman"/>
                <w:sz w:val="24"/>
                <w:highlight w:val="white"/>
              </w:rPr>
              <w:t xml:space="preserve">занимающихся физической культурой и спортом, в общей численности обучающихся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процент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99,3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99,5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99,5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99,5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99,5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99,5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99,5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99,5</w:t>
            </w:r>
            <w:r>
              <w:rPr>
                <w:rFonts w:ascii="TimesNewRoman" w:hAnsi="TimesNewRoman"/>
                <w:highlight w:val="white"/>
              </w:rPr>
            </w:r>
          </w:p>
        </w:tc>
      </w:tr>
      <w:tr>
        <w:trPr/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3.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4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Обеспеченность спортивными объектами в соответствии с единовременной пропускной способностью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процент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-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-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70,5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71,2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71,8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72,4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73,0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73,6</w:t>
            </w:r>
            <w:r>
              <w:rPr>
                <w:rFonts w:ascii="TimesNewRoman" w:hAnsi="TimesNewRoman"/>
                <w:highlight w:val="white"/>
              </w:rPr>
            </w:r>
          </w:p>
        </w:tc>
      </w:tr>
      <w:tr>
        <w:trPr/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4.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4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Доля населения города Ставрополя,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 города Ставрополя (в возрасте от 6 до 70 лет и </w:t>
            </w:r>
            <w:r>
              <w:rPr>
                <w:rFonts w:ascii="TimesNewRoman" w:hAnsi="TimesNewRoman"/>
                <w:sz w:val="24"/>
                <w:highlight w:val="white"/>
              </w:rPr>
              <w:t xml:space="preserve">старше), принявших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процент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-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21,5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23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24,5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26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27,5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29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30,5</w:t>
            </w:r>
            <w:r>
              <w:rPr>
                <w:rFonts w:ascii="TimesNewRoman" w:hAnsi="TimesNewRoman"/>
                <w:highlight w:val="white"/>
              </w:rPr>
            </w:r>
          </w:p>
        </w:tc>
      </w:tr>
      <w:tr>
        <w:trPr/>
        <w:tc>
          <w:tcPr>
            <w:tcW w:w="1501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outlineLvl w:val="3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Подпрограмма 1. «Развитие системы муниципальных </w:t>
            </w:r>
            <w:r>
              <w:rPr>
                <w:rFonts w:ascii="TimesNewRoman" w:hAnsi="TimesNewRoman"/>
                <w:sz w:val="24"/>
                <w:highlight w:val="white"/>
              </w:rPr>
              <w:t xml:space="preserve">бюджетных учреждений физкультурно-спортивной направленности в городе Ставрополе»</w:t>
            </w:r>
            <w:r>
              <w:rPr>
                <w:rFonts w:ascii="TimesNewRoman" w:hAnsi="TimesNewRoman"/>
                <w:highlight w:val="white"/>
              </w:rPr>
            </w:r>
          </w:p>
        </w:tc>
      </w:tr>
      <w:tr>
        <w:trPr/>
        <w:tc>
          <w:tcPr>
            <w:tcW w:w="1501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outlineLvl w:val="4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Задача 1. Обеспечение деятельности и укрепление материально-технической базы муниципальных бюджетных учреждений физкультурно-спортивной направленности города Ставрополя</w:t>
            </w:r>
            <w:r>
              <w:rPr>
                <w:rFonts w:ascii="TimesNewRoman" w:hAnsi="TimesNewRoman"/>
                <w:highlight w:val="white"/>
              </w:rPr>
            </w:r>
          </w:p>
        </w:tc>
      </w:tr>
      <w:tr>
        <w:trPr/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5.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4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Количество воспитанников в муниципальных бюджетных учреждениях спортивной подготовки города Ставрополя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человек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6704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6704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6704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-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-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-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-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-</w:t>
            </w:r>
            <w:r>
              <w:rPr>
                <w:rFonts w:ascii="TimesNewRoman" w:hAnsi="TimesNewRoman"/>
                <w:highlight w:val="white"/>
              </w:rPr>
            </w:r>
          </w:p>
        </w:tc>
      </w:tr>
      <w:tr>
        <w:trPr/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6.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4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Количество воспитанников в муниципальных бюджетных учреждениях дополнительного образования города </w:t>
            </w:r>
            <w:r>
              <w:rPr>
                <w:rFonts w:ascii="TimesNewRoman" w:hAnsi="TimesNewRoman"/>
                <w:sz w:val="24"/>
                <w:highlight w:val="white"/>
              </w:rPr>
              <w:t xml:space="preserve">Ставрополя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человек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605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605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7309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7309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7309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7309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7309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7309</w:t>
            </w:r>
            <w:r>
              <w:rPr>
                <w:rFonts w:ascii="TimesNewRoman" w:hAnsi="TimesNewRoman"/>
                <w:highlight w:val="white"/>
              </w:rPr>
            </w:r>
          </w:p>
        </w:tc>
      </w:tr>
      <w:tr>
        <w:trPr/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7.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4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Количество воспитанников в центрах спортивной подготовки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человек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1120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1120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1120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1120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1120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1120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1120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1120</w:t>
            </w:r>
            <w:r>
              <w:rPr>
                <w:rFonts w:ascii="TimesNewRoman" w:hAnsi="TimesNewRoman"/>
                <w:highlight w:val="white"/>
              </w:rPr>
            </w:r>
          </w:p>
        </w:tc>
      </w:tr>
      <w:tr>
        <w:trPr/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8.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4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Количество жителей города Ставрополя, принявших участие в выполнении </w:t>
            </w:r>
            <w:r>
              <w:rPr>
                <w:rFonts w:ascii="TimesNewRoman" w:hAnsi="TimesNewRoman"/>
                <w:sz w:val="24"/>
                <w:highlight w:val="white"/>
              </w:rPr>
              <w:t xml:space="preserve">нормативов Всероссийского физкультурно-спортивного комплекса «Готов к труду и обороне» (ГТО)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человек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2156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2285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2350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2480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2590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2700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2810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2920</w:t>
            </w:r>
            <w:r>
              <w:rPr>
                <w:rFonts w:ascii="TimesNewRoman" w:hAnsi="TimesNewRoman"/>
                <w:highlight w:val="white"/>
              </w:rPr>
            </w:r>
          </w:p>
        </w:tc>
      </w:tr>
      <w:tr>
        <w:trPr/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9.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4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Количество занимающихся в организациях, осуществляющих спортивную подготовку по футболу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человек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1819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1819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1819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1819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1819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1819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1819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1819</w:t>
            </w:r>
            <w:r>
              <w:rPr>
                <w:rFonts w:ascii="TimesNewRoman" w:hAnsi="TimesNewRoman"/>
                <w:highlight w:val="white"/>
              </w:rPr>
            </w:r>
          </w:p>
        </w:tc>
      </w:tr>
      <w:tr>
        <w:trPr/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10.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4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Количество обучающихся, охваченных организованным отдыхом на базе физкультурно-оздоровительного комплекса города Ставрополя в каникулярное время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человек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-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197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170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-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-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-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-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-</w:t>
            </w:r>
            <w:r>
              <w:rPr>
                <w:rFonts w:ascii="TimesNewRoman" w:hAnsi="TimesNewRoman"/>
                <w:highlight w:val="white"/>
              </w:rPr>
            </w:r>
          </w:p>
        </w:tc>
      </w:tr>
      <w:tr>
        <w:trPr/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11.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4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Количество муниципальных бюджетных </w:t>
            </w:r>
            <w:r>
              <w:rPr>
                <w:rFonts w:ascii="TimesNewRoman" w:hAnsi="TimesNewRoman"/>
                <w:sz w:val="24"/>
                <w:highlight w:val="white"/>
              </w:rPr>
              <w:t xml:space="preserve">учреждений физкультурно-спортивной направленности города Ставрополя, подлежащих переводу из учреждений спортивной подготовки в учреждения дополнительного образования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единица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-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-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12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-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-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-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-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-</w:t>
            </w:r>
            <w:r>
              <w:rPr>
                <w:rFonts w:ascii="TimesNewRoman" w:hAnsi="TimesNewRoman"/>
                <w:highlight w:val="white"/>
              </w:rPr>
            </w:r>
          </w:p>
        </w:tc>
      </w:tr>
      <w:tr>
        <w:trPr/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none"/>
              </w:rPr>
            </w:pPr>
            <w:r>
              <w:rPr>
                <w:rFonts w:ascii="TimesNewRoman" w:hAnsi="TimesNewRoman"/>
                <w:sz w:val="24"/>
                <w:highlight w:val="none"/>
              </w:rPr>
              <w:t xml:space="preserve">12.</w:t>
            </w:r>
            <w:r>
              <w:rPr>
                <w:rFonts w:ascii="TimesNewRoman" w:hAnsi="TimesNewRoman"/>
                <w:highlight w:val="none"/>
              </w:rPr>
            </w:r>
          </w:p>
        </w:tc>
        <w:tc>
          <w:tcPr>
            <w:tcW w:w="4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NewRoman" w:hAnsi="TimesNewRoman"/>
                <w:highlight w:val="none"/>
              </w:rPr>
            </w:pPr>
            <w:r>
              <w:rPr>
                <w:rFonts w:ascii="TimesNewRoman" w:hAnsi="TimesNewRoman"/>
                <w:sz w:val="24"/>
                <w:highlight w:val="none"/>
              </w:rPr>
              <w:t xml:space="preserve">Количество муниципальных бюджетных учреждений </w:t>
            </w:r>
            <w:r>
              <w:rPr>
                <w:rFonts w:ascii="TimesNewRoman" w:hAnsi="TimesNewRoman"/>
                <w:sz w:val="24"/>
                <w:highlight w:val="none"/>
              </w:rPr>
              <w:t xml:space="preserve">физкультурно-спортивной направленности города Ставрополя, в которых укреплена материально-техническая база</w:t>
            </w:r>
            <w:r>
              <w:rPr>
                <w:rFonts w:ascii="TimesNewRoman" w:hAnsi="TimesNewRoman"/>
                <w:highlight w:val="none"/>
              </w:rPr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един</w:t>
            </w:r>
            <w:r>
              <w:rPr>
                <w:rFonts w:ascii="TimesNewRoman" w:hAnsi="TimesNewRoman"/>
                <w:sz w:val="24"/>
                <w:highlight w:val="white"/>
              </w:rPr>
              <w:t xml:space="preserve">ица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-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-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2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</w:rPr>
              <w:t xml:space="preserve">3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-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-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-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-</w:t>
            </w:r>
            <w:r>
              <w:rPr>
                <w:rFonts w:ascii="TimesNewRoman" w:hAnsi="TimesNewRoman"/>
                <w:highlight w:val="white"/>
              </w:rPr>
            </w:r>
          </w:p>
        </w:tc>
      </w:tr>
      <w:tr>
        <w:trPr/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  <w:t xml:space="preserve">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</w:r>
          </w:p>
        </w:tc>
        <w:tc>
          <w:tcPr>
            <w:tcW w:w="4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Количество отремонтированных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муниципальных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спортивных объектов на территории города Ставр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ополя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szCs w:val="24"/>
                <w:highlight w:val="yellow"/>
              </w:rPr>
            </w:pPr>
            <w:r>
              <w:rPr>
                <w:rFonts w:ascii="TimesNewRoman" w:hAnsi="TimesNewRoman"/>
                <w:sz w:val="24"/>
                <w:highlight w:val="yellow"/>
              </w:rPr>
            </w:r>
            <w:r>
              <w:rPr>
                <w:rFonts w:ascii="TimesNewRoman" w:hAnsi="TimesNewRoman"/>
                <w:sz w:val="24"/>
                <w:highlight w:val="white"/>
              </w:rPr>
              <w:t xml:space="preserve">единица</w:t>
            </w:r>
            <w:r>
              <w:rPr>
                <w:rFonts w:ascii="TimesNewRoman" w:hAnsi="TimesNewRoman"/>
                <w:sz w:val="24"/>
                <w:highlight w:val="yellow"/>
              </w:rPr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szCs w:val="24"/>
                <w:highlight w:val="yellow"/>
              </w:rPr>
            </w:pPr>
            <w:r>
              <w:rPr>
                <w:rFonts w:ascii="TimesNewRoman" w:hAnsi="TimesNewRoman"/>
                <w:sz w:val="24"/>
                <w:highlight w:val="none"/>
              </w:rPr>
              <w:t xml:space="preserve">-</w:t>
            </w:r>
            <w:r>
              <w:rPr>
                <w:rFonts w:ascii="TimesNewRoman" w:hAnsi="TimesNewRoman"/>
                <w:sz w:val="24"/>
                <w:highlight w:val="yellow"/>
              </w:rPr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szCs w:val="24"/>
                <w:highlight w:val="yellow"/>
              </w:rPr>
            </w:pPr>
            <w:r>
              <w:rPr>
                <w:rFonts w:ascii="TimesNewRoman" w:hAnsi="TimesNewRoman"/>
                <w:sz w:val="24"/>
                <w:highlight w:val="none"/>
              </w:rPr>
              <w:t xml:space="preserve">-</w:t>
            </w:r>
            <w:r>
              <w:rPr>
                <w:rFonts w:ascii="TimesNewRoman" w:hAnsi="TimesNewRoman"/>
                <w:sz w:val="24"/>
                <w:highlight w:val="yellow"/>
              </w:rPr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yellow"/>
              </w:rPr>
            </w:pPr>
            <w:r>
              <w:rPr>
                <w:rFonts w:ascii="TimesNewRoman" w:hAnsi="TimesNew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NewRoman" w:hAnsi="TimesNewRoman"/>
                <w:sz w:val="24"/>
                <w:szCs w:val="24"/>
                <w:highlight w:val="yellow"/>
              </w:rPr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yellow"/>
              </w:rPr>
            </w:pPr>
            <w:r>
              <w:rPr>
                <w:rFonts w:ascii="TimesNewRoman" w:hAnsi="TimesNew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NewRoman" w:hAnsi="TimesNewRoman"/>
                <w:sz w:val="24"/>
                <w:szCs w:val="24"/>
                <w:highlight w:val="yellow"/>
              </w:rPr>
            </w:r>
          </w:p>
        </w:tc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yellow"/>
              </w:rPr>
            </w:pPr>
            <w:r>
              <w:rPr>
                <w:rFonts w:ascii="TimesNewRoman" w:hAnsi="TimesNew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NewRoman" w:hAnsi="TimesNewRoman"/>
                <w:sz w:val="24"/>
                <w:szCs w:val="24"/>
                <w:highlight w:val="yellow"/>
              </w:rPr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szCs w:val="24"/>
                <w:highlight w:val="yellow"/>
              </w:rPr>
            </w:pPr>
            <w:r>
              <w:rPr>
                <w:rFonts w:ascii="TimesNewRoman" w:hAnsi="TimesNewRoman"/>
                <w:sz w:val="24"/>
                <w:highlight w:val="none"/>
              </w:rPr>
              <w:t xml:space="preserve">-</w:t>
            </w:r>
            <w:r>
              <w:rPr>
                <w:rFonts w:ascii="TimesNewRoman" w:hAnsi="TimesNewRoman"/>
                <w:sz w:val="24"/>
                <w:highlight w:val="yellow"/>
              </w:rPr>
            </w:r>
          </w:p>
        </w:tc>
        <w:tc>
          <w:tcPr>
            <w:tcW w:w="1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szCs w:val="24"/>
                <w:highlight w:val="yellow"/>
              </w:rPr>
            </w:pPr>
            <w:r>
              <w:rPr>
                <w:rFonts w:ascii="TimesNewRoman" w:hAnsi="TimesNewRoman"/>
                <w:sz w:val="24"/>
                <w:highlight w:val="none"/>
              </w:rPr>
              <w:t xml:space="preserve">-</w:t>
            </w:r>
            <w:r>
              <w:rPr>
                <w:rFonts w:ascii="TimesNewRoman" w:hAnsi="TimesNewRoman"/>
                <w:sz w:val="24"/>
                <w:highlight w:val="yellow"/>
              </w:rPr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szCs w:val="24"/>
                <w:highlight w:val="yellow"/>
              </w:rPr>
            </w:pPr>
            <w:r>
              <w:rPr>
                <w:rFonts w:ascii="TimesNewRoman" w:hAnsi="TimesNewRoman"/>
                <w:sz w:val="24"/>
                <w:highlight w:val="none"/>
              </w:rPr>
              <w:t xml:space="preserve">-</w:t>
            </w:r>
            <w:r>
              <w:rPr>
                <w:rFonts w:ascii="TimesNewRoman" w:hAnsi="TimesNewRoman"/>
                <w:sz w:val="24"/>
                <w:highlight w:val="yellow"/>
              </w:rPr>
            </w:r>
          </w:p>
        </w:tc>
      </w:tr>
      <w:tr>
        <w:trPr/>
        <w:tc>
          <w:tcPr>
            <w:tcW w:w="1501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outlineLvl w:val="4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Задача 2. Подготовка спортивного резерва для спортивных сборных команд Ставропольского края и города Ставрополя</w:t>
            </w:r>
            <w:r>
              <w:rPr>
                <w:rFonts w:ascii="TimesNewRoman" w:hAnsi="TimesNewRoman"/>
                <w:highlight w:val="white"/>
              </w:rPr>
            </w:r>
          </w:p>
        </w:tc>
      </w:tr>
      <w:tr>
        <w:trPr/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14.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4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Доля подготовленных спортсменов-разрядников от общей численности воспитанников за отчетный период: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процент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highlight w:val="white"/>
              </w:rPr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highlight w:val="white"/>
              </w:rPr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highlight w:val="white"/>
              </w:rPr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highlight w:val="white"/>
              </w:rPr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highlight w:val="white"/>
              </w:rPr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highlight w:val="white"/>
              </w:rPr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highlight w:val="white"/>
              </w:rPr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highlight w:val="white"/>
              </w:rPr>
            </w:r>
            <w:r>
              <w:rPr>
                <w:rFonts w:ascii="TimesNewRoman" w:hAnsi="TimesNewRoman"/>
                <w:highlight w:val="white"/>
              </w:rPr>
            </w:r>
          </w:p>
        </w:tc>
      </w:tr>
      <w:tr>
        <w:trPr/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highlight w:val="white"/>
              </w:rPr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4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по командным игровым видам спорта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highlight w:val="white"/>
              </w:rPr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5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5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5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5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5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5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5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5</w:t>
            </w:r>
            <w:r>
              <w:rPr>
                <w:rFonts w:ascii="TimesNewRoman" w:hAnsi="TimesNewRoman"/>
                <w:highlight w:val="white"/>
              </w:rPr>
            </w:r>
          </w:p>
        </w:tc>
      </w:tr>
      <w:tr>
        <w:trPr/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/>
        </w:tc>
        <w:tc>
          <w:tcPr>
            <w:tcW w:w="4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по индивидуальным видам спорта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highlight w:val="white"/>
              </w:rPr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20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20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20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20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20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20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20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20</w:t>
            </w:r>
            <w:r>
              <w:rPr>
                <w:rFonts w:ascii="TimesNewRoman" w:hAnsi="TimesNewRoman"/>
                <w:highlight w:val="white"/>
              </w:rPr>
            </w:r>
          </w:p>
        </w:tc>
      </w:tr>
      <w:tr>
        <w:trPr>
          <w:trHeight w:val="1172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15.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4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Количество </w:t>
            </w:r>
            <w:r>
              <w:rPr>
                <w:rFonts w:ascii="TimesNewRoman" w:hAnsi="TimesNewRoman"/>
                <w:sz w:val="24"/>
                <w:highlight w:val="white"/>
              </w:rPr>
              <w:t xml:space="preserve">спортсменов города Ставрополя, включенных в составы спортивных команд Ставропольского края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человек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104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106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108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110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112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114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116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118</w:t>
            </w:r>
            <w:r>
              <w:rPr>
                <w:rFonts w:ascii="TimesNewRoman" w:hAnsi="TimesNewRoman"/>
                <w:highlight w:val="white"/>
              </w:rPr>
            </w:r>
          </w:p>
        </w:tc>
      </w:tr>
      <w:tr>
        <w:trPr/>
        <w:tc>
          <w:tcPr>
            <w:tcW w:w="6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16.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462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Количество спортсменов города Ставрополя, занимающихся видами спорта «стрельба из лука» и «стрельба из </w:t>
            </w:r>
            <w:r>
              <w:rPr>
                <w:rFonts w:ascii="TimesNewRoman" w:hAnsi="TimesNewRoman"/>
                <w:sz w:val="24"/>
                <w:highlight w:val="white"/>
              </w:rPr>
              <w:t xml:space="preserve">арбалета»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2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человек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50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50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50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-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-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-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0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-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-</w:t>
            </w:r>
            <w:r>
              <w:rPr>
                <w:rFonts w:ascii="TimesNewRoman" w:hAnsi="TimesNewRoman"/>
                <w:highlight w:val="white"/>
              </w:rPr>
            </w:r>
          </w:p>
        </w:tc>
      </w:tr>
      <w:tr>
        <w:trPr/>
        <w:tc>
          <w:tcPr>
            <w:tcW w:w="1501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outlineLvl w:val="3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Подпрограмма 2. «Развитие физической культуры и спорта, пропаганда здорового образа жизни»</w:t>
            </w:r>
            <w:r>
              <w:rPr>
                <w:rFonts w:ascii="TimesNewRoman" w:hAnsi="TimesNewRoman"/>
                <w:highlight w:val="white"/>
              </w:rPr>
            </w:r>
          </w:p>
        </w:tc>
      </w:tr>
      <w:tr>
        <w:trPr/>
        <w:tc>
          <w:tcPr>
            <w:tcW w:w="1501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outlineLvl w:val="4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Задача 1. Проведение муниципальных физкультурных и спортивных мероприятий и обеспечение участия спортсменов города </w:t>
            </w:r>
            <w:r>
              <w:rPr>
                <w:rFonts w:ascii="TimesNewRoman" w:hAnsi="TimesNewRoman"/>
                <w:sz w:val="24"/>
                <w:highlight w:val="white"/>
              </w:rPr>
              <w:t xml:space="preserve">Ставрополя в физкультурных и спортивных мероприятиях различного уровня</w:t>
            </w:r>
            <w:r>
              <w:rPr>
                <w:rFonts w:ascii="TimesNewRoman" w:hAnsi="TimesNewRoman"/>
                <w:highlight w:val="white"/>
              </w:rPr>
            </w:r>
          </w:p>
        </w:tc>
      </w:tr>
      <w:tr>
        <w:trPr/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17.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4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Количество присвоенных спортивных разрядов, спортивных званий спортсменам и квалификационных категорий спортивным судьям города Ставрополя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человек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1216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1226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1232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1239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1245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1251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1257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1263</w:t>
            </w:r>
            <w:r>
              <w:rPr>
                <w:rFonts w:ascii="TimesNewRoman" w:hAnsi="TimesNewRoman"/>
                <w:highlight w:val="white"/>
              </w:rPr>
            </w:r>
          </w:p>
        </w:tc>
      </w:tr>
      <w:tr>
        <w:trPr/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18.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4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Количество физкультурных и спортивных мероприятий, проведенных на территории города Ставрополя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единица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210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212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214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216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218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220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222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224</w:t>
            </w:r>
            <w:r>
              <w:rPr>
                <w:rFonts w:ascii="TimesNewRoman" w:hAnsi="TimesNewRoman"/>
                <w:highlight w:val="white"/>
              </w:rPr>
            </w:r>
          </w:p>
        </w:tc>
      </w:tr>
      <w:tr>
        <w:trPr/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19.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4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Количество физкультурных и спортивных мероприятий регионального, межрегионального, </w:t>
            </w:r>
            <w:r>
              <w:rPr>
                <w:rFonts w:ascii="TimesNewRoman" w:hAnsi="TimesNewRoman"/>
                <w:sz w:val="24"/>
                <w:highlight w:val="white"/>
              </w:rPr>
              <w:t xml:space="preserve">всероссийского и </w:t>
            </w:r>
            <w:r>
              <w:rPr>
                <w:rFonts w:ascii="TimesNewRoman" w:hAnsi="TimesNewRoman"/>
                <w:sz w:val="24"/>
                <w:highlight w:val="white"/>
              </w:rPr>
              <w:t xml:space="preserve">международного уровней, в которых приняли участие сборные команды и спортсмены города Ставрополя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единица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190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193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197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201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205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209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213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217</w:t>
            </w:r>
            <w:r>
              <w:rPr>
                <w:rFonts w:ascii="TimesNewRoman" w:hAnsi="TimesNewRoman"/>
                <w:highlight w:val="white"/>
              </w:rPr>
            </w:r>
          </w:p>
        </w:tc>
      </w:tr>
      <w:tr>
        <w:trPr/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20.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4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Численность призеров соревнований от общего количества спортсменов, направленных на </w:t>
            </w:r>
            <w:r>
              <w:rPr>
                <w:rFonts w:ascii="TimesNewRoman" w:hAnsi="TimesNewRoman"/>
                <w:sz w:val="24"/>
                <w:highlight w:val="white"/>
              </w:rPr>
              <w:t xml:space="preserve">соревнования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процент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15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15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15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15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15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15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15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15</w:t>
            </w:r>
            <w:r>
              <w:rPr>
                <w:rFonts w:ascii="TimesNewRoman" w:hAnsi="TimesNewRoman"/>
                <w:highlight w:val="white"/>
              </w:rPr>
            </w:r>
          </w:p>
        </w:tc>
      </w:tr>
      <w:tr>
        <w:trPr/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21.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4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NewRoman" w:hAnsi="TimesNewRoman"/>
                <w:szCs w:val="24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Количество подготовленных спортсменов-парашютистов начального обучения</w:t>
            </w:r>
            <w:r>
              <w:rPr>
                <w:rFonts w:ascii="TimesNewRoman" w:hAnsi="TimesNewRoman"/>
                <w:sz w:val="24"/>
                <w:highlight w:val="white"/>
              </w:rPr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человек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30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30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30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34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34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34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34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34</w:t>
            </w:r>
            <w:r>
              <w:rPr>
                <w:rFonts w:ascii="TimesNewRoman" w:hAnsi="TimesNewRoman"/>
                <w:highlight w:val="white"/>
              </w:rPr>
            </w:r>
          </w:p>
        </w:tc>
      </w:tr>
      <w:tr>
        <w:trPr/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22.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4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NewRoman" w:hAnsi="TimesNewRoman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созданных «умных» спортивных площадок на территории города Ставрополя</w:t>
            </w:r>
            <w:r>
              <w:rPr>
                <w:rFonts w:ascii="TimesNewRoman" w:hAnsi="TimesNewRoman"/>
                <w:sz w:val="24"/>
                <w:highlight w:val="white"/>
              </w:rPr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</w:rPr>
              <w:t xml:space="preserve">единица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</w:rPr>
              <w:t xml:space="preserve">-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</w:rPr>
              <w:t xml:space="preserve">-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widowControl w:val="off"/>
              <w:jc w:val="center"/>
            </w:pPr>
            <w:r>
              <w:rPr>
                <w:rFonts w:ascii="TimesNewRoman" w:hAnsi="TimesNewRoman"/>
                <w:sz w:val="24"/>
              </w:rPr>
              <w:t xml:space="preserve">-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widowControl w:val="off"/>
              <w:jc w:val="center"/>
            </w:pPr>
            <w:r>
              <w:rPr>
                <w:rFonts w:ascii="TimesNewRoman" w:hAnsi="TimesNewRoman"/>
                <w:sz w:val="24"/>
              </w:rPr>
              <w:t xml:space="preserve">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widowControl w:val="off"/>
              <w:jc w:val="center"/>
            </w:pPr>
            <w:r>
              <w:rPr>
                <w:rFonts w:ascii="TimesNewRoman" w:hAnsi="TimesNewRoman"/>
                <w:sz w:val="24"/>
              </w:rPr>
              <w:t xml:space="preserve">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widowControl w:val="off"/>
              <w:jc w:val="center"/>
            </w:pPr>
            <w:r>
              <w:rPr>
                <w:rFonts w:ascii="TimesNewRoman" w:hAnsi="TimesNewRoman"/>
                <w:sz w:val="24"/>
              </w:rPr>
              <w:t xml:space="preserve">-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widowControl w:val="off"/>
              <w:jc w:val="center"/>
            </w:pPr>
            <w:r>
              <w:rPr>
                <w:rFonts w:ascii="TimesNewRoman" w:hAnsi="TimesNewRoman"/>
                <w:sz w:val="24"/>
              </w:rPr>
              <w:t xml:space="preserve">-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widowControl w:val="off"/>
              <w:jc w:val="center"/>
            </w:pPr>
            <w:r>
              <w:rPr>
                <w:rFonts w:ascii="TimesNewRoman" w:hAnsi="TimesNewRoman"/>
                <w:sz w:val="24"/>
              </w:rPr>
              <w:t xml:space="preserve">-</w:t>
            </w:r>
          </w:p>
        </w:tc>
      </w:tr>
      <w:tr>
        <w:trPr/>
        <w:tc>
          <w:tcPr>
            <w:tcW w:w="1501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outlineLvl w:val="4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Задача 2. Популяризация физической культуры и спорта среди различных категорий населения города Ставрополя</w:t>
            </w:r>
            <w:r>
              <w:rPr>
                <w:rFonts w:ascii="TimesNewRoman" w:hAnsi="TimesNewRoman"/>
                <w:highlight w:val="white"/>
              </w:rPr>
            </w:r>
          </w:p>
        </w:tc>
      </w:tr>
      <w:tr>
        <w:trPr/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23.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4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Количество публикаций спортивной тематики в средствах массовой информации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единица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54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58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61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63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67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77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87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97</w:t>
            </w:r>
            <w:r>
              <w:rPr>
                <w:rFonts w:ascii="TimesNewRoman" w:hAnsi="TimesNewRoman"/>
                <w:highlight w:val="white"/>
              </w:rPr>
            </w:r>
          </w:p>
        </w:tc>
      </w:tr>
      <w:tr>
        <w:trPr/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24.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4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Количество </w:t>
            </w:r>
            <w:r>
              <w:rPr>
                <w:rFonts w:ascii="TimesNewRoman" w:hAnsi="TimesNewRoman"/>
                <w:sz w:val="24"/>
                <w:highlight w:val="white"/>
              </w:rPr>
              <w:t xml:space="preserve">человек, участвующих в семинарах, конференциях и курсах повышения квалификации работников отрасли «Физическая культура и спорт»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человек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7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8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9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10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11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12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13</w:t>
            </w:r>
            <w:r>
              <w:rPr>
                <w:rFonts w:ascii="TimesNewRoman" w:hAnsi="TimesNewRoman"/>
                <w:highlight w:val="white"/>
              </w:rPr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Style w:val="781"/>
              <w:jc w:val="center"/>
              <w:rPr>
                <w:rFonts w:ascii="TimesNewRoman" w:hAnsi="TimesNewRoman"/>
                <w:highlight w:val="white"/>
              </w:rPr>
            </w:pPr>
            <w:r>
              <w:rPr>
                <w:rFonts w:ascii="TimesNewRoman" w:hAnsi="TimesNewRoman"/>
                <w:sz w:val="24"/>
                <w:highlight w:val="white"/>
              </w:rPr>
              <w:t xml:space="preserve">14</w:t>
            </w:r>
            <w:r>
              <w:rPr>
                <w:rFonts w:ascii="TimesNewRoman" w:hAnsi="TimesNewRoman"/>
                <w:highlight w:val="white"/>
              </w:rPr>
            </w:r>
          </w:p>
        </w:tc>
      </w:tr>
    </w:tbl>
    <w:tbl>
      <w:tblPr>
        <w:tblW w:w="148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882"/>
      </w:tblGrid>
      <w:tr>
        <w:trPr>
          <w:trHeight w:val="656"/>
        </w:trPr>
        <w:tc>
          <w:tcPr>
            <w:tcW w:w="14882" w:type="dxa"/>
            <w:shd w:val="clear" w:color="ffffff" w:fill="ffffff"/>
            <w:noWrap w:val="false"/>
            <w:textDirection w:val="lrTb"/>
            <w:vAlign w:val="bottom"/>
          </w:tcPr>
          <w:p>
            <w:pPr>
              <w:keepNext/>
              <w:keepLines/>
              <w:spacing w:line="240" w:lineRule="exact"/>
              <w:ind w:left="-108" w:right="-24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Cs w:val="28"/>
                <w:highlight w:val="none"/>
              </w:rPr>
            </w:r>
          </w:p>
          <w:p>
            <w:pPr>
              <w:keepNext/>
              <w:keepLines/>
              <w:spacing w:line="240" w:lineRule="exact"/>
              <w:ind w:left="-108" w:right="-24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Cs w:val="28"/>
                <w:highlight w:val="none"/>
              </w:rPr>
            </w:r>
          </w:p>
          <w:p>
            <w:pPr>
              <w:keepNext/>
              <w:keepLines/>
              <w:spacing w:line="240" w:lineRule="exact"/>
              <w:ind w:left="-108" w:right="-24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Cs w:val="28"/>
                <w:highlight w:val="none"/>
              </w:rPr>
              <w:t xml:space="preserve">Исполняющий обязанности </w:t>
            </w:r>
            <w:r>
              <w:rPr>
                <w:rFonts w:ascii="Times New Roman" w:hAnsi="Times New Roman" w:cs="Times New Roman"/>
                <w:szCs w:val="28"/>
                <w:highlight w:val="none"/>
              </w:rPr>
              <w:t xml:space="preserve">руководителя комитета </w:t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keepNext/>
              <w:keepLines/>
              <w:spacing w:line="240" w:lineRule="exact"/>
              <w:ind w:left="-108" w:right="-244"/>
            </w:pPr>
            <w:r>
              <w:rPr>
                <w:rFonts w:ascii="Times New Roman" w:hAnsi="Times New Roman" w:cs="Times New Roman"/>
                <w:szCs w:val="28"/>
                <w:highlight w:val="none"/>
              </w:rPr>
              <w:t xml:space="preserve">физической культуры и спорта </w:t>
            </w:r>
            <w:r>
              <w:rPr>
                <w:rFonts w:ascii="Times New Roman" w:hAnsi="Times New Roman" w:cs="Times New Roman"/>
                <w:szCs w:val="28"/>
                <w:highlight w:val="none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keepNext/>
              <w:keepLines/>
              <w:spacing w:line="240" w:lineRule="exact"/>
              <w:ind w:left="-108" w:right="-244"/>
            </w:pPr>
            <w:r>
              <w:rPr>
                <w:rFonts w:ascii="Times New Roman" w:hAnsi="Times New Roman" w:cs="Times New Roman"/>
                <w:szCs w:val="28"/>
                <w:highlight w:val="none"/>
              </w:rPr>
              <w:t xml:space="preserve">города Ставрополя </w:t>
            </w:r>
            <w:r>
              <w:rPr>
                <w:rFonts w:ascii="Times New Roman" w:hAnsi="Times New Roman" w:cs="Times New Roman"/>
                <w:highlight w:val="none"/>
              </w:rPr>
              <w:t xml:space="preserve">заместитель руководителя комитета </w:t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keepNext/>
              <w:keepLines/>
              <w:spacing w:line="240" w:lineRule="exact"/>
              <w:ind w:left="-108" w:right="-244"/>
            </w:pPr>
            <w:r>
              <w:rPr>
                <w:rFonts w:ascii="Times New Roman" w:hAnsi="Times New Roman" w:cs="Times New Roman"/>
                <w:highlight w:val="none"/>
              </w:rPr>
              <w:t xml:space="preserve">физической культуры и спорта </w:t>
            </w:r>
            <w:r>
              <w:rPr>
                <w:rFonts w:ascii="Times New Roman" w:hAnsi="Times New Roman" w:cs="Times New Roman"/>
                <w:highlight w:val="none"/>
              </w:rPr>
              <w:t xml:space="preserve">администрации города Ставрополя</w:t>
            </w:r>
            <w:r>
              <w:rPr>
                <w:rFonts w:ascii="Times New Roman" w:hAnsi="Times New Roman" w:cs="Times New Roman"/>
                <w:szCs w:val="28"/>
                <w:highlight w:val="none"/>
              </w:rPr>
              <w:t xml:space="preserve">                                                                          О.П. Попова</w:t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keepNext/>
              <w:keepLines/>
              <w:spacing w:line="240" w:lineRule="exact"/>
              <w:ind w:left="-108" w:right="-24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</w:tbl>
    <w:p/>
    <w:sectPr>
      <w:headerReference w:type="default" r:id="rId10"/>
      <w:headerReference w:type="first" r:id="rId11"/>
      <w:footnotePr/>
      <w:endnotePr/>
      <w:type w:val="nextPage"/>
      <w:pgSz w:w="16838" w:h="11906" w:orient="landscape"/>
      <w:pgMar w:top="1985" w:right="1418" w:bottom="567" w:left="1134" w:header="709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Calibri">
    <w:panose1 w:val="020F0502020204030204"/>
  </w:font>
  <w:font w:name="Droid Sans Devanagari">
    <w:panose1 w:val="020B0606030804020204"/>
  </w:font>
  <w:font w:name="Tahoma">
    <w:panose1 w:val="020B0604030504040204"/>
  </w:font>
  <w:font w:name="Liberation Sans">
    <w:panose1 w:val="020B06040202020202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ourier New">
    <w:panose1 w:val="020703090202050204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5</w:t>
    </w:r>
    <w:r>
      <w:rPr>
        <w:rFonts w:ascii="Times New Roman" w:hAnsi="Times New Roman"/>
      </w:rPr>
      <w:fldChar w:fldCharType="end"/>
    </w:r>
  </w:p>
  <w:p>
    <w:pPr>
      <w:pStyle w:val="7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0"/>
    </w:pPr>
  </w:p>
  <w:p>
    <w:pPr>
      <w:pStyle w:val="7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5</w:t>
    </w:r>
    <w:r>
      <w:rPr>
        <w:rFonts w:ascii="Times New Roman" w:hAnsi="Times New Roman"/>
      </w:rPr>
      <w:fldChar w:fldCharType="end"/>
    </w:r>
  </w:p>
  <w:p>
    <w:pPr>
      <w:pStyle w:val="78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0"/>
    </w:pPr>
  </w:p>
  <w:p>
    <w:pPr>
      <w:pStyle w:val="7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 w:default="1">
    <w:name w:val="Normal"/>
    <w:qFormat/>
    <w:pPr>
      <w:widowControl/>
      <w:spacing w:before="0" w:beforeAutospacing="0" w:after="0" w:afterAutospacing="0" w:line="240" w:lineRule="auto"/>
      <w:jc w:val="left"/>
    </w:pPr>
    <w:rPr>
      <w:rFonts w:ascii="Courier New" w:hAnsi="Courier New" w:eastAsia="Times New Roman" w:cs="Courier New"/>
      <w:color w:val="auto"/>
      <w:sz w:val="28"/>
      <w:szCs w:val="28"/>
      <w:lang w:val="ru-RU" w:eastAsia="ru-RU" w:bidi="ar-SA"/>
    </w:rPr>
  </w:style>
  <w:style w:type="paragraph" w:styleId="701" w:customStyle="1">
    <w:name w:val="Heading 1"/>
    <w:basedOn w:val="700"/>
    <w:next w:val="700"/>
    <w:link w:val="727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2" w:customStyle="1">
    <w:name w:val="Heading 2"/>
    <w:basedOn w:val="700"/>
    <w:next w:val="700"/>
    <w:link w:val="728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3" w:customStyle="1">
    <w:name w:val="Heading 3"/>
    <w:basedOn w:val="700"/>
    <w:next w:val="700"/>
    <w:link w:val="729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4" w:customStyle="1">
    <w:name w:val="Heading 4"/>
    <w:basedOn w:val="700"/>
    <w:next w:val="700"/>
    <w:link w:val="73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5" w:customStyle="1">
    <w:name w:val="Heading 5"/>
    <w:basedOn w:val="700"/>
    <w:next w:val="700"/>
    <w:link w:val="731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6" w:customStyle="1">
    <w:name w:val="Heading 6"/>
    <w:basedOn w:val="700"/>
    <w:next w:val="700"/>
    <w:link w:val="732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7" w:customStyle="1">
    <w:name w:val="Heading 7"/>
    <w:basedOn w:val="700"/>
    <w:next w:val="700"/>
    <w:link w:val="733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8" w:customStyle="1">
    <w:name w:val="Heading 8"/>
    <w:basedOn w:val="700"/>
    <w:next w:val="700"/>
    <w:link w:val="734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9" w:customStyle="1">
    <w:name w:val="Heading 9"/>
    <w:basedOn w:val="700"/>
    <w:next w:val="700"/>
    <w:link w:val="735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 w:default="1">
    <w:name w:val="Default Paragraph Font"/>
    <w:uiPriority w:val="1"/>
    <w:semiHidden/>
    <w:unhideWhenUsed/>
    <w:qFormat/>
  </w:style>
  <w:style w:type="character" w:styleId="711" w:customStyle="1">
    <w:name w:val="Heading 1 Char"/>
    <w:basedOn w:val="710"/>
    <w:uiPriority w:val="9"/>
    <w:qFormat/>
    <w:rPr>
      <w:rFonts w:ascii="Arial" w:hAnsi="Arial" w:eastAsia="Arial" w:cs="Arial"/>
      <w:sz w:val="40"/>
      <w:szCs w:val="40"/>
    </w:rPr>
  </w:style>
  <w:style w:type="character" w:styleId="712" w:customStyle="1">
    <w:name w:val="Heading 2 Char"/>
    <w:basedOn w:val="710"/>
    <w:uiPriority w:val="9"/>
    <w:qFormat/>
    <w:rPr>
      <w:rFonts w:ascii="Arial" w:hAnsi="Arial" w:eastAsia="Arial" w:cs="Arial"/>
      <w:sz w:val="34"/>
    </w:rPr>
  </w:style>
  <w:style w:type="character" w:styleId="713" w:customStyle="1">
    <w:name w:val="Heading 3 Char"/>
    <w:basedOn w:val="710"/>
    <w:uiPriority w:val="9"/>
    <w:qFormat/>
    <w:rPr>
      <w:rFonts w:ascii="Arial" w:hAnsi="Arial" w:eastAsia="Arial" w:cs="Arial"/>
      <w:sz w:val="30"/>
      <w:szCs w:val="30"/>
    </w:rPr>
  </w:style>
  <w:style w:type="character" w:styleId="714" w:customStyle="1">
    <w:name w:val="Heading 4 Char"/>
    <w:basedOn w:val="71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15" w:customStyle="1">
    <w:name w:val="Heading 5 Char"/>
    <w:basedOn w:val="71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16" w:customStyle="1">
    <w:name w:val="Heading 6 Char"/>
    <w:basedOn w:val="71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7" w:customStyle="1">
    <w:name w:val="Heading 7 Char"/>
    <w:basedOn w:val="71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18" w:customStyle="1">
    <w:name w:val="Heading 8 Char"/>
    <w:basedOn w:val="71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19" w:customStyle="1">
    <w:name w:val="Heading 9 Char"/>
    <w:basedOn w:val="71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20" w:customStyle="1">
    <w:name w:val="Title Char"/>
    <w:basedOn w:val="710"/>
    <w:uiPriority w:val="10"/>
    <w:qFormat/>
    <w:rPr>
      <w:sz w:val="48"/>
      <w:szCs w:val="48"/>
    </w:rPr>
  </w:style>
  <w:style w:type="character" w:styleId="721" w:customStyle="1">
    <w:name w:val="Subtitle Char"/>
    <w:basedOn w:val="710"/>
    <w:uiPriority w:val="11"/>
    <w:qFormat/>
    <w:rPr>
      <w:sz w:val="24"/>
      <w:szCs w:val="24"/>
    </w:rPr>
  </w:style>
  <w:style w:type="character" w:styleId="722" w:customStyle="1">
    <w:name w:val="Quote Char"/>
    <w:uiPriority w:val="29"/>
    <w:qFormat/>
    <w:rPr>
      <w:i/>
    </w:rPr>
  </w:style>
  <w:style w:type="character" w:styleId="723" w:customStyle="1">
    <w:name w:val="Intense Quote Char"/>
    <w:uiPriority w:val="30"/>
    <w:qFormat/>
    <w:rPr>
      <w:i/>
    </w:rPr>
  </w:style>
  <w:style w:type="character" w:styleId="724" w:customStyle="1">
    <w:name w:val="Caption Char"/>
    <w:uiPriority w:val="99"/>
    <w:qFormat/>
  </w:style>
  <w:style w:type="character" w:styleId="725" w:customStyle="1">
    <w:name w:val="Footnote Text Char"/>
    <w:uiPriority w:val="99"/>
    <w:qFormat/>
    <w:rPr>
      <w:sz w:val="18"/>
    </w:rPr>
  </w:style>
  <w:style w:type="character" w:styleId="726" w:customStyle="1">
    <w:name w:val="Endnote Text Char"/>
    <w:uiPriority w:val="99"/>
    <w:qFormat/>
    <w:rPr>
      <w:sz w:val="20"/>
    </w:rPr>
  </w:style>
  <w:style w:type="character" w:styleId="727" w:customStyle="1">
    <w:name w:val="Заголовок 1 Знак"/>
    <w:basedOn w:val="710"/>
    <w:uiPriority w:val="9"/>
    <w:qFormat/>
    <w:rPr>
      <w:rFonts w:ascii="Arial" w:hAnsi="Arial" w:eastAsia="Arial" w:cs="Arial"/>
      <w:sz w:val="40"/>
      <w:szCs w:val="40"/>
    </w:rPr>
  </w:style>
  <w:style w:type="character" w:styleId="728" w:customStyle="1">
    <w:name w:val="Заголовок 2 Знак"/>
    <w:basedOn w:val="710"/>
    <w:uiPriority w:val="9"/>
    <w:qFormat/>
    <w:rPr>
      <w:rFonts w:ascii="Arial" w:hAnsi="Arial" w:eastAsia="Arial" w:cs="Arial"/>
      <w:sz w:val="34"/>
    </w:rPr>
  </w:style>
  <w:style w:type="character" w:styleId="729" w:customStyle="1">
    <w:name w:val="Заголовок 3 Знак"/>
    <w:basedOn w:val="710"/>
    <w:uiPriority w:val="9"/>
    <w:qFormat/>
    <w:rPr>
      <w:rFonts w:ascii="Arial" w:hAnsi="Arial" w:eastAsia="Arial" w:cs="Arial"/>
      <w:sz w:val="30"/>
      <w:szCs w:val="30"/>
    </w:rPr>
  </w:style>
  <w:style w:type="character" w:styleId="730" w:customStyle="1">
    <w:name w:val="Заголовок 4 Знак"/>
    <w:basedOn w:val="71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31" w:customStyle="1">
    <w:name w:val="Заголовок 5 Знак"/>
    <w:basedOn w:val="71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32" w:customStyle="1">
    <w:name w:val="Заголовок 6 Знак"/>
    <w:basedOn w:val="71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33" w:customStyle="1">
    <w:name w:val="Заголовок 7 Знак"/>
    <w:basedOn w:val="71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34" w:customStyle="1">
    <w:name w:val="Заголовок 8 Знак"/>
    <w:basedOn w:val="71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35" w:customStyle="1">
    <w:name w:val="Заголовок 9 Знак"/>
    <w:basedOn w:val="71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36" w:customStyle="1">
    <w:name w:val="Название Знак"/>
    <w:basedOn w:val="710"/>
    <w:uiPriority w:val="10"/>
    <w:qFormat/>
    <w:rPr>
      <w:sz w:val="48"/>
      <w:szCs w:val="48"/>
    </w:rPr>
  </w:style>
  <w:style w:type="character" w:styleId="737" w:customStyle="1">
    <w:name w:val="Подзаголовок Знак"/>
    <w:basedOn w:val="710"/>
    <w:uiPriority w:val="11"/>
    <w:qFormat/>
    <w:rPr>
      <w:sz w:val="24"/>
      <w:szCs w:val="24"/>
    </w:rPr>
  </w:style>
  <w:style w:type="character" w:styleId="738" w:customStyle="1">
    <w:name w:val="Цитата 2 Знак"/>
    <w:link w:val="762"/>
    <w:uiPriority w:val="29"/>
    <w:qFormat/>
    <w:rPr>
      <w:i/>
    </w:rPr>
  </w:style>
  <w:style w:type="character" w:styleId="739" w:customStyle="1">
    <w:name w:val="Выделенная цитата Знак"/>
    <w:link w:val="763"/>
    <w:uiPriority w:val="30"/>
    <w:qFormat/>
    <w:rPr>
      <w:i/>
    </w:rPr>
  </w:style>
  <w:style w:type="character" w:styleId="740" w:customStyle="1">
    <w:name w:val="Header Char"/>
    <w:basedOn w:val="710"/>
    <w:uiPriority w:val="99"/>
    <w:qFormat/>
  </w:style>
  <w:style w:type="character" w:styleId="741" w:customStyle="1">
    <w:name w:val="Footer Char"/>
    <w:basedOn w:val="710"/>
    <w:uiPriority w:val="99"/>
    <w:qFormat/>
  </w:style>
  <w:style w:type="character" w:styleId="742" w:customStyle="1">
    <w:name w:val="Нижний колонтитул Знак"/>
    <w:uiPriority w:val="99"/>
    <w:qFormat/>
  </w:style>
  <w:style w:type="character" w:styleId="743">
    <w:name w:val="Hyperlink"/>
    <w:uiPriority w:val="99"/>
    <w:unhideWhenUsed/>
    <w:rPr>
      <w:color w:val="0563c1" w:themeColor="hyperlink"/>
      <w:u w:val="single"/>
    </w:rPr>
  </w:style>
  <w:style w:type="character" w:styleId="744" w:customStyle="1">
    <w:name w:val="Текст сноски Знак"/>
    <w:uiPriority w:val="99"/>
    <w:qFormat/>
    <w:rPr>
      <w:sz w:val="18"/>
    </w:rPr>
  </w:style>
  <w:style w:type="character" w:styleId="745">
    <w:name w:val="Символ сноски"/>
    <w:uiPriority w:val="99"/>
    <w:unhideWhenUsed/>
    <w:qFormat/>
    <w:rPr>
      <w:vertAlign w:val="superscript"/>
    </w:rPr>
  </w:style>
  <w:style w:type="character" w:styleId="746">
    <w:name w:val="footnote reference"/>
    <w:rPr>
      <w:vertAlign w:val="superscript"/>
    </w:rPr>
  </w:style>
  <w:style w:type="character" w:styleId="747" w:customStyle="1">
    <w:name w:val="Текст концевой сноски Знак"/>
    <w:uiPriority w:val="99"/>
    <w:qFormat/>
    <w:rPr>
      <w:sz w:val="20"/>
    </w:rPr>
  </w:style>
  <w:style w:type="character" w:styleId="74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49">
    <w:name w:val="endnote reference"/>
    <w:rPr>
      <w:vertAlign w:val="superscript"/>
    </w:rPr>
  </w:style>
  <w:style w:type="character" w:styleId="750" w:customStyle="1">
    <w:name w:val="Верхний колонтитул Знак"/>
    <w:basedOn w:val="710"/>
    <w:uiPriority w:val="99"/>
    <w:qFormat/>
    <w:rPr>
      <w:rFonts w:ascii="Courier New" w:hAnsi="Courier New" w:eastAsia="Times New Roman" w:cs="Times New Roman"/>
      <w:sz w:val="28"/>
      <w:szCs w:val="28"/>
    </w:rPr>
  </w:style>
  <w:style w:type="character" w:styleId="751" w:customStyle="1">
    <w:name w:val="Основной текст Знак"/>
    <w:basedOn w:val="710"/>
    <w:uiPriority w:val="99"/>
    <w:qFormat/>
    <w:rPr>
      <w:rFonts w:ascii="Times New Roman" w:hAnsi="Times New Roman" w:eastAsia="Times New Roman" w:cs="Times New Roman"/>
      <w:sz w:val="28"/>
      <w:szCs w:val="28"/>
    </w:rPr>
  </w:style>
  <w:style w:type="character" w:styleId="752" w:customStyle="1">
    <w:name w:val="Текст выноски Знак"/>
    <w:basedOn w:val="710"/>
    <w:link w:val="782"/>
    <w:uiPriority w:val="99"/>
    <w:semiHidden/>
    <w:qFormat/>
    <w:rPr>
      <w:rFonts w:ascii="Segoe UI" w:hAnsi="Segoe UI" w:eastAsia="Times New Roman" w:cs="Segoe UI"/>
      <w:sz w:val="18"/>
      <w:szCs w:val="18"/>
      <w:lang w:eastAsia="ru-RU"/>
    </w:rPr>
  </w:style>
  <w:style w:type="paragraph" w:styleId="753">
    <w:name w:val="Заголовок"/>
    <w:basedOn w:val="700"/>
    <w:next w:val="754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754">
    <w:name w:val="Body Text"/>
    <w:basedOn w:val="700"/>
    <w:link w:val="751"/>
    <w:uiPriority w:val="99"/>
    <w:pPr>
      <w:jc w:val="both"/>
    </w:pPr>
    <w:rPr>
      <w:rFonts w:ascii="Times New Roman" w:hAnsi="Times New Roman" w:cs="Times New Roman"/>
    </w:rPr>
  </w:style>
  <w:style w:type="paragraph" w:styleId="755">
    <w:name w:val="List"/>
    <w:basedOn w:val="754"/>
    <w:rPr>
      <w:rFonts w:cs="Droid Sans Devanagari"/>
    </w:rPr>
  </w:style>
  <w:style w:type="paragraph" w:styleId="756" w:customStyle="1">
    <w:name w:val="Caption"/>
    <w:basedOn w:val="700"/>
    <w:next w:val="70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styleId="757">
    <w:name w:val="Указатель"/>
    <w:basedOn w:val="700"/>
    <w:qFormat/>
    <w:pPr>
      <w:suppressLineNumbers/>
    </w:pPr>
    <w:rPr>
      <w:rFonts w:cs="Droid Sans Devanagari"/>
    </w:rPr>
  </w:style>
  <w:style w:type="paragraph" w:styleId="758">
    <w:name w:val="List Paragraph"/>
    <w:basedOn w:val="700"/>
    <w:uiPriority w:val="34"/>
    <w:qFormat/>
    <w:pPr>
      <w:spacing w:before="0" w:after="0"/>
      <w:ind w:left="720" w:firstLine="0"/>
      <w:contextualSpacing/>
    </w:pPr>
  </w:style>
  <w:style w:type="paragraph" w:styleId="759">
    <w:name w:val="No Spacing"/>
    <w:uiPriority w:val="1"/>
    <w:qFormat/>
    <w:pPr>
      <w:widowControl/>
      <w:spacing w:before="0" w:beforeAutospacing="0" w:after="0" w:afterAutospacing="0" w:line="240" w:lineRule="auto"/>
      <w:jc w:val="left"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60">
    <w:name w:val="Title"/>
    <w:basedOn w:val="700"/>
    <w:next w:val="700"/>
    <w:link w:val="736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761">
    <w:name w:val="Subtitle"/>
    <w:basedOn w:val="700"/>
    <w:next w:val="700"/>
    <w:link w:val="737"/>
    <w:uiPriority w:val="11"/>
    <w:qFormat/>
    <w:pPr>
      <w:spacing w:before="200" w:after="200"/>
    </w:pPr>
    <w:rPr>
      <w:sz w:val="24"/>
      <w:szCs w:val="24"/>
    </w:rPr>
  </w:style>
  <w:style w:type="paragraph" w:styleId="762">
    <w:name w:val="Quote"/>
    <w:basedOn w:val="700"/>
    <w:next w:val="700"/>
    <w:link w:val="738"/>
    <w:uiPriority w:val="29"/>
    <w:qFormat/>
    <w:pPr>
      <w:ind w:left="720" w:right="720" w:firstLine="0"/>
    </w:pPr>
    <w:rPr>
      <w:i/>
    </w:rPr>
  </w:style>
  <w:style w:type="paragraph" w:styleId="763">
    <w:name w:val="Intense Quote"/>
    <w:basedOn w:val="700"/>
    <w:next w:val="700"/>
    <w:link w:val="73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 w:firstLine="0"/>
    </w:pPr>
    <w:rPr>
      <w:i/>
    </w:rPr>
  </w:style>
  <w:style w:type="paragraph" w:styleId="764">
    <w:name w:val="Колонтитул"/>
    <w:basedOn w:val="700"/>
    <w:qFormat/>
  </w:style>
  <w:style w:type="paragraph" w:styleId="765" w:customStyle="1">
    <w:name w:val="Footer"/>
    <w:basedOn w:val="700"/>
    <w:link w:val="742"/>
    <w:uiPriority w:val="99"/>
    <w:unhideWhenUsed/>
    <w:pPr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66">
    <w:name w:val="footnote text"/>
    <w:basedOn w:val="700"/>
    <w:link w:val="744"/>
    <w:uiPriority w:val="99"/>
    <w:semiHidden/>
    <w:unhideWhenUsed/>
    <w:pPr>
      <w:spacing w:before="0" w:after="40"/>
    </w:pPr>
    <w:rPr>
      <w:sz w:val="18"/>
    </w:rPr>
  </w:style>
  <w:style w:type="paragraph" w:styleId="767">
    <w:name w:val="endnote text"/>
    <w:basedOn w:val="700"/>
    <w:link w:val="747"/>
    <w:uiPriority w:val="99"/>
    <w:semiHidden/>
    <w:unhideWhenUsed/>
    <w:rPr>
      <w:sz w:val="20"/>
    </w:rPr>
  </w:style>
  <w:style w:type="paragraph" w:styleId="768">
    <w:name w:val="toc 1"/>
    <w:basedOn w:val="700"/>
    <w:next w:val="700"/>
    <w:uiPriority w:val="39"/>
    <w:unhideWhenUsed/>
    <w:pPr>
      <w:spacing w:before="0" w:after="57"/>
    </w:pPr>
  </w:style>
  <w:style w:type="paragraph" w:styleId="769">
    <w:name w:val="toc 2"/>
    <w:basedOn w:val="700"/>
    <w:next w:val="700"/>
    <w:uiPriority w:val="39"/>
    <w:unhideWhenUsed/>
    <w:pPr>
      <w:spacing w:before="0" w:after="57"/>
      <w:ind w:left="283" w:firstLine="0"/>
    </w:pPr>
  </w:style>
  <w:style w:type="paragraph" w:styleId="770">
    <w:name w:val="toc 3"/>
    <w:basedOn w:val="700"/>
    <w:next w:val="700"/>
    <w:uiPriority w:val="39"/>
    <w:unhideWhenUsed/>
    <w:pPr>
      <w:spacing w:before="0" w:after="57"/>
      <w:ind w:left="567" w:firstLine="0"/>
    </w:pPr>
  </w:style>
  <w:style w:type="paragraph" w:styleId="771">
    <w:name w:val="toc 4"/>
    <w:basedOn w:val="700"/>
    <w:next w:val="700"/>
    <w:uiPriority w:val="39"/>
    <w:unhideWhenUsed/>
    <w:pPr>
      <w:spacing w:before="0" w:after="57"/>
      <w:ind w:left="850" w:firstLine="0"/>
    </w:pPr>
  </w:style>
  <w:style w:type="paragraph" w:styleId="772">
    <w:name w:val="toc 5"/>
    <w:basedOn w:val="700"/>
    <w:next w:val="700"/>
    <w:uiPriority w:val="39"/>
    <w:unhideWhenUsed/>
    <w:pPr>
      <w:spacing w:before="0" w:after="57"/>
      <w:ind w:left="1134" w:firstLine="0"/>
    </w:pPr>
  </w:style>
  <w:style w:type="paragraph" w:styleId="773">
    <w:name w:val="toc 6"/>
    <w:basedOn w:val="700"/>
    <w:next w:val="700"/>
    <w:uiPriority w:val="39"/>
    <w:unhideWhenUsed/>
    <w:pPr>
      <w:spacing w:before="0" w:after="57"/>
      <w:ind w:left="1417" w:firstLine="0"/>
    </w:pPr>
  </w:style>
  <w:style w:type="paragraph" w:styleId="774">
    <w:name w:val="toc 7"/>
    <w:basedOn w:val="700"/>
    <w:next w:val="700"/>
    <w:uiPriority w:val="39"/>
    <w:unhideWhenUsed/>
    <w:pPr>
      <w:spacing w:before="0" w:after="57"/>
      <w:ind w:left="1701" w:firstLine="0"/>
    </w:pPr>
  </w:style>
  <w:style w:type="paragraph" w:styleId="775">
    <w:name w:val="toc 8"/>
    <w:basedOn w:val="700"/>
    <w:next w:val="700"/>
    <w:uiPriority w:val="39"/>
    <w:unhideWhenUsed/>
    <w:pPr>
      <w:spacing w:before="0" w:after="57"/>
      <w:ind w:left="1984" w:firstLine="0"/>
    </w:pPr>
  </w:style>
  <w:style w:type="paragraph" w:styleId="776">
    <w:name w:val="toc 9"/>
    <w:basedOn w:val="700"/>
    <w:next w:val="700"/>
    <w:uiPriority w:val="39"/>
    <w:unhideWhenUsed/>
    <w:pPr>
      <w:spacing w:before="0" w:after="57"/>
      <w:ind w:left="2268" w:firstLine="0"/>
    </w:pPr>
  </w:style>
  <w:style w:type="paragraph" w:styleId="777">
    <w:name w:val="Index Heading"/>
    <w:basedOn w:val="753"/>
  </w:style>
  <w:style w:type="paragraph" w:styleId="778">
    <w:name w:val="TOC Heading"/>
    <w:uiPriority w:val="39"/>
    <w:unhideWhenUsed/>
    <w:pPr>
      <w:widowControl/>
      <w:spacing w:before="0" w:beforeAutospacing="0" w:after="160" w:afterAutospacing="0" w:line="259" w:lineRule="auto"/>
      <w:jc w:val="left"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79">
    <w:name w:val="table of figures"/>
    <w:basedOn w:val="700"/>
    <w:next w:val="700"/>
    <w:uiPriority w:val="99"/>
    <w:unhideWhenUsed/>
    <w:qFormat/>
  </w:style>
  <w:style w:type="paragraph" w:styleId="780" w:customStyle="1">
    <w:name w:val="Header"/>
    <w:basedOn w:val="700"/>
    <w:link w:val="750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  <w:rPr>
      <w:rFonts w:cs="Times New Roman"/>
    </w:rPr>
  </w:style>
  <w:style w:type="paragraph" w:styleId="781" w:customStyle="1">
    <w:name w:val="ConsPlusNormal"/>
    <w:qFormat/>
    <w:pPr>
      <w:widowControl w:val="off"/>
      <w:spacing w:before="0" w:beforeAutospacing="0" w:after="0" w:afterAutospacing="0" w:line="240" w:lineRule="auto"/>
      <w:jc w:val="left"/>
    </w:pPr>
    <w:rPr>
      <w:rFonts w:ascii="Arial" w:hAnsi="Arial" w:eastAsia="Times New Roman" w:cs="Arial" w:cstheme="minorBidi"/>
      <w:color w:val="auto"/>
      <w:sz w:val="20"/>
      <w:szCs w:val="20"/>
      <w:lang w:val="ru-RU" w:eastAsia="ru-RU" w:bidi="ar-SA"/>
    </w:rPr>
  </w:style>
  <w:style w:type="paragraph" w:styleId="782">
    <w:name w:val="Balloon Text"/>
    <w:basedOn w:val="700"/>
    <w:link w:val="752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783" w:customStyle="1">
    <w:name w:val="ConsPlusNormal1"/>
    <w:qFormat/>
    <w:pPr>
      <w:widowControl/>
      <w:spacing w:before="0" w:beforeAutospacing="0" w:after="0" w:afterAutospacing="0" w:line="240" w:lineRule="auto"/>
      <w:jc w:val="left"/>
    </w:pPr>
    <w:rPr>
      <w:rFonts w:ascii="Arial" w:hAnsi="Arial" w:eastAsia="Arial" w:cs="Tahoma"/>
      <w:color w:val="auto"/>
      <w:sz w:val="20"/>
      <w:szCs w:val="24"/>
      <w:lang w:val="en-US" w:eastAsia="zh-CN" w:bidi="en-US"/>
    </w:rPr>
  </w:style>
  <w:style w:type="paragraph" w:styleId="784" w:customStyle="1">
    <w:name w:val="ConsPlusTitle"/>
    <w:qFormat/>
    <w:pPr>
      <w:widowControl/>
      <w:shd w:val="nil" w:color="auto"/>
      <w:spacing w:before="0" w:beforeAutospacing="0" w:after="0" w:afterAutospacing="0" w:line="240" w:lineRule="auto"/>
      <w:jc w:val="left"/>
    </w:pPr>
    <w:rPr>
      <w:rFonts w:ascii="Arial" w:hAnsi="Arial" w:eastAsia="Arial" w:cs="Arial" w:cstheme="minorBidi"/>
      <w:b/>
      <w:color w:val="auto"/>
      <w:sz w:val="20"/>
      <w:szCs w:val="20"/>
      <w:lang w:val="en-US" w:eastAsia="zh-CN" w:bidi="ar-SA"/>
    </w:rPr>
  </w:style>
  <w:style w:type="paragraph" w:styleId="785">
    <w:name w:val="Содержимое таблицы"/>
    <w:basedOn w:val="700"/>
    <w:qFormat/>
    <w:pPr>
      <w:widowControl w:val="off"/>
      <w:suppressLineNumbers/>
    </w:pPr>
  </w:style>
  <w:style w:type="paragraph" w:styleId="786">
    <w:name w:val="Заголовок таблицы"/>
    <w:basedOn w:val="785"/>
    <w:qFormat/>
    <w:pPr>
      <w:suppressLineNumbers/>
      <w:jc w:val="center"/>
    </w:pPr>
    <w:rPr>
      <w:b/>
      <w:bCs/>
    </w:rPr>
  </w:style>
  <w:style w:type="numbering" w:styleId="787" w:default="1">
    <w:name w:val="No List"/>
    <w:uiPriority w:val="99"/>
    <w:semiHidden/>
    <w:unhideWhenUsed/>
    <w:qFormat/>
  </w:style>
  <w:style w:type="table" w:styleId="788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89">
    <w:name w:val="Table Grid"/>
    <w:basedOn w:val="78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0" w:customStyle="1">
    <w:name w:val="Table Grid Light"/>
    <w:basedOn w:val="78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1" w:customStyle="1">
    <w:name w:val="Plain Table 1"/>
    <w:basedOn w:val="78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92" w:customStyle="1">
    <w:name w:val="Plain Table 2"/>
    <w:basedOn w:val="78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93" w:customStyle="1">
    <w:name w:val="Plain Table 3"/>
    <w:basedOn w:val="788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4" w:customStyle="1">
    <w:name w:val="Plain Table 4"/>
    <w:basedOn w:val="788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Plain Table 5"/>
    <w:basedOn w:val="788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6" w:customStyle="1">
    <w:name w:val="Grid Table 1 Light"/>
    <w:basedOn w:val="7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1"/>
    <w:basedOn w:val="7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B3C5E7" w:themeColor="accent1" w:sz="4" w:space="0"/>
          <w:left w:val="single" w:color="B3C5E7" w:themeColor="accent1" w:sz="4" w:space="0"/>
          <w:bottom w:val="single" w:color="B3C5E7" w:themeColor="accent1" w:sz="4" w:space="0"/>
          <w:right w:val="single" w:color="B3C5E7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2"/>
    <w:basedOn w:val="7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1 Light - Accent 3"/>
    <w:basedOn w:val="7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4"/>
    <w:basedOn w:val="7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5"/>
    <w:basedOn w:val="7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BCD6EE" w:themeColor="accent5" w:sz="4" w:space="0"/>
          <w:left w:val="single" w:color="BCD6EE" w:themeColor="accent5" w:sz="4" w:space="0"/>
          <w:bottom w:val="single" w:color="BCD6EE" w:themeColor="accent5" w:sz="4" w:space="0"/>
          <w:right w:val="single" w:color="BCD6EE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6"/>
    <w:basedOn w:val="7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2"/>
    <w:basedOn w:val="7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4" w:customStyle="1">
    <w:name w:val="Grid Table 2 - Accent 1"/>
    <w:basedOn w:val="7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d8e2f3" w:fill="d8e2f3" w:themeFill="accent1" w:themeFillTint="34"/>
      </w:tcPr>
    </w:tblStylePr>
    <w:tblStylePr w:type="band1Vert">
      <w:rPr>
        <w:color w:val="404040"/>
        <w:sz w:val="22"/>
      </w:rPr>
      <w:tcPr>
        <w:shd w:val="clear" w:color="d8e2f3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37DC8" w:themeColor="accen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5" w:customStyle="1">
    <w:name w:val="Grid Table 2 - Accent 2"/>
    <w:basedOn w:val="7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6" w:customStyle="1">
    <w:name w:val="Grid Table 2 - Accent 3"/>
    <w:basedOn w:val="7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7" w:customStyle="1">
    <w:name w:val="Grid Table 2 - Accent 4"/>
    <w:basedOn w:val="7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8" w:customStyle="1">
    <w:name w:val="Grid Table 2 - Accent 5"/>
    <w:basedOn w:val="7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ddeaf6" w:fill="ddeaf6" w:themeFill="accent5" w:themeFillTint="34"/>
      </w:tcPr>
    </w:tblStylePr>
    <w:tblStylePr w:type="band1Vert">
      <w:rPr>
        <w:color w:val="404040"/>
        <w:sz w:val="22"/>
      </w:rPr>
      <w:tcPr>
        <w:shd w:val="clear" w:color="ddeaf6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9" w:customStyle="1">
    <w:name w:val="Grid Table 2 - Accent 6"/>
    <w:basedOn w:val="7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10" w:customStyle="1">
    <w:name w:val="Grid Table 3"/>
    <w:basedOn w:val="7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11" w:customStyle="1">
    <w:name w:val="Grid Table 3 - Accent 1"/>
    <w:basedOn w:val="7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d8e2f3" w:fill="d8e2f3" w:themeFill="accent1" w:themeFillTint="34"/>
      </w:tcPr>
    </w:tblStylePr>
    <w:tblStylePr w:type="band1Vert">
      <w:rPr>
        <w:color w:val="404040"/>
        <w:sz w:val="22"/>
      </w:rPr>
      <w:tcPr>
        <w:shd w:val="clear" w:color="d8e2f3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12" w:customStyle="1">
    <w:name w:val="Grid Table 3 - Accent 2"/>
    <w:basedOn w:val="7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13" w:customStyle="1">
    <w:name w:val="Grid Table 3 - Accent 3"/>
    <w:basedOn w:val="7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14" w:customStyle="1">
    <w:name w:val="Grid Table 3 - Accent 4"/>
    <w:basedOn w:val="7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15" w:customStyle="1">
    <w:name w:val="Grid Table 3 - Accent 5"/>
    <w:basedOn w:val="7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ddeaf6" w:fill="ddeaf6" w:themeFill="accent5" w:themeFillTint="34"/>
      </w:tcPr>
    </w:tblStylePr>
    <w:tblStylePr w:type="band1Vert">
      <w:rPr>
        <w:color w:val="404040"/>
        <w:sz w:val="22"/>
      </w:rPr>
      <w:tcPr>
        <w:shd w:val="clear" w:color="ddeaf6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16" w:customStyle="1">
    <w:name w:val="Grid Table 3 - Accent 6"/>
    <w:basedOn w:val="7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17" w:customStyle="1">
    <w:name w:val="Grid Table 4"/>
    <w:basedOn w:val="7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8" w:customStyle="1">
    <w:name w:val="Grid Table 4 - Accent 1"/>
    <w:basedOn w:val="7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dae3f3" w:fill="dae3f3" w:themeFill="accent1" w:themeFillTint="32"/>
      </w:tcPr>
    </w:tblStylePr>
    <w:tblStylePr w:type="band1Vert">
      <w:rPr>
        <w:color w:val="404040"/>
        <w:sz w:val="22"/>
      </w:rPr>
      <w:tcPr>
        <w:shd w:val="clear" w:color="dae3f3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537DC8" w:themeColor="accent1" w:sz="4" w:space="0"/>
          <w:left w:val="single" w:color="537DC8" w:themeColor="accent1" w:sz="4" w:space="0"/>
          <w:bottom w:val="single" w:color="537DC8" w:themeColor="accent1" w:sz="4" w:space="0"/>
          <w:right w:val="single" w:color="537DC8" w:themeColor="accent1" w:sz="4" w:space="0"/>
        </w:tcBorders>
        <w:shd w:val="clear" w:color="537dc8" w:fill="537dc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sz="4" w:space="0"/>
        </w:tcBorders>
      </w:tcPr>
    </w:tblStylePr>
  </w:style>
  <w:style w:type="table" w:styleId="819" w:customStyle="1">
    <w:name w:val="Grid Table 4 - Accent 2"/>
    <w:basedOn w:val="7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sz="4" w:space="0"/>
        </w:tcBorders>
      </w:tcPr>
    </w:tblStylePr>
  </w:style>
  <w:style w:type="table" w:styleId="820" w:customStyle="1">
    <w:name w:val="Grid Table 4 - Accent 3"/>
    <w:basedOn w:val="7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</w:tcBorders>
      </w:tcPr>
    </w:tblStylePr>
  </w:style>
  <w:style w:type="table" w:styleId="821" w:customStyle="1">
    <w:name w:val="Grid Table 4 - Accent 4"/>
    <w:basedOn w:val="7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sz="4" w:space="0"/>
        </w:tcBorders>
      </w:tcPr>
    </w:tblStylePr>
  </w:style>
  <w:style w:type="table" w:styleId="822" w:customStyle="1">
    <w:name w:val="Grid Table 4 - Accent 5"/>
    <w:basedOn w:val="7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ddeaf6" w:fill="ddeaf6" w:themeFill="accent5" w:themeFillTint="34"/>
      </w:tcPr>
    </w:tblStylePr>
    <w:tblStylePr w:type="band1Vert">
      <w:rPr>
        <w:color w:val="404040"/>
        <w:sz w:val="22"/>
      </w:rPr>
      <w:tcPr>
        <w:shd w:val="clear" w:color="ddeaf6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823" w:customStyle="1">
    <w:name w:val="Grid Table 4 - Accent 6"/>
    <w:basedOn w:val="7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24" w:customStyle="1">
    <w:name w:val="Grid Table 5 Dark"/>
    <w:basedOn w:val="7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fill="000000" w:themeFill="text1"/>
      </w:tcPr>
    </w:tblStylePr>
  </w:style>
  <w:style w:type="table" w:styleId="825" w:customStyle="1">
    <w:name w:val="Grid Table 5 Dark- Accent 1"/>
    <w:basedOn w:val="7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fill="a9bee4" w:themeFill="accent1" w:themeFillTint="75"/>
      </w:tcPr>
    </w:tblStylePr>
    <w:tblStylePr w:type="band1Vert">
      <w:tcPr>
        <w:shd w:val="clear" w:color="a9bee4" w:fill="a9bee4" w:themeFill="accent1" w:themeFillTint="75"/>
      </w:tcPr>
    </w:tblStylePr>
    <w:tblStylePr w:type="firstCol">
      <w:rPr>
        <w:b/>
        <w:color w:val="ffffff"/>
        <w:sz w:val="22"/>
      </w:rPr>
      <w:tcPr>
        <w:shd w:val="clear" w:color="4472c4" w:fill="4472c4" w:themeFill="accent1"/>
      </w:tcPr>
    </w:tblStylePr>
    <w:tblStylePr w:type="firstRow">
      <w:rPr>
        <w:b/>
        <w:color w:val="ffffff"/>
        <w:sz w:val="22"/>
      </w:rPr>
      <w:tcPr>
        <w:shd w:val="clear" w:color="4472c4" w:fill="4472c4" w:themeFill="accent1"/>
      </w:tcPr>
    </w:tblStylePr>
    <w:tblStylePr w:type="lastCol">
      <w:rPr>
        <w:b/>
        <w:color w:val="ffffff"/>
        <w:sz w:val="22"/>
      </w:rPr>
      <w:tcPr>
        <w:shd w:val="clear" w:color="4472c4" w:fill="4472c4" w:themeFill="accent1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fill="4472c4" w:themeFill="accent1"/>
      </w:tcPr>
    </w:tblStylePr>
  </w:style>
  <w:style w:type="table" w:styleId="826" w:customStyle="1">
    <w:name w:val="Grid Table 5 Dark - Accent 2"/>
    <w:basedOn w:val="7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fill="f6c3a0" w:themeFill="accent2" w:themeFillTint="75"/>
      </w:tcPr>
    </w:tblStylePr>
    <w:tblStylePr w:type="band1Vert">
      <w:tcPr>
        <w:shd w:val="clear" w:color="f6c3a0" w:fill="f6c3a0" w:themeFill="accent2" w:themeFillTint="75"/>
      </w:tcPr>
    </w:tblStylePr>
    <w:tblStylePr w:type="firstCol">
      <w:rPr>
        <w:b/>
        <w:color w:val="ffffff"/>
        <w:sz w:val="22"/>
      </w:rPr>
      <w:tcPr>
        <w:shd w:val="clear" w:color="ed7d31" w:fill="ed7d31" w:themeFill="accent2"/>
      </w:tcPr>
    </w:tblStylePr>
    <w:tblStylePr w:type="firstRow">
      <w:rPr>
        <w:b/>
        <w:color w:val="ffffff"/>
        <w:sz w:val="22"/>
      </w:rPr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</w:style>
  <w:style w:type="table" w:styleId="827" w:customStyle="1">
    <w:name w:val="Grid Table 5 Dark - Accent 3"/>
    <w:basedOn w:val="7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fill="d5d5d5" w:themeFill="accent3" w:themeFillTint="75"/>
      </w:tcPr>
    </w:tblStylePr>
    <w:tblStylePr w:type="band1Vert">
      <w:tcPr>
        <w:shd w:val="clear" w:color="d5d5d5" w:fill="d5d5d5" w:themeFill="accent3" w:themeFillTint="75"/>
      </w:tcPr>
    </w:tblStylePr>
    <w:tblStylePr w:type="firstCol">
      <w:rPr>
        <w:b/>
        <w:color w:val="ffffff"/>
        <w:sz w:val="22"/>
      </w:rPr>
      <w:tcPr>
        <w:shd w:val="clear" w:color="a5a5a5" w:fill="a5a5a5" w:themeFill="accent3"/>
      </w:tcPr>
    </w:tblStylePr>
    <w:tblStylePr w:type="firstRow">
      <w:rPr>
        <w:b/>
        <w:color w:val="ffffff"/>
        <w:sz w:val="22"/>
      </w:rPr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</w:style>
  <w:style w:type="table" w:styleId="828" w:customStyle="1">
    <w:name w:val="Grid Table 5 Dark- Accent 4"/>
    <w:basedOn w:val="7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fill="ffe28a" w:themeFill="accent4" w:themeFillTint="75"/>
      </w:tcPr>
    </w:tblStylePr>
    <w:tblStylePr w:type="band1Vert">
      <w:tcPr>
        <w:shd w:val="clear" w:color="ffe28a" w:fill="ffe28a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c000" w:fill="ffc000" w:themeFill="accent4"/>
      </w:tcPr>
    </w:tblStylePr>
    <w:tblStylePr w:type="firstRow">
      <w:rPr>
        <w:b/>
        <w:color w:val="ffffff"/>
        <w:sz w:val="22"/>
      </w:rPr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</w:style>
  <w:style w:type="table" w:styleId="829" w:customStyle="1">
    <w:name w:val="Grid Table 5 Dark - Accent 5"/>
    <w:basedOn w:val="7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fill="b3d0eb" w:themeFill="accent5" w:themeFillTint="75"/>
      </w:tcPr>
    </w:tblStylePr>
    <w:tblStylePr w:type="band1Vert">
      <w:tcPr>
        <w:shd w:val="clear" w:color="b3d0eb" w:fill="b3d0eb" w:themeFill="accent5" w:themeFillTint="75"/>
      </w:tcPr>
    </w:tblStylePr>
    <w:tblStylePr w:type="firstCol">
      <w:rPr>
        <w:b/>
        <w:color w:val="ffffff"/>
        <w:sz w:val="22"/>
      </w:rPr>
      <w:tcPr>
        <w:shd w:val="clear" w:color="5b9bd5" w:fill="5b9bd5" w:themeFill="accent5"/>
      </w:tcPr>
    </w:tblStylePr>
    <w:tblStylePr w:type="firstRow">
      <w:rPr>
        <w:b/>
        <w:color w:val="ffffff"/>
        <w:sz w:val="22"/>
      </w:rPr>
      <w:tcPr>
        <w:shd w:val="clear" w:color="5b9bd5" w:fill="5b9bd5" w:themeFill="accent5"/>
      </w:tcPr>
    </w:tblStylePr>
    <w:tblStylePr w:type="lastCol">
      <w:rPr>
        <w:b/>
        <w:color w:val="ffffff"/>
        <w:sz w:val="22"/>
      </w:rPr>
      <w:tcPr>
        <w:shd w:val="clear" w:color="5b9bd5" w:fill="5b9bd5" w:themeFill="accent5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fill="5b9bd5" w:themeFill="accent5"/>
      </w:tcPr>
    </w:tblStylePr>
  </w:style>
  <w:style w:type="table" w:styleId="830" w:customStyle="1">
    <w:name w:val="Grid Table 5 Dark - Accent 6"/>
    <w:basedOn w:val="7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fill="bcdba8" w:themeFill="accent6" w:themeFillTint="75"/>
      </w:tcPr>
    </w:tblStylePr>
    <w:tblStylePr w:type="band1Vert">
      <w:tcPr>
        <w:shd w:val="clear" w:color="bcdba8" w:fill="bcdb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70ad47" w:fill="70ad47" w:themeFill="accent6"/>
      </w:tcPr>
    </w:tblStylePr>
    <w:tblStylePr w:type="firstRow">
      <w:rPr>
        <w:b/>
        <w:color w:val="ffffff"/>
        <w:sz w:val="22"/>
      </w:rPr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</w:style>
  <w:style w:type="table" w:styleId="831" w:customStyle="1">
    <w:name w:val="Grid Table 6 Colorful"/>
    <w:basedOn w:val="7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2" w:customStyle="1">
    <w:name w:val="Grid Table 6 Colorful - Accent 1"/>
    <w:basedOn w:val="7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a0b7e1" w:themeColor="accent1" w:themeTint="80" w:themeShade="95"/>
        <w:sz w:val="22"/>
      </w:rPr>
      <w:tcPr>
        <w:shd w:val="clear" w:color="d8e2f3" w:fill="d8e2f3" w:themeFill="accent1" w:themeFillTint="34"/>
      </w:tcPr>
    </w:tblStylePr>
    <w:tblStylePr w:type="band1Vert"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833" w:customStyle="1">
    <w:name w:val="Grid Table 6 Colorful - Accent 2"/>
    <w:basedOn w:val="7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f4b184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34" w:customStyle="1">
    <w:name w:val="Grid Table 6 Colorful - Accent 3"/>
    <w:basedOn w:val="7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a5a5a5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35" w:customStyle="1">
    <w:name w:val="Grid Table 6 Colorful - Accent 4"/>
    <w:basedOn w:val="7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ffd865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36" w:customStyle="1">
    <w:name w:val="Grid Table 6 Colorful - Accent 5"/>
    <w:basedOn w:val="7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45a8d" w:themeColor="accent5" w:themeShade="95"/>
        <w:sz w:val="22"/>
      </w:rPr>
      <w:tcPr>
        <w:shd w:val="clear" w:color="ddeaf6" w:fill="ddeaf6" w:themeFill="accent5" w:themeFillTint="34"/>
      </w:tcPr>
    </w:tblStylePr>
    <w:tblStylePr w:type="band1Vert"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37" w:customStyle="1">
    <w:name w:val="Grid Table 6 Colorful - Accent 6"/>
    <w:basedOn w:val="7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45a8d" w:themeColor="accent5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38" w:customStyle="1">
    <w:name w:val="Grid Table 7 Colorful"/>
    <w:basedOn w:val="7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b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Col">
      <w:rPr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</w:style>
  <w:style w:type="table" w:styleId="839" w:customStyle="1">
    <w:name w:val="Grid Table 7 Colorful - Accent 1"/>
    <w:basedOn w:val="7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a0b7e1" w:themeColor="accent1" w:themeTint="80" w:themeShade="95"/>
        <w:sz w:val="22"/>
      </w:rPr>
      <w:tcPr>
        <w:shd w:val="clear" w:color="d8e2f3" w:fill="d8e2f3" w:themeFill="accent1" w:themeFillTint="34"/>
      </w:tcPr>
    </w:tblStylePr>
    <w:tblStylePr w:type="band1Vert"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  <w:tblStylePr w:type="firstCol">
      <w:rPr>
        <w:i/>
        <w:color w:val="a0b7e1" w:themeColor="accen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0B7E1" w:themeColor="accent1" w:sz="4" w:space="0"/>
        </w:tcBorders>
        <w:shd w:val="clear" w:color="ffffff" w:fill="auto"/>
      </w:tcPr>
    </w:tblStylePr>
    <w:tblStylePr w:type="firstRow">
      <w:rPr>
        <w:b/>
        <w:color w:val="a0b7e1" w:themeColor="accen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0B7E1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Col">
      <w:rPr>
        <w:i/>
        <w:color w:val="a0b7e1" w:themeColor="accent1" w:themeTint="80" w:themeShade="95"/>
        <w:sz w:val="22"/>
      </w:rPr>
      <w:tcPr>
        <w:tcBorders>
          <w:top w:val="none" w:color="auto" w:sz="0" w:space="0"/>
          <w:left w:val="single" w:color="A0B7E1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val="a0b7e1" w:themeColor="accent1" w:themeTint="80" w:themeShade="95"/>
        <w:sz w:val="22"/>
      </w:rPr>
      <w:tcPr>
        <w:tcBorders>
          <w:top w:val="single" w:color="A0B7E1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</w:style>
  <w:style w:type="table" w:styleId="840" w:customStyle="1">
    <w:name w:val="Grid Table 7 Colorful - Accent 2"/>
    <w:basedOn w:val="7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f4b184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firstRow">
      <w:rPr>
        <w:b/>
        <w:color w:val="f4b184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Col">
      <w:rPr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val="f4b184" w:themeColor="accent2" w:themeTint="97" w:themeShade="95"/>
        <w:sz w:val="22"/>
      </w:rPr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</w:style>
  <w:style w:type="table" w:styleId="841" w:customStyle="1">
    <w:name w:val="Grid Table 7 Colorful - Accent 3"/>
    <w:basedOn w:val="7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a5a5a5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sz="4" w:space="0"/>
        </w:tcBorders>
        <w:shd w:val="clear" w:color="ffffff" w:fill="auto"/>
      </w:tcPr>
    </w:tblStylePr>
    <w:tblStylePr w:type="firstRow">
      <w:rPr>
        <w:b/>
        <w:color w:val="a5a5a5" w:themeColor="accent3" w:themeTint="FE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5A5A5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Col">
      <w:rPr>
        <w:i/>
        <w:color w:val="a5a5a5" w:themeColor="accent3" w:themeTint="FE" w:themeShade="95"/>
        <w:sz w:val="22"/>
      </w:rPr>
      <w:tcPr>
        <w:tcBorders>
          <w:top w:val="none" w:color="auto" w:sz="0" w:space="0"/>
          <w:left w:val="single" w:color="A5A5A5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val="a5a5a5" w:themeColor="accent3" w:themeTint="FE" w:themeShade="95"/>
        <w:sz w:val="22"/>
      </w:rPr>
      <w:tcPr>
        <w:tcBorders>
          <w:top w:val="single" w:color="A5A5A5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</w:style>
  <w:style w:type="table" w:styleId="842" w:customStyle="1">
    <w:name w:val="Grid Table 7 Colorful - Accent 4"/>
    <w:basedOn w:val="7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ffd865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firstRow">
      <w:rPr>
        <w:b/>
        <w:color w:val="ffd865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Col">
      <w:rPr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val="ffd865" w:themeColor="accent4" w:themeTint="9A" w:themeShade="95"/>
        <w:sz w:val="22"/>
      </w:rPr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</w:style>
  <w:style w:type="table" w:styleId="843" w:customStyle="1">
    <w:name w:val="Grid Table 7 Colorful - Accent 5"/>
    <w:basedOn w:val="7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45a8d" w:themeColor="accent5" w:themeShade="95"/>
        <w:sz w:val="22"/>
      </w:rPr>
      <w:tcPr>
        <w:shd w:val="clear" w:color="ddeaf6" w:fill="ddeaf6" w:themeFill="accent5" w:themeFillTint="34"/>
      </w:tcPr>
    </w:tblStylePr>
    <w:tblStylePr w:type="band1Vert"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  <w:tblStylePr w:type="firstCol">
      <w:rPr>
        <w:i/>
        <w:color w:val="245a8d" w:themeColor="accent5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2C6E7" w:themeColor="accent5" w:sz="4" w:space="0"/>
        </w:tcBorders>
        <w:shd w:val="clear" w:color="ffffff" w:fill="auto"/>
      </w:tcPr>
    </w:tblStylePr>
    <w:tblStylePr w:type="firstRow">
      <w:rPr>
        <w:b/>
        <w:color w:val="245a8d" w:themeColor="accent5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2C6E7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Col">
      <w:rPr>
        <w:i/>
        <w:color w:val="245a8d" w:themeColor="accent5" w:themeShade="95"/>
        <w:sz w:val="22"/>
      </w:rPr>
      <w:tcPr>
        <w:tcBorders>
          <w:top w:val="none" w:color="auto" w:sz="0" w:space="0"/>
          <w:left w:val="single" w:color="A2C6E7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val="245a8d" w:themeColor="accent5" w:themeShade="95"/>
        <w:sz w:val="22"/>
      </w:rPr>
      <w:tcPr>
        <w:tcBorders>
          <w:top w:val="single" w:color="A2C6E7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</w:style>
  <w:style w:type="table" w:styleId="844" w:customStyle="1">
    <w:name w:val="Grid Table 7 Colorful - Accent 6"/>
    <w:basedOn w:val="7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16429" w:themeColor="accent6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  <w:tblStylePr w:type="firstCol">
      <w:rPr>
        <w:i/>
        <w:color w:val="416429" w:themeColor="accent6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sz="4" w:space="0"/>
        </w:tcBorders>
        <w:shd w:val="clear" w:color="ffffff" w:fill="auto"/>
      </w:tcPr>
    </w:tblStylePr>
    <w:tblStylePr w:type="firstRow">
      <w:rPr>
        <w:b/>
        <w:color w:val="416429" w:themeColor="accent6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DD394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Col">
      <w:rPr>
        <w:i/>
        <w:color w:val="416429" w:themeColor="accent6" w:themeShade="95"/>
        <w:sz w:val="22"/>
      </w:rPr>
      <w:tcPr>
        <w:tcBorders>
          <w:top w:val="none" w:color="auto" w:sz="0" w:space="0"/>
          <w:left w:val="single" w:color="ADD394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val="416429" w:themeColor="accent6" w:themeShade="95"/>
        <w:sz w:val="22"/>
      </w:rPr>
      <w:tcPr>
        <w:tcBorders>
          <w:top w:val="single" w:color="ADD394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</w:style>
  <w:style w:type="table" w:styleId="845" w:customStyle="1">
    <w:name w:val="List Table 1 Light"/>
    <w:basedOn w:val="788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1"/>
    <w:basedOn w:val="788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fill="cfdbf0" w:themeFill="accent1" w:themeFillTint="40"/>
      </w:tcPr>
    </w:tblStylePr>
    <w:tblStylePr w:type="band1Vert">
      <w:tcPr>
        <w:shd w:val="clear" w:color="cfdbf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2"/>
    <w:basedOn w:val="788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3"/>
    <w:basedOn w:val="788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4"/>
    <w:basedOn w:val="788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5"/>
    <w:basedOn w:val="788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fill="d5e5f4" w:themeFill="accent5" w:themeFillTint="40"/>
      </w:tcPr>
    </w:tblStylePr>
    <w:tblStylePr w:type="band1Vert">
      <w:tcPr>
        <w:shd w:val="clear" w:color="d5e5f4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6"/>
    <w:basedOn w:val="788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2"/>
    <w:basedOn w:val="7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53" w:customStyle="1">
    <w:name w:val="List Table 2 - Accent 1"/>
    <w:basedOn w:val="7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cfdbf0" w:fill="cfdbf0" w:themeFill="accent1" w:themeFillTint="40"/>
      </w:tcPr>
    </w:tblStylePr>
    <w:tblStylePr w:type="band1Vert">
      <w:rPr>
        <w:color w:val="404040"/>
        <w:sz w:val="22"/>
      </w:rPr>
      <w:tcPr>
        <w:shd w:val="clear" w:color="cfdbf0" w:fill="cfdbf0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5AFDD" w:themeColor="accent1" w:sz="4" w:space="0"/>
          <w:left w:val="none" w:color="000000" w:sz="4" w:space="0"/>
          <w:bottom w:val="single" w:color="95AFD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5AFDD" w:themeColor="accent1" w:sz="4" w:space="0"/>
          <w:left w:val="none" w:color="000000" w:sz="4" w:space="0"/>
          <w:bottom w:val="single" w:color="95AFDD" w:themeColor="accent1" w:sz="4" w:space="0"/>
          <w:right w:val="none" w:color="000000" w:sz="4" w:space="0"/>
        </w:tcBorders>
      </w:tcPr>
    </w:tblStylePr>
  </w:style>
  <w:style w:type="table" w:styleId="854" w:customStyle="1">
    <w:name w:val="List Table 2 - Accent 2"/>
    <w:basedOn w:val="7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fadecb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adecb" w:fill="fadecb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</w:style>
  <w:style w:type="table" w:styleId="855" w:customStyle="1">
    <w:name w:val="List Table 2 - Accent 3"/>
    <w:basedOn w:val="7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e8e8e8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e8e8e8" w:fill="e8e8e8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</w:style>
  <w:style w:type="table" w:styleId="856" w:customStyle="1">
    <w:name w:val="List Table 2 - Accent 4"/>
    <w:basedOn w:val="7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ffefb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efbf" w:fill="ffefb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</w:style>
  <w:style w:type="table" w:styleId="857" w:customStyle="1">
    <w:name w:val="List Table 2 - Accent 5"/>
    <w:basedOn w:val="7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d5e5f4" w:fill="d5e5f4" w:themeFill="accent5" w:themeFillTint="40"/>
      </w:tcPr>
    </w:tblStylePr>
    <w:tblStylePr w:type="band1Vert">
      <w:rPr>
        <w:color w:val="404040"/>
        <w:sz w:val="22"/>
      </w:rPr>
      <w:tcPr>
        <w:shd w:val="clear" w:color="d5e5f4" w:fill="d5e5f4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A2C6E7" w:themeColor="accent5" w:sz="4" w:space="0"/>
          <w:left w:val="none" w:color="000000" w:sz="4" w:space="0"/>
          <w:bottom w:val="single" w:color="A2C6E7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A2C6E7" w:themeColor="accent5" w:sz="4" w:space="0"/>
          <w:left w:val="none" w:color="000000" w:sz="4" w:space="0"/>
          <w:bottom w:val="single" w:color="A2C6E7" w:themeColor="accent5" w:sz="4" w:space="0"/>
          <w:right w:val="none" w:color="000000" w:sz="4" w:space="0"/>
        </w:tcBorders>
      </w:tcPr>
    </w:tblStylePr>
  </w:style>
  <w:style w:type="table" w:styleId="858" w:customStyle="1">
    <w:name w:val="List Table 2 - Accent 6"/>
    <w:basedOn w:val="7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daebcf" w:fill="daebcf" w:themeFill="accent6" w:themeFillTint="40"/>
      </w:tcPr>
    </w:tblStylePr>
    <w:tblStylePr w:type="band1Vert">
      <w:rPr>
        <w:color w:val="404040"/>
        <w:sz w:val="22"/>
      </w:rPr>
      <w:tcPr>
        <w:shd w:val="clear" w:color="daebcf" w:fill="daebc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</w:style>
  <w:style w:type="table" w:styleId="859" w:customStyle="1">
    <w:name w:val="List Table 3"/>
    <w:basedOn w:val="7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1"/>
    <w:basedOn w:val="7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472c4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2"/>
    <w:basedOn w:val="7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4b184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3"/>
    <w:basedOn w:val="7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9c9c9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4"/>
    <w:basedOn w:val="7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d865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5"/>
    <w:basedOn w:val="7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BC2E5" w:themeColor="accent5" w:sz="4" w:space="0"/>
          <w:bottom w:val="single" w:color="9BC2E5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BC2E5" w:themeColor="accent5" w:sz="4" w:space="0"/>
          <w:right w:val="single" w:color="9BC2E5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c2e5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6"/>
    <w:basedOn w:val="7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9d08e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"/>
    <w:basedOn w:val="7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1"/>
    <w:basedOn w:val="7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cfdbf0" w:fill="cfdbf0" w:themeFill="accent1" w:themeFillTint="40"/>
      </w:tcPr>
    </w:tblStylePr>
    <w:tblStylePr w:type="band1Vert">
      <w:rPr>
        <w:color w:val="404040"/>
        <w:sz w:val="22"/>
      </w:rPr>
      <w:tcPr>
        <w:shd w:val="clear" w:color="cfdbf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472c4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2"/>
    <w:basedOn w:val="7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fadecb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adecb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ed7d31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 - Accent 3"/>
    <w:basedOn w:val="7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e8e8e8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e8e8e8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5a5a5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4"/>
    <w:basedOn w:val="7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ffefb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efb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c000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5"/>
    <w:basedOn w:val="7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d5e5f4" w:fill="d5e5f4" w:themeFill="accent5" w:themeFillTint="40"/>
      </w:tcPr>
    </w:tblStylePr>
    <w:tblStylePr w:type="band1Vert">
      <w:rPr>
        <w:color w:val="404040"/>
        <w:sz w:val="22"/>
      </w:rPr>
      <w:tcPr>
        <w:shd w:val="clear" w:color="d5e5f4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b9bd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6"/>
    <w:basedOn w:val="7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daebcf" w:fill="daebcf" w:themeFill="accent6" w:themeFillTint="40"/>
      </w:tcPr>
    </w:tblStylePr>
    <w:tblStylePr w:type="band1Vert">
      <w:rPr>
        <w:color w:val="404040"/>
        <w:sz w:val="22"/>
      </w:rPr>
      <w:tcPr>
        <w:shd w:val="clear" w:color="daebc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70ad47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5 Dark"/>
    <w:basedOn w:val="7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74" w:customStyle="1">
    <w:name w:val="List Table 5 Dark - Accent 1"/>
    <w:basedOn w:val="7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fill="4472c4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fill="4472c4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fill="4472c4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fill="4472c4" w:themeFill="accent1"/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75" w:customStyle="1">
    <w:name w:val="List Table 5 Dark - Accent 2"/>
    <w:basedOn w:val="7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76" w:customStyle="1">
    <w:name w:val="List Table 5 Dark - Accent 3"/>
    <w:basedOn w:val="7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77" w:customStyle="1">
    <w:name w:val="List Table 5 Dark - Accent 4"/>
    <w:basedOn w:val="7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78" w:customStyle="1">
    <w:name w:val="List Table 5 Dark - Accent 5"/>
    <w:basedOn w:val="7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fill="9bc2e5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fill="9bc2e5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fill="9bc2e5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BC2E5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9BC2E5" w:themeColor="accent5" w:sz="32" w:space="0"/>
          <w:bottom w:val="single" w:color="FFFFFF" w:themeColor="light1" w:sz="12" w:space="0"/>
        </w:tcBorders>
        <w:shd w:val="clear" w:color="9bc2e5" w:fill="9bc2e5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79" w:customStyle="1">
    <w:name w:val="List Table 5 Dark - Accent 6"/>
    <w:basedOn w:val="7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80" w:customStyle="1">
    <w:name w:val="List Table 6 Colorful"/>
    <w:basedOn w:val="7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881" w:customStyle="1">
    <w:name w:val="List Table 6 Colorful - Accent 1"/>
    <w:basedOn w:val="7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54175" w:themeColor="accent1" w:themeShade="95"/>
        <w:sz w:val="22"/>
      </w:rPr>
      <w:tcPr>
        <w:shd w:val="clear" w:color="cfdbf0" w:fill="cfdbf0" w:themeFill="accent1" w:themeFillTint="40"/>
      </w:tcPr>
    </w:tblStylePr>
    <w:tblStylePr w:type="band1Vert"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82" w:customStyle="1">
    <w:name w:val="List Table 6 Colorful - Accent 2"/>
    <w:basedOn w:val="7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f4b184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sz="4" w:space="0"/>
        </w:tcBorders>
      </w:tcPr>
    </w:tblStylePr>
  </w:style>
  <w:style w:type="table" w:styleId="883" w:customStyle="1">
    <w:name w:val="List Table 6 Colorful - Accent 3"/>
    <w:basedOn w:val="7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c9c9c9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sz="4" w:space="0"/>
        </w:tcBorders>
      </w:tcPr>
    </w:tblStylePr>
  </w:style>
  <w:style w:type="table" w:styleId="884" w:customStyle="1">
    <w:name w:val="List Table 6 Colorful - Accent 4"/>
    <w:basedOn w:val="7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ffd865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sz="4" w:space="0"/>
        </w:tcBorders>
      </w:tcPr>
    </w:tblStylePr>
  </w:style>
  <w:style w:type="table" w:styleId="885" w:customStyle="1">
    <w:name w:val="List Table 6 Colorful - Accent 5"/>
    <w:basedOn w:val="7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9bc2e5" w:themeColor="accent5" w:themeTint="9A" w:themeShade="95"/>
        <w:sz w:val="22"/>
      </w:rPr>
      <w:tcPr>
        <w:shd w:val="clear" w:color="d5e5f4" w:fill="d5e5f4" w:themeFill="accent5" w:themeFillTint="40"/>
      </w:tcPr>
    </w:tblStylePr>
    <w:tblStylePr w:type="band1Vert"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sz="4" w:space="0"/>
        </w:tcBorders>
      </w:tcPr>
    </w:tblStylePr>
  </w:style>
  <w:style w:type="table" w:styleId="886" w:customStyle="1">
    <w:name w:val="List Table 6 Colorful - Accent 6"/>
    <w:basedOn w:val="7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a9d08e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sz="4" w:space="0"/>
        </w:tcBorders>
      </w:tcPr>
    </w:tblStylePr>
  </w:style>
  <w:style w:type="table" w:styleId="887" w:customStyle="1">
    <w:name w:val="List Table 7 Colorful"/>
    <w:basedOn w:val="7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i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Col">
      <w:rPr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</w:style>
  <w:style w:type="table" w:styleId="888" w:customStyle="1">
    <w:name w:val="List Table 7 Colorful - Accent 1"/>
    <w:basedOn w:val="7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54175" w:themeColor="accent1" w:themeShade="95"/>
        <w:sz w:val="22"/>
      </w:rPr>
      <w:tcPr>
        <w:shd w:val="clear" w:color="cfdbf0" w:fill="cfdbf0" w:themeFill="accent1" w:themeFillTint="40"/>
      </w:tcPr>
    </w:tblStylePr>
    <w:tblStylePr w:type="band1Vert"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  <w:tblStylePr w:type="firstCol">
      <w:rPr>
        <w:i/>
        <w:color w:val="254175" w:themeColor="accent1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1" w:sz="4" w:space="0"/>
        </w:tcBorders>
        <w:shd w:val="clear" w:color="ffffff" w:fill="auto"/>
      </w:tcPr>
    </w:tblStylePr>
    <w:tblStylePr w:type="firstRow">
      <w:rPr>
        <w:i/>
        <w:color w:val="254175" w:themeColor="accent1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4472C4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Col">
      <w:rPr>
        <w:i/>
        <w:color w:val="254175" w:themeColor="accent1" w:themeShade="95"/>
        <w:sz w:val="22"/>
      </w:rPr>
      <w:tcPr>
        <w:tcBorders>
          <w:top w:val="none" w:color="auto" w:sz="0" w:space="0"/>
          <w:left w:val="single" w:color="4472C4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val="254175" w:themeColor="accent1" w:themeShade="95"/>
        <w:sz w:val="22"/>
      </w:rPr>
      <w:tcPr>
        <w:tcBorders>
          <w:top w:val="single" w:color="4472C4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</w:style>
  <w:style w:type="table" w:styleId="889" w:customStyle="1">
    <w:name w:val="List Table 7 Colorful - Accent 2"/>
    <w:basedOn w:val="7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f4b184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firstRow">
      <w:rPr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Col">
      <w:rPr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val="f4b184" w:themeColor="accent2" w:themeTint="97" w:themeShade="95"/>
        <w:sz w:val="22"/>
      </w:rPr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</w:style>
  <w:style w:type="table" w:styleId="890" w:customStyle="1">
    <w:name w:val="List Table 7 Colorful - Accent 3"/>
    <w:basedOn w:val="7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c9c9c9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sz="4" w:space="0"/>
        </w:tcBorders>
        <w:shd w:val="clear" w:color="ffffff" w:fill="auto"/>
      </w:tcPr>
    </w:tblStylePr>
    <w:tblStylePr w:type="firstRow">
      <w:rPr>
        <w:i/>
        <w:color w:val="c9c9c9" w:themeColor="accent3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C9C9C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Col">
      <w:rPr>
        <w:i/>
        <w:color w:val="c9c9c9" w:themeColor="accent3" w:themeTint="98" w:themeShade="95"/>
        <w:sz w:val="22"/>
      </w:rPr>
      <w:tcPr>
        <w:tcBorders>
          <w:top w:val="none" w:color="auto" w:sz="0" w:space="0"/>
          <w:left w:val="single" w:color="C9C9C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val="c9c9c9" w:themeColor="accent3" w:themeTint="98" w:themeShade="95"/>
        <w:sz w:val="22"/>
      </w:rPr>
      <w:tcPr>
        <w:tcBorders>
          <w:top w:val="single" w:color="C9C9C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</w:style>
  <w:style w:type="table" w:styleId="891" w:customStyle="1">
    <w:name w:val="List Table 7 Colorful - Accent 4"/>
    <w:basedOn w:val="7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ffd865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firstRow">
      <w:rPr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Col">
      <w:rPr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val="ffd865" w:themeColor="accent4" w:themeTint="9A" w:themeShade="95"/>
        <w:sz w:val="22"/>
      </w:rPr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</w:style>
  <w:style w:type="table" w:styleId="892" w:customStyle="1">
    <w:name w:val="List Table 7 Colorful - Accent 5"/>
    <w:basedOn w:val="7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9bc2e5" w:themeColor="accent5" w:themeTint="9A" w:themeShade="95"/>
        <w:sz w:val="22"/>
      </w:rPr>
      <w:tcPr>
        <w:shd w:val="clear" w:color="d5e5f4" w:fill="d5e5f4" w:themeFill="accent5" w:themeFillTint="40"/>
      </w:tcPr>
    </w:tblStylePr>
    <w:tblStylePr w:type="band1Vert"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  <w:tblStylePr w:type="firstCol">
      <w:rPr>
        <w:i/>
        <w:color w:val="9bc2e5" w:themeColor="accent5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BC2E5" w:themeColor="accent5" w:sz="4" w:space="0"/>
        </w:tcBorders>
        <w:shd w:val="clear" w:color="ffffff" w:fill="auto"/>
      </w:tcPr>
    </w:tblStylePr>
    <w:tblStylePr w:type="firstRow">
      <w:rPr>
        <w:i/>
        <w:color w:val="9bc2e5" w:themeColor="accent5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BC2E5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Col">
      <w:rPr>
        <w:i/>
        <w:color w:val="9bc2e5" w:themeColor="accent5" w:themeTint="9A" w:themeShade="95"/>
        <w:sz w:val="22"/>
      </w:rPr>
      <w:tcPr>
        <w:tcBorders>
          <w:top w:val="none" w:color="auto" w:sz="0" w:space="0"/>
          <w:left w:val="single" w:color="9BC2E5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val="9bc2e5" w:themeColor="accent5" w:themeTint="9A" w:themeShade="95"/>
        <w:sz w:val="22"/>
      </w:rPr>
      <w:tcPr>
        <w:tcBorders>
          <w:top w:val="single" w:color="9BC2E5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</w:style>
  <w:style w:type="table" w:styleId="893" w:customStyle="1">
    <w:name w:val="List Table 7 Colorful - Accent 6"/>
    <w:basedOn w:val="7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a9d08e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sz="4" w:space="0"/>
        </w:tcBorders>
        <w:shd w:val="clear" w:color="ffffff" w:fill="auto"/>
      </w:tcPr>
    </w:tblStylePr>
    <w:tblStylePr w:type="firstRow">
      <w:rPr>
        <w:i/>
        <w:color w:val="a9d08e" w:themeColor="accent6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9D08E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Col">
      <w:rPr>
        <w:i/>
        <w:color w:val="a9d08e" w:themeColor="accent6" w:themeTint="98" w:themeShade="95"/>
        <w:sz w:val="22"/>
      </w:rPr>
      <w:tcPr>
        <w:tcBorders>
          <w:top w:val="none" w:color="auto" w:sz="0" w:space="0"/>
          <w:left w:val="single" w:color="A9D08E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val="a9d08e" w:themeColor="accent6" w:themeTint="98" w:themeShade="95"/>
        <w:sz w:val="22"/>
      </w:rPr>
      <w:tcPr>
        <w:tcBorders>
          <w:top w:val="single" w:color="A9D08E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</w:style>
  <w:style w:type="table" w:styleId="894" w:customStyle="1">
    <w:name w:val="Lined - Accent"/>
    <w:basedOn w:val="7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95" w:customStyle="1">
    <w:name w:val="Lined - Accent 1"/>
    <w:basedOn w:val="7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4d2ec" w:fill="c4d2ec" w:themeFill="accent1" w:themeFillTint="50"/>
      </w:tcPr>
    </w:tblStylePr>
    <w:tblStylePr w:type="band2Vert">
      <w:rPr>
        <w:color w:val="404040"/>
        <w:sz w:val="22"/>
      </w:rPr>
      <w:tcPr>
        <w:shd w:val="clear" w:color="c4d2ec" w:fill="c4d2ec" w:themeFill="accent1" w:themeFillTint="50"/>
      </w:tcPr>
    </w:tblStylePr>
    <w:tblStylePr w:type="firstCol">
      <w:rPr>
        <w:color w:val="f2f2f2"/>
        <w:sz w:val="22"/>
      </w:rPr>
      <w:tcPr>
        <w:shd w:val="clear" w:color="537dc8" w:fill="537dc8" w:themeFill="accent1" w:themeFillTint="EA"/>
      </w:tcPr>
    </w:tblStylePr>
    <w:tblStylePr w:type="firstRow">
      <w:rPr>
        <w:color w:val="f2f2f2"/>
        <w:sz w:val="22"/>
      </w:rPr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cPr>
        <w:shd w:val="clear" w:color="537dc8" w:fill="537dc8" w:themeFill="accent1" w:themeFillTint="EA"/>
      </w:tcPr>
    </w:tblStylePr>
  </w:style>
  <w:style w:type="table" w:styleId="896" w:customStyle="1">
    <w:name w:val="Lined - Accent 2"/>
    <w:basedOn w:val="7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4b184" w:fill="f4b184" w:themeFill="accent2" w:themeFillTint="97"/>
      </w:tcPr>
    </w:tblStylePr>
    <w:tblStylePr w:type="firstRow">
      <w:rPr>
        <w:color w:val="f2f2f2"/>
        <w:sz w:val="22"/>
      </w:rPr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cPr>
        <w:shd w:val="clear" w:color="f4b184" w:fill="f4b184" w:themeFill="accent2" w:themeFillTint="97"/>
      </w:tcPr>
    </w:tblStylePr>
  </w:style>
  <w:style w:type="table" w:styleId="897" w:customStyle="1">
    <w:name w:val="Lined - Accent 3"/>
    <w:basedOn w:val="7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2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firstRow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cPr>
        <w:shd w:val="clear" w:color="a5a5a5" w:fill="a5a5a5" w:themeFill="accent3" w:themeFillTint="FE"/>
      </w:tcPr>
    </w:tblStylePr>
  </w:style>
  <w:style w:type="table" w:styleId="898" w:customStyle="1">
    <w:name w:val="Lined - Accent 4"/>
    <w:basedOn w:val="7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2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color w:val="f2f2f2"/>
        <w:sz w:val="22"/>
      </w:rPr>
      <w:tcPr>
        <w:shd w:val="clear" w:color="ffd865" w:fill="ffd865" w:themeFill="accent4" w:themeFillTint="9A"/>
      </w:tcPr>
    </w:tblStylePr>
    <w:tblStylePr w:type="firstRow">
      <w:rPr>
        <w:color w:val="f2f2f2"/>
        <w:sz w:val="22"/>
      </w:rPr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cPr>
        <w:shd w:val="clear" w:color="ffd865" w:fill="ffd865" w:themeFill="accent4" w:themeFillTint="9A"/>
      </w:tcPr>
    </w:tblStylePr>
  </w:style>
  <w:style w:type="table" w:styleId="899" w:customStyle="1">
    <w:name w:val="Lined - Accent 5"/>
    <w:basedOn w:val="7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deaf6" w:fill="ddeaf6" w:themeFill="accent5" w:themeFillTint="34"/>
      </w:tcPr>
    </w:tblStylePr>
    <w:tblStylePr w:type="band2Vert">
      <w:rPr>
        <w:color w:val="404040"/>
        <w:sz w:val="22"/>
      </w:rPr>
      <w:tcPr>
        <w:shd w:val="clear" w:color="ddeaf6" w:fill="ddeaf6" w:themeFill="accent5" w:themeFillTint="34"/>
      </w:tcPr>
    </w:tblStylePr>
    <w:tblStylePr w:type="firstCol">
      <w:rPr>
        <w:color w:val="f2f2f2"/>
        <w:sz w:val="22"/>
      </w:rPr>
      <w:tcPr>
        <w:shd w:val="clear" w:color="5b9bd5" w:fill="5b9bd5" w:themeFill="accent5"/>
      </w:tcPr>
    </w:tblStylePr>
    <w:tblStylePr w:type="firstRow">
      <w:rPr>
        <w:color w:val="f2f2f2"/>
        <w:sz w:val="22"/>
      </w:rPr>
      <w:tcPr>
        <w:shd w:val="clear" w:color="5b9bd5" w:fill="5b9bd5" w:themeFill="accent5"/>
      </w:tcPr>
    </w:tblStylePr>
    <w:tblStylePr w:type="lastCol">
      <w:rPr>
        <w:color w:val="f2f2f2"/>
        <w:sz w:val="22"/>
      </w:rPr>
      <w:tcPr>
        <w:shd w:val="clear" w:color="5b9bd5" w:fill="5b9bd5" w:themeFill="accent5"/>
      </w:tcPr>
    </w:tblStylePr>
    <w:tblStylePr w:type="lastRow">
      <w:rPr>
        <w:color w:val="f2f2f2"/>
        <w:sz w:val="22"/>
      </w:rPr>
      <w:tcPr>
        <w:shd w:val="clear" w:color="5b9bd5" w:fill="5b9bd5" w:themeFill="accent5"/>
      </w:tcPr>
    </w:tblStylePr>
  </w:style>
  <w:style w:type="table" w:styleId="900" w:customStyle="1">
    <w:name w:val="Lined - Accent 6"/>
    <w:basedOn w:val="7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2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color w:val="f2f2f2"/>
        <w:sz w:val="22"/>
      </w:rPr>
      <w:tcPr>
        <w:shd w:val="clear" w:color="70ad47" w:fill="70ad47" w:themeFill="accent6"/>
      </w:tcPr>
    </w:tblStylePr>
    <w:tblStylePr w:type="firstRow">
      <w:rPr>
        <w:color w:val="f2f2f2"/>
        <w:sz w:val="22"/>
      </w:rPr>
      <w:tcPr>
        <w:shd w:val="clear" w:color="70ad47" w:fill="70ad47" w:themeFill="accent6"/>
      </w:tcPr>
    </w:tblStylePr>
    <w:tblStylePr w:type="lastCol">
      <w:rPr>
        <w:color w:val="f2f2f2"/>
        <w:sz w:val="22"/>
      </w:rPr>
      <w:tcPr>
        <w:shd w:val="clear" w:color="70ad47" w:fill="70ad47" w:themeFill="accent6"/>
      </w:tcPr>
    </w:tblStylePr>
    <w:tblStylePr w:type="lastRow">
      <w:rPr>
        <w:color w:val="f2f2f2"/>
        <w:sz w:val="22"/>
      </w:rPr>
      <w:tcPr>
        <w:shd w:val="clear" w:color="70ad47" w:fill="70ad47" w:themeFill="accent6"/>
      </w:tcPr>
    </w:tblStylePr>
  </w:style>
  <w:style w:type="table" w:styleId="901" w:customStyle="1">
    <w:name w:val="Bordered &amp; Lined - Accent"/>
    <w:basedOn w:val="7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02" w:customStyle="1">
    <w:name w:val="Bordered &amp; Lined - Accent 1"/>
    <w:basedOn w:val="7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sz="4" w:space="0"/>
        <w:left w:val="single" w:color="254175" w:themeColor="accent1" w:sz="4" w:space="0"/>
        <w:bottom w:val="single" w:color="254175" w:themeColor="accent1" w:sz="4" w:space="0"/>
        <w:right w:val="single" w:color="254175" w:themeColor="accent1" w:sz="4" w:space="0"/>
        <w:insideH w:val="single" w:color="254175" w:themeColor="accent1" w:sz="4" w:space="0"/>
        <w:insideV w:val="single" w:color="25417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4d2ec" w:fill="c4d2ec" w:themeFill="accent1" w:themeFillTint="50"/>
      </w:tcPr>
    </w:tblStylePr>
    <w:tblStylePr w:type="band2Vert">
      <w:rPr>
        <w:color w:val="404040"/>
        <w:sz w:val="22"/>
      </w:rPr>
      <w:tcPr>
        <w:shd w:val="clear" w:color="c4d2ec" w:fill="c4d2ec" w:themeFill="accent1" w:themeFillTint="50"/>
      </w:tcPr>
    </w:tblStylePr>
    <w:tblStylePr w:type="firstCol">
      <w:rPr>
        <w:color w:val="f2f2f2"/>
        <w:sz w:val="22"/>
      </w:rPr>
      <w:tcPr>
        <w:shd w:val="clear" w:color="537dc8" w:fill="537dc8" w:themeFill="accent1" w:themeFillTint="EA"/>
      </w:tcPr>
    </w:tblStylePr>
    <w:tblStylePr w:type="firstRow">
      <w:rPr>
        <w:color w:val="f2f2f2"/>
        <w:sz w:val="22"/>
      </w:rPr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cPr>
        <w:shd w:val="clear" w:color="537dc8" w:fill="537dc8" w:themeFill="accent1" w:themeFillTint="EA"/>
      </w:tcPr>
    </w:tblStylePr>
  </w:style>
  <w:style w:type="table" w:styleId="903" w:customStyle="1">
    <w:name w:val="Bordered &amp; Lined - Accent 2"/>
    <w:basedOn w:val="7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4b184" w:fill="f4b184" w:themeFill="accent2" w:themeFillTint="97"/>
      </w:tcPr>
    </w:tblStylePr>
    <w:tblStylePr w:type="firstRow">
      <w:rPr>
        <w:color w:val="f2f2f2"/>
        <w:sz w:val="22"/>
      </w:rPr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cPr>
        <w:shd w:val="clear" w:color="f4b184" w:fill="f4b184" w:themeFill="accent2" w:themeFillTint="97"/>
      </w:tcPr>
    </w:tblStylePr>
  </w:style>
  <w:style w:type="table" w:styleId="904" w:customStyle="1">
    <w:name w:val="Bordered &amp; Lined - Accent 3"/>
    <w:basedOn w:val="7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2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firstRow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cPr>
        <w:shd w:val="clear" w:color="a5a5a5" w:fill="a5a5a5" w:themeFill="accent3" w:themeFillTint="FE"/>
      </w:tcPr>
    </w:tblStylePr>
  </w:style>
  <w:style w:type="table" w:styleId="905" w:customStyle="1">
    <w:name w:val="Bordered &amp; Lined - Accent 4"/>
    <w:basedOn w:val="7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2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color w:val="f2f2f2"/>
        <w:sz w:val="22"/>
      </w:rPr>
      <w:tcPr>
        <w:shd w:val="clear" w:color="ffd865" w:fill="ffd865" w:themeFill="accent4" w:themeFillTint="9A"/>
      </w:tcPr>
    </w:tblStylePr>
    <w:tblStylePr w:type="firstRow">
      <w:rPr>
        <w:color w:val="f2f2f2"/>
        <w:sz w:val="22"/>
      </w:rPr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cPr>
        <w:shd w:val="clear" w:color="ffd865" w:fill="ffd865" w:themeFill="accent4" w:themeFillTint="9A"/>
      </w:tcPr>
    </w:tblStylePr>
  </w:style>
  <w:style w:type="table" w:styleId="906" w:customStyle="1">
    <w:name w:val="Bordered &amp; Lined - Accent 5"/>
    <w:basedOn w:val="7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sz="4" w:space="0"/>
        <w:left w:val="single" w:color="245A8D" w:themeColor="accent5" w:sz="4" w:space="0"/>
        <w:bottom w:val="single" w:color="245A8D" w:themeColor="accent5" w:sz="4" w:space="0"/>
        <w:right w:val="single" w:color="245A8D" w:themeColor="accent5" w:sz="4" w:space="0"/>
        <w:insideH w:val="single" w:color="245A8D" w:themeColor="accent5" w:sz="4" w:space="0"/>
        <w:insideV w:val="single" w:color="245A8D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deaf6" w:fill="ddeaf6" w:themeFill="accent5" w:themeFillTint="34"/>
      </w:tcPr>
    </w:tblStylePr>
    <w:tblStylePr w:type="band2Vert">
      <w:rPr>
        <w:color w:val="404040"/>
        <w:sz w:val="22"/>
      </w:rPr>
      <w:tcPr>
        <w:shd w:val="clear" w:color="ddeaf6" w:fill="ddeaf6" w:themeFill="accent5" w:themeFillTint="34"/>
      </w:tcPr>
    </w:tblStylePr>
    <w:tblStylePr w:type="firstCol">
      <w:rPr>
        <w:color w:val="f2f2f2"/>
        <w:sz w:val="22"/>
      </w:rPr>
      <w:tcPr>
        <w:shd w:val="clear" w:color="5b9bd5" w:fill="5b9bd5" w:themeFill="accent5"/>
      </w:tcPr>
    </w:tblStylePr>
    <w:tblStylePr w:type="firstRow">
      <w:rPr>
        <w:color w:val="f2f2f2"/>
        <w:sz w:val="22"/>
      </w:rPr>
      <w:tcPr>
        <w:shd w:val="clear" w:color="5b9bd5" w:fill="5b9bd5" w:themeFill="accent5"/>
      </w:tcPr>
    </w:tblStylePr>
    <w:tblStylePr w:type="lastCol">
      <w:rPr>
        <w:color w:val="f2f2f2"/>
        <w:sz w:val="22"/>
      </w:rPr>
      <w:tcPr>
        <w:shd w:val="clear" w:color="5b9bd5" w:fill="5b9bd5" w:themeFill="accent5"/>
      </w:tcPr>
    </w:tblStylePr>
    <w:tblStylePr w:type="lastRow">
      <w:rPr>
        <w:color w:val="f2f2f2"/>
        <w:sz w:val="22"/>
      </w:rPr>
      <w:tcPr>
        <w:shd w:val="clear" w:color="5b9bd5" w:fill="5b9bd5" w:themeFill="accent5"/>
      </w:tcPr>
    </w:tblStylePr>
  </w:style>
  <w:style w:type="table" w:styleId="907" w:customStyle="1">
    <w:name w:val="Bordered &amp; Lined - Accent 6"/>
    <w:basedOn w:val="7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2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color w:val="f2f2f2"/>
        <w:sz w:val="22"/>
      </w:rPr>
      <w:tcPr>
        <w:shd w:val="clear" w:color="70ad47" w:fill="70ad47" w:themeFill="accent6"/>
      </w:tcPr>
    </w:tblStylePr>
    <w:tblStylePr w:type="firstRow">
      <w:rPr>
        <w:color w:val="f2f2f2"/>
        <w:sz w:val="22"/>
      </w:rPr>
      <w:tcPr>
        <w:shd w:val="clear" w:color="70ad47" w:fill="70ad47" w:themeFill="accent6"/>
      </w:tcPr>
    </w:tblStylePr>
    <w:tblStylePr w:type="lastCol">
      <w:rPr>
        <w:color w:val="f2f2f2"/>
        <w:sz w:val="22"/>
      </w:rPr>
      <w:tcPr>
        <w:shd w:val="clear" w:color="70ad47" w:fill="70ad47" w:themeFill="accent6"/>
      </w:tcPr>
    </w:tblStylePr>
    <w:tblStylePr w:type="lastRow">
      <w:rPr>
        <w:color w:val="f2f2f2"/>
        <w:sz w:val="22"/>
      </w:rPr>
      <w:tcPr>
        <w:shd w:val="clear" w:color="70ad47" w:fill="70ad47" w:themeFill="accent6"/>
      </w:tcPr>
    </w:tblStylePr>
  </w:style>
  <w:style w:type="table" w:styleId="908" w:customStyle="1">
    <w:name w:val="Bordered"/>
    <w:basedOn w:val="7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909" w:customStyle="1">
    <w:name w:val="Bordered - Accent 1"/>
    <w:basedOn w:val="7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B3C5E7" w:themeColor="accent1" w:sz="4" w:space="0"/>
          <w:left w:val="single" w:color="B3C5E7" w:themeColor="accent1" w:sz="4" w:space="0"/>
          <w:bottom w:val="single" w:color="B3C5E7" w:themeColor="accent1" w:sz="4" w:space="0"/>
          <w:right w:val="single" w:color="B3C5E7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910" w:customStyle="1">
    <w:name w:val="Bordered - Accent 2"/>
    <w:basedOn w:val="7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4B184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4B184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4B184" w:themeColor="accent2" w:sz="12" w:space="0"/>
        </w:tcBorders>
      </w:tcPr>
    </w:tblStylePr>
  </w:style>
  <w:style w:type="table" w:styleId="911" w:customStyle="1">
    <w:name w:val="Bordered - Accent 3"/>
    <w:basedOn w:val="7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9C9C9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9C9C9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9C9C9" w:themeColor="accent3" w:sz="12" w:space="0"/>
        </w:tcBorders>
      </w:tcPr>
    </w:tblStylePr>
  </w:style>
  <w:style w:type="table" w:styleId="912" w:customStyle="1">
    <w:name w:val="Bordered - Accent 4"/>
    <w:basedOn w:val="7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FD865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FD865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FD865" w:themeColor="accent4" w:sz="12" w:space="0"/>
        </w:tcBorders>
      </w:tcPr>
    </w:tblStylePr>
  </w:style>
  <w:style w:type="table" w:styleId="913" w:customStyle="1">
    <w:name w:val="Bordered - Accent 5"/>
    <w:basedOn w:val="7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BCD6EE" w:themeColor="accent5" w:sz="4" w:space="0"/>
          <w:left w:val="single" w:color="BCD6EE" w:themeColor="accent5" w:sz="4" w:space="0"/>
          <w:bottom w:val="single" w:color="BCD6EE" w:themeColor="accent5" w:sz="4" w:space="0"/>
          <w:right w:val="single" w:color="BCD6EE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BC2E5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BC2E5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BC2E5" w:themeColor="accent5" w:sz="12" w:space="0"/>
        </w:tcBorders>
      </w:tcPr>
    </w:tblStylePr>
  </w:style>
  <w:style w:type="table" w:styleId="914" w:customStyle="1">
    <w:name w:val="Bordered - Accent 6"/>
    <w:basedOn w:val="7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A9D08E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A9D08E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A9D08E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yperlink" Target="https://login.consultant.ru/link/?req=doc&amp;base=LAW&amp;n=439965&amp;date=24.12.202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Григорян Тельман Гарикович</dc:creator>
  <dc:description/>
  <dc:language>ru-RU</dc:language>
  <cp:revision>39</cp:revision>
  <dcterms:created xsi:type="dcterms:W3CDTF">2023-12-28T11:48:00Z</dcterms:created>
  <dcterms:modified xsi:type="dcterms:W3CDTF">2024-07-04T09:23:59Z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