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3F" w:rsidRPr="00CD7982" w:rsidRDefault="0046563F">
      <w:pPr>
        <w:pStyle w:val="ConsPlusTitle"/>
        <w:jc w:val="center"/>
        <w:outlineLvl w:val="0"/>
        <w:rPr>
          <w:rFonts w:ascii="Times New Roman" w:hAnsi="Times New Roman" w:cs="Times New Roman"/>
        </w:rPr>
      </w:pPr>
      <w:r w:rsidRPr="00CD7982">
        <w:rPr>
          <w:rFonts w:ascii="Times New Roman" w:hAnsi="Times New Roman" w:cs="Times New Roman"/>
        </w:rPr>
        <w:t>АДМИНИСТРАЦИЯ ГОРОДА СТАВРОПОЛЯ</w:t>
      </w:r>
    </w:p>
    <w:p w:rsidR="0046563F" w:rsidRPr="00CD7982" w:rsidRDefault="0046563F">
      <w:pPr>
        <w:pStyle w:val="ConsPlusTitle"/>
        <w:jc w:val="center"/>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ПОСТАНОВЛЕНИЕ</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от 22 ноября 2016 г. N 2651</w:t>
      </w:r>
    </w:p>
    <w:p w:rsidR="0046563F" w:rsidRPr="00CD7982" w:rsidRDefault="0046563F">
      <w:pPr>
        <w:pStyle w:val="ConsPlusTitle"/>
        <w:jc w:val="center"/>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ОБ УТВЕРЖДЕНИИ МУНИЦИПАЛЬНОЙ ПРОГРАММЫ "РАЗВИТИЕ ФИЗИЧЕСКОЙ</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КУЛЬТУРЫ И СПОРТА В ГОРОДЕ СТАВРОПОЛЕ"</w:t>
      </w:r>
    </w:p>
    <w:p w:rsidR="0046563F" w:rsidRPr="00CD7982" w:rsidRDefault="0046563F">
      <w:pPr>
        <w:spacing w:after="1"/>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proofErr w:type="gramStart"/>
      <w:r w:rsidRPr="00CD7982">
        <w:rPr>
          <w:rFonts w:ascii="Times New Roman" w:hAnsi="Times New Roman" w:cs="Times New Roman"/>
        </w:rPr>
        <w:t xml:space="preserve">В соответствии с Бюджетным </w:t>
      </w:r>
      <w:hyperlink r:id="rId4" w:history="1">
        <w:r w:rsidRPr="00CD7982">
          <w:rPr>
            <w:rFonts w:ascii="Times New Roman" w:hAnsi="Times New Roman" w:cs="Times New Roman"/>
          </w:rPr>
          <w:t>кодексом</w:t>
        </w:r>
      </w:hyperlink>
      <w:r w:rsidRPr="00CD7982">
        <w:rPr>
          <w:rFonts w:ascii="Times New Roman" w:hAnsi="Times New Roman" w:cs="Times New Roman"/>
        </w:rPr>
        <w:t xml:space="preserve"> Российской Федерации, Федеральным </w:t>
      </w:r>
      <w:hyperlink r:id="rId5" w:history="1">
        <w:r w:rsidRPr="00CD7982">
          <w:rPr>
            <w:rFonts w:ascii="Times New Roman" w:hAnsi="Times New Roman" w:cs="Times New Roman"/>
          </w:rPr>
          <w:t>законом</w:t>
        </w:r>
      </w:hyperlink>
      <w:r w:rsidRPr="00CD7982">
        <w:rPr>
          <w:rFonts w:ascii="Times New Roman" w:hAnsi="Times New Roman" w:cs="Times New Roman"/>
        </w:rPr>
        <w:t xml:space="preserve"> от 06 октября 2003 г. N 131-ФЗ "Об общих принципах организации местного самоуправления в Российской Федерации", Федеральным </w:t>
      </w:r>
      <w:hyperlink r:id="rId6" w:history="1">
        <w:r w:rsidRPr="00CD7982">
          <w:rPr>
            <w:rFonts w:ascii="Times New Roman" w:hAnsi="Times New Roman" w:cs="Times New Roman"/>
          </w:rPr>
          <w:t>законом</w:t>
        </w:r>
      </w:hyperlink>
      <w:r w:rsidRPr="00CD7982">
        <w:rPr>
          <w:rFonts w:ascii="Times New Roman" w:hAnsi="Times New Roman" w:cs="Times New Roman"/>
        </w:rPr>
        <w:t xml:space="preserve"> от 28 июня 2014 г. N 172-ФЗ "О стратегическом планировании в Российской Федерации", </w:t>
      </w:r>
      <w:hyperlink r:id="rId7" w:history="1">
        <w:r w:rsidRPr="00CD7982">
          <w:rPr>
            <w:rFonts w:ascii="Times New Roman" w:hAnsi="Times New Roman" w:cs="Times New Roman"/>
          </w:rPr>
          <w:t>постановлением</w:t>
        </w:r>
      </w:hyperlink>
      <w:r w:rsidRPr="00CD7982">
        <w:rPr>
          <w:rFonts w:ascii="Times New Roman" w:hAnsi="Times New Roman" w:cs="Times New Roman"/>
        </w:rPr>
        <w:t xml:space="preserve"> администрации города Ставрополя от 20.09.2013 N 3232 "О Порядке разработки муниципальных программ, их формирования и реализации" постановляю:</w:t>
      </w:r>
      <w:proofErr w:type="gramEnd"/>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 xml:space="preserve">1. Утвердить муниципальную </w:t>
      </w:r>
      <w:hyperlink w:anchor="P31" w:history="1">
        <w:r w:rsidRPr="00CD7982">
          <w:rPr>
            <w:rFonts w:ascii="Times New Roman" w:hAnsi="Times New Roman" w:cs="Times New Roman"/>
          </w:rPr>
          <w:t>программу</w:t>
        </w:r>
      </w:hyperlink>
      <w:r w:rsidRPr="00CD7982">
        <w:rPr>
          <w:rFonts w:ascii="Times New Roman" w:hAnsi="Times New Roman" w:cs="Times New Roman"/>
        </w:rPr>
        <w:t xml:space="preserve"> "Развитие физической культуры и спорта в городе Ставрополе" согласно приложению.</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 Настоящее постановление вступает в силу с 01 января 2017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3. </w:t>
      </w:r>
      <w:proofErr w:type="gramStart"/>
      <w:r w:rsidRPr="00CD7982">
        <w:rPr>
          <w:rFonts w:ascii="Times New Roman" w:hAnsi="Times New Roman" w:cs="Times New Roman"/>
        </w:rPr>
        <w:t>Разместить</w:t>
      </w:r>
      <w:proofErr w:type="gramEnd"/>
      <w:r w:rsidRPr="00CD7982">
        <w:rPr>
          <w:rFonts w:ascii="Times New Roman" w:hAnsi="Times New Roman" w:cs="Times New Roman"/>
        </w:rPr>
        <w:t xml:space="preserve"> настоящее постановление на официальном сайте администрации города Ставрополя в информационно-телекоммуникационной сети "Интернет".</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4. Контроль исполнения настоящего постановления возложить на заместителя главы администрации города Ставрополя Середа Т.В.</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Глава города Ставрополя</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А.Х.ДЖАТДОЕВ</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Default="002D66C9">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Pr="00CD7982" w:rsidRDefault="00CD7982">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CD7982" w:rsidRPr="00CD7982" w:rsidRDefault="00CD7982">
      <w:pPr>
        <w:pStyle w:val="ConsPlusNormal"/>
        <w:jc w:val="both"/>
        <w:rPr>
          <w:rFonts w:ascii="Times New Roman" w:hAnsi="Times New Roman" w:cs="Times New Roman"/>
        </w:rPr>
      </w:pPr>
    </w:p>
    <w:p w:rsidR="00CD7982" w:rsidRPr="00CD7982" w:rsidRDefault="00CD7982">
      <w:pPr>
        <w:pStyle w:val="ConsPlusNormal"/>
        <w:jc w:val="both"/>
        <w:rPr>
          <w:rFonts w:ascii="Times New Roman" w:hAnsi="Times New Roman" w:cs="Times New Roman"/>
        </w:rPr>
      </w:pPr>
    </w:p>
    <w:p w:rsidR="00CD7982" w:rsidRPr="00CD7982" w:rsidRDefault="00CD7982">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right"/>
        <w:outlineLvl w:val="0"/>
        <w:rPr>
          <w:rFonts w:ascii="Times New Roman" w:hAnsi="Times New Roman" w:cs="Times New Roman"/>
        </w:rPr>
      </w:pPr>
      <w:r w:rsidRPr="00CD7982">
        <w:rPr>
          <w:rFonts w:ascii="Times New Roman" w:hAnsi="Times New Roman" w:cs="Times New Roman"/>
        </w:rPr>
        <w:lastRenderedPageBreak/>
        <w:t>Приложение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к постановлению</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администрации города Ставрополя</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от 22.11.2016 N 2651</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bookmarkStart w:id="0" w:name="P31"/>
      <w:bookmarkEnd w:id="0"/>
      <w:r w:rsidRPr="00CD7982">
        <w:rPr>
          <w:rFonts w:ascii="Times New Roman" w:hAnsi="Times New Roman" w:cs="Times New Roman"/>
        </w:rPr>
        <w:t>МУНИЦИПАЛЬНАЯ ПРОГРАММА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"РАЗВИТИЕ ФИЗИЧЕСКОЙ КУЛЬТУРЫ И СПОРТА В ГОРОДЕ СТАВРОПОЛЕ"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1"/>
        <w:rPr>
          <w:rFonts w:ascii="Times New Roman" w:hAnsi="Times New Roman" w:cs="Times New Roman"/>
        </w:rPr>
      </w:pPr>
      <w:r w:rsidRPr="00CD7982">
        <w:rPr>
          <w:rFonts w:ascii="Times New Roman" w:hAnsi="Times New Roman" w:cs="Times New Roman"/>
        </w:rPr>
        <w:t>ПАСПОРТ</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МУНИЦИПАЛЬНОЙ ПРОГРАММЫ "РАЗВИТИЕ ФИЗИЧЕСКОЙ КУЛЬТУРЫ</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И СПОРТА В ГОРОДЕ СТАВРОПОЛЕ"</w:t>
      </w:r>
    </w:p>
    <w:p w:rsidR="0046563F" w:rsidRPr="00CD7982" w:rsidRDefault="0046563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02"/>
        <w:gridCol w:w="5669"/>
      </w:tblGrid>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Наименование муниципальной 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"Развитие физической культуры и спорта в городе Ставрополе" (далее - Программа)</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Наименование, дата, номер постановления администрации города Ставрополя об утверждении перечня муниципальных программ</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Ответственный исполнитель 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Соисполнител</w:t>
            </w:r>
            <w:proofErr w:type="gramStart"/>
            <w:r w:rsidRPr="00CD7982">
              <w:rPr>
                <w:rFonts w:ascii="Times New Roman" w:hAnsi="Times New Roman" w:cs="Times New Roman"/>
              </w:rPr>
              <w:t>ь(</w:t>
            </w:r>
            <w:proofErr w:type="gramEnd"/>
            <w:r w:rsidRPr="00CD7982">
              <w:rPr>
                <w:rFonts w:ascii="Times New Roman" w:hAnsi="Times New Roman" w:cs="Times New Roman"/>
              </w:rPr>
              <w:t>и) 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комитет градостроительства администрации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 xml:space="preserve">администрация города Ставрополя в лице </w:t>
            </w:r>
            <w:proofErr w:type="gramStart"/>
            <w:r w:rsidRPr="00CD7982">
              <w:rPr>
                <w:rFonts w:ascii="Times New Roman" w:hAnsi="Times New Roman" w:cs="Times New Roman"/>
              </w:rPr>
              <w:t>отдела пресс-службы администрации города Ставрополя</w:t>
            </w:r>
            <w:proofErr w:type="gramEnd"/>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Цели и задачи 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целью Программы является формирование устойчивой потребности ведения здорового образа жизни у всех групп населения города Ставрополя, вовлечение жителей города Ставрополя в систематические занятия физической культурой и спортом, а также создание условий для устойчивого развития физической культуры и спорта в городе Ставрополе.</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Задачами Программы являются: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пропаганда здорового образа жизни, популяризация физической культуры и спорта среди различных групп населения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вовлечение всех групп населения города Ставрополя в регулярные занятия физической культурой и спортом;</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развитие инфраструктуры сферы физической культуры и спорта на территории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 xml:space="preserve">участие в обеспечении подготовки спортивного резерва для спортивных сборных команд Ставропольского края и подготовка спортивного резерва для спортивных сборных </w:t>
            </w:r>
            <w:r w:rsidRPr="00CD7982">
              <w:rPr>
                <w:rFonts w:ascii="Times New Roman" w:hAnsi="Times New Roman" w:cs="Times New Roman"/>
              </w:rPr>
              <w:lastRenderedPageBreak/>
              <w:t>команд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Сроки реализации 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2017 - 2022 годы</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Ресурсное обеспечение 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объем финансовых средств на реализацию Программы составляет 1071778,05 тыс. рублей, в том числе по годам:</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- 223963,57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2018 год - 172214,24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2019 год - 168900,06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2020 год - 168900,06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2021 год - 168900,06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2022 год - 168900,06 тыс. рублей, из них:</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за счет средств бюджета города Ставрополя в сумме 1065082,40 тыс. рублей, в том числе:</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- 217267,92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2018 год - 172214,24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2019 год - 168900,06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2020 год - 168900,06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2021 год - 168900,06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2022 год - 168900,06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за счет средств бюджета Ставропольского края в сумме 6695,65 тыс. рублей, в том числе:</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- 6695,65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Объем финансовых средств на реализацию подпрограммы "Развитие системы дополнительного образования детей и подростков в области физической культуры и спорта и центров спортивной подготовки" составляет 1017263,42 тыс. рублей, в том числе по годам:</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- 197536,44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2018 год - 165396,74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2019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2020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2021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2022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из них:</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за счет средств бюджета города Ставрополя в сумме 1010567,77 тыс. рублей, в том числе:</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- 190840,79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2018 год - 165396,74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2019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2020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2021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2022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за счет средств бюджета Ставропольского края в сумме 6695,65 тыс. рублей, в том числе:</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- 6695,65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Объем финансовых средств на реализацию подпрограммы "Организация и проведение физкультурных мероприятий и спортивных мероприятий" за счет средств бюджета города Ставрополя составляет 54514,63 тыс. рублей, в том числе по годам:</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- 26427,13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2018 год - 6817,50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2019 год - 5317,50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2020 год - 5317,50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2021 год - 5317,50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2022 год - 5317,50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Наименование подпрограмм</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w:t>
            </w:r>
            <w:hyperlink w:anchor="P723" w:history="1">
              <w:r w:rsidRPr="00CD7982">
                <w:rPr>
                  <w:rFonts w:ascii="Times New Roman" w:hAnsi="Times New Roman" w:cs="Times New Roman"/>
                </w:rPr>
                <w:t>Развитие</w:t>
              </w:r>
            </w:hyperlink>
            <w:r w:rsidRPr="00CD7982">
              <w:rPr>
                <w:rFonts w:ascii="Times New Roman" w:hAnsi="Times New Roman" w:cs="Times New Roman"/>
              </w:rPr>
              <w:t xml:space="preserve"> системы дополнительного образования детей и подростков в области физической культуры и спорта и центров спортивной подготовки";</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w:t>
            </w:r>
            <w:hyperlink w:anchor="P1288" w:history="1">
              <w:r w:rsidRPr="00CD7982">
                <w:rPr>
                  <w:rFonts w:ascii="Times New Roman" w:hAnsi="Times New Roman" w:cs="Times New Roman"/>
                </w:rPr>
                <w:t>Организация</w:t>
              </w:r>
            </w:hyperlink>
            <w:r w:rsidRPr="00CD7982">
              <w:rPr>
                <w:rFonts w:ascii="Times New Roman" w:hAnsi="Times New Roman" w:cs="Times New Roman"/>
              </w:rPr>
              <w:t xml:space="preserve"> и проведение физкультурных мероприятий и спортивных мероприятий".</w:t>
            </w:r>
          </w:p>
        </w:tc>
      </w:tr>
    </w:tbl>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1"/>
        <w:rPr>
          <w:rFonts w:ascii="Times New Roman" w:hAnsi="Times New Roman" w:cs="Times New Roman"/>
        </w:rPr>
      </w:pPr>
      <w:r w:rsidRPr="00CD7982">
        <w:rPr>
          <w:rFonts w:ascii="Times New Roman" w:hAnsi="Times New Roman" w:cs="Times New Roman"/>
        </w:rPr>
        <w:t>1. Общая характеристика текущего состояния сферы</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реализации Программы и прогноз ее развития</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proofErr w:type="gramStart"/>
      <w:r w:rsidRPr="00CD7982">
        <w:rPr>
          <w:rFonts w:ascii="Times New Roman" w:hAnsi="Times New Roman" w:cs="Times New Roman"/>
        </w:rPr>
        <w:t xml:space="preserve">Программа разработана в соответствии с долгосрочными целями социально-экономического развития города Ставрополя и показателями (индикаторами) их достижения на основании </w:t>
      </w:r>
      <w:hyperlink r:id="rId8" w:history="1">
        <w:r w:rsidRPr="00CD7982">
          <w:rPr>
            <w:rFonts w:ascii="Times New Roman" w:hAnsi="Times New Roman" w:cs="Times New Roman"/>
          </w:rPr>
          <w:t>Стратегии</w:t>
        </w:r>
      </w:hyperlink>
      <w:r w:rsidRPr="00CD7982">
        <w:rPr>
          <w:rFonts w:ascii="Times New Roman" w:hAnsi="Times New Roman" w:cs="Times New Roman"/>
        </w:rPr>
        <w:t xml:space="preserve"> социально-экономического развития города Ставрополя до 2030 года, утвержденной решением Ставропольской городской Думы от 24 июня 2016 г. N 869 "Об утверждении Стратегии социально-экономического развития города Ставрополя до 2030 года", муниципальными нормативными правовыми актами города Ставрополя.</w:t>
      </w:r>
      <w:proofErr w:type="gramEnd"/>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Целью политики в области физической культуры и спорта является формирование устойчивой потребности ведения здорового образа жизни у всех групп населения города Ставрополя, вовлечение жителей города Ставрополя в систематические занятия физической культурой и спортом, а также создание условий для устойчивого развития физической культуры и спорта в городе Ставрополе.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По состоянию на 01 января 2016 года удельный вес жителей города Ставрополя, регулярно занимающихся физической культурой и спортом, составил 29,4 процента (в среднем по </w:t>
      </w:r>
      <w:r w:rsidRPr="00CD7982">
        <w:rPr>
          <w:rFonts w:ascii="Times New Roman" w:hAnsi="Times New Roman" w:cs="Times New Roman"/>
        </w:rPr>
        <w:lastRenderedPageBreak/>
        <w:t>Российской Федерации - 29,35 процента, по Ставропольскому краю - 20,5 процента).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Деятельность по развитию видов спорта во взаимодействии с комитетом физической культуры и спорта администрации города Ставрополя осуществляют 32 спортивные федерации. В городе Ставрополе функционируют 14 муниципальных учреждений физкультурно-спортивной направленности города Ставрополя, в которых организован учебно-тренировочный процесс по 32 видам спорта. Муниципальные учреждения физкультурно-спортивной направленности города Ставрополя совместно со спортивными федерациями обеспечивают подготовку спортивного резерва для сборных команд города Ставрополя и участвуют в подготовке спортивного резерва для сборных команд Ставропольского края по различным видам спорта. Ежегодно в городе Ставрополе организуется более 300 физкультурных мероприятий и спортивных мероприятий, в которых принимает участие около 60 тысяч жителей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В целях поэтапного внедрения Всероссийского физкультурно-спортивного комплекса "Готов к труду и обороне" (ГТО) в городе Ставрополе создан Центр тестирования Всероссийского физкультурно-спортивного комплекса "Готов к труду и обороне" (ГТО). В 2016 году мероприятия Всероссийского физкультурно-спортивного комплекса "Готов к труду и обороне" (ГТО) организовывались </w:t>
      </w:r>
      <w:proofErr w:type="gramStart"/>
      <w:r w:rsidRPr="00CD7982">
        <w:rPr>
          <w:rFonts w:ascii="Times New Roman" w:hAnsi="Times New Roman" w:cs="Times New Roman"/>
        </w:rPr>
        <w:t>для</w:t>
      </w:r>
      <w:proofErr w:type="gramEnd"/>
      <w:r w:rsidRPr="00CD7982">
        <w:rPr>
          <w:rFonts w:ascii="Times New Roman" w:hAnsi="Times New Roman" w:cs="Times New Roman"/>
        </w:rPr>
        <w:t xml:space="preserve"> обучающихся. В соответствии с </w:t>
      </w:r>
      <w:hyperlink r:id="rId9" w:history="1">
        <w:r w:rsidRPr="00CD7982">
          <w:rPr>
            <w:rFonts w:ascii="Times New Roman" w:hAnsi="Times New Roman" w:cs="Times New Roman"/>
          </w:rPr>
          <w:t>распоряжением</w:t>
        </w:r>
      </w:hyperlink>
      <w:r w:rsidRPr="00CD7982">
        <w:rPr>
          <w:rFonts w:ascii="Times New Roman" w:hAnsi="Times New Roman" w:cs="Times New Roman"/>
        </w:rPr>
        <w:t xml:space="preserve"> Правительства Российской Федерации от 30 июня 2014 г. N 1165-р с 2017 года начался этап повсеместного внедрения Всероссийского физкультурно-спортивного комплекса "Готов к труду и обороне" (ГТО), в рамках которого предусмотрено проведение мероприятий среди всех категорий населения.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Город Ставрополь является не только административным, но и спортивным центром Ставропольского края. Воспитанники муниципальных учреждений физкультурно-спортивной направленности города Ставрополя из года в год добиваются высоких спортивных результатов на соревнованиях самого высокого уровня, являются призерами Олимпийских игр, победителями и призерами чемпионатов и первенств мира, Европы и России, а также победителями и призерами всероссийских и международных спортивных соревнований.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Высокая потребность населения города Ставрополя в услугах физкультурно-спортивной направленности на момент принятия Программы создает условия благоприятного инвестиционного климата для развития инфраструктуры в сфере физической культуры и спорта на территории города Ставрополя (далее - спортивная инфраструктура). Одной из основных проблем дальнейшего развития физической культуры и спорта в городе Ставрополе является недостаточно развитая спортивная инфраструктура. Обеспеченность города Ставрополя плоскостными спортивными сооружениями составляет 41,1 процента, спортивными залами - 36,9 процента, плавательными бассейнами - 9,3 процента от нормативных показателей. В городе Ставрополе отсутствует универсальный спортивный комплекс, в котором можно проводить всероссийские и межрегиональные официальные физкультурные мероприятия и спортивные мероприятия по игровым видам спорта в соответствии с правилами проведения соревнований. Также в городе Ставрополе нет крытого легкоатлетического манежа и футбольного поля, где спортсмены города Ставрополя могли бы заниматься легкой атлетикой и футболом в круглогодичном режиме. На аренду объектов спорта при организации учебно-тренировочного процесса в муниципальных учреждениях физкультурно-спортивной направленности города Ставрополя и для проведения официальных физкультурных мероприятий и спортивных мероприятий ежегодно расходуются значительные средства бюджета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Дальнейшая работа по созданию условий развития на территории города Ставрополя массовой физической культуры и спорта будет направлена </w:t>
      </w:r>
      <w:proofErr w:type="gramStart"/>
      <w:r w:rsidRPr="00CD7982">
        <w:rPr>
          <w:rFonts w:ascii="Times New Roman" w:hAnsi="Times New Roman" w:cs="Times New Roman"/>
        </w:rPr>
        <w:t>на</w:t>
      </w:r>
      <w:proofErr w:type="gramEnd"/>
      <w:r w:rsidRPr="00CD7982">
        <w:rPr>
          <w:rFonts w:ascii="Times New Roman" w:hAnsi="Times New Roman" w:cs="Times New Roman"/>
        </w:rPr>
        <w:t>:</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развитие спортивной инфраструктуры за счет привлечения средств федерального бюджета и бюджета Ставропольского края, предусмотренных федеральной целевой </w:t>
      </w:r>
      <w:hyperlink r:id="rId10" w:history="1">
        <w:r w:rsidRPr="00CD7982">
          <w:rPr>
            <w:rFonts w:ascii="Times New Roman" w:hAnsi="Times New Roman" w:cs="Times New Roman"/>
          </w:rPr>
          <w:t>программой</w:t>
        </w:r>
      </w:hyperlink>
      <w:r w:rsidRPr="00CD7982">
        <w:rPr>
          <w:rFonts w:ascii="Times New Roman" w:hAnsi="Times New Roman" w:cs="Times New Roman"/>
        </w:rPr>
        <w:t xml:space="preserve"> "Развитие физической культуры и спорта в Российской Федерации на 2016 - 2020 годы" и государственной </w:t>
      </w:r>
      <w:hyperlink r:id="rId11" w:history="1">
        <w:r w:rsidRPr="00CD7982">
          <w:rPr>
            <w:rFonts w:ascii="Times New Roman" w:hAnsi="Times New Roman" w:cs="Times New Roman"/>
          </w:rPr>
          <w:t>программой</w:t>
        </w:r>
      </w:hyperlink>
      <w:r w:rsidRPr="00CD7982">
        <w:rPr>
          <w:rFonts w:ascii="Times New Roman" w:hAnsi="Times New Roman" w:cs="Times New Roman"/>
        </w:rPr>
        <w:t xml:space="preserve"> Российской Федерации "Развитие физической культуры и спорта";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пропаганду здорового образа жизни через средства массовой информации, социальную рекламу и социальные сети;</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lastRenderedPageBreak/>
        <w:t>увеличение количества проводимых городских физкультурных мероприятий и спортивных мероприятий;</w:t>
      </w:r>
    </w:p>
    <w:p w:rsidR="0046563F" w:rsidRPr="00CD7982" w:rsidRDefault="0046563F">
      <w:pPr>
        <w:pStyle w:val="ConsPlusNormal"/>
        <w:spacing w:before="220"/>
        <w:ind w:firstLine="540"/>
        <w:jc w:val="both"/>
        <w:rPr>
          <w:rFonts w:ascii="Times New Roman" w:hAnsi="Times New Roman" w:cs="Times New Roman"/>
        </w:rPr>
      </w:pPr>
      <w:proofErr w:type="gramStart"/>
      <w:r w:rsidRPr="00CD7982">
        <w:rPr>
          <w:rFonts w:ascii="Times New Roman" w:hAnsi="Times New Roman" w:cs="Times New Roman"/>
        </w:rPr>
        <w:t>увеличение охвата жителей города Ставрополя, представляющих различные группы населения, участвующих в городских физкультурных мероприятиях и спортивных мероприятиях, в том числе за счет активизации спортивной работы по месту жительства, с использованием дворовых спортивных площадок, а также стимулирование различных групп населения для участия в мероприятиях Всероссийского физкультурно-спортивного комплекса "Готов к труду и обороне" (ГТО).</w:t>
      </w:r>
      <w:proofErr w:type="gramEnd"/>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По результатам реализации Программы предполагается увеличение удельного веса жителей города Ставрополя, систематически занимающихся физической культурой и спортом, до 32 процентов.</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 период действия Программы планируется увеличить количество населения города Ставрополя, систематически занимающегося физической культурой и спортом, в том числе в детско-юношеских спортивных школах и клубах на территории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В то же время при реализации Программы могут возникнуть риски, связанные с неверно выбранными приоритетами и недостаточным ресурсным обеспечением мероприятий Программы, что может существенно повлиять на объективность принятия решений при планировании мероприятий Программы. Недостаточное ресурсное обеспечение мероприятий Программы может привести к неполному обеспечению финансирования намеченных мероприятий, снижению </w:t>
      </w:r>
      <w:proofErr w:type="gramStart"/>
      <w:r w:rsidRPr="00CD7982">
        <w:rPr>
          <w:rFonts w:ascii="Times New Roman" w:hAnsi="Times New Roman" w:cs="Times New Roman"/>
        </w:rPr>
        <w:t>эффективности использования средств бюджетов всех уровней</w:t>
      </w:r>
      <w:proofErr w:type="gramEnd"/>
      <w:r w:rsidRPr="00CD7982">
        <w:rPr>
          <w:rFonts w:ascii="Times New Roman" w:hAnsi="Times New Roman" w:cs="Times New Roman"/>
        </w:rPr>
        <w:t>. Также при недостаточном ресурсном обеспечении высокому риску будет подвержен процесс обеспечения подготовки и участия спортсменов и команд города Ставрополя во всероссийских и международных физкультурных мероприятиях и спортивных мероприятиях, в том числе по игровым видам спорта.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 целях снижения рисков, связанных с неверно выбранными приоритетами и недостаточным ресурсным обеспечением мероприятий Программы, возможна корректировка мероприятий Программы и объемов их финансирования.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Под воздействием негативных факторов и имеющихся в обществе социально-экономических проблем могут возникнуть следующие внешние риски реализации 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риски, связанные с несовершенством нормативно-правовой базы по регулированию деятельности в сфере физической культуры и спорта;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риски, связанные с экономической ситуацией, которые могут повлиять на уменьшение объема средств бюджета города Ставрополя, направленного на реализацию мероприятий 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Минимизация вышеуказанных рисков реализации Программы обеспечивается: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за счет проведения анализа эффективности 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за счет определения приоритетов для первоочередного финансирования мероприятий 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за счет </w:t>
      </w:r>
      <w:proofErr w:type="gramStart"/>
      <w:r w:rsidRPr="00CD7982">
        <w:rPr>
          <w:rFonts w:ascii="Times New Roman" w:hAnsi="Times New Roman" w:cs="Times New Roman"/>
        </w:rPr>
        <w:t>перераспределения объемов финансирования мероприятий Программы</w:t>
      </w:r>
      <w:proofErr w:type="gramEnd"/>
      <w:r w:rsidRPr="00CD7982">
        <w:rPr>
          <w:rFonts w:ascii="Times New Roman" w:hAnsi="Times New Roman" w:cs="Times New Roman"/>
        </w:rPr>
        <w:t xml:space="preserve"> в зависимости от приоритетности решаемых задач 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Иные возможные виды рисков реализации Программы связаны со спецификой цели и задач Программы, и меры по их минимизации будут осуществляться в ходе оперативного принятия управленческих решений в рамках реализации Программы с учетом информации, поступающей от соисполнителей Программы. Финансирование мероприятий Программы в очередном финансовом году и плановом периоде будет осуществляться с учетом результатов мониторинга и оценки эффективности реализации Программы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lastRenderedPageBreak/>
        <w:t>Важнейшим элементом реализации Программы является взаимосвязь планирования, реализации, мониторинга, уточнения и корректировки Программы, ответственность ответственного исполнителя Программы и соисполнителей Программы за конечные результаты выполнения мероприятий Программы.</w:t>
      </w:r>
    </w:p>
    <w:p w:rsidR="0046563F" w:rsidRPr="00CD7982" w:rsidRDefault="0046563F">
      <w:pPr>
        <w:pStyle w:val="ConsPlusNormal"/>
        <w:jc w:val="both"/>
        <w:rPr>
          <w:rFonts w:ascii="Times New Roman" w:hAnsi="Times New Roman" w:cs="Times New Roman"/>
        </w:rPr>
      </w:pPr>
    </w:p>
    <w:p w:rsidR="0046563F" w:rsidRPr="00CD7982" w:rsidRDefault="0046563F" w:rsidP="00CD7982">
      <w:pPr>
        <w:pStyle w:val="ConsPlusNormal"/>
        <w:jc w:val="center"/>
        <w:outlineLvl w:val="1"/>
        <w:rPr>
          <w:rFonts w:ascii="Times New Roman" w:hAnsi="Times New Roman" w:cs="Times New Roman"/>
        </w:rPr>
      </w:pPr>
      <w:r w:rsidRPr="00CD7982">
        <w:rPr>
          <w:rFonts w:ascii="Times New Roman" w:hAnsi="Times New Roman" w:cs="Times New Roman"/>
        </w:rPr>
        <w:t>2. Цели и задачи Программы</w:t>
      </w: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Целью Программы является формирование устойчивой потребности ведения здорового образа жизни у всех групп населения города Ставрополя, вовлечение жителей города Ставрополя в систематические занятия физической культурой и спортом, а также создание условий для устойчивого развития физической культуры и спорта в городе Ставрополе.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Программа предусматривает решение следующих задач:</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пропаганда здорового образа жизни, популяризация физической культуры и спорта среди различных групп населения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вовлечение всех групп населения города Ставрополя в регулярные занятия физической культурой и спортом;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развитие инфраструктуры сферы физической культуры и спорта на территории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участие в обеспечении подготовки спортивного резерва для спортивных сборных команд Ставропольского края и подготовка спортивного резерва для спортивных сборных команд города Ставрополя.</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1"/>
        <w:rPr>
          <w:rFonts w:ascii="Times New Roman" w:hAnsi="Times New Roman" w:cs="Times New Roman"/>
        </w:rPr>
      </w:pPr>
      <w:r w:rsidRPr="00CD7982">
        <w:rPr>
          <w:rFonts w:ascii="Times New Roman" w:hAnsi="Times New Roman" w:cs="Times New Roman"/>
        </w:rPr>
        <w:t>3. Сроки реализации 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Реализация Программы рассчитана на 6 лет, с 2017 года по 2022 год включительно.</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1"/>
        <w:rPr>
          <w:rFonts w:ascii="Times New Roman" w:hAnsi="Times New Roman" w:cs="Times New Roman"/>
        </w:rPr>
      </w:pPr>
      <w:r w:rsidRPr="00CD7982">
        <w:rPr>
          <w:rFonts w:ascii="Times New Roman" w:hAnsi="Times New Roman" w:cs="Times New Roman"/>
        </w:rPr>
        <w:t>4. Перечень и общая характеристика подпрограмм 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Основные мероприятия Программы в совокупности представляют комплекс взаимосвязанных мер, направленных на достижение целей и решение задач Программы, осуществляющихся путем реализации следующих подпрограмм 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w:t>
      </w:r>
      <w:hyperlink w:anchor="P723" w:history="1">
        <w:r w:rsidRPr="00CD7982">
          <w:rPr>
            <w:rFonts w:ascii="Times New Roman" w:hAnsi="Times New Roman" w:cs="Times New Roman"/>
          </w:rPr>
          <w:t>Развитие</w:t>
        </w:r>
      </w:hyperlink>
      <w:r w:rsidRPr="00CD7982">
        <w:rPr>
          <w:rFonts w:ascii="Times New Roman" w:hAnsi="Times New Roman" w:cs="Times New Roman"/>
        </w:rPr>
        <w:t xml:space="preserve"> системы дополнительного образования детей и подростков в области физической культуры и спорта и центров спортивной подготовки" (приложение 3 к Программе);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w:t>
      </w:r>
      <w:hyperlink w:anchor="P1288" w:history="1">
        <w:r w:rsidRPr="00CD7982">
          <w:rPr>
            <w:rFonts w:ascii="Times New Roman" w:hAnsi="Times New Roman" w:cs="Times New Roman"/>
          </w:rPr>
          <w:t>Организация</w:t>
        </w:r>
      </w:hyperlink>
      <w:r w:rsidRPr="00CD7982">
        <w:rPr>
          <w:rFonts w:ascii="Times New Roman" w:hAnsi="Times New Roman" w:cs="Times New Roman"/>
        </w:rPr>
        <w:t xml:space="preserve"> и проведение физкультурных мероприятий и спортивных мероприятий" (приложение 4 к Программе).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Для каждой подпрограммы, включенной в Программу, определены цели, задачи, целевые индикаторы и показатели.</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Кроме того, для каждой подпрограммы Программы определен перечень основных мероприятий, в результате выполнения которых будут достигнуты ожидаемые результаты реализации соответствующей подпрограммы Программы.</w:t>
      </w:r>
    </w:p>
    <w:p w:rsidR="0046563F" w:rsidRPr="00CD7982" w:rsidRDefault="00747601">
      <w:pPr>
        <w:pStyle w:val="ConsPlusNormal"/>
        <w:spacing w:before="220"/>
        <w:ind w:firstLine="540"/>
        <w:jc w:val="both"/>
        <w:rPr>
          <w:rFonts w:ascii="Times New Roman" w:hAnsi="Times New Roman" w:cs="Times New Roman"/>
        </w:rPr>
      </w:pPr>
      <w:hyperlink w:anchor="P355" w:history="1">
        <w:r w:rsidR="0046563F" w:rsidRPr="00CD7982">
          <w:rPr>
            <w:rFonts w:ascii="Times New Roman" w:hAnsi="Times New Roman" w:cs="Times New Roman"/>
          </w:rPr>
          <w:t>Перечень</w:t>
        </w:r>
      </w:hyperlink>
      <w:r w:rsidR="0046563F" w:rsidRPr="00CD7982">
        <w:rPr>
          <w:rFonts w:ascii="Times New Roman" w:hAnsi="Times New Roman" w:cs="Times New Roman"/>
        </w:rPr>
        <w:t xml:space="preserve"> подпрограмм, обоснование необходимости выделения подпрограмм, сведения об объемах и источниках финансирования, соисполнителях мероприятий Программы и ожидаемые результаты от реализации Программы представлены в приложении 1 к Программе.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В случае </w:t>
      </w:r>
      <w:proofErr w:type="spellStart"/>
      <w:r w:rsidRPr="00CD7982">
        <w:rPr>
          <w:rFonts w:ascii="Times New Roman" w:hAnsi="Times New Roman" w:cs="Times New Roman"/>
        </w:rPr>
        <w:t>нереализации</w:t>
      </w:r>
      <w:proofErr w:type="spellEnd"/>
      <w:r w:rsidRPr="00CD7982">
        <w:rPr>
          <w:rFonts w:ascii="Times New Roman" w:hAnsi="Times New Roman" w:cs="Times New Roman"/>
        </w:rPr>
        <w:t xml:space="preserve"> Программы и </w:t>
      </w:r>
      <w:proofErr w:type="spellStart"/>
      <w:r w:rsidRPr="00CD7982">
        <w:rPr>
          <w:rFonts w:ascii="Times New Roman" w:hAnsi="Times New Roman" w:cs="Times New Roman"/>
        </w:rPr>
        <w:t>недостижения</w:t>
      </w:r>
      <w:proofErr w:type="spellEnd"/>
      <w:r w:rsidRPr="00CD7982">
        <w:rPr>
          <w:rFonts w:ascii="Times New Roman" w:hAnsi="Times New Roman" w:cs="Times New Roman"/>
        </w:rPr>
        <w:t xml:space="preserve"> показателей (индикаторов) Программы могут возникнуть такие последствия, как:</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lastRenderedPageBreak/>
        <w:t>снижение численности населения города Ставрополя, систематически занимающегося физической культурой и спортом;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сокращение числа занимающихся физической культурой и спортом в муниципальных учреждениях физкультурно-спортивной направленности города Ставрополя и снижение эффективности деятельности муниципальных учреждений физкультурно-спортивной направленности;</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уменьшение объема предоставляемых услуг в сфере физической культуры и спорта в городе Ставрополе, а также их качества.</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1"/>
        <w:rPr>
          <w:rFonts w:ascii="Times New Roman" w:hAnsi="Times New Roman" w:cs="Times New Roman"/>
        </w:rPr>
      </w:pPr>
      <w:r w:rsidRPr="00CD7982">
        <w:rPr>
          <w:rFonts w:ascii="Times New Roman" w:hAnsi="Times New Roman" w:cs="Times New Roman"/>
        </w:rPr>
        <w:t>5. Ресурсное обеспечение Программы</w:t>
      </w: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В Программу включены расходы на проведение физкультурных мероприятий и спортивных мероприятий, выполнение муниципальных заданий и содержание муниципальных учреждений физкультурно-спортивной направленности города Ставрополя, проведение работ по капитальному ремонту, реконструкции, модернизации и проведение строительных работ в муниципальных учреждениях физкультурно-спортивной направленности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Объем финансовых средств на реализацию Программы составляет 1071778,05 тыс. рублей, в том числе по годам: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- 223963,57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2018 год - 172214,24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2019 год - 168900,06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2020 год - 168900,06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2021 год - 168900,06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2022 год - 168900,06 тыс. рублей, из них:</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за счет средств бюджета города Ставрополя в сумме 1065082,24 тыс. рублей, в том числе: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- 217267,92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2018 год - 172214,24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2019 год - 168900,06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2020 год - 168900,06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2021 год - 168900,06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2022 год - 168900,06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за счет средств бюджета Ставропольского края в сумме 6695,65 тыс. рублей, в том числе: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- 6695,65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Объем финансовых средств на реализацию подпрограммы "Развитие системы дополнительного образования детей и подростков в области физической культуры и спорта и центров спортивной подготовки" составляет 1017263,42 тыс. рублей, в том числе по годам: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- 197536,44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2018 год - 165396,74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2019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lastRenderedPageBreak/>
        <w:t>2020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2021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2022 год - 163582,56 тыс. рублей, из них:</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за счет средств бюджета города Ставрополя в сумме 1010567,77 тыс. рублей, в том числе: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- 190840,79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2018 год - 165396,74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2019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2020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2021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2022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за счет средств бюджета Ставропольского края в сумме 6695,65 тыс. рублей, в том числе: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- 6695,65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Объем финансовых средств на реализацию подпрограммы "Организация и проведение физкультурных мероприятий и спортивных мероприятий" за счет средств бюджета города Ставрополя составляет 54514,63 тыс. рублей, в том числе по годам: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- 26427,13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2018 год - 6817,50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2019 год - 5317,50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2020 год - 5317,50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2021 год - 5317,50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2022 год - 5317,50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Финансовое обеспечение реализации Программы в части расходных обязательств города Ставрополя осуществляется за счет бюджетных ассигнований бюджета города Ставрополя и бюджета Ставропольского края. Распределение бюджетных ассигнований на реализацию Программы утверждается решениями Ставропольской городской Думы о бюджете города Ставрополя на очередной финансовый год и плановый период.</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1"/>
        <w:rPr>
          <w:rFonts w:ascii="Times New Roman" w:hAnsi="Times New Roman" w:cs="Times New Roman"/>
        </w:rPr>
      </w:pPr>
      <w:r w:rsidRPr="00CD7982">
        <w:rPr>
          <w:rFonts w:ascii="Times New Roman" w:hAnsi="Times New Roman" w:cs="Times New Roman"/>
        </w:rPr>
        <w:t>6. Система управления реализацией 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Текущее управление реализацией и реализация Программы осуществляется комитетом физической культуры и спорта администрации города Ставрополя, являющимся ответственным исполнителем Программы, в соответствии с детальным планом-графиком реализации Программы на очередной финансовый год (далее - детальный план-график).</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Ответственный исполнитель 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ежегодно разрабатывает по согласованию с соисполнителями Программы детальный план-график и направляет его в комитет экономического развития администрации города Ставрополя на согласование не позднее 01 декабря года, предшествующего очередному финансовому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ежегодно утверждает детальный план-график, согласованный с комитетом экономического </w:t>
      </w:r>
      <w:r w:rsidRPr="00CD7982">
        <w:rPr>
          <w:rFonts w:ascii="Times New Roman" w:hAnsi="Times New Roman" w:cs="Times New Roman"/>
        </w:rPr>
        <w:lastRenderedPageBreak/>
        <w:t>развития администрации города Ставрополя, в срок до 31 декабря года, предшествующего очередному финансовому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 установленном муниципальным правовым актом администрации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ежеквартально представляет в комитет экономического развития администрации города Ставрополя информацию, необходимую для проведения мониторинга хода реализации Программы с приложением пояснительной записки в срок до 15 числа месяца, следующего за отчетным периодом.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 процессе реализации Программы ответственный исполнитель Программы по согласованию с соисполнителями Программы вносит изменения в Программу по следующим основаниям: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приведение Программы в соответствие с решением о бюджете города Ставрополя на очередной финансовый год и плановый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изменение законодательства;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реализация решений администрации города Ставрополя по результатам оценки эффективности реализации;</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выполнение условий предоставления межбюджетных трансфертов из федерального бюджета и бюджета Ставропольского края;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включение в Программу новых расходных обязательств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уточнение показателей (индикаторов) Программы, механизма реализации Программы, перечня и состава основных мероприятий (мероприятий) Программы, сроков их реализации, а также состава соисполнителей </w:t>
      </w:r>
      <w:proofErr w:type="gramStart"/>
      <w:r w:rsidRPr="00CD7982">
        <w:rPr>
          <w:rFonts w:ascii="Times New Roman" w:hAnsi="Times New Roman" w:cs="Times New Roman"/>
        </w:rPr>
        <w:t>Программы</w:t>
      </w:r>
      <w:proofErr w:type="gramEnd"/>
      <w:r w:rsidRPr="00CD7982">
        <w:rPr>
          <w:rFonts w:ascii="Times New Roman" w:hAnsi="Times New Roman" w:cs="Times New Roman"/>
        </w:rPr>
        <w:t xml:space="preserve"> с учетом выделяемых на реализацию Программы бюджетных ассигнований.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Мониторинг и контроль реализации Программы осуществляются в порядке, установленном постановлением администрации города Ставрополя.</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1"/>
        <w:rPr>
          <w:rFonts w:ascii="Times New Roman" w:hAnsi="Times New Roman" w:cs="Times New Roman"/>
        </w:rPr>
      </w:pPr>
      <w:r w:rsidRPr="00CD7982">
        <w:rPr>
          <w:rFonts w:ascii="Times New Roman" w:hAnsi="Times New Roman" w:cs="Times New Roman"/>
        </w:rPr>
        <w:t>7. Оценка эффективности реализации 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Выполнение мероприятий, предусмотренных Программой, позволит достичь следующих результатов:</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удельный вес населения, регулярно занимающегося физической культурой и спортом, с 30,6 процента в 2017 году до 35,5 процента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количество занимающихся в муниципальных учреждениях дополнительного образования детей физкультурно-спортивной направленности города Ставрополя 7064 человека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занимающихся физической культурой и спортом в центрах спортивной подготовки с 1080 человек в 2017 году до 1180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стабильность численности занимающихся в муниципальных учреждениях физкультурно-спортивной направленности города Ставрополя на этапе начальной подготовки не менее 70 процентов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обеспечить стабильность численности занимающихся в муниципальных учреждениях физкультурно-спортивной направленности города Ставрополя на этапе совершенствования </w:t>
      </w:r>
      <w:r w:rsidRPr="00CD7982">
        <w:rPr>
          <w:rFonts w:ascii="Times New Roman" w:hAnsi="Times New Roman" w:cs="Times New Roman"/>
        </w:rPr>
        <w:lastRenderedPageBreak/>
        <w:t>спортивного мастерства не менее 90 процентов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стабильность численности подготовленных спортсменов-разрядников за отчетный период не менее 5 процентов по командным видам спорта и не менее 20 процентов по индивидуальным видам спорта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физкультурных мероприятий и спортивных мероприятий, проведенных на территории города Ставрополя, с 184 единиц в 2017 году до 194 единиц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физкультурных мероприятий и спортивных мероприятий регионального, всероссийского и международного уровня, в которых приняли участие сборные команды и спортсмены города Ставрополя, с 171 единицы в 2017 году до 181 единиц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стабильность численности призеров соревнований от общего количества спортсменов, направленных на соревнования, не менее 15 процентов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спортсменов города Ставрополя, включенных в составы спортивных команд Ставропольского края, с 76 человек в 2017 году до 86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участвующих в семинарах, конференциях и курсах повышения квалификации работников отрасли "Физическая культура и спорт" с 3 человек в 2017 году до 8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публикаций в средствах массовой информации спортивной тематики с 39 единиц в 2017 году до 44 единиц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присвоенных спортивных разрядов, спортивных званий спортсменам и квалификационных категорий спортивным судьям города Ставрополя с 702 человек в 2017 году до 722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жителей города Ставрополя, принявших участие в выполнении нормативов Всероссийского физкультурно-спортивного комплекса "Готов к труду и обороне" (ГТО), с 1500 человек в 2017 году до 2000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обеспеченность спортивными сооружениями: спортивными залами с 38,8 процента в 2017 году до 43,8 процента в 2022 году; плоскостными сооружениями с 43,4 процента в 2017 году до 48,9 процента в 2022 году; плавательными бассейнами с 10,3 процента в 2017 году до 12,8 процента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увеличить долю обучающихся, систематически занимающихся физической культурой и спортом, в общей </w:t>
      </w:r>
      <w:proofErr w:type="gramStart"/>
      <w:r w:rsidRPr="00CD7982">
        <w:rPr>
          <w:rFonts w:ascii="Times New Roman" w:hAnsi="Times New Roman" w:cs="Times New Roman"/>
        </w:rPr>
        <w:t>численности</w:t>
      </w:r>
      <w:proofErr w:type="gramEnd"/>
      <w:r w:rsidRPr="00CD7982">
        <w:rPr>
          <w:rFonts w:ascii="Times New Roman" w:hAnsi="Times New Roman" w:cs="Times New Roman"/>
        </w:rPr>
        <w:t xml:space="preserve"> обучающихся, с 94,5 процента в 2017 году до 94,9 процента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Оценка эффективности реализации Программы проводится ответственным исполнителем Программы ежегодно в соответствии с утвержденными нормативными документами в течение всего срока реализации Программы на основе анализа выполнения мероприятий Программы и их финансового обеспечения и статистической информации, связанной с достижением цели и задач 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Для эффективности реализации Программы разработаны показатели (индикаторы) и показатели </w:t>
      </w:r>
      <w:proofErr w:type="gramStart"/>
      <w:r w:rsidRPr="00CD7982">
        <w:rPr>
          <w:rFonts w:ascii="Times New Roman" w:hAnsi="Times New Roman" w:cs="Times New Roman"/>
        </w:rPr>
        <w:t>оценки эффективности реализации мероприятий Программы</w:t>
      </w:r>
      <w:proofErr w:type="gramEnd"/>
      <w:r w:rsidRPr="00CD7982">
        <w:rPr>
          <w:rFonts w:ascii="Times New Roman" w:hAnsi="Times New Roman" w:cs="Times New Roman"/>
        </w:rPr>
        <w:t>.</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Сведения о показателях (индикаторах) Программы содержатся в </w:t>
      </w:r>
      <w:hyperlink w:anchor="P459" w:history="1">
        <w:r w:rsidRPr="00CD7982">
          <w:rPr>
            <w:rFonts w:ascii="Times New Roman" w:hAnsi="Times New Roman" w:cs="Times New Roman"/>
          </w:rPr>
          <w:t>приложении 2</w:t>
        </w:r>
      </w:hyperlink>
      <w:r w:rsidRPr="00CD7982">
        <w:rPr>
          <w:rFonts w:ascii="Times New Roman" w:hAnsi="Times New Roman" w:cs="Times New Roman"/>
        </w:rPr>
        <w:t xml:space="preserve"> к Программе.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В случае </w:t>
      </w:r>
      <w:proofErr w:type="spellStart"/>
      <w:r w:rsidRPr="00CD7982">
        <w:rPr>
          <w:rFonts w:ascii="Times New Roman" w:hAnsi="Times New Roman" w:cs="Times New Roman"/>
        </w:rPr>
        <w:t>нереализации</w:t>
      </w:r>
      <w:proofErr w:type="spellEnd"/>
      <w:r w:rsidRPr="00CD7982">
        <w:rPr>
          <w:rFonts w:ascii="Times New Roman" w:hAnsi="Times New Roman" w:cs="Times New Roman"/>
        </w:rPr>
        <w:t xml:space="preserve"> Программы и </w:t>
      </w:r>
      <w:proofErr w:type="spellStart"/>
      <w:r w:rsidRPr="00CD7982">
        <w:rPr>
          <w:rFonts w:ascii="Times New Roman" w:hAnsi="Times New Roman" w:cs="Times New Roman"/>
        </w:rPr>
        <w:t>недостижения</w:t>
      </w:r>
      <w:proofErr w:type="spellEnd"/>
      <w:r w:rsidRPr="00CD7982">
        <w:rPr>
          <w:rFonts w:ascii="Times New Roman" w:hAnsi="Times New Roman" w:cs="Times New Roman"/>
        </w:rPr>
        <w:t xml:space="preserve"> показателей (индикаторов) Программы могут возникнуть такие последствия, как:</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снижение численности населения города Ставрополя, систематически занимающегося </w:t>
      </w:r>
      <w:r w:rsidRPr="00CD7982">
        <w:rPr>
          <w:rFonts w:ascii="Times New Roman" w:hAnsi="Times New Roman" w:cs="Times New Roman"/>
        </w:rPr>
        <w:lastRenderedPageBreak/>
        <w:t>физической культурой и спортом;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сокращение числа занимающихся физической культурой и спортом в муниципальных учреждениях физкультурно-спортивной направленности города Ставрополя и снижение эффективности деятельности муниципальных учреждений физкультурно-спортивной направленности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уменьшение объема предоставляемых услуг в сфере физической культуры и спорта в городе Ставрополе, а также снижение их качества.</w:t>
      </w:r>
    </w:p>
    <w:p w:rsidR="0046563F" w:rsidRPr="00CD7982" w:rsidRDefault="0046563F">
      <w:pPr>
        <w:pStyle w:val="ConsPlusNormal"/>
        <w:spacing w:before="220"/>
        <w:ind w:firstLine="540"/>
        <w:jc w:val="both"/>
        <w:rPr>
          <w:rFonts w:ascii="Times New Roman" w:hAnsi="Times New Roman" w:cs="Times New Roman"/>
        </w:rPr>
      </w:pPr>
      <w:proofErr w:type="gramStart"/>
      <w:r w:rsidRPr="00CD7982">
        <w:rPr>
          <w:rFonts w:ascii="Times New Roman" w:hAnsi="Times New Roman" w:cs="Times New Roman"/>
        </w:rPr>
        <w:t xml:space="preserve">При расчетах эффективности реализации Программы показатель "Удельный вес населения, регулярно занимающегося физической культурой и спортом" определяется путем соотношения к показателю "Численность занимающихся физической культурой и спортом" годовой </w:t>
      </w:r>
      <w:hyperlink r:id="rId12" w:history="1">
        <w:r w:rsidRPr="00CD7982">
          <w:rPr>
            <w:rFonts w:ascii="Times New Roman" w:hAnsi="Times New Roman" w:cs="Times New Roman"/>
          </w:rPr>
          <w:t>формы</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 представляемой в комитет физической культуры и спорта администрации города Ставрополя муниципальными учреждениями физкультурно-спортивной направленности города Ставрополя.</w:t>
      </w:r>
      <w:proofErr w:type="gramEnd"/>
    </w:p>
    <w:p w:rsidR="0046563F" w:rsidRPr="00CD7982" w:rsidRDefault="0046563F">
      <w:pPr>
        <w:pStyle w:val="ConsPlusNormal"/>
        <w:spacing w:before="220"/>
        <w:ind w:firstLine="540"/>
        <w:jc w:val="both"/>
        <w:rPr>
          <w:rFonts w:ascii="Times New Roman" w:hAnsi="Times New Roman" w:cs="Times New Roman"/>
        </w:rPr>
      </w:pPr>
      <w:proofErr w:type="gramStart"/>
      <w:r w:rsidRPr="00CD7982">
        <w:rPr>
          <w:rFonts w:ascii="Times New Roman" w:hAnsi="Times New Roman" w:cs="Times New Roman"/>
        </w:rPr>
        <w:t>Показатель "Стабильность численности занимающихся в муниципальных учреждениях физкультурно-спортивной направленности города Ставрополя на этапе начальной подготовки" рассчитывается по формуле:</w:t>
      </w:r>
      <w:proofErr w:type="gramEnd"/>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N = 100 - X / Y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proofErr w:type="gramStart"/>
      <w:r w:rsidRPr="00CD7982">
        <w:rPr>
          <w:rFonts w:ascii="Times New Roman" w:hAnsi="Times New Roman" w:cs="Times New Roman"/>
        </w:rPr>
        <w:t>N - стабильность численности занимающихся в муниципальных учреждениях физкультурно-спортивной направленности города Ставрополя на этапе начальной подготовки;</w:t>
      </w:r>
      <w:proofErr w:type="gramEnd"/>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X - количество отчисленных спортсменов из муниципальных учреждений физкультурно-спортивной направленности города Ставрополя с этапа начальной подготовки;</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Y - общее количество спортсменов, занимающихся в муниципальных учреждениях физкультурно-спортивной направленности города Ставрополя на этапе начальной подготовки.</w:t>
      </w:r>
    </w:p>
    <w:p w:rsidR="0046563F" w:rsidRPr="00CD7982" w:rsidRDefault="0046563F">
      <w:pPr>
        <w:pStyle w:val="ConsPlusNormal"/>
        <w:spacing w:before="220"/>
        <w:ind w:firstLine="540"/>
        <w:jc w:val="both"/>
        <w:rPr>
          <w:rFonts w:ascii="Times New Roman" w:hAnsi="Times New Roman" w:cs="Times New Roman"/>
        </w:rPr>
      </w:pPr>
      <w:proofErr w:type="gramStart"/>
      <w:r w:rsidRPr="00CD7982">
        <w:rPr>
          <w:rFonts w:ascii="Times New Roman" w:hAnsi="Times New Roman" w:cs="Times New Roman"/>
        </w:rPr>
        <w:t>Показатель "Стабильность численности занимающихся в муниципальных учреждениях физкультурно-спортивной направленности города Ставрополя на этапе совершенствования спортивного мастерства" рассчитывается по формуле:</w:t>
      </w:r>
      <w:proofErr w:type="gramEnd"/>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Z = 100 - X / Y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proofErr w:type="gramStart"/>
      <w:r w:rsidRPr="00CD7982">
        <w:rPr>
          <w:rFonts w:ascii="Times New Roman" w:hAnsi="Times New Roman" w:cs="Times New Roman"/>
        </w:rPr>
        <w:t>Z - стабильность численности занимающихся в муниципальных учреждениях физкультурно-спортивной направленности города Ставрополя на этапе совершенствования спортивного мастерства;</w:t>
      </w:r>
      <w:proofErr w:type="gramEnd"/>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X - количество отчисленных спортсменов из муниципальных учреждений физкультурно-спортивной направленности города Ставрополя с этапа совершенствования спортивного мастерства;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Y - общее количество зачисленных спортсменов в муниципальные учреждения физкультурно-спортивной направленности города Ставрополя на этапе совершенствования спортивного мастерства.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Показатель "Стабильность численности подготовленных спортсменов-разрядников за отчетный период по командным игровым видам спорта" рассчитывается по формуле: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W = M / F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W - стабильность численности подготовленных призеров соревнований за отчетный период по командным игровым видам спорта;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M - количество спортсменов города Ставрополя, занявших призовые места в соревнованиях </w:t>
      </w:r>
      <w:r w:rsidRPr="00CD7982">
        <w:rPr>
          <w:rFonts w:ascii="Times New Roman" w:hAnsi="Times New Roman" w:cs="Times New Roman"/>
        </w:rPr>
        <w:lastRenderedPageBreak/>
        <w:t>по командным игровым видам спорта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F - общее количество направленных спортсменов на соревнования по командным игровым видам спорта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Показатель "Стабильность численности подготовленных спортсменов-разрядников за отчетный период по индивидуальным видам спорта" рассчитывается по формуле: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Q = R / U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Q - стабильность численности подготовленных призеров соревнований за отчетный период по индивидуальным видам спорта;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R - количество спортсменов города Ставрополя, занявших призовые места в соревнованиях по индивидуальным видам спорта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U - общее количество направленных спортсменов на соревнования по индивидуальным видам спорта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Показатель "Стабильность численности призеров соревнований от общего количества спортсменов, направленных на соревнования" рассчитывается по формуле: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А = В / С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А - стабильность численности подготовленных призеров соревнований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 - количество призеров соревнований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 - общее количество спортсменов, направленных на соревнования за отчетный период.</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Заместитель главы администрации</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города Ставрополя</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Т.В.САВЕЛЬЕВА</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rPr>
          <w:rFonts w:ascii="Times New Roman" w:hAnsi="Times New Roman" w:cs="Times New Roman"/>
        </w:rPr>
        <w:sectPr w:rsidR="0046563F" w:rsidRPr="00CD7982" w:rsidSect="000F36A7">
          <w:pgSz w:w="11906" w:h="16838"/>
          <w:pgMar w:top="1134" w:right="850" w:bottom="1134" w:left="1701" w:header="708" w:footer="708" w:gutter="0"/>
          <w:cols w:space="708"/>
          <w:docGrid w:linePitch="360"/>
        </w:sectPr>
      </w:pPr>
    </w:p>
    <w:p w:rsidR="0046563F" w:rsidRPr="00CD7982" w:rsidRDefault="0046563F">
      <w:pPr>
        <w:pStyle w:val="ConsPlusNormal"/>
        <w:jc w:val="right"/>
        <w:outlineLvl w:val="1"/>
        <w:rPr>
          <w:rFonts w:ascii="Times New Roman" w:hAnsi="Times New Roman" w:cs="Times New Roman"/>
        </w:rPr>
      </w:pPr>
      <w:r w:rsidRPr="00CD7982">
        <w:rPr>
          <w:rFonts w:ascii="Times New Roman" w:hAnsi="Times New Roman" w:cs="Times New Roman"/>
        </w:rPr>
        <w:lastRenderedPageBreak/>
        <w:t>Приложение 1</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к муниципальной программе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"Развитие физической культуры</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и спорта в городе Ставрополе"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bookmarkStart w:id="1" w:name="P355"/>
      <w:bookmarkEnd w:id="1"/>
      <w:r w:rsidRPr="00CD7982">
        <w:rPr>
          <w:rFonts w:ascii="Times New Roman" w:hAnsi="Times New Roman" w:cs="Times New Roman"/>
        </w:rPr>
        <w:t>ПЕРЕЧЕНЬ</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ОБЩАЯ ХАРАКТЕРИСТИКА ПОДПРОГРАММ МУНИЦИПАЛЬНОЙ ПРОГРАММЫ</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"РАЗВИТИЕ ФИЗИЧЕСКОЙ КУЛЬТУРЫ И СПОРТА В ГОРОДЕ СТАВРОПОЛЕ"</w:t>
      </w:r>
    </w:p>
    <w:p w:rsidR="0046563F" w:rsidRPr="00CD7982" w:rsidRDefault="0046563F">
      <w:pPr>
        <w:pStyle w:val="ConsPlusNormal"/>
        <w:jc w:val="both"/>
        <w:rPr>
          <w:rFonts w:ascii="Times New Roman" w:hAnsi="Times New Roman" w:cs="Times New Roman"/>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1404"/>
        <w:gridCol w:w="1559"/>
        <w:gridCol w:w="1276"/>
        <w:gridCol w:w="709"/>
        <w:gridCol w:w="850"/>
        <w:gridCol w:w="851"/>
        <w:gridCol w:w="850"/>
        <w:gridCol w:w="851"/>
        <w:gridCol w:w="850"/>
        <w:gridCol w:w="851"/>
        <w:gridCol w:w="1701"/>
        <w:gridCol w:w="1275"/>
        <w:gridCol w:w="1985"/>
      </w:tblGrid>
      <w:tr w:rsidR="0046563F" w:rsidRPr="00CD7982" w:rsidTr="002D66C9">
        <w:tc>
          <w:tcPr>
            <w:tcW w:w="58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 xml:space="preserve">N </w:t>
            </w:r>
            <w:proofErr w:type="gramStart"/>
            <w:r w:rsidRPr="00CD7982">
              <w:rPr>
                <w:rFonts w:ascii="Times New Roman" w:hAnsi="Times New Roman" w:cs="Times New Roman"/>
              </w:rPr>
              <w:t>п</w:t>
            </w:r>
            <w:proofErr w:type="gramEnd"/>
            <w:r w:rsidRPr="00CD7982">
              <w:rPr>
                <w:rFonts w:ascii="Times New Roman" w:hAnsi="Times New Roman" w:cs="Times New Roman"/>
              </w:rPr>
              <w:t>/п</w:t>
            </w:r>
          </w:p>
        </w:tc>
        <w:tc>
          <w:tcPr>
            <w:tcW w:w="1404"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Наименование подпрограммы</w:t>
            </w:r>
          </w:p>
        </w:tc>
        <w:tc>
          <w:tcPr>
            <w:tcW w:w="1559"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Ответственный исполнитель, соисполнител</w:t>
            </w:r>
            <w:proofErr w:type="gramStart"/>
            <w:r w:rsidRPr="00CD7982">
              <w:rPr>
                <w:rFonts w:ascii="Times New Roman" w:hAnsi="Times New Roman" w:cs="Times New Roman"/>
              </w:rPr>
              <w:t>ь(</w:t>
            </w:r>
            <w:proofErr w:type="gramEnd"/>
            <w:r w:rsidRPr="00CD7982">
              <w:rPr>
                <w:rFonts w:ascii="Times New Roman" w:hAnsi="Times New Roman" w:cs="Times New Roman"/>
              </w:rPr>
              <w:t>и) подпрограмм мы</w:t>
            </w:r>
          </w:p>
        </w:tc>
        <w:tc>
          <w:tcPr>
            <w:tcW w:w="1276"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Обоснование выделения подпрограммы</w:t>
            </w:r>
          </w:p>
        </w:tc>
        <w:tc>
          <w:tcPr>
            <w:tcW w:w="709"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Срок исполнения (годы)</w:t>
            </w: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Объем и источники финансирования, тыс. руб.</w:t>
            </w:r>
          </w:p>
        </w:tc>
        <w:tc>
          <w:tcPr>
            <w:tcW w:w="170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Ожидаемый результат</w:t>
            </w:r>
          </w:p>
        </w:tc>
        <w:tc>
          <w:tcPr>
            <w:tcW w:w="1275"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 xml:space="preserve">Последствия </w:t>
            </w:r>
            <w:proofErr w:type="spellStart"/>
            <w:r w:rsidRPr="00CD7982">
              <w:rPr>
                <w:rFonts w:ascii="Times New Roman" w:hAnsi="Times New Roman" w:cs="Times New Roman"/>
              </w:rPr>
              <w:t>нереализации</w:t>
            </w:r>
            <w:proofErr w:type="spellEnd"/>
            <w:r w:rsidRPr="00CD7982">
              <w:rPr>
                <w:rFonts w:ascii="Times New Roman" w:hAnsi="Times New Roman" w:cs="Times New Roman"/>
              </w:rPr>
              <w:t xml:space="preserve"> подпрограммы</w:t>
            </w:r>
          </w:p>
        </w:tc>
        <w:tc>
          <w:tcPr>
            <w:tcW w:w="1985"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Взаимосвязь с показателями (индикаторами) муниципальной программы</w:t>
            </w:r>
          </w:p>
        </w:tc>
      </w:tr>
      <w:tr w:rsidR="0046563F" w:rsidRPr="00CD7982" w:rsidTr="002D66C9">
        <w:tc>
          <w:tcPr>
            <w:tcW w:w="581" w:type="dxa"/>
            <w:vMerge/>
          </w:tcPr>
          <w:p w:rsidR="0046563F" w:rsidRPr="00CD7982" w:rsidRDefault="0046563F">
            <w:pPr>
              <w:rPr>
                <w:rFonts w:ascii="Times New Roman" w:hAnsi="Times New Roman" w:cs="Times New Roman"/>
              </w:rPr>
            </w:pPr>
          </w:p>
        </w:tc>
        <w:tc>
          <w:tcPr>
            <w:tcW w:w="1404"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709" w:type="dxa"/>
            <w:vMerge/>
          </w:tcPr>
          <w:p w:rsidR="0046563F" w:rsidRPr="00CD7982" w:rsidRDefault="0046563F">
            <w:pPr>
              <w:rPr>
                <w:rFonts w:ascii="Times New Roman" w:hAnsi="Times New Roman" w:cs="Times New Roman"/>
              </w:rPr>
            </w:pP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год</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2018 год</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2019 год</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2020 год</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2021 год</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2022 год</w:t>
            </w:r>
          </w:p>
        </w:tc>
        <w:tc>
          <w:tcPr>
            <w:tcW w:w="1701" w:type="dxa"/>
            <w:vMerge/>
          </w:tcPr>
          <w:p w:rsidR="0046563F" w:rsidRPr="00CD7982" w:rsidRDefault="0046563F">
            <w:pPr>
              <w:rPr>
                <w:rFonts w:ascii="Times New Roman" w:hAnsi="Times New Roman" w:cs="Times New Roman"/>
              </w:rPr>
            </w:pPr>
          </w:p>
        </w:tc>
        <w:tc>
          <w:tcPr>
            <w:tcW w:w="1275" w:type="dxa"/>
            <w:vMerge/>
          </w:tcPr>
          <w:p w:rsidR="0046563F" w:rsidRPr="00CD7982" w:rsidRDefault="0046563F">
            <w:pPr>
              <w:rPr>
                <w:rFonts w:ascii="Times New Roman" w:hAnsi="Times New Roman" w:cs="Times New Roman"/>
              </w:rPr>
            </w:pPr>
          </w:p>
        </w:tc>
        <w:tc>
          <w:tcPr>
            <w:tcW w:w="1985" w:type="dxa"/>
            <w:vMerge/>
          </w:tcPr>
          <w:p w:rsidR="0046563F" w:rsidRPr="00CD7982" w:rsidRDefault="0046563F">
            <w:pPr>
              <w:rPr>
                <w:rFonts w:ascii="Times New Roman" w:hAnsi="Times New Roman" w:cs="Times New Roman"/>
              </w:rPr>
            </w:pPr>
          </w:p>
        </w:tc>
      </w:tr>
      <w:tr w:rsidR="0046563F" w:rsidRPr="00CD7982" w:rsidTr="002D66C9">
        <w:tc>
          <w:tcPr>
            <w:tcW w:w="58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w:t>
            </w:r>
          </w:p>
        </w:tc>
        <w:tc>
          <w:tcPr>
            <w:tcW w:w="140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w:t>
            </w:r>
          </w:p>
        </w:tc>
        <w:tc>
          <w:tcPr>
            <w:tcW w:w="155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w:t>
            </w:r>
          </w:p>
        </w:tc>
        <w:tc>
          <w:tcPr>
            <w:tcW w:w="1276"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w:t>
            </w:r>
          </w:p>
        </w:tc>
        <w:tc>
          <w:tcPr>
            <w:tcW w:w="170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w:t>
            </w:r>
          </w:p>
        </w:tc>
        <w:tc>
          <w:tcPr>
            <w:tcW w:w="127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13</w:t>
            </w:r>
          </w:p>
        </w:tc>
        <w:tc>
          <w:tcPr>
            <w:tcW w:w="198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14</w:t>
            </w:r>
          </w:p>
        </w:tc>
      </w:tr>
      <w:tr w:rsidR="0046563F" w:rsidRPr="00CD7982" w:rsidTr="002D66C9">
        <w:tc>
          <w:tcPr>
            <w:tcW w:w="58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w:t>
            </w:r>
          </w:p>
        </w:tc>
        <w:tc>
          <w:tcPr>
            <w:tcW w:w="1404"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559"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 комитет градостроительства администрации города Ставрополя</w:t>
            </w:r>
          </w:p>
        </w:tc>
        <w:tc>
          <w:tcPr>
            <w:tcW w:w="1276"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Федеральный </w:t>
            </w:r>
            <w:hyperlink r:id="rId13" w:history="1">
              <w:r w:rsidRPr="00CD7982">
                <w:rPr>
                  <w:rFonts w:ascii="Times New Roman" w:hAnsi="Times New Roman" w:cs="Times New Roman"/>
                </w:rPr>
                <w:t>закон</w:t>
              </w:r>
            </w:hyperlink>
            <w:r w:rsidRPr="00CD7982">
              <w:rPr>
                <w:rFonts w:ascii="Times New Roman" w:hAnsi="Times New Roman" w:cs="Times New Roman"/>
              </w:rPr>
              <w:t xml:space="preserve"> от 06 октября 2003 г. N 131-ФЗ "Об общих принципах организации местного самоуправления в Российской Федерации", Федеральный </w:t>
            </w:r>
            <w:hyperlink r:id="rId14" w:history="1">
              <w:r w:rsidRPr="00CD7982">
                <w:rPr>
                  <w:rFonts w:ascii="Times New Roman" w:hAnsi="Times New Roman" w:cs="Times New Roman"/>
                </w:rPr>
                <w:t>закон</w:t>
              </w:r>
            </w:hyperlink>
            <w:r w:rsidRPr="00CD7982">
              <w:rPr>
                <w:rFonts w:ascii="Times New Roman" w:hAnsi="Times New Roman" w:cs="Times New Roman"/>
              </w:rPr>
              <w:t xml:space="preserve"> от 04 декабря 2007 г. N </w:t>
            </w:r>
            <w:r w:rsidRPr="00CD7982">
              <w:rPr>
                <w:rFonts w:ascii="Times New Roman" w:hAnsi="Times New Roman" w:cs="Times New Roman"/>
              </w:rPr>
              <w:lastRenderedPageBreak/>
              <w:t>329-ФЗ "О физической культуре и спорте в Российской Федерации", решение отдельных задач в целях развития физической культуры и массового спорта на территории города Ставрополя</w:t>
            </w:r>
          </w:p>
        </w:tc>
        <w:tc>
          <w:tcPr>
            <w:tcW w:w="709"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2017 - 2022</w:t>
            </w: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города Ставрополя</w:t>
            </w:r>
          </w:p>
        </w:tc>
        <w:tc>
          <w:tcPr>
            <w:tcW w:w="1701"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обеспечение полноценной деятельности муниципальных учреждений физкультурно-спортивной направленности города Ставрополя путем укрепления материально-технической базы</w:t>
            </w:r>
          </w:p>
        </w:tc>
        <w:tc>
          <w:tcPr>
            <w:tcW w:w="1275"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сокращение числа занимающихся физической культурой и спортом в муниципальных учреждениях физкультурно-спортивной направленности города Ставрополя и снижение </w:t>
            </w:r>
            <w:r w:rsidRPr="00CD7982">
              <w:rPr>
                <w:rFonts w:ascii="Times New Roman" w:hAnsi="Times New Roman" w:cs="Times New Roman"/>
              </w:rPr>
              <w:lastRenderedPageBreak/>
              <w:t>эффективности деятельности муниципальных учреждений физкультурно-спортивной направленности города Ставрополя</w:t>
            </w:r>
          </w:p>
        </w:tc>
        <w:tc>
          <w:tcPr>
            <w:tcW w:w="1985" w:type="dxa"/>
            <w:vMerge w:val="restart"/>
          </w:tcPr>
          <w:p w:rsidR="0046563F" w:rsidRPr="00CD7982" w:rsidRDefault="00747601">
            <w:pPr>
              <w:pStyle w:val="ConsPlusNormal"/>
              <w:rPr>
                <w:rFonts w:ascii="Times New Roman" w:hAnsi="Times New Roman" w:cs="Times New Roman"/>
              </w:rPr>
            </w:pPr>
            <w:hyperlink w:anchor="P489" w:history="1">
              <w:r w:rsidR="0046563F" w:rsidRPr="00CD7982">
                <w:rPr>
                  <w:rFonts w:ascii="Times New Roman" w:hAnsi="Times New Roman" w:cs="Times New Roman"/>
                </w:rPr>
                <w:t>пункты 1</w:t>
              </w:r>
            </w:hyperlink>
            <w:r w:rsidR="0046563F" w:rsidRPr="00CD7982">
              <w:rPr>
                <w:rFonts w:ascii="Times New Roman" w:hAnsi="Times New Roman" w:cs="Times New Roman"/>
              </w:rPr>
              <w:t xml:space="preserve"> - </w:t>
            </w:r>
            <w:hyperlink w:anchor="P544" w:history="1">
              <w:r w:rsidR="0046563F" w:rsidRPr="00CD7982">
                <w:rPr>
                  <w:rFonts w:ascii="Times New Roman" w:hAnsi="Times New Roman" w:cs="Times New Roman"/>
                </w:rPr>
                <w:t>6</w:t>
              </w:r>
            </w:hyperlink>
            <w:r w:rsidR="0046563F" w:rsidRPr="00CD7982">
              <w:rPr>
                <w:rFonts w:ascii="Times New Roman" w:hAnsi="Times New Roman" w:cs="Times New Roman"/>
              </w:rPr>
              <w:t xml:space="preserve">, </w:t>
            </w:r>
            <w:hyperlink w:anchor="P598" w:history="1">
              <w:r w:rsidR="0046563F" w:rsidRPr="00CD7982">
                <w:rPr>
                  <w:rFonts w:ascii="Times New Roman" w:hAnsi="Times New Roman" w:cs="Times New Roman"/>
                </w:rPr>
                <w:t>9</w:t>
              </w:r>
            </w:hyperlink>
            <w:r w:rsidR="0046563F" w:rsidRPr="00CD7982">
              <w:rPr>
                <w:rFonts w:ascii="Times New Roman" w:hAnsi="Times New Roman" w:cs="Times New Roman"/>
              </w:rPr>
              <w:t xml:space="preserve">, </w:t>
            </w:r>
            <w:hyperlink w:anchor="P642" w:history="1">
              <w:r w:rsidR="0046563F" w:rsidRPr="00CD7982">
                <w:rPr>
                  <w:rFonts w:ascii="Times New Roman" w:hAnsi="Times New Roman" w:cs="Times New Roman"/>
                </w:rPr>
                <w:t>13</w:t>
              </w:r>
            </w:hyperlink>
            <w:r w:rsidR="0046563F" w:rsidRPr="00CD7982">
              <w:rPr>
                <w:rFonts w:ascii="Times New Roman" w:hAnsi="Times New Roman" w:cs="Times New Roman"/>
              </w:rPr>
              <w:t xml:space="preserve"> - </w:t>
            </w:r>
            <w:hyperlink w:anchor="P702" w:history="1">
              <w:r w:rsidR="0046563F" w:rsidRPr="00CD7982">
                <w:rPr>
                  <w:rFonts w:ascii="Times New Roman" w:hAnsi="Times New Roman" w:cs="Times New Roman"/>
                </w:rPr>
                <w:t>16</w:t>
              </w:r>
            </w:hyperlink>
            <w:r w:rsidR="0046563F" w:rsidRPr="00CD7982">
              <w:rPr>
                <w:rFonts w:ascii="Times New Roman" w:hAnsi="Times New Roman" w:cs="Times New Roman"/>
              </w:rPr>
              <w:t xml:space="preserve"> таблицы приложения 2 к муниципальной программе</w:t>
            </w:r>
          </w:p>
        </w:tc>
      </w:tr>
      <w:tr w:rsidR="0046563F" w:rsidRPr="00CD7982" w:rsidTr="002D66C9">
        <w:tc>
          <w:tcPr>
            <w:tcW w:w="581" w:type="dxa"/>
            <w:vMerge/>
          </w:tcPr>
          <w:p w:rsidR="0046563F" w:rsidRPr="00CD7982" w:rsidRDefault="0046563F">
            <w:pPr>
              <w:rPr>
                <w:rFonts w:ascii="Times New Roman" w:hAnsi="Times New Roman" w:cs="Times New Roman"/>
              </w:rPr>
            </w:pPr>
          </w:p>
        </w:tc>
        <w:tc>
          <w:tcPr>
            <w:tcW w:w="1404"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709" w:type="dxa"/>
            <w:vMerge/>
          </w:tcPr>
          <w:p w:rsidR="0046563F" w:rsidRPr="00CD7982" w:rsidRDefault="0046563F">
            <w:pPr>
              <w:rPr>
                <w:rFonts w:ascii="Times New Roman" w:hAnsi="Times New Roman" w:cs="Times New Roman"/>
              </w:rPr>
            </w:pP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190840,79</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165396,74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163582,56</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163582,56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163582,56</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163582,56</w:t>
            </w:r>
          </w:p>
        </w:tc>
        <w:tc>
          <w:tcPr>
            <w:tcW w:w="1701" w:type="dxa"/>
            <w:vMerge/>
          </w:tcPr>
          <w:p w:rsidR="0046563F" w:rsidRPr="00CD7982" w:rsidRDefault="0046563F">
            <w:pPr>
              <w:rPr>
                <w:rFonts w:ascii="Times New Roman" w:hAnsi="Times New Roman" w:cs="Times New Roman"/>
              </w:rPr>
            </w:pPr>
          </w:p>
        </w:tc>
        <w:tc>
          <w:tcPr>
            <w:tcW w:w="1275" w:type="dxa"/>
            <w:vMerge/>
          </w:tcPr>
          <w:p w:rsidR="0046563F" w:rsidRPr="00CD7982" w:rsidRDefault="0046563F">
            <w:pPr>
              <w:rPr>
                <w:rFonts w:ascii="Times New Roman" w:hAnsi="Times New Roman" w:cs="Times New Roman"/>
              </w:rPr>
            </w:pPr>
          </w:p>
        </w:tc>
        <w:tc>
          <w:tcPr>
            <w:tcW w:w="1985" w:type="dxa"/>
            <w:vMerge/>
          </w:tcPr>
          <w:p w:rsidR="0046563F" w:rsidRPr="00CD7982" w:rsidRDefault="0046563F">
            <w:pPr>
              <w:rPr>
                <w:rFonts w:ascii="Times New Roman" w:hAnsi="Times New Roman" w:cs="Times New Roman"/>
              </w:rPr>
            </w:pPr>
          </w:p>
        </w:tc>
      </w:tr>
      <w:tr w:rsidR="0046563F" w:rsidRPr="00CD7982" w:rsidTr="002D66C9">
        <w:tc>
          <w:tcPr>
            <w:tcW w:w="581" w:type="dxa"/>
            <w:vMerge/>
          </w:tcPr>
          <w:p w:rsidR="0046563F" w:rsidRPr="00CD7982" w:rsidRDefault="0046563F">
            <w:pPr>
              <w:rPr>
                <w:rFonts w:ascii="Times New Roman" w:hAnsi="Times New Roman" w:cs="Times New Roman"/>
              </w:rPr>
            </w:pPr>
          </w:p>
        </w:tc>
        <w:tc>
          <w:tcPr>
            <w:tcW w:w="1404"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709" w:type="dxa"/>
            <w:vMerge/>
          </w:tcPr>
          <w:p w:rsidR="0046563F" w:rsidRPr="00CD7982" w:rsidRDefault="0046563F">
            <w:pPr>
              <w:rPr>
                <w:rFonts w:ascii="Times New Roman" w:hAnsi="Times New Roman" w:cs="Times New Roman"/>
              </w:rPr>
            </w:pP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Ставропольского края</w:t>
            </w:r>
          </w:p>
        </w:tc>
        <w:tc>
          <w:tcPr>
            <w:tcW w:w="1701" w:type="dxa"/>
            <w:vMerge/>
          </w:tcPr>
          <w:p w:rsidR="0046563F" w:rsidRPr="00CD7982" w:rsidRDefault="0046563F">
            <w:pPr>
              <w:rPr>
                <w:rFonts w:ascii="Times New Roman" w:hAnsi="Times New Roman" w:cs="Times New Roman"/>
              </w:rPr>
            </w:pPr>
          </w:p>
        </w:tc>
        <w:tc>
          <w:tcPr>
            <w:tcW w:w="1275" w:type="dxa"/>
            <w:vMerge/>
          </w:tcPr>
          <w:p w:rsidR="0046563F" w:rsidRPr="00CD7982" w:rsidRDefault="0046563F">
            <w:pPr>
              <w:rPr>
                <w:rFonts w:ascii="Times New Roman" w:hAnsi="Times New Roman" w:cs="Times New Roman"/>
              </w:rPr>
            </w:pPr>
          </w:p>
        </w:tc>
        <w:tc>
          <w:tcPr>
            <w:tcW w:w="1985" w:type="dxa"/>
            <w:vMerge/>
          </w:tcPr>
          <w:p w:rsidR="0046563F" w:rsidRPr="00CD7982" w:rsidRDefault="0046563F">
            <w:pPr>
              <w:rPr>
                <w:rFonts w:ascii="Times New Roman" w:hAnsi="Times New Roman" w:cs="Times New Roman"/>
              </w:rPr>
            </w:pPr>
          </w:p>
        </w:tc>
      </w:tr>
      <w:tr w:rsidR="0046563F" w:rsidRPr="00CD7982" w:rsidTr="002D66C9">
        <w:tc>
          <w:tcPr>
            <w:tcW w:w="581" w:type="dxa"/>
            <w:vMerge/>
          </w:tcPr>
          <w:p w:rsidR="0046563F" w:rsidRPr="00CD7982" w:rsidRDefault="0046563F">
            <w:pPr>
              <w:rPr>
                <w:rFonts w:ascii="Times New Roman" w:hAnsi="Times New Roman" w:cs="Times New Roman"/>
              </w:rPr>
            </w:pPr>
          </w:p>
        </w:tc>
        <w:tc>
          <w:tcPr>
            <w:tcW w:w="1404"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709" w:type="dxa"/>
            <w:vMerge/>
          </w:tcPr>
          <w:p w:rsidR="0046563F" w:rsidRPr="00CD7982" w:rsidRDefault="0046563F">
            <w:pPr>
              <w:rPr>
                <w:rFonts w:ascii="Times New Roman" w:hAnsi="Times New Roman" w:cs="Times New Roman"/>
              </w:rPr>
            </w:pP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6695,65</w:t>
            </w:r>
          </w:p>
        </w:tc>
        <w:tc>
          <w:tcPr>
            <w:tcW w:w="851" w:type="dxa"/>
          </w:tcPr>
          <w:p w:rsidR="0046563F" w:rsidRPr="00CD7982" w:rsidRDefault="0046563F">
            <w:pPr>
              <w:pStyle w:val="ConsPlusNormal"/>
              <w:rPr>
                <w:rFonts w:ascii="Times New Roman" w:hAnsi="Times New Roman" w:cs="Times New Roman"/>
              </w:rPr>
            </w:pPr>
          </w:p>
        </w:tc>
        <w:tc>
          <w:tcPr>
            <w:tcW w:w="850" w:type="dxa"/>
          </w:tcPr>
          <w:p w:rsidR="0046563F" w:rsidRPr="00CD7982" w:rsidRDefault="0046563F">
            <w:pPr>
              <w:pStyle w:val="ConsPlusNormal"/>
              <w:rPr>
                <w:rFonts w:ascii="Times New Roman" w:hAnsi="Times New Roman" w:cs="Times New Roman"/>
              </w:rPr>
            </w:pPr>
          </w:p>
        </w:tc>
        <w:tc>
          <w:tcPr>
            <w:tcW w:w="851" w:type="dxa"/>
          </w:tcPr>
          <w:p w:rsidR="0046563F" w:rsidRPr="00CD7982" w:rsidRDefault="0046563F">
            <w:pPr>
              <w:pStyle w:val="ConsPlusNormal"/>
              <w:rPr>
                <w:rFonts w:ascii="Times New Roman" w:hAnsi="Times New Roman" w:cs="Times New Roman"/>
              </w:rPr>
            </w:pPr>
          </w:p>
        </w:tc>
        <w:tc>
          <w:tcPr>
            <w:tcW w:w="850" w:type="dxa"/>
          </w:tcPr>
          <w:p w:rsidR="0046563F" w:rsidRPr="00CD7982" w:rsidRDefault="0046563F">
            <w:pPr>
              <w:pStyle w:val="ConsPlusNormal"/>
              <w:rPr>
                <w:rFonts w:ascii="Times New Roman" w:hAnsi="Times New Roman" w:cs="Times New Roman"/>
              </w:rPr>
            </w:pPr>
          </w:p>
        </w:tc>
        <w:tc>
          <w:tcPr>
            <w:tcW w:w="851" w:type="dxa"/>
          </w:tcPr>
          <w:p w:rsidR="0046563F" w:rsidRPr="00CD7982" w:rsidRDefault="0046563F">
            <w:pPr>
              <w:pStyle w:val="ConsPlusNormal"/>
              <w:rPr>
                <w:rFonts w:ascii="Times New Roman" w:hAnsi="Times New Roman" w:cs="Times New Roman"/>
              </w:rPr>
            </w:pPr>
          </w:p>
        </w:tc>
        <w:tc>
          <w:tcPr>
            <w:tcW w:w="1701" w:type="dxa"/>
            <w:vMerge/>
          </w:tcPr>
          <w:p w:rsidR="0046563F" w:rsidRPr="00CD7982" w:rsidRDefault="0046563F">
            <w:pPr>
              <w:rPr>
                <w:rFonts w:ascii="Times New Roman" w:hAnsi="Times New Roman" w:cs="Times New Roman"/>
              </w:rPr>
            </w:pPr>
          </w:p>
        </w:tc>
        <w:tc>
          <w:tcPr>
            <w:tcW w:w="1275" w:type="dxa"/>
            <w:vMerge/>
          </w:tcPr>
          <w:p w:rsidR="0046563F" w:rsidRPr="00CD7982" w:rsidRDefault="0046563F">
            <w:pPr>
              <w:rPr>
                <w:rFonts w:ascii="Times New Roman" w:hAnsi="Times New Roman" w:cs="Times New Roman"/>
              </w:rPr>
            </w:pPr>
          </w:p>
        </w:tc>
        <w:tc>
          <w:tcPr>
            <w:tcW w:w="1985" w:type="dxa"/>
            <w:vMerge/>
          </w:tcPr>
          <w:p w:rsidR="0046563F" w:rsidRPr="00CD7982" w:rsidRDefault="0046563F">
            <w:pPr>
              <w:rPr>
                <w:rFonts w:ascii="Times New Roman" w:hAnsi="Times New Roman" w:cs="Times New Roman"/>
              </w:rPr>
            </w:pPr>
          </w:p>
        </w:tc>
      </w:tr>
      <w:tr w:rsidR="0046563F" w:rsidRPr="00CD7982" w:rsidTr="002D66C9">
        <w:tc>
          <w:tcPr>
            <w:tcW w:w="58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2.</w:t>
            </w:r>
          </w:p>
        </w:tc>
        <w:tc>
          <w:tcPr>
            <w:tcW w:w="1404"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Организация и проведение физкультурных мероприятий и спортивных мероприятий</w:t>
            </w:r>
          </w:p>
        </w:tc>
        <w:tc>
          <w:tcPr>
            <w:tcW w:w="1559"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комитет физической культуры и спорта администрации города Ставрополя, администрация города Ставрополя в лице </w:t>
            </w:r>
            <w:proofErr w:type="gramStart"/>
            <w:r w:rsidRPr="00CD7982">
              <w:rPr>
                <w:rFonts w:ascii="Times New Roman" w:hAnsi="Times New Roman" w:cs="Times New Roman"/>
              </w:rPr>
              <w:t>отдела пресс-службы администрации города Ставрополя</w:t>
            </w:r>
            <w:proofErr w:type="gramEnd"/>
          </w:p>
        </w:tc>
        <w:tc>
          <w:tcPr>
            <w:tcW w:w="1276"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Федеральный </w:t>
            </w:r>
            <w:hyperlink r:id="rId15" w:history="1">
              <w:r w:rsidRPr="00CD7982">
                <w:rPr>
                  <w:rFonts w:ascii="Times New Roman" w:hAnsi="Times New Roman" w:cs="Times New Roman"/>
                </w:rPr>
                <w:t>закон</w:t>
              </w:r>
            </w:hyperlink>
            <w:r w:rsidRPr="00CD7982">
              <w:rPr>
                <w:rFonts w:ascii="Times New Roman" w:hAnsi="Times New Roman" w:cs="Times New Roman"/>
              </w:rPr>
              <w:t xml:space="preserve"> от 06 октября 2003 г. N 131-ФЗ "Об общих принципах организации местного самоуправления в Российской Федерации", Федеральный </w:t>
            </w:r>
            <w:hyperlink r:id="rId16" w:history="1">
              <w:r w:rsidRPr="00CD7982">
                <w:rPr>
                  <w:rFonts w:ascii="Times New Roman" w:hAnsi="Times New Roman" w:cs="Times New Roman"/>
                </w:rPr>
                <w:t>закон</w:t>
              </w:r>
            </w:hyperlink>
            <w:r w:rsidRPr="00CD7982">
              <w:rPr>
                <w:rFonts w:ascii="Times New Roman" w:hAnsi="Times New Roman" w:cs="Times New Roman"/>
              </w:rPr>
              <w:t xml:space="preserve"> от 04 декабря </w:t>
            </w:r>
            <w:r w:rsidRPr="00CD7982">
              <w:rPr>
                <w:rFonts w:ascii="Times New Roman" w:hAnsi="Times New Roman" w:cs="Times New Roman"/>
              </w:rPr>
              <w:lastRenderedPageBreak/>
              <w:t>2007 г. N 329-ФЗ "О физической культуре и спорте в Российской Федерации", решение отдельных задач в целях развития физической культуры и массового спорта на территории города Ставрополя</w:t>
            </w:r>
          </w:p>
        </w:tc>
        <w:tc>
          <w:tcPr>
            <w:tcW w:w="709"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2017 - 2022</w:t>
            </w: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города Ставрополя</w:t>
            </w:r>
          </w:p>
        </w:tc>
        <w:tc>
          <w:tcPr>
            <w:tcW w:w="1701"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доли населения города Ставрополя, систематически занимающегося физической культурой и спортом</w:t>
            </w:r>
          </w:p>
        </w:tc>
        <w:tc>
          <w:tcPr>
            <w:tcW w:w="1275"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снижение численности населения города Ставрополя, систематически занимающегося физической культурой и спортом; уменьшение объема предоставляемых </w:t>
            </w:r>
            <w:r w:rsidRPr="00CD7982">
              <w:rPr>
                <w:rFonts w:ascii="Times New Roman" w:hAnsi="Times New Roman" w:cs="Times New Roman"/>
              </w:rPr>
              <w:lastRenderedPageBreak/>
              <w:t>услуг в сфере физической культуры и спорта в городе Ставрополе, а также их качества</w:t>
            </w:r>
          </w:p>
        </w:tc>
        <w:tc>
          <w:tcPr>
            <w:tcW w:w="1985" w:type="dxa"/>
            <w:vMerge w:val="restart"/>
          </w:tcPr>
          <w:p w:rsidR="0046563F" w:rsidRPr="00CD7982" w:rsidRDefault="00747601">
            <w:pPr>
              <w:pStyle w:val="ConsPlusNormal"/>
              <w:rPr>
                <w:rFonts w:ascii="Times New Roman" w:hAnsi="Times New Roman" w:cs="Times New Roman"/>
              </w:rPr>
            </w:pPr>
            <w:hyperlink w:anchor="P489" w:history="1">
              <w:r w:rsidR="0046563F" w:rsidRPr="00CD7982">
                <w:rPr>
                  <w:rFonts w:ascii="Times New Roman" w:hAnsi="Times New Roman" w:cs="Times New Roman"/>
                </w:rPr>
                <w:t>пункты 1</w:t>
              </w:r>
            </w:hyperlink>
            <w:r w:rsidR="0046563F" w:rsidRPr="00CD7982">
              <w:rPr>
                <w:rFonts w:ascii="Times New Roman" w:hAnsi="Times New Roman" w:cs="Times New Roman"/>
              </w:rPr>
              <w:t xml:space="preserve">, </w:t>
            </w:r>
            <w:hyperlink w:anchor="P576" w:history="1">
              <w:r w:rsidR="0046563F" w:rsidRPr="00CD7982">
                <w:rPr>
                  <w:rFonts w:ascii="Times New Roman" w:hAnsi="Times New Roman" w:cs="Times New Roman"/>
                </w:rPr>
                <w:t>7</w:t>
              </w:r>
            </w:hyperlink>
            <w:r w:rsidR="0046563F" w:rsidRPr="00CD7982">
              <w:rPr>
                <w:rFonts w:ascii="Times New Roman" w:hAnsi="Times New Roman" w:cs="Times New Roman"/>
              </w:rPr>
              <w:t xml:space="preserve"> - </w:t>
            </w:r>
            <w:hyperlink w:anchor="P631" w:history="1">
              <w:r w:rsidR="0046563F" w:rsidRPr="00CD7982">
                <w:rPr>
                  <w:rFonts w:ascii="Times New Roman" w:hAnsi="Times New Roman" w:cs="Times New Roman"/>
                </w:rPr>
                <w:t>12</w:t>
              </w:r>
            </w:hyperlink>
            <w:r w:rsidR="0046563F" w:rsidRPr="00CD7982">
              <w:rPr>
                <w:rFonts w:ascii="Times New Roman" w:hAnsi="Times New Roman" w:cs="Times New Roman"/>
              </w:rPr>
              <w:t xml:space="preserve"> таблицы приложения 2 к муниципальной программе</w:t>
            </w:r>
          </w:p>
        </w:tc>
      </w:tr>
      <w:tr w:rsidR="0046563F" w:rsidRPr="00CD7982" w:rsidTr="002D66C9">
        <w:tc>
          <w:tcPr>
            <w:tcW w:w="581" w:type="dxa"/>
            <w:vMerge/>
          </w:tcPr>
          <w:p w:rsidR="0046563F" w:rsidRPr="00CD7982" w:rsidRDefault="0046563F">
            <w:pPr>
              <w:rPr>
                <w:rFonts w:ascii="Times New Roman" w:hAnsi="Times New Roman" w:cs="Times New Roman"/>
              </w:rPr>
            </w:pPr>
          </w:p>
        </w:tc>
        <w:tc>
          <w:tcPr>
            <w:tcW w:w="1404"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709" w:type="dxa"/>
            <w:vMerge/>
          </w:tcPr>
          <w:p w:rsidR="0046563F" w:rsidRPr="00CD7982" w:rsidRDefault="0046563F">
            <w:pPr>
              <w:rPr>
                <w:rFonts w:ascii="Times New Roman" w:hAnsi="Times New Roman" w:cs="Times New Roman"/>
              </w:rPr>
            </w:pP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26427,13</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6817,50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5317,50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5317,50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5317,50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5317,50</w:t>
            </w:r>
          </w:p>
        </w:tc>
        <w:tc>
          <w:tcPr>
            <w:tcW w:w="1701" w:type="dxa"/>
            <w:vMerge/>
          </w:tcPr>
          <w:p w:rsidR="0046563F" w:rsidRPr="00CD7982" w:rsidRDefault="0046563F">
            <w:pPr>
              <w:rPr>
                <w:rFonts w:ascii="Times New Roman" w:hAnsi="Times New Roman" w:cs="Times New Roman"/>
              </w:rPr>
            </w:pPr>
          </w:p>
        </w:tc>
        <w:tc>
          <w:tcPr>
            <w:tcW w:w="1275" w:type="dxa"/>
            <w:vMerge/>
          </w:tcPr>
          <w:p w:rsidR="0046563F" w:rsidRPr="00CD7982" w:rsidRDefault="0046563F">
            <w:pPr>
              <w:rPr>
                <w:rFonts w:ascii="Times New Roman" w:hAnsi="Times New Roman" w:cs="Times New Roman"/>
              </w:rPr>
            </w:pPr>
          </w:p>
        </w:tc>
        <w:tc>
          <w:tcPr>
            <w:tcW w:w="1985" w:type="dxa"/>
            <w:vMerge/>
          </w:tcPr>
          <w:p w:rsidR="0046563F" w:rsidRPr="00CD7982" w:rsidRDefault="0046563F">
            <w:pPr>
              <w:rPr>
                <w:rFonts w:ascii="Times New Roman" w:hAnsi="Times New Roman" w:cs="Times New Roman"/>
              </w:rPr>
            </w:pPr>
          </w:p>
        </w:tc>
      </w:tr>
      <w:tr w:rsidR="0046563F" w:rsidRPr="00CD7982" w:rsidTr="002D66C9">
        <w:tc>
          <w:tcPr>
            <w:tcW w:w="5529" w:type="dxa"/>
            <w:gridSpan w:val="5"/>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Итого по муниципальной программе за счет средств бюджета города Ставрополя:</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217267,92</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172214,24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168900,06</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168900,06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168900,06</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168900,06</w:t>
            </w:r>
          </w:p>
        </w:tc>
        <w:tc>
          <w:tcPr>
            <w:tcW w:w="1701" w:type="dxa"/>
          </w:tcPr>
          <w:p w:rsidR="0046563F" w:rsidRPr="00CD7982" w:rsidRDefault="0046563F">
            <w:pPr>
              <w:pStyle w:val="ConsPlusNormal"/>
              <w:rPr>
                <w:rFonts w:ascii="Times New Roman" w:hAnsi="Times New Roman" w:cs="Times New Roman"/>
              </w:rPr>
            </w:pPr>
          </w:p>
        </w:tc>
        <w:tc>
          <w:tcPr>
            <w:tcW w:w="1275" w:type="dxa"/>
          </w:tcPr>
          <w:p w:rsidR="0046563F" w:rsidRPr="00CD7982" w:rsidRDefault="0046563F">
            <w:pPr>
              <w:pStyle w:val="ConsPlusNormal"/>
              <w:rPr>
                <w:rFonts w:ascii="Times New Roman" w:hAnsi="Times New Roman" w:cs="Times New Roman"/>
              </w:rPr>
            </w:pPr>
          </w:p>
        </w:tc>
        <w:tc>
          <w:tcPr>
            <w:tcW w:w="1985" w:type="dxa"/>
          </w:tcPr>
          <w:p w:rsidR="0046563F" w:rsidRPr="00CD7982" w:rsidRDefault="0046563F">
            <w:pPr>
              <w:pStyle w:val="ConsPlusNormal"/>
              <w:rPr>
                <w:rFonts w:ascii="Times New Roman" w:hAnsi="Times New Roman" w:cs="Times New Roman"/>
              </w:rPr>
            </w:pPr>
          </w:p>
        </w:tc>
      </w:tr>
      <w:tr w:rsidR="0046563F" w:rsidRPr="00CD7982" w:rsidTr="002D66C9">
        <w:tc>
          <w:tcPr>
            <w:tcW w:w="5529" w:type="dxa"/>
            <w:gridSpan w:val="5"/>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Итого по муниципальной программе за счет средств бюджета Ставропольского края:</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6695,65</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1701" w:type="dxa"/>
          </w:tcPr>
          <w:p w:rsidR="0046563F" w:rsidRPr="00CD7982" w:rsidRDefault="0046563F">
            <w:pPr>
              <w:pStyle w:val="ConsPlusNormal"/>
              <w:rPr>
                <w:rFonts w:ascii="Times New Roman" w:hAnsi="Times New Roman" w:cs="Times New Roman"/>
              </w:rPr>
            </w:pPr>
          </w:p>
        </w:tc>
        <w:tc>
          <w:tcPr>
            <w:tcW w:w="1275" w:type="dxa"/>
          </w:tcPr>
          <w:p w:rsidR="0046563F" w:rsidRPr="00CD7982" w:rsidRDefault="0046563F">
            <w:pPr>
              <w:pStyle w:val="ConsPlusNormal"/>
              <w:rPr>
                <w:rFonts w:ascii="Times New Roman" w:hAnsi="Times New Roman" w:cs="Times New Roman"/>
              </w:rPr>
            </w:pPr>
          </w:p>
        </w:tc>
        <w:tc>
          <w:tcPr>
            <w:tcW w:w="1985" w:type="dxa"/>
          </w:tcPr>
          <w:p w:rsidR="0046563F" w:rsidRPr="00CD7982" w:rsidRDefault="0046563F">
            <w:pPr>
              <w:pStyle w:val="ConsPlusNormal"/>
              <w:rPr>
                <w:rFonts w:ascii="Times New Roman" w:hAnsi="Times New Roman" w:cs="Times New Roman"/>
              </w:rPr>
            </w:pPr>
          </w:p>
        </w:tc>
      </w:tr>
      <w:tr w:rsidR="0046563F" w:rsidRPr="00CD7982" w:rsidTr="002D66C9">
        <w:tc>
          <w:tcPr>
            <w:tcW w:w="5529" w:type="dxa"/>
            <w:gridSpan w:val="5"/>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Всего по муниципальной программе:</w:t>
            </w:r>
          </w:p>
        </w:tc>
        <w:tc>
          <w:tcPr>
            <w:tcW w:w="10064" w:type="dxa"/>
            <w:gridSpan w:val="9"/>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1071778,05</w:t>
            </w:r>
          </w:p>
        </w:tc>
      </w:tr>
    </w:tbl>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Default="0046563F">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Pr="00CD7982" w:rsidRDefault="00CD7982">
      <w:pPr>
        <w:pStyle w:val="ConsPlusNormal"/>
        <w:jc w:val="both"/>
        <w:rPr>
          <w:rFonts w:ascii="Times New Roman" w:hAnsi="Times New Roman" w:cs="Times New Roman"/>
        </w:rPr>
      </w:pPr>
    </w:p>
    <w:p w:rsidR="0046563F" w:rsidRPr="00CD7982" w:rsidRDefault="0046563F">
      <w:pPr>
        <w:pStyle w:val="ConsPlusNormal"/>
        <w:jc w:val="right"/>
        <w:outlineLvl w:val="1"/>
        <w:rPr>
          <w:rFonts w:ascii="Times New Roman" w:hAnsi="Times New Roman" w:cs="Times New Roman"/>
        </w:rPr>
      </w:pPr>
      <w:r w:rsidRPr="00CD7982">
        <w:rPr>
          <w:rFonts w:ascii="Times New Roman" w:hAnsi="Times New Roman" w:cs="Times New Roman"/>
        </w:rPr>
        <w:lastRenderedPageBreak/>
        <w:t>Приложение 2</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к муниципальной программе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"Развитие физической культуры</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и спорта в городе Ставрополе"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bookmarkStart w:id="2" w:name="P459"/>
      <w:bookmarkEnd w:id="2"/>
      <w:r w:rsidRPr="00CD7982">
        <w:rPr>
          <w:rFonts w:ascii="Times New Roman" w:hAnsi="Times New Roman" w:cs="Times New Roman"/>
        </w:rPr>
        <w:t>МЕТОДИКА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КРИТЕРИИ ОЦЕНКИ ЭФФЕКТИВНОСТИ РЕАЛИЗАЦИИ МУНИЦИПАЛЬНОЙ</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ПРОГРАММЫ "РАЗВИТИЕ ФИЗИЧЕСКОЙ КУЛЬТУРЫ И СПОРТА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В ГОРОДЕ СТАВРОПОЛЕ"</w:t>
      </w:r>
    </w:p>
    <w:p w:rsidR="0046563F" w:rsidRPr="00CD7982" w:rsidRDefault="0046563F">
      <w:pPr>
        <w:spacing w:after="1"/>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7"/>
        <w:gridCol w:w="3231"/>
        <w:gridCol w:w="955"/>
        <w:gridCol w:w="994"/>
        <w:gridCol w:w="744"/>
        <w:gridCol w:w="955"/>
        <w:gridCol w:w="850"/>
        <w:gridCol w:w="854"/>
        <w:gridCol w:w="989"/>
        <w:gridCol w:w="854"/>
        <w:gridCol w:w="2453"/>
      </w:tblGrid>
      <w:tr w:rsidR="0046563F" w:rsidRPr="00CD7982">
        <w:tc>
          <w:tcPr>
            <w:tcW w:w="677"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 xml:space="preserve">N </w:t>
            </w:r>
            <w:proofErr w:type="gramStart"/>
            <w:r w:rsidRPr="00CD7982">
              <w:rPr>
                <w:rFonts w:ascii="Times New Roman" w:hAnsi="Times New Roman" w:cs="Times New Roman"/>
              </w:rPr>
              <w:t>п</w:t>
            </w:r>
            <w:proofErr w:type="gramEnd"/>
            <w:r w:rsidRPr="00CD7982">
              <w:rPr>
                <w:rFonts w:ascii="Times New Roman" w:hAnsi="Times New Roman" w:cs="Times New Roman"/>
              </w:rPr>
              <w:t>/п</w:t>
            </w:r>
          </w:p>
        </w:tc>
        <w:tc>
          <w:tcPr>
            <w:tcW w:w="323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Наименование показателя (индикатора) муниципальной программы</w:t>
            </w:r>
          </w:p>
        </w:tc>
        <w:tc>
          <w:tcPr>
            <w:tcW w:w="955"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Единица измерения</w:t>
            </w:r>
          </w:p>
        </w:tc>
        <w:tc>
          <w:tcPr>
            <w:tcW w:w="6240" w:type="dxa"/>
            <w:gridSpan w:val="7"/>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Значение показателя (индикатора) по годам</w:t>
            </w:r>
          </w:p>
        </w:tc>
        <w:tc>
          <w:tcPr>
            <w:tcW w:w="2453"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Источник получения информации по показателю (индикатору) муниципальной программы</w:t>
            </w:r>
          </w:p>
        </w:tc>
      </w:tr>
      <w:tr w:rsidR="0046563F" w:rsidRPr="00CD7982">
        <w:tc>
          <w:tcPr>
            <w:tcW w:w="677" w:type="dxa"/>
            <w:vMerge/>
          </w:tcPr>
          <w:p w:rsidR="0046563F" w:rsidRPr="00CD7982" w:rsidRDefault="0046563F">
            <w:pPr>
              <w:rPr>
                <w:rFonts w:ascii="Times New Roman" w:hAnsi="Times New Roman" w:cs="Times New Roman"/>
              </w:rPr>
            </w:pPr>
          </w:p>
        </w:tc>
        <w:tc>
          <w:tcPr>
            <w:tcW w:w="3231" w:type="dxa"/>
            <w:vMerge/>
          </w:tcPr>
          <w:p w:rsidR="0046563F" w:rsidRPr="00CD7982" w:rsidRDefault="0046563F">
            <w:pPr>
              <w:rPr>
                <w:rFonts w:ascii="Times New Roman" w:hAnsi="Times New Roman" w:cs="Times New Roman"/>
              </w:rPr>
            </w:pPr>
          </w:p>
        </w:tc>
        <w:tc>
          <w:tcPr>
            <w:tcW w:w="955" w:type="dxa"/>
            <w:vMerge/>
          </w:tcPr>
          <w:p w:rsidR="0046563F" w:rsidRPr="00CD7982" w:rsidRDefault="0046563F">
            <w:pPr>
              <w:rPr>
                <w:rFonts w:ascii="Times New Roman" w:hAnsi="Times New Roman" w:cs="Times New Roman"/>
              </w:rPr>
            </w:pP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Базовое значение 2015 г.</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2018</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2019</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2021</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2022</w:t>
            </w:r>
          </w:p>
        </w:tc>
        <w:tc>
          <w:tcPr>
            <w:tcW w:w="2453" w:type="dxa"/>
            <w:vMerge/>
          </w:tcPr>
          <w:p w:rsidR="0046563F" w:rsidRPr="00CD7982" w:rsidRDefault="0046563F">
            <w:pPr>
              <w:rPr>
                <w:rFonts w:ascii="Times New Roman" w:hAnsi="Times New Roman" w:cs="Times New Roman"/>
              </w:rPr>
            </w:pPr>
          </w:p>
        </w:tc>
      </w:tr>
      <w:tr w:rsidR="0046563F" w:rsidRPr="00CD7982">
        <w:tc>
          <w:tcPr>
            <w:tcW w:w="67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w:t>
            </w:r>
          </w:p>
        </w:tc>
        <w:tc>
          <w:tcPr>
            <w:tcW w:w="323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w:t>
            </w:r>
          </w:p>
        </w:tc>
        <w:tc>
          <w:tcPr>
            <w:tcW w:w="245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bookmarkStart w:id="3" w:name="P489"/>
            <w:bookmarkEnd w:id="3"/>
            <w:r w:rsidRPr="00CD7982">
              <w:rPr>
                <w:rFonts w:ascii="Times New Roman" w:hAnsi="Times New Roman" w:cs="Times New Roman"/>
              </w:rPr>
              <w:t>1.</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Удельный вес населения, регулярно занимающегося физической культурой и спортом</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29,4</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30,6</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33,5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34,0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34,5</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35,0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35,5</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годовая </w:t>
            </w:r>
            <w:hyperlink r:id="rId17" w:history="1">
              <w:r w:rsidRPr="00CD7982">
                <w:rPr>
                  <w:rFonts w:ascii="Times New Roman" w:hAnsi="Times New Roman" w:cs="Times New Roman"/>
                </w:rPr>
                <w:t>форма</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занимающихся в муниципальных учреждениях дополнительного образования детей физкультурно-спортивной направленности города Ставрополя</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отчеты муниципальных учреждений дополнительного образования детей физкультурно-спортивной направленности города Ставрополя о выполнении </w:t>
            </w:r>
            <w:r w:rsidRPr="00CD7982">
              <w:rPr>
                <w:rFonts w:ascii="Times New Roman" w:hAnsi="Times New Roman" w:cs="Times New Roman"/>
              </w:rPr>
              <w:lastRenderedPageBreak/>
              <w:t>муниципальных заданий</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3.</w:t>
            </w:r>
          </w:p>
        </w:tc>
        <w:tc>
          <w:tcPr>
            <w:tcW w:w="3231" w:type="dxa"/>
          </w:tcPr>
          <w:p w:rsidR="0046563F" w:rsidRPr="00CD7982" w:rsidRDefault="0046563F">
            <w:pPr>
              <w:pStyle w:val="ConsPlusNormal"/>
              <w:rPr>
                <w:rFonts w:ascii="Times New Roman" w:hAnsi="Times New Roman" w:cs="Times New Roman"/>
              </w:rPr>
            </w:pPr>
            <w:proofErr w:type="gramStart"/>
            <w:r w:rsidRPr="00CD7982">
              <w:rPr>
                <w:rFonts w:ascii="Times New Roman" w:hAnsi="Times New Roman" w:cs="Times New Roman"/>
              </w:rPr>
              <w:t>Количество занимающихся физической культурой и спортом в центрах спортивной подготовки</w:t>
            </w:r>
            <w:proofErr w:type="gramEnd"/>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1050</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1080</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1120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1140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1160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1180</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отчеты центров спортивной подготовки о выполнении муниципальных заданий</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w:t>
            </w:r>
          </w:p>
        </w:tc>
        <w:tc>
          <w:tcPr>
            <w:tcW w:w="3231" w:type="dxa"/>
          </w:tcPr>
          <w:p w:rsidR="0046563F" w:rsidRPr="00CD7982" w:rsidRDefault="0046563F">
            <w:pPr>
              <w:pStyle w:val="ConsPlusNormal"/>
              <w:rPr>
                <w:rFonts w:ascii="Times New Roman" w:hAnsi="Times New Roman" w:cs="Times New Roman"/>
              </w:rPr>
            </w:pPr>
            <w:proofErr w:type="gramStart"/>
            <w:r w:rsidRPr="00CD7982">
              <w:rPr>
                <w:rFonts w:ascii="Times New Roman" w:hAnsi="Times New Roman" w:cs="Times New Roman"/>
              </w:rPr>
              <w:t>Стабильность численности занимающихся в муниципальных учреждениях физкультурно-спортивной направленности города Ставрополя на этапе начальной подготовки</w:t>
            </w:r>
            <w:proofErr w:type="gramEnd"/>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отчеты муниципальных учреждений физкультурно-спортивной направленности города Ставрополя (далее - муниципальные учреждения) о выполнении муниципальных заданий</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3231" w:type="dxa"/>
          </w:tcPr>
          <w:p w:rsidR="0046563F" w:rsidRPr="00CD7982" w:rsidRDefault="0046563F">
            <w:pPr>
              <w:pStyle w:val="ConsPlusNormal"/>
              <w:rPr>
                <w:rFonts w:ascii="Times New Roman" w:hAnsi="Times New Roman" w:cs="Times New Roman"/>
              </w:rPr>
            </w:pPr>
            <w:proofErr w:type="gramStart"/>
            <w:r w:rsidRPr="00CD7982">
              <w:rPr>
                <w:rFonts w:ascii="Times New Roman" w:hAnsi="Times New Roman" w:cs="Times New Roman"/>
              </w:rPr>
              <w:t>Стабильность численности занимающихся в муниципальных учреждениях физкультурно-спортивной направленности города Ставрополя на этапе совершенствования спортивного мастерства</w:t>
            </w:r>
            <w:proofErr w:type="gramEnd"/>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90,3</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отчеты муниципальных учреждений о выполнении муниципальных заданий</w:t>
            </w:r>
          </w:p>
        </w:tc>
      </w:tr>
      <w:tr w:rsidR="0046563F" w:rsidRPr="00CD7982">
        <w:tc>
          <w:tcPr>
            <w:tcW w:w="677" w:type="dxa"/>
            <w:tcBorders>
              <w:bottom w:val="nil"/>
            </w:tcBorders>
          </w:tcPr>
          <w:p w:rsidR="0046563F" w:rsidRPr="00CD7982" w:rsidRDefault="0046563F">
            <w:pPr>
              <w:pStyle w:val="ConsPlusNormal"/>
              <w:jc w:val="center"/>
              <w:rPr>
                <w:rFonts w:ascii="Times New Roman" w:hAnsi="Times New Roman" w:cs="Times New Roman"/>
              </w:rPr>
            </w:pPr>
            <w:bookmarkStart w:id="4" w:name="P544"/>
            <w:bookmarkEnd w:id="4"/>
            <w:r w:rsidRPr="00CD7982">
              <w:rPr>
                <w:rFonts w:ascii="Times New Roman" w:hAnsi="Times New Roman" w:cs="Times New Roman"/>
              </w:rPr>
              <w:t>6.</w:t>
            </w:r>
          </w:p>
        </w:tc>
        <w:tc>
          <w:tcPr>
            <w:tcW w:w="3231" w:type="dxa"/>
            <w:tcBorders>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Стабильность численности подготовленных спортсменов-разрядников за отчетный период:</w:t>
            </w:r>
          </w:p>
        </w:tc>
        <w:tc>
          <w:tcPr>
            <w:tcW w:w="955" w:type="dxa"/>
            <w:tcBorders>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994" w:type="dxa"/>
            <w:tcBorders>
              <w:bottom w:val="nil"/>
            </w:tcBorders>
            <w:vAlign w:val="bottom"/>
          </w:tcPr>
          <w:p w:rsidR="0046563F" w:rsidRPr="00CD7982" w:rsidRDefault="0046563F">
            <w:pPr>
              <w:pStyle w:val="ConsPlusNormal"/>
              <w:rPr>
                <w:rFonts w:ascii="Times New Roman" w:hAnsi="Times New Roman" w:cs="Times New Roman"/>
              </w:rPr>
            </w:pPr>
          </w:p>
        </w:tc>
        <w:tc>
          <w:tcPr>
            <w:tcW w:w="744" w:type="dxa"/>
            <w:tcBorders>
              <w:bottom w:val="nil"/>
            </w:tcBorders>
            <w:vAlign w:val="bottom"/>
          </w:tcPr>
          <w:p w:rsidR="0046563F" w:rsidRPr="00CD7982" w:rsidRDefault="0046563F">
            <w:pPr>
              <w:pStyle w:val="ConsPlusNormal"/>
              <w:rPr>
                <w:rFonts w:ascii="Times New Roman" w:hAnsi="Times New Roman" w:cs="Times New Roman"/>
              </w:rPr>
            </w:pPr>
          </w:p>
        </w:tc>
        <w:tc>
          <w:tcPr>
            <w:tcW w:w="955" w:type="dxa"/>
            <w:tcBorders>
              <w:bottom w:val="nil"/>
            </w:tcBorders>
            <w:vAlign w:val="bottom"/>
          </w:tcPr>
          <w:p w:rsidR="0046563F" w:rsidRPr="00CD7982" w:rsidRDefault="0046563F">
            <w:pPr>
              <w:pStyle w:val="ConsPlusNormal"/>
              <w:rPr>
                <w:rFonts w:ascii="Times New Roman" w:hAnsi="Times New Roman" w:cs="Times New Roman"/>
              </w:rPr>
            </w:pPr>
          </w:p>
        </w:tc>
        <w:tc>
          <w:tcPr>
            <w:tcW w:w="850" w:type="dxa"/>
            <w:tcBorders>
              <w:bottom w:val="nil"/>
            </w:tcBorders>
            <w:vAlign w:val="bottom"/>
          </w:tcPr>
          <w:p w:rsidR="0046563F" w:rsidRPr="00CD7982" w:rsidRDefault="0046563F">
            <w:pPr>
              <w:pStyle w:val="ConsPlusNormal"/>
              <w:rPr>
                <w:rFonts w:ascii="Times New Roman" w:hAnsi="Times New Roman" w:cs="Times New Roman"/>
              </w:rPr>
            </w:pPr>
          </w:p>
        </w:tc>
        <w:tc>
          <w:tcPr>
            <w:tcW w:w="854" w:type="dxa"/>
            <w:tcBorders>
              <w:bottom w:val="nil"/>
            </w:tcBorders>
            <w:vAlign w:val="bottom"/>
          </w:tcPr>
          <w:p w:rsidR="0046563F" w:rsidRPr="00CD7982" w:rsidRDefault="0046563F">
            <w:pPr>
              <w:pStyle w:val="ConsPlusNormal"/>
              <w:rPr>
                <w:rFonts w:ascii="Times New Roman" w:hAnsi="Times New Roman" w:cs="Times New Roman"/>
              </w:rPr>
            </w:pPr>
          </w:p>
        </w:tc>
        <w:tc>
          <w:tcPr>
            <w:tcW w:w="989" w:type="dxa"/>
            <w:tcBorders>
              <w:bottom w:val="nil"/>
            </w:tcBorders>
            <w:vAlign w:val="bottom"/>
          </w:tcPr>
          <w:p w:rsidR="0046563F" w:rsidRPr="00CD7982" w:rsidRDefault="0046563F">
            <w:pPr>
              <w:pStyle w:val="ConsPlusNormal"/>
              <w:rPr>
                <w:rFonts w:ascii="Times New Roman" w:hAnsi="Times New Roman" w:cs="Times New Roman"/>
              </w:rPr>
            </w:pPr>
          </w:p>
        </w:tc>
        <w:tc>
          <w:tcPr>
            <w:tcW w:w="854" w:type="dxa"/>
            <w:tcBorders>
              <w:bottom w:val="nil"/>
            </w:tcBorders>
            <w:vAlign w:val="bottom"/>
          </w:tcPr>
          <w:p w:rsidR="0046563F" w:rsidRPr="00CD7982" w:rsidRDefault="0046563F">
            <w:pPr>
              <w:pStyle w:val="ConsPlusNormal"/>
              <w:rPr>
                <w:rFonts w:ascii="Times New Roman" w:hAnsi="Times New Roman" w:cs="Times New Roman"/>
              </w:rPr>
            </w:pPr>
          </w:p>
        </w:tc>
        <w:tc>
          <w:tcPr>
            <w:tcW w:w="2453" w:type="dxa"/>
            <w:vMerge w:val="restart"/>
            <w:tcBorders>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отчеты муниципальных учреждений о выполнении муниципальных заданий</w:t>
            </w:r>
          </w:p>
        </w:tc>
      </w:tr>
      <w:tr w:rsidR="0046563F" w:rsidRPr="00CD7982">
        <w:tblPrEx>
          <w:tblBorders>
            <w:insideH w:val="nil"/>
          </w:tblBorders>
        </w:tblPrEx>
        <w:tc>
          <w:tcPr>
            <w:tcW w:w="677" w:type="dxa"/>
            <w:tcBorders>
              <w:top w:val="nil"/>
              <w:bottom w:val="nil"/>
            </w:tcBorders>
          </w:tcPr>
          <w:p w:rsidR="0046563F" w:rsidRPr="00CD7982" w:rsidRDefault="0046563F">
            <w:pPr>
              <w:pStyle w:val="ConsPlusNormal"/>
              <w:rPr>
                <w:rFonts w:ascii="Times New Roman" w:hAnsi="Times New Roman" w:cs="Times New Roman"/>
              </w:rPr>
            </w:pPr>
          </w:p>
        </w:tc>
        <w:tc>
          <w:tcPr>
            <w:tcW w:w="3231" w:type="dxa"/>
            <w:tcBorders>
              <w:top w:val="nil"/>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по командным игровым видам спорта</w:t>
            </w:r>
          </w:p>
        </w:tc>
        <w:tc>
          <w:tcPr>
            <w:tcW w:w="955" w:type="dxa"/>
            <w:tcBorders>
              <w:top w:val="nil"/>
              <w:bottom w:val="nil"/>
            </w:tcBorders>
          </w:tcPr>
          <w:p w:rsidR="0046563F" w:rsidRPr="00CD7982" w:rsidRDefault="0046563F">
            <w:pPr>
              <w:pStyle w:val="ConsPlusNormal"/>
              <w:rPr>
                <w:rFonts w:ascii="Times New Roman" w:hAnsi="Times New Roman" w:cs="Times New Roman"/>
              </w:rPr>
            </w:pPr>
          </w:p>
        </w:tc>
        <w:tc>
          <w:tcPr>
            <w:tcW w:w="99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74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955"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850"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85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989"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85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2453" w:type="dxa"/>
            <w:vMerge/>
            <w:tcBorders>
              <w:bottom w:val="nil"/>
            </w:tcBorders>
          </w:tcPr>
          <w:p w:rsidR="0046563F" w:rsidRPr="00CD7982" w:rsidRDefault="0046563F">
            <w:pPr>
              <w:rPr>
                <w:rFonts w:ascii="Times New Roman" w:hAnsi="Times New Roman" w:cs="Times New Roman"/>
              </w:rPr>
            </w:pPr>
          </w:p>
        </w:tc>
      </w:tr>
      <w:tr w:rsidR="0046563F" w:rsidRPr="00CD7982">
        <w:tblPrEx>
          <w:tblBorders>
            <w:insideH w:val="nil"/>
          </w:tblBorders>
        </w:tblPrEx>
        <w:tc>
          <w:tcPr>
            <w:tcW w:w="677" w:type="dxa"/>
            <w:tcBorders>
              <w:top w:val="nil"/>
            </w:tcBorders>
          </w:tcPr>
          <w:p w:rsidR="0046563F" w:rsidRPr="00CD7982" w:rsidRDefault="0046563F">
            <w:pPr>
              <w:pStyle w:val="ConsPlusNormal"/>
              <w:rPr>
                <w:rFonts w:ascii="Times New Roman" w:hAnsi="Times New Roman" w:cs="Times New Roman"/>
              </w:rPr>
            </w:pPr>
          </w:p>
        </w:tc>
        <w:tc>
          <w:tcPr>
            <w:tcW w:w="3231" w:type="dxa"/>
            <w:tcBorders>
              <w:top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по индивидуальным видам спорта</w:t>
            </w:r>
          </w:p>
        </w:tc>
        <w:tc>
          <w:tcPr>
            <w:tcW w:w="955" w:type="dxa"/>
            <w:tcBorders>
              <w:top w:val="nil"/>
            </w:tcBorders>
          </w:tcPr>
          <w:p w:rsidR="0046563F" w:rsidRPr="00CD7982" w:rsidRDefault="0046563F">
            <w:pPr>
              <w:pStyle w:val="ConsPlusNormal"/>
              <w:rPr>
                <w:rFonts w:ascii="Times New Roman" w:hAnsi="Times New Roman" w:cs="Times New Roman"/>
              </w:rPr>
            </w:pPr>
          </w:p>
        </w:tc>
        <w:tc>
          <w:tcPr>
            <w:tcW w:w="99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w:t>
            </w:r>
          </w:p>
        </w:tc>
        <w:tc>
          <w:tcPr>
            <w:tcW w:w="74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955"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850"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85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989"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85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2453" w:type="dxa"/>
            <w:tcBorders>
              <w:top w:val="nil"/>
            </w:tcBorders>
          </w:tcPr>
          <w:p w:rsidR="0046563F" w:rsidRPr="00CD7982" w:rsidRDefault="0046563F">
            <w:pPr>
              <w:pStyle w:val="ConsPlusNormal"/>
              <w:rPr>
                <w:rFonts w:ascii="Times New Roman" w:hAnsi="Times New Roman" w:cs="Times New Roman"/>
              </w:rPr>
            </w:pPr>
          </w:p>
        </w:tc>
      </w:tr>
      <w:tr w:rsidR="0046563F" w:rsidRPr="00CD7982">
        <w:tc>
          <w:tcPr>
            <w:tcW w:w="677" w:type="dxa"/>
          </w:tcPr>
          <w:p w:rsidR="0046563F" w:rsidRPr="00CD7982" w:rsidRDefault="0046563F">
            <w:pPr>
              <w:pStyle w:val="ConsPlusNormal"/>
              <w:jc w:val="center"/>
              <w:rPr>
                <w:rFonts w:ascii="Times New Roman" w:hAnsi="Times New Roman" w:cs="Times New Roman"/>
              </w:rPr>
            </w:pPr>
            <w:bookmarkStart w:id="5" w:name="P576"/>
            <w:bookmarkEnd w:id="5"/>
            <w:r w:rsidRPr="00CD7982">
              <w:rPr>
                <w:rFonts w:ascii="Times New Roman" w:hAnsi="Times New Roman" w:cs="Times New Roman"/>
              </w:rPr>
              <w:lastRenderedPageBreak/>
              <w:t>7.</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физкультурных мероприятий и спортивных мероприятий, проведенных на территории города Ставрополя</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единиц</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182</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184</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188</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192</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194</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физкультурных мероприятий и спортивных мероприятий регионального, всероссийского и международного уровня, в которых приняли участие сборные команды и спортсмены города Ставрополя</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единиц</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169</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171</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173</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175</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177</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179</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181</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годовые отчеты муниципальных учреждений, сводный годовой отчет комитета физической культуры и спорта администрации города Ставрополя</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bookmarkStart w:id="6" w:name="P598"/>
            <w:bookmarkEnd w:id="6"/>
            <w:r w:rsidRPr="00CD7982">
              <w:rPr>
                <w:rFonts w:ascii="Times New Roman" w:hAnsi="Times New Roman" w:cs="Times New Roman"/>
              </w:rPr>
              <w:t>9.</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Стабильность численности призеров соревнований от общего количества спортсменов, направленных на соревнования</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годовые отчеты муниципальных учреждений, сводный годовой отчет комитета физической культуры и спорта администрации города Ставрополя</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спортсменов города Ставрополя, включенных в составы спортивных команд Ставропольского края</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72</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76</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78</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82</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84</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86</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годовые отчеты муниципальных учреждений, сводный годовой отчет комитета физической культуры и спорта администрации города Ставрополя</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участвующих в семинарах, конференциях и курсах повышения квалификации работников отрасли "Физическая культура и спорт"</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bookmarkStart w:id="7" w:name="P631"/>
            <w:bookmarkEnd w:id="7"/>
            <w:r w:rsidRPr="00CD7982">
              <w:rPr>
                <w:rFonts w:ascii="Times New Roman" w:hAnsi="Times New Roman" w:cs="Times New Roman"/>
              </w:rPr>
              <w:lastRenderedPageBreak/>
              <w:t>12.</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публикаций в средствах массовой информации спортивной тематики</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единиц</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36</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39</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41</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42</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44</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bookmarkStart w:id="8" w:name="P642"/>
            <w:bookmarkEnd w:id="8"/>
            <w:r w:rsidRPr="00CD7982">
              <w:rPr>
                <w:rFonts w:ascii="Times New Roman" w:hAnsi="Times New Roman" w:cs="Times New Roman"/>
              </w:rPr>
              <w:t>13.</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присвоенных спортивных разрядов, спортивных званий спортсменам и квалификационных категорий спортивным судьям города Ставрополя</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694</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702</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710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714</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718</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722</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r w:rsidR="0046563F" w:rsidRPr="00CD7982">
        <w:tc>
          <w:tcPr>
            <w:tcW w:w="67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14.</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жителей города Ставрополя, принявших участие в выполнении нормативов Всероссийского физкультурно-спортивного комплекса "Готов к труду и обороне" (ГТО)</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223</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1500</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1700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1800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1900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2000</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r w:rsidR="0046563F" w:rsidRPr="00CD7982">
        <w:tc>
          <w:tcPr>
            <w:tcW w:w="677"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w:t>
            </w:r>
          </w:p>
        </w:tc>
        <w:tc>
          <w:tcPr>
            <w:tcW w:w="3231" w:type="dxa"/>
            <w:tcBorders>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Обеспеченность спортивными сооружениями, в том числе:</w:t>
            </w:r>
          </w:p>
        </w:tc>
        <w:tc>
          <w:tcPr>
            <w:tcW w:w="955" w:type="dxa"/>
            <w:tcBorders>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994" w:type="dxa"/>
            <w:tcBorders>
              <w:bottom w:val="nil"/>
            </w:tcBorders>
          </w:tcPr>
          <w:p w:rsidR="0046563F" w:rsidRPr="00CD7982" w:rsidRDefault="0046563F">
            <w:pPr>
              <w:pStyle w:val="ConsPlusNormal"/>
              <w:rPr>
                <w:rFonts w:ascii="Times New Roman" w:hAnsi="Times New Roman" w:cs="Times New Roman"/>
              </w:rPr>
            </w:pPr>
          </w:p>
        </w:tc>
        <w:tc>
          <w:tcPr>
            <w:tcW w:w="744" w:type="dxa"/>
            <w:tcBorders>
              <w:bottom w:val="nil"/>
            </w:tcBorders>
          </w:tcPr>
          <w:p w:rsidR="0046563F" w:rsidRPr="00CD7982" w:rsidRDefault="0046563F">
            <w:pPr>
              <w:pStyle w:val="ConsPlusNormal"/>
              <w:rPr>
                <w:rFonts w:ascii="Times New Roman" w:hAnsi="Times New Roman" w:cs="Times New Roman"/>
              </w:rPr>
            </w:pPr>
          </w:p>
        </w:tc>
        <w:tc>
          <w:tcPr>
            <w:tcW w:w="955" w:type="dxa"/>
            <w:tcBorders>
              <w:bottom w:val="nil"/>
            </w:tcBorders>
          </w:tcPr>
          <w:p w:rsidR="0046563F" w:rsidRPr="00CD7982" w:rsidRDefault="0046563F">
            <w:pPr>
              <w:pStyle w:val="ConsPlusNormal"/>
              <w:rPr>
                <w:rFonts w:ascii="Times New Roman" w:hAnsi="Times New Roman" w:cs="Times New Roman"/>
              </w:rPr>
            </w:pPr>
          </w:p>
        </w:tc>
        <w:tc>
          <w:tcPr>
            <w:tcW w:w="850" w:type="dxa"/>
            <w:tcBorders>
              <w:bottom w:val="nil"/>
            </w:tcBorders>
          </w:tcPr>
          <w:p w:rsidR="0046563F" w:rsidRPr="00CD7982" w:rsidRDefault="0046563F">
            <w:pPr>
              <w:pStyle w:val="ConsPlusNormal"/>
              <w:rPr>
                <w:rFonts w:ascii="Times New Roman" w:hAnsi="Times New Roman" w:cs="Times New Roman"/>
              </w:rPr>
            </w:pPr>
          </w:p>
        </w:tc>
        <w:tc>
          <w:tcPr>
            <w:tcW w:w="854" w:type="dxa"/>
            <w:tcBorders>
              <w:bottom w:val="nil"/>
            </w:tcBorders>
          </w:tcPr>
          <w:p w:rsidR="0046563F" w:rsidRPr="00CD7982" w:rsidRDefault="0046563F">
            <w:pPr>
              <w:pStyle w:val="ConsPlusNormal"/>
              <w:rPr>
                <w:rFonts w:ascii="Times New Roman" w:hAnsi="Times New Roman" w:cs="Times New Roman"/>
              </w:rPr>
            </w:pPr>
          </w:p>
        </w:tc>
        <w:tc>
          <w:tcPr>
            <w:tcW w:w="989" w:type="dxa"/>
            <w:tcBorders>
              <w:bottom w:val="nil"/>
            </w:tcBorders>
          </w:tcPr>
          <w:p w:rsidR="0046563F" w:rsidRPr="00CD7982" w:rsidRDefault="0046563F">
            <w:pPr>
              <w:pStyle w:val="ConsPlusNormal"/>
              <w:rPr>
                <w:rFonts w:ascii="Times New Roman" w:hAnsi="Times New Roman" w:cs="Times New Roman"/>
              </w:rPr>
            </w:pPr>
          </w:p>
        </w:tc>
        <w:tc>
          <w:tcPr>
            <w:tcW w:w="854" w:type="dxa"/>
            <w:tcBorders>
              <w:bottom w:val="nil"/>
            </w:tcBorders>
          </w:tcPr>
          <w:p w:rsidR="0046563F" w:rsidRPr="00CD7982" w:rsidRDefault="0046563F">
            <w:pPr>
              <w:pStyle w:val="ConsPlusNormal"/>
              <w:rPr>
                <w:rFonts w:ascii="Times New Roman" w:hAnsi="Times New Roman" w:cs="Times New Roman"/>
              </w:rPr>
            </w:pPr>
          </w:p>
        </w:tc>
        <w:tc>
          <w:tcPr>
            <w:tcW w:w="2453"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годовая </w:t>
            </w:r>
            <w:hyperlink r:id="rId18" w:history="1">
              <w:r w:rsidRPr="00CD7982">
                <w:rPr>
                  <w:rFonts w:ascii="Times New Roman" w:hAnsi="Times New Roman" w:cs="Times New Roman"/>
                </w:rPr>
                <w:t>форма</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w:t>
            </w:r>
          </w:p>
        </w:tc>
      </w:tr>
      <w:tr w:rsidR="0046563F" w:rsidRPr="00CD7982">
        <w:tblPrEx>
          <w:tblBorders>
            <w:insideH w:val="nil"/>
          </w:tblBorders>
        </w:tblPrEx>
        <w:tc>
          <w:tcPr>
            <w:tcW w:w="677" w:type="dxa"/>
            <w:vMerge/>
          </w:tcPr>
          <w:p w:rsidR="0046563F" w:rsidRPr="00CD7982" w:rsidRDefault="0046563F">
            <w:pPr>
              <w:rPr>
                <w:rFonts w:ascii="Times New Roman" w:hAnsi="Times New Roman" w:cs="Times New Roman"/>
              </w:rPr>
            </w:pPr>
          </w:p>
        </w:tc>
        <w:tc>
          <w:tcPr>
            <w:tcW w:w="3231" w:type="dxa"/>
            <w:tcBorders>
              <w:top w:val="nil"/>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спортивными залами;</w:t>
            </w:r>
          </w:p>
        </w:tc>
        <w:tc>
          <w:tcPr>
            <w:tcW w:w="955" w:type="dxa"/>
            <w:tcBorders>
              <w:top w:val="nil"/>
              <w:bottom w:val="nil"/>
            </w:tcBorders>
          </w:tcPr>
          <w:p w:rsidR="0046563F" w:rsidRPr="00CD7982" w:rsidRDefault="0046563F">
            <w:pPr>
              <w:pStyle w:val="ConsPlusNormal"/>
              <w:rPr>
                <w:rFonts w:ascii="Times New Roman" w:hAnsi="Times New Roman" w:cs="Times New Roman"/>
              </w:rPr>
            </w:pPr>
          </w:p>
        </w:tc>
        <w:tc>
          <w:tcPr>
            <w:tcW w:w="99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36,9</w:t>
            </w:r>
          </w:p>
        </w:tc>
        <w:tc>
          <w:tcPr>
            <w:tcW w:w="74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38,8</w:t>
            </w:r>
          </w:p>
        </w:tc>
        <w:tc>
          <w:tcPr>
            <w:tcW w:w="955"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42,8</w:t>
            </w:r>
          </w:p>
        </w:tc>
        <w:tc>
          <w:tcPr>
            <w:tcW w:w="850"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43,5</w:t>
            </w:r>
          </w:p>
        </w:tc>
        <w:tc>
          <w:tcPr>
            <w:tcW w:w="85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43,3</w:t>
            </w:r>
          </w:p>
        </w:tc>
        <w:tc>
          <w:tcPr>
            <w:tcW w:w="989"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43,6</w:t>
            </w:r>
          </w:p>
        </w:tc>
        <w:tc>
          <w:tcPr>
            <w:tcW w:w="85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43,8</w:t>
            </w:r>
          </w:p>
        </w:tc>
        <w:tc>
          <w:tcPr>
            <w:tcW w:w="2453" w:type="dxa"/>
            <w:vMerge/>
          </w:tcPr>
          <w:p w:rsidR="0046563F" w:rsidRPr="00CD7982" w:rsidRDefault="0046563F">
            <w:pPr>
              <w:rPr>
                <w:rFonts w:ascii="Times New Roman" w:hAnsi="Times New Roman" w:cs="Times New Roman"/>
              </w:rPr>
            </w:pPr>
          </w:p>
        </w:tc>
      </w:tr>
      <w:tr w:rsidR="0046563F" w:rsidRPr="00CD7982">
        <w:tblPrEx>
          <w:tblBorders>
            <w:insideH w:val="nil"/>
          </w:tblBorders>
        </w:tblPrEx>
        <w:tc>
          <w:tcPr>
            <w:tcW w:w="677" w:type="dxa"/>
            <w:vMerge/>
          </w:tcPr>
          <w:p w:rsidR="0046563F" w:rsidRPr="00CD7982" w:rsidRDefault="0046563F">
            <w:pPr>
              <w:rPr>
                <w:rFonts w:ascii="Times New Roman" w:hAnsi="Times New Roman" w:cs="Times New Roman"/>
              </w:rPr>
            </w:pPr>
          </w:p>
        </w:tc>
        <w:tc>
          <w:tcPr>
            <w:tcW w:w="3231" w:type="dxa"/>
            <w:tcBorders>
              <w:top w:val="nil"/>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плоскостными сооружениями;</w:t>
            </w:r>
          </w:p>
        </w:tc>
        <w:tc>
          <w:tcPr>
            <w:tcW w:w="955" w:type="dxa"/>
            <w:tcBorders>
              <w:top w:val="nil"/>
              <w:bottom w:val="nil"/>
            </w:tcBorders>
          </w:tcPr>
          <w:p w:rsidR="0046563F" w:rsidRPr="00CD7982" w:rsidRDefault="0046563F">
            <w:pPr>
              <w:pStyle w:val="ConsPlusNormal"/>
              <w:rPr>
                <w:rFonts w:ascii="Times New Roman" w:hAnsi="Times New Roman" w:cs="Times New Roman"/>
              </w:rPr>
            </w:pPr>
          </w:p>
        </w:tc>
        <w:tc>
          <w:tcPr>
            <w:tcW w:w="99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41,1</w:t>
            </w:r>
          </w:p>
        </w:tc>
        <w:tc>
          <w:tcPr>
            <w:tcW w:w="74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43,4</w:t>
            </w:r>
          </w:p>
        </w:tc>
        <w:tc>
          <w:tcPr>
            <w:tcW w:w="955"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46,4</w:t>
            </w:r>
          </w:p>
        </w:tc>
        <w:tc>
          <w:tcPr>
            <w:tcW w:w="850"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47,3</w:t>
            </w:r>
          </w:p>
        </w:tc>
        <w:tc>
          <w:tcPr>
            <w:tcW w:w="85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47,7</w:t>
            </w:r>
          </w:p>
        </w:tc>
        <w:tc>
          <w:tcPr>
            <w:tcW w:w="989"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48,3</w:t>
            </w:r>
          </w:p>
        </w:tc>
        <w:tc>
          <w:tcPr>
            <w:tcW w:w="85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48,9</w:t>
            </w:r>
          </w:p>
        </w:tc>
        <w:tc>
          <w:tcPr>
            <w:tcW w:w="2453" w:type="dxa"/>
            <w:vMerge/>
          </w:tcPr>
          <w:p w:rsidR="0046563F" w:rsidRPr="00CD7982" w:rsidRDefault="0046563F">
            <w:pPr>
              <w:rPr>
                <w:rFonts w:ascii="Times New Roman" w:hAnsi="Times New Roman" w:cs="Times New Roman"/>
              </w:rPr>
            </w:pPr>
          </w:p>
        </w:tc>
      </w:tr>
      <w:tr w:rsidR="0046563F" w:rsidRPr="00CD7982">
        <w:tc>
          <w:tcPr>
            <w:tcW w:w="677" w:type="dxa"/>
            <w:vMerge/>
          </w:tcPr>
          <w:p w:rsidR="0046563F" w:rsidRPr="00CD7982" w:rsidRDefault="0046563F">
            <w:pPr>
              <w:rPr>
                <w:rFonts w:ascii="Times New Roman" w:hAnsi="Times New Roman" w:cs="Times New Roman"/>
              </w:rPr>
            </w:pPr>
          </w:p>
        </w:tc>
        <w:tc>
          <w:tcPr>
            <w:tcW w:w="3231" w:type="dxa"/>
            <w:tcBorders>
              <w:top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плавательными бассейнами</w:t>
            </w:r>
          </w:p>
        </w:tc>
        <w:tc>
          <w:tcPr>
            <w:tcW w:w="955" w:type="dxa"/>
            <w:tcBorders>
              <w:top w:val="nil"/>
            </w:tcBorders>
          </w:tcPr>
          <w:p w:rsidR="0046563F" w:rsidRPr="00CD7982" w:rsidRDefault="0046563F">
            <w:pPr>
              <w:pStyle w:val="ConsPlusNormal"/>
              <w:rPr>
                <w:rFonts w:ascii="Times New Roman" w:hAnsi="Times New Roman" w:cs="Times New Roman"/>
              </w:rPr>
            </w:pPr>
          </w:p>
        </w:tc>
        <w:tc>
          <w:tcPr>
            <w:tcW w:w="99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9,3</w:t>
            </w:r>
          </w:p>
        </w:tc>
        <w:tc>
          <w:tcPr>
            <w:tcW w:w="74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10,3</w:t>
            </w:r>
          </w:p>
        </w:tc>
        <w:tc>
          <w:tcPr>
            <w:tcW w:w="955"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12,3</w:t>
            </w:r>
          </w:p>
        </w:tc>
        <w:tc>
          <w:tcPr>
            <w:tcW w:w="850"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12,4</w:t>
            </w:r>
          </w:p>
        </w:tc>
        <w:tc>
          <w:tcPr>
            <w:tcW w:w="85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12,6</w:t>
            </w:r>
          </w:p>
        </w:tc>
        <w:tc>
          <w:tcPr>
            <w:tcW w:w="989"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12,7</w:t>
            </w:r>
          </w:p>
        </w:tc>
        <w:tc>
          <w:tcPr>
            <w:tcW w:w="85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12,8</w:t>
            </w:r>
          </w:p>
        </w:tc>
        <w:tc>
          <w:tcPr>
            <w:tcW w:w="2453" w:type="dxa"/>
            <w:vMerge/>
          </w:tcPr>
          <w:p w:rsidR="0046563F" w:rsidRPr="00CD7982" w:rsidRDefault="0046563F">
            <w:pPr>
              <w:rPr>
                <w:rFonts w:ascii="Times New Roman" w:hAnsi="Times New Roman" w:cs="Times New Roman"/>
              </w:rPr>
            </w:pPr>
          </w:p>
        </w:tc>
      </w:tr>
      <w:tr w:rsidR="0046563F" w:rsidRPr="00CD7982">
        <w:tc>
          <w:tcPr>
            <w:tcW w:w="677" w:type="dxa"/>
          </w:tcPr>
          <w:p w:rsidR="0046563F" w:rsidRPr="00CD7982" w:rsidRDefault="0046563F">
            <w:pPr>
              <w:pStyle w:val="ConsPlusNormal"/>
              <w:jc w:val="center"/>
              <w:rPr>
                <w:rFonts w:ascii="Times New Roman" w:hAnsi="Times New Roman" w:cs="Times New Roman"/>
              </w:rPr>
            </w:pPr>
            <w:bookmarkStart w:id="9" w:name="P702"/>
            <w:bookmarkEnd w:id="9"/>
            <w:r w:rsidRPr="00CD7982">
              <w:rPr>
                <w:rFonts w:ascii="Times New Roman" w:hAnsi="Times New Roman" w:cs="Times New Roman"/>
              </w:rPr>
              <w:t>16.</w:t>
            </w:r>
          </w:p>
        </w:tc>
        <w:tc>
          <w:tcPr>
            <w:tcW w:w="323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Доля </w:t>
            </w:r>
            <w:proofErr w:type="gramStart"/>
            <w:r w:rsidRPr="00CD7982">
              <w:rPr>
                <w:rFonts w:ascii="Times New Roman" w:hAnsi="Times New Roman" w:cs="Times New Roman"/>
              </w:rPr>
              <w:t>обучающихся</w:t>
            </w:r>
            <w:proofErr w:type="gramEnd"/>
            <w:r w:rsidRPr="00CD7982">
              <w:rPr>
                <w:rFonts w:ascii="Times New Roman" w:hAnsi="Times New Roman" w:cs="Times New Roman"/>
              </w:rPr>
              <w:t>, систематически занимающихся физической культурой и спортом, в общей численности обучающихся</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9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74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94,5</w:t>
            </w:r>
          </w:p>
        </w:tc>
        <w:tc>
          <w:tcPr>
            <w:tcW w:w="95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94,6</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94,7</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94,8</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94,9</w:t>
            </w:r>
          </w:p>
        </w:tc>
        <w:tc>
          <w:tcPr>
            <w:tcW w:w="2453"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годовая </w:t>
            </w:r>
            <w:hyperlink r:id="rId19" w:history="1">
              <w:r w:rsidRPr="00CD7982">
                <w:rPr>
                  <w:rFonts w:ascii="Times New Roman" w:hAnsi="Times New Roman" w:cs="Times New Roman"/>
                </w:rPr>
                <w:t>форма</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w:t>
            </w:r>
          </w:p>
        </w:tc>
      </w:tr>
    </w:tbl>
    <w:p w:rsidR="0046563F" w:rsidRPr="00CD7982" w:rsidRDefault="0046563F">
      <w:pPr>
        <w:rPr>
          <w:rFonts w:ascii="Times New Roman" w:hAnsi="Times New Roman" w:cs="Times New Roman"/>
        </w:rPr>
        <w:sectPr w:rsidR="0046563F" w:rsidRPr="00CD7982">
          <w:pgSz w:w="16838" w:h="11905" w:orient="landscape"/>
          <w:pgMar w:top="1701" w:right="1134" w:bottom="850" w:left="1134" w:header="0" w:footer="0" w:gutter="0"/>
          <w:cols w:space="720"/>
        </w:sect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right"/>
        <w:outlineLvl w:val="1"/>
        <w:rPr>
          <w:rFonts w:ascii="Times New Roman" w:hAnsi="Times New Roman" w:cs="Times New Roman"/>
        </w:rPr>
      </w:pPr>
      <w:r w:rsidRPr="00CD7982">
        <w:rPr>
          <w:rFonts w:ascii="Times New Roman" w:hAnsi="Times New Roman" w:cs="Times New Roman"/>
        </w:rPr>
        <w:t>Приложение 3</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к муниципальной программе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"Развитие физической культуры</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и спорта в городе Ставрополе"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bookmarkStart w:id="10" w:name="P723"/>
      <w:bookmarkEnd w:id="10"/>
      <w:r w:rsidRPr="00CD7982">
        <w:rPr>
          <w:rFonts w:ascii="Times New Roman" w:hAnsi="Times New Roman" w:cs="Times New Roman"/>
        </w:rPr>
        <w:t>ПОДПРОГРАММА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"РАЗВИТИЕ СИСТЕМЫ ДОПОЛНИТЕЛЬНОГО ОБРАЗОВАНИЯ ДЕТЕЙ</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ПОДРОСТКОВ В ОБЛАСТИ ФИЗИЧЕСКОЙ КУЛЬТУРЫ И СПОРТА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ЦЕНТРОВ СПОРТИВНОЙ ПОДГОТОВКИ"</w:t>
      </w:r>
    </w:p>
    <w:p w:rsidR="0046563F" w:rsidRPr="00CD7982" w:rsidRDefault="0046563F">
      <w:pPr>
        <w:spacing w:after="1"/>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ПАСПОРТ</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ПОДПРОГРАММЫ "РАЗВИТИЕ СИСТЕМЫ ДОПОЛНИТЕЛЬНОГО ОБРАЗОВАНИЯ</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ДЕТЕЙ И ПОДРОСТКОВ В ОБЛАСТИ ФИЗИЧЕСКОЙ КУЛЬТУРЫ И СПОРТА</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И ЦЕНТРОВ СПОРТИВНОЙ ПОДГОТОВКИ"</w:t>
      </w:r>
    </w:p>
    <w:p w:rsidR="0046563F" w:rsidRPr="00CD7982" w:rsidRDefault="0046563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02"/>
        <w:gridCol w:w="5669"/>
      </w:tblGrid>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Наименование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"Развитие системы дополнительного образования детей и подростков в области физической культуры и спорта и центров спортивной подготовки" (далее - Подпрограмма)</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Наименование, дата, номер постановления администрации города Ставрополя об утверждении перечня муниципальных программ</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Ответственный исполнитель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Соисполнител</w:t>
            </w:r>
            <w:proofErr w:type="gramStart"/>
            <w:r w:rsidRPr="00CD7982">
              <w:rPr>
                <w:rFonts w:ascii="Times New Roman" w:hAnsi="Times New Roman" w:cs="Times New Roman"/>
              </w:rPr>
              <w:t>ь(</w:t>
            </w:r>
            <w:proofErr w:type="gramEnd"/>
            <w:r w:rsidRPr="00CD7982">
              <w:rPr>
                <w:rFonts w:ascii="Times New Roman" w:hAnsi="Times New Roman" w:cs="Times New Roman"/>
              </w:rPr>
              <w:t>и)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комитет градостроительства администрации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Цели и задачи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Целью Подпрограммы является создание условий для устойчивого развития физической культуры и спорта в городе Ставрополе.</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Задачами Подпрограммы являются: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обеспечение деятельности муниципальных учреждений физкультурно-спортивной направленности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участие в обеспечении подготовки спортивного резерва для спортивных сборных команд Ставропольского края и подготовка спортивного резерва для спортивных сборных команд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укрепление материально-технической базы муниципальных учреждений физкультурно-спортивной направленности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 xml:space="preserve">развитие инфраструктуры сферы физической культуры и </w:t>
            </w:r>
            <w:r w:rsidRPr="00CD7982">
              <w:rPr>
                <w:rFonts w:ascii="Times New Roman" w:hAnsi="Times New Roman" w:cs="Times New Roman"/>
              </w:rPr>
              <w:lastRenderedPageBreak/>
              <w:t>спорта на территории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Сроки реализации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2017 - 2022 годы</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Ресурсное обеспечение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объем финансовых средств на реализацию Подпрограммы составляет 1017263,42 тыс. рублей, в том числе по годам:</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- 197536,44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2018 год - 165396,74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2019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2020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2021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2022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из них:</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за счет средств бюджета города Ставрополя в сумме 1010567,77 тыс. рублей, в том числе:</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- 190840,79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2018 год - 165396,74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2019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2020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2021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2022 год - 163582,56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за счет средств бюджета Ставропольского края в сумме 6695,65 тыс. рублей, в том числе:</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- 6695,65 тыс. рублей</w:t>
            </w:r>
          </w:p>
        </w:tc>
      </w:tr>
    </w:tbl>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1. Общая характеристика текущего состояния сферы реализации</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Подпрограммы и прогноз ее развития</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 xml:space="preserve">Реализация цели Подпрограммы непосредственно связана с деятельностью муниципальных учреждений физкультурно-спортивной направленности города Ставрополя и развитием инфраструктуры сферы физической культуры и спорта на территории города Ставрополя. Деятельность муниципальных учреждений физкультурно-спортивной направленности города Ставрополя направлена на выполнение муниципальных заданий по предоставлению муниципальных услуг населению города Ставрополя в сфере физической культуры и спорта. В муниципальных учреждениях физкультурно-спортивной направленности города Ставрополя занимается 8114 человек, основным составом которых являются дети и подростки. В муниципальных учреждениях физкультурно-спортивной направленности города Ставрополя организован учебно-тренировочный процесс по 32 видам спорта. По состоянию на 2017 год 998 воспитанников муниципальных учреждений физкультурно-спортивной направленности города Ставрополя являются кандидатами в сборные команды Ставропольского края по различным видам спорта. Именно в раннем возрасте в результате регулярных занятий физической культурой и спортом у детей и подростков формируется устойчивая потребность в ведении здорового образа жизни на все последующие годы жизни, закладывается интерес к занятиям спортом и появляется мотивация к достижению высоких спортивных результатов. Одним из важных направлений </w:t>
      </w:r>
      <w:r w:rsidRPr="00CD7982">
        <w:rPr>
          <w:rFonts w:ascii="Times New Roman" w:hAnsi="Times New Roman" w:cs="Times New Roman"/>
        </w:rPr>
        <w:lastRenderedPageBreak/>
        <w:t>деятельности муниципальных учреждений физкультурно-спортивной направленности города Ставрополя является вовлечение в систематические занятия физической культурой и спортом населения старшего, в том числе третьего возраста. В муниципальных учреждениях физкультурно-спортивной направленности города Ставрополя организован учебно-тренировочный процесс на всех этапах подготовки: начальном этапе, учебно-тренировочном этапе, этапе совершенствования спортивного мастерства. В муниципальном бюджетном учреждении "Академия здорового образа жизни Василия Скакуна" занимаются более 800 жителей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Деятельность муниципальных учреждений физкультурно-спортивной направленности города Ставрополя предусматривает не только достижение воспитанниками высоких спортивных результатов. В созданных спортивно-оздоровительных группах реализуются общеразвивающие программы, направленные на формирование знаний, умений и навыков в избранном виде спорта, вовлечение в систему регулярных занятий физической культурой.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Важным инструментом вовлечения жителей города Ставрополя в систематические занятия физической культурой является выполнение нормативов Всероссийского физкультурно-спортивного комплекса "Готов к труду и обороне" (ГТО) на территории города Ставрополя через обеспечение деятельности Центра тестирования Всероссийского физкультурно-спортивного комплекса "Готов к труду и обороне" (ГТО). В 2016 году в мероприятиях Всероссийского физкультурно-спортивного комплекса "Готов к труду и обороне" (ГТО) принимали участие обучающиеся общеобразовательных учреждений, а также студенты профессиональных образовательных организаций и образовательных организаций высшего образования на территории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В соответствии с </w:t>
      </w:r>
      <w:hyperlink r:id="rId20" w:history="1">
        <w:r w:rsidRPr="00CD7982">
          <w:rPr>
            <w:rFonts w:ascii="Times New Roman" w:hAnsi="Times New Roman" w:cs="Times New Roman"/>
          </w:rPr>
          <w:t>распоряжением</w:t>
        </w:r>
      </w:hyperlink>
      <w:r w:rsidRPr="00CD7982">
        <w:rPr>
          <w:rFonts w:ascii="Times New Roman" w:hAnsi="Times New Roman" w:cs="Times New Roman"/>
        </w:rPr>
        <w:t xml:space="preserve"> Правительства Российской Федерации от 30 июня 2014 г. N 1165-р с 2017 года принять участие в выполнении нормативов Всероссийского физкультурно-спортивного комплекса "Готов к труду и обороне" (ГТО) смогут все жители города Ставрополя, не имеющие медицинских противопоказаний, независимо от их возраста.</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2. Цели и задачи Подпрограммы</w:t>
      </w: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Целью Подпрограммы является создание условий для устойчивого развития физической культуры и спорта в городе Ставрополе.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Для достижения цели Подпрограммы необходимо решение следующих задач:</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обеспечение деятельности муниципальных учреждений физкультурно-спортивной направленности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участие в обеспечении подготовки спортивного резерва для спортивных сборных команд Ставропольского края и подготовка спортивного резерва для спортивных сборных команд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обеспечение деятельности Центра тестирования Всероссийского физкультурно-спортивного комплекса "Готов к труду и обороне" (ГТО) на территории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укрепление материально-технической базы муниципальных учреждений физкультурно-спортивной направленности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развитие инфраструктуры сферы физической культуры и спорта на территории города Ставрополя.</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3. Сроки реализации Подпрограммы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Реализация Подпрограммы рассчитана на 6 лет, с 2017 года по 2022 год включительно.</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4. Перечень и общая характеристика мероприятий Подпрограммы</w:t>
      </w:r>
    </w:p>
    <w:p w:rsidR="0046563F" w:rsidRPr="00CD7982" w:rsidRDefault="0046563F">
      <w:pPr>
        <w:pStyle w:val="ConsPlusNormal"/>
        <w:jc w:val="both"/>
        <w:rPr>
          <w:rFonts w:ascii="Times New Roman" w:hAnsi="Times New Roman" w:cs="Times New Roman"/>
        </w:rPr>
      </w:pPr>
    </w:p>
    <w:p w:rsidR="0046563F" w:rsidRPr="00CD7982" w:rsidRDefault="00747601">
      <w:pPr>
        <w:pStyle w:val="ConsPlusNormal"/>
        <w:ind w:firstLine="540"/>
        <w:jc w:val="both"/>
        <w:rPr>
          <w:rFonts w:ascii="Times New Roman" w:hAnsi="Times New Roman" w:cs="Times New Roman"/>
        </w:rPr>
      </w:pPr>
      <w:hyperlink w:anchor="P932" w:history="1">
        <w:r w:rsidR="0046563F" w:rsidRPr="00CD7982">
          <w:rPr>
            <w:rFonts w:ascii="Times New Roman" w:hAnsi="Times New Roman" w:cs="Times New Roman"/>
          </w:rPr>
          <w:t>Перечень</w:t>
        </w:r>
      </w:hyperlink>
      <w:r w:rsidR="0046563F" w:rsidRPr="00CD7982">
        <w:rPr>
          <w:rFonts w:ascii="Times New Roman" w:hAnsi="Times New Roman" w:cs="Times New Roman"/>
        </w:rPr>
        <w:t xml:space="preserve"> основных мероприятий Подпрограммы, обоснование их выделения, информация об исполнителях и соисполнителях Подпрограммы, сроках и ожидаемых результатах, взаимосвязь с целями и задачами Подпрограммы приведены в приложении 1 к Подпрограмме.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В случае </w:t>
      </w:r>
      <w:proofErr w:type="spellStart"/>
      <w:r w:rsidRPr="00CD7982">
        <w:rPr>
          <w:rFonts w:ascii="Times New Roman" w:hAnsi="Times New Roman" w:cs="Times New Roman"/>
        </w:rPr>
        <w:t>нереализации</w:t>
      </w:r>
      <w:proofErr w:type="spellEnd"/>
      <w:r w:rsidRPr="00CD7982">
        <w:rPr>
          <w:rFonts w:ascii="Times New Roman" w:hAnsi="Times New Roman" w:cs="Times New Roman"/>
        </w:rPr>
        <w:t xml:space="preserve"> Подпрограммы и </w:t>
      </w:r>
      <w:proofErr w:type="spellStart"/>
      <w:r w:rsidRPr="00CD7982">
        <w:rPr>
          <w:rFonts w:ascii="Times New Roman" w:hAnsi="Times New Roman" w:cs="Times New Roman"/>
        </w:rPr>
        <w:t>недостижения</w:t>
      </w:r>
      <w:proofErr w:type="spellEnd"/>
      <w:r w:rsidRPr="00CD7982">
        <w:rPr>
          <w:rFonts w:ascii="Times New Roman" w:hAnsi="Times New Roman" w:cs="Times New Roman"/>
        </w:rPr>
        <w:t xml:space="preserve"> показателей (индикаторов) Подпрограммы могут возникнуть такие последствия, как:</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сокращение числа занимающихся физической культурой и спортом в муниципальных учреждениях физкультурно-спортивной направленности города Ставрополя и снижение эффективности деятельности муниципальных учреждений физкультурно-спортивной направленности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сокращение числа принявших участие в выполнении нормативов тестирования Всероссийского физкультурно-спортивного комплекса "Готов к труду и обороне" (ГТО)";</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уменьшение объема предоставляемых услуг в сфере физической культуры и спорта в городе Ставрополе, а также их качества.</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5. Ресурсное обеспечение Подпрограммы</w:t>
      </w: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Объем финансовых средств на реализацию Подпрограммы составляет 1017263,42 тыс. рублей, в том числе по годам: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- 197536,44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2018 год - 165396,74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2019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2020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2021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2022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из них:</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за счет средств бюджета города Ставрополя в сумме 1010567,77 тыс. рублей, в том числе: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- 190840,79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2018 год - 165396,74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2019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2020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2021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2022 год - 163582,56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за счет средств бюджета Ставропольского края в сумме 6695,65 тыс. рублей, в том числе: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- 6695,65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 и бюджета Ставропольского края.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lastRenderedPageBreak/>
        <w:t>6. Система управления реализацией Подпрограммы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Текущее управление реализацией и реализация Подпрограммы осуществляется аналогично, как по Программе в целом.</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7. Оценка эффективности реализации Подпрограммы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Выполнение мероприятий, предусмотренных Подпрограммой, позволит достичь следующих результатов:</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удельный вес населения, регулярно занимающегося физической культурой и спортом, с 30,6 процента в 2017 году до 35,5 процента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количество занимающихся в муниципальных учреждениях дополнительного образования детей физкультурно-спортивной направленности города Ставрополя 7064 человека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занимающихся физической культурой и спортом в центрах спортивной подготовки с 1080 человек в 2017 году до 1180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стабильность численности занимающихся в муниципальных учреждениях физкультурно-спортивной направленности города Ставрополя на этапе начальной подготовки не менее 70 процентов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стабильность численности занимающихся в муниципальных учреждениях физкультурно-спортивной направленности города Ставрополя на этапе совершенствования спортивного мастерства не менее 90 процентов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стабильность численности подготовленных спортсменов-разрядников за отчетный период не менее 5 процентов по командным видам спорта и не менее 20 процентов по индивидуальным видам спорта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стабильность численности призеров соревнований от общего количества спортсменов, направленных на соревнования, не менее 15 процентов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присвоенных спортивных разрядов, спортивных званий спортсменам и квалификационных категорий спортивным судьям города Ставрополя с 702 человек в 2017 году до 722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жителей города Ставрополя, принявших участие в выполнении нормативов Всероссийского физкультурно-спортивного комплекса "Готов к труду и обороне" (ГТО), с 1500 человек в 2017 году до 2000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обеспеченность спортивными сооружениями: спортивными залами с 38,8 процента в 2017 году до 43,8 процента в 2022 году; плоскостными сооружениями с 43,4 процента в 2017 году до 48,9 процента в 2022 году; плавательными бассейнами с 10,3 процента в 2017 году до 12,8 процента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увеличить долю обучающихся, систематически занимающихся физической культурой и спортом, в общей </w:t>
      </w:r>
      <w:proofErr w:type="gramStart"/>
      <w:r w:rsidRPr="00CD7982">
        <w:rPr>
          <w:rFonts w:ascii="Times New Roman" w:hAnsi="Times New Roman" w:cs="Times New Roman"/>
        </w:rPr>
        <w:t>численности</w:t>
      </w:r>
      <w:proofErr w:type="gramEnd"/>
      <w:r w:rsidRPr="00CD7982">
        <w:rPr>
          <w:rFonts w:ascii="Times New Roman" w:hAnsi="Times New Roman" w:cs="Times New Roman"/>
        </w:rPr>
        <w:t xml:space="preserve"> обучающихся, с 94,5 процента в 2017 году до 94,9 процента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Оценка эффективности реализации Подпрограммы проводится на основе анализа выполнения мероприятий Подпрограммы и их финансового обеспечения и статистической информации, связанной с достижением цели и задач Подпрограммы.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Для эффективности реализации Подпрограммы разработаны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показатели (индикаторы) и показатели </w:t>
      </w:r>
      <w:proofErr w:type="gramStart"/>
      <w:r w:rsidRPr="00CD7982">
        <w:rPr>
          <w:rFonts w:ascii="Times New Roman" w:hAnsi="Times New Roman" w:cs="Times New Roman"/>
        </w:rPr>
        <w:t xml:space="preserve">оценки эффективности реализации мероприятий </w:t>
      </w:r>
      <w:r w:rsidRPr="00CD7982">
        <w:rPr>
          <w:rFonts w:ascii="Times New Roman" w:hAnsi="Times New Roman" w:cs="Times New Roman"/>
        </w:rPr>
        <w:lastRenderedPageBreak/>
        <w:t>Подпрограммы</w:t>
      </w:r>
      <w:proofErr w:type="gramEnd"/>
      <w:r w:rsidRPr="00CD7982">
        <w:rPr>
          <w:rFonts w:ascii="Times New Roman" w:hAnsi="Times New Roman" w:cs="Times New Roman"/>
        </w:rPr>
        <w:t>.</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Сведения о показателях (индикаторах) Подпрограммы содержатся в </w:t>
      </w:r>
      <w:hyperlink w:anchor="P1080" w:history="1">
        <w:r w:rsidRPr="00CD7982">
          <w:rPr>
            <w:rFonts w:ascii="Times New Roman" w:hAnsi="Times New Roman" w:cs="Times New Roman"/>
          </w:rPr>
          <w:t>приложении 2</w:t>
        </w:r>
      </w:hyperlink>
      <w:r w:rsidRPr="00CD7982">
        <w:rPr>
          <w:rFonts w:ascii="Times New Roman" w:hAnsi="Times New Roman" w:cs="Times New Roman"/>
        </w:rPr>
        <w:t xml:space="preserve"> к Подпрограмме.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В случае </w:t>
      </w:r>
      <w:proofErr w:type="spellStart"/>
      <w:r w:rsidRPr="00CD7982">
        <w:rPr>
          <w:rFonts w:ascii="Times New Roman" w:hAnsi="Times New Roman" w:cs="Times New Roman"/>
        </w:rPr>
        <w:t>нереализации</w:t>
      </w:r>
      <w:proofErr w:type="spellEnd"/>
      <w:r w:rsidRPr="00CD7982">
        <w:rPr>
          <w:rFonts w:ascii="Times New Roman" w:hAnsi="Times New Roman" w:cs="Times New Roman"/>
        </w:rPr>
        <w:t xml:space="preserve"> Подпрограммы и </w:t>
      </w:r>
      <w:proofErr w:type="spellStart"/>
      <w:r w:rsidRPr="00CD7982">
        <w:rPr>
          <w:rFonts w:ascii="Times New Roman" w:hAnsi="Times New Roman" w:cs="Times New Roman"/>
        </w:rPr>
        <w:t>недостижения</w:t>
      </w:r>
      <w:proofErr w:type="spellEnd"/>
      <w:r w:rsidRPr="00CD7982">
        <w:rPr>
          <w:rFonts w:ascii="Times New Roman" w:hAnsi="Times New Roman" w:cs="Times New Roman"/>
        </w:rPr>
        <w:t xml:space="preserve"> показателей (индикаторов) Подпрограммы могут возникнуть такие последствия, как:</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сокращение числа занимающихся физической культурой и спортом в муниципальных учреждениях физкультурно-спортивной направленности города Ставрополя и снижение эффективности деятельности муниципальных учреждений физкультурно-спортивной направленности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сокращение числа принявших участие в выполнении нормативов Всероссийского физкультурно-спортивного комплекса "Готов к труду и обороне" (ГТО);</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уменьшение объема предоставляемых услуг в сфере физической культуры и спорта в городе Ставрополе, а также снижение их качества.</w:t>
      </w:r>
    </w:p>
    <w:p w:rsidR="0046563F" w:rsidRPr="00CD7982" w:rsidRDefault="0046563F">
      <w:pPr>
        <w:pStyle w:val="ConsPlusNormal"/>
        <w:spacing w:before="220"/>
        <w:ind w:firstLine="540"/>
        <w:jc w:val="both"/>
        <w:rPr>
          <w:rFonts w:ascii="Times New Roman" w:hAnsi="Times New Roman" w:cs="Times New Roman"/>
        </w:rPr>
      </w:pPr>
      <w:proofErr w:type="gramStart"/>
      <w:r w:rsidRPr="00CD7982">
        <w:rPr>
          <w:rFonts w:ascii="Times New Roman" w:hAnsi="Times New Roman" w:cs="Times New Roman"/>
        </w:rPr>
        <w:t xml:space="preserve">При расчетах эффективности реализации Подпрограммы показатель "Удельный вес населения, регулярно занимающегося физической культурой и спортом" определяется путем соотношения к показателю "Численность занимающихся физической культурой и спортом" годовой </w:t>
      </w:r>
      <w:hyperlink r:id="rId21" w:history="1">
        <w:r w:rsidRPr="00CD7982">
          <w:rPr>
            <w:rFonts w:ascii="Times New Roman" w:hAnsi="Times New Roman" w:cs="Times New Roman"/>
          </w:rPr>
          <w:t>формы</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 представляемой в комитет физической культуры и спорта администрации города Ставрополя муниципальными учреждениями физкультурно-спортивной направленности города Ставрополя.</w:t>
      </w:r>
      <w:proofErr w:type="gramEnd"/>
    </w:p>
    <w:p w:rsidR="0046563F" w:rsidRPr="00CD7982" w:rsidRDefault="0046563F">
      <w:pPr>
        <w:pStyle w:val="ConsPlusNormal"/>
        <w:spacing w:before="220"/>
        <w:ind w:firstLine="540"/>
        <w:jc w:val="both"/>
        <w:rPr>
          <w:rFonts w:ascii="Times New Roman" w:hAnsi="Times New Roman" w:cs="Times New Roman"/>
        </w:rPr>
      </w:pPr>
      <w:proofErr w:type="gramStart"/>
      <w:r w:rsidRPr="00CD7982">
        <w:rPr>
          <w:rFonts w:ascii="Times New Roman" w:hAnsi="Times New Roman" w:cs="Times New Roman"/>
        </w:rPr>
        <w:t>Показатель "Стабильность численности занимающихся в муниципальных учреждениях физкультурно-спортивной направленности города Ставрополя на этапе начальной подготовки" рассчитывается по формуле:</w:t>
      </w:r>
      <w:proofErr w:type="gramEnd"/>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N = 100 - X / Y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proofErr w:type="gramStart"/>
      <w:r w:rsidRPr="00CD7982">
        <w:rPr>
          <w:rFonts w:ascii="Times New Roman" w:hAnsi="Times New Roman" w:cs="Times New Roman"/>
        </w:rPr>
        <w:t>N - стабильность численности занимающихся в муниципальных учреждениях физкультурно-спортивной направленности города Ставрополя на этапе начальной подготовки;</w:t>
      </w:r>
      <w:proofErr w:type="gramEnd"/>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X - количество отчисленных спортсменов из муниципальных учреждений физкультурно-спортивной направленности города Ставрополя с этапа начальной подготовки;</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Y - общее количество спортсменов, занимающихся в муниципальных учреждениях физкультурно-спортивной направленности города Ставрополя на этапе начальной подготовки.</w:t>
      </w:r>
    </w:p>
    <w:p w:rsidR="0046563F" w:rsidRPr="00CD7982" w:rsidRDefault="0046563F">
      <w:pPr>
        <w:pStyle w:val="ConsPlusNormal"/>
        <w:spacing w:before="220"/>
        <w:ind w:firstLine="540"/>
        <w:jc w:val="both"/>
        <w:rPr>
          <w:rFonts w:ascii="Times New Roman" w:hAnsi="Times New Roman" w:cs="Times New Roman"/>
        </w:rPr>
      </w:pPr>
      <w:proofErr w:type="gramStart"/>
      <w:r w:rsidRPr="00CD7982">
        <w:rPr>
          <w:rFonts w:ascii="Times New Roman" w:hAnsi="Times New Roman" w:cs="Times New Roman"/>
        </w:rPr>
        <w:t>Показатель "Стабильность численности занимающихся в муниципальных учреждениях физкультурно-спортивной направленности города Ставрополя на этапе совершенствования спортивного мастерства" рассчитывается по формуле:</w:t>
      </w:r>
      <w:proofErr w:type="gramEnd"/>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Z = 100 - X / Y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proofErr w:type="gramStart"/>
      <w:r w:rsidRPr="00CD7982">
        <w:rPr>
          <w:rFonts w:ascii="Times New Roman" w:hAnsi="Times New Roman" w:cs="Times New Roman"/>
        </w:rPr>
        <w:t>Z - стабильность численности занимающихся в муниципальных учреждениях физкультурно-спортивной направленности города Ставрополя на этапе совершенствования спортивного мастерства;</w:t>
      </w:r>
      <w:proofErr w:type="gramEnd"/>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X - количество отчисленных спортсменов из муниципальных учреждений физкультурно-спортивной направленности города Ставрополя с этапа совершенствования спортивного мастерства;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Y - общее количество зачисленных спортсменов в муниципальные учреждения физкультурно-спортивной направленности города Ставрополя на этапе совершенствования спортивного мастерства.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lastRenderedPageBreak/>
        <w:t>Показатель "Стабильность численности подготовленных спортсменов-разрядников за отчетный период по командным игровым видам спорта" рассчитывается по формуле: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W = M / F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W - стабильность численности подготовленных призеров соревнований за отчетный период по командным игровым видам спорта;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M - количество спортсменов города Ставрополя, занявших призовые места в соревнованиях по командным игровым видам спорта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F - общее количество направленных спортсменов на соревнования по командным игровым видам спорта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Показатель "Стабильность численности подготовленных спортсменов-разрядников за отчетный период по индивидуальным видам спорта" рассчитывается по формуле: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Q = R / U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Q - стабильность численности подготовленных призеров соревнований за отчетный период по индивидуальным видам спорта;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R - количество спортсменов города Ставрополя, занявших призовые места в соревнованиях по индивидуальным видам спорта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U - общее количество направленных спортсменов на соревнования по индивидуальным видам спорта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Показатель "Стабильность численности призеров соревнований от общего количества спортсменов, направленных на соревнования" рассчитывается по формуле: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А = В / С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А - стабильность численности подготовленных призеров соревнований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 - количество призеров соревнований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 - общее количество спортсменов, направленных на соревнования за отчетный период.</w:t>
      </w:r>
    </w:p>
    <w:p w:rsidR="0046563F" w:rsidRPr="00CD7982" w:rsidRDefault="0046563F">
      <w:pPr>
        <w:rPr>
          <w:rFonts w:ascii="Times New Roman" w:hAnsi="Times New Roman" w:cs="Times New Roman"/>
        </w:rPr>
        <w:sectPr w:rsidR="0046563F" w:rsidRPr="00CD7982">
          <w:pgSz w:w="11905" w:h="16838"/>
          <w:pgMar w:top="1134" w:right="850" w:bottom="1134" w:left="1701" w:header="0" w:footer="0" w:gutter="0"/>
          <w:cols w:space="720"/>
        </w:sectPr>
      </w:pPr>
    </w:p>
    <w:p w:rsidR="0046563F" w:rsidRPr="00CD7982" w:rsidRDefault="0046563F">
      <w:pPr>
        <w:pStyle w:val="ConsPlusNormal"/>
        <w:jc w:val="right"/>
        <w:outlineLvl w:val="2"/>
        <w:rPr>
          <w:rFonts w:ascii="Times New Roman" w:hAnsi="Times New Roman" w:cs="Times New Roman"/>
        </w:rPr>
      </w:pPr>
      <w:r w:rsidRPr="00CD7982">
        <w:rPr>
          <w:rFonts w:ascii="Times New Roman" w:hAnsi="Times New Roman" w:cs="Times New Roman"/>
        </w:rPr>
        <w:lastRenderedPageBreak/>
        <w:t>Приложение 1</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к подпрограмме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 xml:space="preserve">"Развитие системы </w:t>
      </w:r>
      <w:proofErr w:type="gramStart"/>
      <w:r w:rsidRPr="00CD7982">
        <w:rPr>
          <w:rFonts w:ascii="Times New Roman" w:hAnsi="Times New Roman" w:cs="Times New Roman"/>
        </w:rPr>
        <w:t>дополнительного</w:t>
      </w:r>
      <w:proofErr w:type="gramEnd"/>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образования детей и подростков</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в области физической культуры</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 xml:space="preserve">и спорта и центров </w:t>
      </w:r>
      <w:proofErr w:type="gramStart"/>
      <w:r w:rsidRPr="00CD7982">
        <w:rPr>
          <w:rFonts w:ascii="Times New Roman" w:hAnsi="Times New Roman" w:cs="Times New Roman"/>
        </w:rPr>
        <w:t>спортивной</w:t>
      </w:r>
      <w:proofErr w:type="gramEnd"/>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подготовки"</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bookmarkStart w:id="11" w:name="P932"/>
      <w:bookmarkEnd w:id="11"/>
      <w:r w:rsidRPr="00CD7982">
        <w:rPr>
          <w:rFonts w:ascii="Times New Roman" w:hAnsi="Times New Roman" w:cs="Times New Roman"/>
        </w:rPr>
        <w:t>ПЕРЕЧЕНЬ</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ОБЩАЯ ХАРАКТЕРИСТИКА ОСНОВНЫХ МЕРОПРИЯТИЙ (МЕРОПРИЯТИЙ)</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ПОДПРОГРАММЫ "РАЗВИТИЕ СИСТЕМЫ ДОПОЛНИТЕЛЬНОГО ОБРАЗОВАНИЯ</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ДЕТЕЙ И ПОДРОСТКОВ В ОБЛАСТИ ФИЗИЧЕСКОЙ КУЛЬТУРЫ И СПОРТА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ЦЕНТРОВ СПОРТИВНОЙ ПОДГОТОВКИ"</w:t>
      </w:r>
    </w:p>
    <w:p w:rsidR="0046563F" w:rsidRPr="00CD7982" w:rsidRDefault="0046563F">
      <w:pPr>
        <w:spacing w:after="1"/>
        <w:rPr>
          <w:rFonts w:ascii="Times New Roman" w:hAnsi="Times New Roman" w:cs="Times New Roman"/>
        </w:rPr>
      </w:pPr>
    </w:p>
    <w:tbl>
      <w:tblPr>
        <w:tblW w:w="149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1349"/>
        <w:gridCol w:w="1276"/>
        <w:gridCol w:w="1559"/>
        <w:gridCol w:w="992"/>
        <w:gridCol w:w="851"/>
        <w:gridCol w:w="850"/>
        <w:gridCol w:w="851"/>
        <w:gridCol w:w="850"/>
        <w:gridCol w:w="851"/>
        <w:gridCol w:w="850"/>
        <w:gridCol w:w="2410"/>
        <w:gridCol w:w="1757"/>
      </w:tblGrid>
      <w:tr w:rsidR="0046563F" w:rsidRPr="00CD7982" w:rsidTr="002D66C9">
        <w:tc>
          <w:tcPr>
            <w:tcW w:w="494"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 xml:space="preserve">N </w:t>
            </w:r>
            <w:proofErr w:type="gramStart"/>
            <w:r w:rsidRPr="00CD7982">
              <w:rPr>
                <w:rFonts w:ascii="Times New Roman" w:hAnsi="Times New Roman" w:cs="Times New Roman"/>
              </w:rPr>
              <w:t>п</w:t>
            </w:r>
            <w:proofErr w:type="gramEnd"/>
            <w:r w:rsidRPr="00CD7982">
              <w:rPr>
                <w:rFonts w:ascii="Times New Roman" w:hAnsi="Times New Roman" w:cs="Times New Roman"/>
              </w:rPr>
              <w:t>/п</w:t>
            </w:r>
          </w:p>
        </w:tc>
        <w:tc>
          <w:tcPr>
            <w:tcW w:w="1349"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Наименование основного мероприятия (мероприятия)</w:t>
            </w:r>
          </w:p>
        </w:tc>
        <w:tc>
          <w:tcPr>
            <w:tcW w:w="1276"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Ответственный исполнитель, соисполнител</w:t>
            </w:r>
            <w:proofErr w:type="gramStart"/>
            <w:r w:rsidRPr="00CD7982">
              <w:rPr>
                <w:rFonts w:ascii="Times New Roman" w:hAnsi="Times New Roman" w:cs="Times New Roman"/>
              </w:rPr>
              <w:t>ь(</w:t>
            </w:r>
            <w:proofErr w:type="gramEnd"/>
            <w:r w:rsidRPr="00CD7982">
              <w:rPr>
                <w:rFonts w:ascii="Times New Roman" w:hAnsi="Times New Roman" w:cs="Times New Roman"/>
              </w:rPr>
              <w:t>и) Подпрограммы</w:t>
            </w:r>
          </w:p>
        </w:tc>
        <w:tc>
          <w:tcPr>
            <w:tcW w:w="1559"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Обоснование выделения основного мероприятия (мероприятия)</w:t>
            </w:r>
          </w:p>
        </w:tc>
        <w:tc>
          <w:tcPr>
            <w:tcW w:w="992"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Срок исполнения (годы)</w:t>
            </w: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Объем и источники финансирования, тыс. руб.</w:t>
            </w:r>
          </w:p>
        </w:tc>
        <w:tc>
          <w:tcPr>
            <w:tcW w:w="2410"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Ожидаемый результат</w:t>
            </w:r>
          </w:p>
        </w:tc>
        <w:tc>
          <w:tcPr>
            <w:tcW w:w="1757"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Взаимосвязь с показателями (индикаторами) Подпрограммы</w:t>
            </w:r>
          </w:p>
        </w:tc>
      </w:tr>
      <w:tr w:rsidR="0046563F" w:rsidRPr="00CD7982" w:rsidTr="002D66C9">
        <w:tc>
          <w:tcPr>
            <w:tcW w:w="494" w:type="dxa"/>
            <w:vMerge/>
          </w:tcPr>
          <w:p w:rsidR="0046563F" w:rsidRPr="00CD7982" w:rsidRDefault="0046563F">
            <w:pPr>
              <w:rPr>
                <w:rFonts w:ascii="Times New Roman" w:hAnsi="Times New Roman" w:cs="Times New Roman"/>
              </w:rPr>
            </w:pPr>
          </w:p>
        </w:tc>
        <w:tc>
          <w:tcPr>
            <w:tcW w:w="1349" w:type="dxa"/>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год</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2018 год</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2019 год</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2020 год</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2021 год</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2022 год</w:t>
            </w: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49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w:t>
            </w:r>
          </w:p>
        </w:tc>
        <w:tc>
          <w:tcPr>
            <w:tcW w:w="134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w:t>
            </w:r>
          </w:p>
        </w:tc>
        <w:tc>
          <w:tcPr>
            <w:tcW w:w="1276"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w:t>
            </w:r>
          </w:p>
        </w:tc>
        <w:tc>
          <w:tcPr>
            <w:tcW w:w="155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w:t>
            </w:r>
          </w:p>
        </w:tc>
        <w:tc>
          <w:tcPr>
            <w:tcW w:w="241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w:t>
            </w:r>
          </w:p>
        </w:tc>
        <w:tc>
          <w:tcPr>
            <w:tcW w:w="1757"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13</w:t>
            </w:r>
          </w:p>
        </w:tc>
      </w:tr>
      <w:tr w:rsidR="0046563F" w:rsidRPr="00CD7982" w:rsidTr="002D66C9">
        <w:tc>
          <w:tcPr>
            <w:tcW w:w="1843" w:type="dxa"/>
            <w:gridSpan w:val="2"/>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Основное мероприятие 1. Обеспечение деятельности муниципальных учреждений дополнительного образования детей физкультурно-спортивной </w:t>
            </w:r>
            <w:r w:rsidRPr="00CD7982">
              <w:rPr>
                <w:rFonts w:ascii="Times New Roman" w:hAnsi="Times New Roman" w:cs="Times New Roman"/>
              </w:rPr>
              <w:lastRenderedPageBreak/>
              <w:t>направленности города Ставрополя</w:t>
            </w:r>
          </w:p>
        </w:tc>
        <w:tc>
          <w:tcPr>
            <w:tcW w:w="1276"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комитет физической культуры и спорта администрации города Ставрополя</w:t>
            </w:r>
          </w:p>
        </w:tc>
        <w:tc>
          <w:tcPr>
            <w:tcW w:w="1559"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обеспечение </w:t>
            </w:r>
            <w:proofErr w:type="gramStart"/>
            <w:r w:rsidRPr="00CD7982">
              <w:rPr>
                <w:rFonts w:ascii="Times New Roman" w:hAnsi="Times New Roman" w:cs="Times New Roman"/>
              </w:rPr>
              <w:t>выполнения муниципальных заданий муниципальных учреждений дополнительного образования детей</w:t>
            </w:r>
            <w:proofErr w:type="gramEnd"/>
            <w:r w:rsidRPr="00CD7982">
              <w:rPr>
                <w:rFonts w:ascii="Times New Roman" w:hAnsi="Times New Roman" w:cs="Times New Roman"/>
              </w:rPr>
              <w:t xml:space="preserve"> физкультурно-спортивной </w:t>
            </w:r>
            <w:r w:rsidRPr="00CD7982">
              <w:rPr>
                <w:rFonts w:ascii="Times New Roman" w:hAnsi="Times New Roman" w:cs="Times New Roman"/>
              </w:rPr>
              <w:lastRenderedPageBreak/>
              <w:t>направленности города Ставрополя</w:t>
            </w:r>
          </w:p>
        </w:tc>
        <w:tc>
          <w:tcPr>
            <w:tcW w:w="992"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2017 - 2022</w:t>
            </w: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города Ставрополя</w:t>
            </w:r>
          </w:p>
        </w:tc>
        <w:tc>
          <w:tcPr>
            <w:tcW w:w="2410"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сохранение количества регулярно занимающихся в муниципальных учреждениях дополнительно го образования детей физкультурно-спортивной направленности города Ставрополя</w:t>
            </w:r>
          </w:p>
        </w:tc>
        <w:tc>
          <w:tcPr>
            <w:tcW w:w="1757" w:type="dxa"/>
            <w:vMerge w:val="restart"/>
          </w:tcPr>
          <w:p w:rsidR="0046563F" w:rsidRPr="00CD7982" w:rsidRDefault="00747601">
            <w:pPr>
              <w:pStyle w:val="ConsPlusNormal"/>
              <w:rPr>
                <w:rFonts w:ascii="Times New Roman" w:hAnsi="Times New Roman" w:cs="Times New Roman"/>
              </w:rPr>
            </w:pPr>
            <w:hyperlink w:anchor="P1111" w:history="1">
              <w:r w:rsidR="0046563F" w:rsidRPr="00CD7982">
                <w:rPr>
                  <w:rFonts w:ascii="Times New Roman" w:hAnsi="Times New Roman" w:cs="Times New Roman"/>
                </w:rPr>
                <w:t>пункты 1</w:t>
              </w:r>
            </w:hyperlink>
            <w:r w:rsidR="0046563F" w:rsidRPr="00CD7982">
              <w:rPr>
                <w:rFonts w:ascii="Times New Roman" w:hAnsi="Times New Roman" w:cs="Times New Roman"/>
              </w:rPr>
              <w:t xml:space="preserve">, </w:t>
            </w:r>
            <w:hyperlink w:anchor="P1122" w:history="1">
              <w:r w:rsidR="0046563F" w:rsidRPr="00CD7982">
                <w:rPr>
                  <w:rFonts w:ascii="Times New Roman" w:hAnsi="Times New Roman" w:cs="Times New Roman"/>
                </w:rPr>
                <w:t>2</w:t>
              </w:r>
            </w:hyperlink>
            <w:r w:rsidR="0046563F" w:rsidRPr="00CD7982">
              <w:rPr>
                <w:rFonts w:ascii="Times New Roman" w:hAnsi="Times New Roman" w:cs="Times New Roman"/>
              </w:rPr>
              <w:t xml:space="preserve">, </w:t>
            </w:r>
            <w:hyperlink w:anchor="P1144" w:history="1">
              <w:r w:rsidR="0046563F" w:rsidRPr="00CD7982">
                <w:rPr>
                  <w:rFonts w:ascii="Times New Roman" w:hAnsi="Times New Roman" w:cs="Times New Roman"/>
                </w:rPr>
                <w:t>4</w:t>
              </w:r>
            </w:hyperlink>
            <w:r w:rsidR="0046563F" w:rsidRPr="00CD7982">
              <w:rPr>
                <w:rFonts w:ascii="Times New Roman" w:hAnsi="Times New Roman" w:cs="Times New Roman"/>
              </w:rPr>
              <w:t xml:space="preserve">, </w:t>
            </w:r>
            <w:hyperlink w:anchor="P1155" w:history="1">
              <w:r w:rsidR="0046563F" w:rsidRPr="00CD7982">
                <w:rPr>
                  <w:rFonts w:ascii="Times New Roman" w:hAnsi="Times New Roman" w:cs="Times New Roman"/>
                </w:rPr>
                <w:t>5</w:t>
              </w:r>
            </w:hyperlink>
            <w:r w:rsidR="0046563F" w:rsidRPr="00CD7982">
              <w:rPr>
                <w:rFonts w:ascii="Times New Roman" w:hAnsi="Times New Roman" w:cs="Times New Roman"/>
              </w:rPr>
              <w:t xml:space="preserve">, </w:t>
            </w:r>
            <w:hyperlink w:anchor="P1221" w:history="1">
              <w:r w:rsidR="0046563F" w:rsidRPr="00CD7982">
                <w:rPr>
                  <w:rFonts w:ascii="Times New Roman" w:hAnsi="Times New Roman" w:cs="Times New Roman"/>
                </w:rPr>
                <w:t>9</w:t>
              </w:r>
            </w:hyperlink>
            <w:r w:rsidR="0046563F" w:rsidRPr="00CD7982">
              <w:rPr>
                <w:rFonts w:ascii="Times New Roman" w:hAnsi="Times New Roman" w:cs="Times New Roman"/>
              </w:rPr>
              <w:t xml:space="preserve">, </w:t>
            </w:r>
            <w:hyperlink w:anchor="P1267" w:history="1">
              <w:r w:rsidR="0046563F" w:rsidRPr="00CD7982">
                <w:rPr>
                  <w:rFonts w:ascii="Times New Roman" w:hAnsi="Times New Roman" w:cs="Times New Roman"/>
                </w:rPr>
                <w:t>11</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1843" w:type="dxa"/>
            <w:gridSpan w:val="2"/>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147128,20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152886,70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151072,52</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151072,52</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151072,52</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151072,52</w:t>
            </w: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1843" w:type="dxa"/>
            <w:gridSpan w:val="2"/>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Ставропольского края</w:t>
            </w: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1843" w:type="dxa"/>
            <w:gridSpan w:val="2"/>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6690,96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1843" w:type="dxa"/>
            <w:gridSpan w:val="2"/>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Основное мероприятие 2. Обеспечение деятельности центров спортивной подготовки</w:t>
            </w:r>
          </w:p>
        </w:tc>
        <w:tc>
          <w:tcPr>
            <w:tcW w:w="1276"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w:t>
            </w:r>
          </w:p>
        </w:tc>
        <w:tc>
          <w:tcPr>
            <w:tcW w:w="1559"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обеспечение выполнения муниципальных заданий муниципальных учреждений физкультурно-спортивной направленности города Ставрополя</w:t>
            </w:r>
          </w:p>
        </w:tc>
        <w:tc>
          <w:tcPr>
            <w:tcW w:w="992"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города Ставрополя</w:t>
            </w:r>
          </w:p>
        </w:tc>
        <w:tc>
          <w:tcPr>
            <w:tcW w:w="2410" w:type="dxa"/>
            <w:vMerge w:val="restart"/>
          </w:tcPr>
          <w:p w:rsidR="0046563F" w:rsidRPr="00CD7982" w:rsidRDefault="0046563F">
            <w:pPr>
              <w:pStyle w:val="ConsPlusNormal"/>
              <w:rPr>
                <w:rFonts w:ascii="Times New Roman" w:hAnsi="Times New Roman" w:cs="Times New Roman"/>
              </w:rPr>
            </w:pPr>
            <w:proofErr w:type="gramStart"/>
            <w:r w:rsidRPr="00CD7982">
              <w:rPr>
                <w:rFonts w:ascii="Times New Roman" w:hAnsi="Times New Roman" w:cs="Times New Roman"/>
              </w:rPr>
              <w:t>увеличение количества занимающихся в центрах спортивной подготовки</w:t>
            </w:r>
            <w:proofErr w:type="gramEnd"/>
          </w:p>
        </w:tc>
        <w:tc>
          <w:tcPr>
            <w:tcW w:w="1757" w:type="dxa"/>
            <w:vMerge w:val="restart"/>
          </w:tcPr>
          <w:p w:rsidR="0046563F" w:rsidRPr="00CD7982" w:rsidRDefault="00747601">
            <w:pPr>
              <w:pStyle w:val="ConsPlusNormal"/>
              <w:rPr>
                <w:rFonts w:ascii="Times New Roman" w:hAnsi="Times New Roman" w:cs="Times New Roman"/>
              </w:rPr>
            </w:pPr>
            <w:hyperlink w:anchor="P1111" w:history="1">
              <w:r w:rsidR="0046563F" w:rsidRPr="00CD7982">
                <w:rPr>
                  <w:rFonts w:ascii="Times New Roman" w:hAnsi="Times New Roman" w:cs="Times New Roman"/>
                </w:rPr>
                <w:t>пункты 1</w:t>
              </w:r>
            </w:hyperlink>
            <w:r w:rsidR="0046563F" w:rsidRPr="00CD7982">
              <w:rPr>
                <w:rFonts w:ascii="Times New Roman" w:hAnsi="Times New Roman" w:cs="Times New Roman"/>
              </w:rPr>
              <w:t xml:space="preserve">, </w:t>
            </w:r>
            <w:hyperlink w:anchor="P1133" w:history="1">
              <w:r w:rsidR="0046563F" w:rsidRPr="00CD7982">
                <w:rPr>
                  <w:rFonts w:ascii="Times New Roman" w:hAnsi="Times New Roman" w:cs="Times New Roman"/>
                </w:rPr>
                <w:t>3</w:t>
              </w:r>
            </w:hyperlink>
            <w:r w:rsidR="0046563F" w:rsidRPr="00CD7982">
              <w:rPr>
                <w:rFonts w:ascii="Times New Roman" w:hAnsi="Times New Roman" w:cs="Times New Roman"/>
              </w:rPr>
              <w:t xml:space="preserve">, </w:t>
            </w:r>
            <w:hyperlink w:anchor="P1267" w:history="1">
              <w:r w:rsidR="0046563F" w:rsidRPr="00CD7982">
                <w:rPr>
                  <w:rFonts w:ascii="Times New Roman" w:hAnsi="Times New Roman" w:cs="Times New Roman"/>
                </w:rPr>
                <w:t>11</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1843" w:type="dxa"/>
            <w:gridSpan w:val="2"/>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2806,55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2903,54</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2903,54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2903,54</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2903,54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2903,54</w:t>
            </w: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1843" w:type="dxa"/>
            <w:gridSpan w:val="2"/>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Ставропольского края</w:t>
            </w: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1843" w:type="dxa"/>
            <w:gridSpan w:val="2"/>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4,69</w:t>
            </w:r>
          </w:p>
        </w:tc>
        <w:tc>
          <w:tcPr>
            <w:tcW w:w="850" w:type="dxa"/>
          </w:tcPr>
          <w:p w:rsidR="0046563F" w:rsidRPr="00CD7982" w:rsidRDefault="0046563F">
            <w:pPr>
              <w:pStyle w:val="ConsPlusNormal"/>
              <w:rPr>
                <w:rFonts w:ascii="Times New Roman" w:hAnsi="Times New Roman" w:cs="Times New Roman"/>
              </w:rPr>
            </w:pPr>
          </w:p>
        </w:tc>
        <w:tc>
          <w:tcPr>
            <w:tcW w:w="851" w:type="dxa"/>
          </w:tcPr>
          <w:p w:rsidR="0046563F" w:rsidRPr="00CD7982" w:rsidRDefault="0046563F">
            <w:pPr>
              <w:pStyle w:val="ConsPlusNormal"/>
              <w:rPr>
                <w:rFonts w:ascii="Times New Roman" w:hAnsi="Times New Roman" w:cs="Times New Roman"/>
              </w:rPr>
            </w:pPr>
          </w:p>
        </w:tc>
        <w:tc>
          <w:tcPr>
            <w:tcW w:w="850" w:type="dxa"/>
          </w:tcPr>
          <w:p w:rsidR="0046563F" w:rsidRPr="00CD7982" w:rsidRDefault="0046563F">
            <w:pPr>
              <w:pStyle w:val="ConsPlusNormal"/>
              <w:rPr>
                <w:rFonts w:ascii="Times New Roman" w:hAnsi="Times New Roman" w:cs="Times New Roman"/>
              </w:rPr>
            </w:pPr>
          </w:p>
        </w:tc>
        <w:tc>
          <w:tcPr>
            <w:tcW w:w="851" w:type="dxa"/>
          </w:tcPr>
          <w:p w:rsidR="0046563F" w:rsidRPr="00CD7982" w:rsidRDefault="0046563F">
            <w:pPr>
              <w:pStyle w:val="ConsPlusNormal"/>
              <w:rPr>
                <w:rFonts w:ascii="Times New Roman" w:hAnsi="Times New Roman" w:cs="Times New Roman"/>
              </w:rPr>
            </w:pPr>
          </w:p>
        </w:tc>
        <w:tc>
          <w:tcPr>
            <w:tcW w:w="850" w:type="dxa"/>
          </w:tcPr>
          <w:p w:rsidR="0046563F" w:rsidRPr="00CD7982" w:rsidRDefault="0046563F">
            <w:pPr>
              <w:pStyle w:val="ConsPlusNormal"/>
              <w:rPr>
                <w:rFonts w:ascii="Times New Roman" w:hAnsi="Times New Roman" w:cs="Times New Roman"/>
              </w:rPr>
            </w:pP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1843" w:type="dxa"/>
            <w:gridSpan w:val="2"/>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Основное мероприятие 3. Обеспечение организации, проведения и участия в официальных физкультурных мероприятиях и спортивных мероприятиях муниципальных учреждений дополнительного образования детей физкультурно-спортивной направленности города </w:t>
            </w:r>
            <w:r w:rsidRPr="00CD7982">
              <w:rPr>
                <w:rFonts w:ascii="Times New Roman" w:hAnsi="Times New Roman" w:cs="Times New Roman"/>
              </w:rPr>
              <w:lastRenderedPageBreak/>
              <w:t>Ставрополя</w:t>
            </w:r>
          </w:p>
        </w:tc>
        <w:tc>
          <w:tcPr>
            <w:tcW w:w="1276"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комитет физической культуры и спорта администрации города Ставрополя</w:t>
            </w:r>
          </w:p>
        </w:tc>
        <w:tc>
          <w:tcPr>
            <w:tcW w:w="1559"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обеспечение </w:t>
            </w:r>
            <w:proofErr w:type="gramStart"/>
            <w:r w:rsidRPr="00CD7982">
              <w:rPr>
                <w:rFonts w:ascii="Times New Roman" w:hAnsi="Times New Roman" w:cs="Times New Roman"/>
              </w:rPr>
              <w:t>выполнения муниципальных заданий муниципальных учреждений дополнительного образования детей</w:t>
            </w:r>
            <w:proofErr w:type="gramEnd"/>
            <w:r w:rsidRPr="00CD7982">
              <w:rPr>
                <w:rFonts w:ascii="Times New Roman" w:hAnsi="Times New Roman" w:cs="Times New Roman"/>
              </w:rPr>
              <w:t xml:space="preserve"> физкультурно-спортивной направленности города Ставрополя</w:t>
            </w:r>
          </w:p>
        </w:tc>
        <w:tc>
          <w:tcPr>
            <w:tcW w:w="992"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города Ставрополя</w:t>
            </w:r>
          </w:p>
        </w:tc>
        <w:tc>
          <w:tcPr>
            <w:tcW w:w="2410"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физкультурных мероприятий и спортивных мероприятий на территории города Ставрополя и увеличение количества Ставропольских спортсменов, принявших участие в официальных соревнованиях различного уровня</w:t>
            </w:r>
          </w:p>
        </w:tc>
        <w:tc>
          <w:tcPr>
            <w:tcW w:w="1757" w:type="dxa"/>
            <w:vMerge w:val="restart"/>
          </w:tcPr>
          <w:p w:rsidR="0046563F" w:rsidRPr="00CD7982" w:rsidRDefault="00747601">
            <w:pPr>
              <w:pStyle w:val="ConsPlusNormal"/>
              <w:rPr>
                <w:rFonts w:ascii="Times New Roman" w:hAnsi="Times New Roman" w:cs="Times New Roman"/>
              </w:rPr>
            </w:pPr>
            <w:hyperlink w:anchor="P1166" w:history="1">
              <w:r w:rsidR="0046563F" w:rsidRPr="00CD7982">
                <w:rPr>
                  <w:rFonts w:ascii="Times New Roman" w:hAnsi="Times New Roman" w:cs="Times New Roman"/>
                </w:rPr>
                <w:t>пункты 6</w:t>
              </w:r>
            </w:hyperlink>
            <w:r w:rsidR="0046563F" w:rsidRPr="00CD7982">
              <w:rPr>
                <w:rFonts w:ascii="Times New Roman" w:hAnsi="Times New Roman" w:cs="Times New Roman"/>
              </w:rPr>
              <w:t xml:space="preserve">, </w:t>
            </w:r>
            <w:hyperlink w:anchor="P1199" w:history="1">
              <w:r w:rsidR="0046563F" w:rsidRPr="00CD7982">
                <w:rPr>
                  <w:rFonts w:ascii="Times New Roman" w:hAnsi="Times New Roman" w:cs="Times New Roman"/>
                </w:rPr>
                <w:t>7</w:t>
              </w:r>
            </w:hyperlink>
            <w:r w:rsidR="0046563F" w:rsidRPr="00CD7982">
              <w:rPr>
                <w:rFonts w:ascii="Times New Roman" w:hAnsi="Times New Roman" w:cs="Times New Roman"/>
              </w:rPr>
              <w:t xml:space="preserve">, </w:t>
            </w:r>
            <w:hyperlink w:anchor="P1210" w:history="1">
              <w:r w:rsidR="0046563F" w:rsidRPr="00CD7982">
                <w:rPr>
                  <w:rFonts w:ascii="Times New Roman" w:hAnsi="Times New Roman" w:cs="Times New Roman"/>
                </w:rPr>
                <w:t>8</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1843" w:type="dxa"/>
            <w:gridSpan w:val="2"/>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8506,77</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9606,50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9606,50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9606,50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9606,50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9606,50</w:t>
            </w: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1843" w:type="dxa"/>
            <w:gridSpan w:val="2"/>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Основное мероприятие 4. Строительство, реконструкция и обустройство спортивных сооружений</w:t>
            </w:r>
          </w:p>
        </w:tc>
        <w:tc>
          <w:tcPr>
            <w:tcW w:w="1276"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комитет градостроительства администрации города Ставрополя</w:t>
            </w:r>
          </w:p>
        </w:tc>
        <w:tc>
          <w:tcPr>
            <w:tcW w:w="1559"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укрепление и развитие инфраструктуры сферы физической культуры и спорта на территории города Ставрополя</w:t>
            </w:r>
          </w:p>
        </w:tc>
        <w:tc>
          <w:tcPr>
            <w:tcW w:w="992"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w:t>
            </w: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города Ставрополя</w:t>
            </w:r>
          </w:p>
        </w:tc>
        <w:tc>
          <w:tcPr>
            <w:tcW w:w="2410"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увеличение количества </w:t>
            </w:r>
            <w:proofErr w:type="gramStart"/>
            <w:r w:rsidRPr="00CD7982">
              <w:rPr>
                <w:rFonts w:ascii="Times New Roman" w:hAnsi="Times New Roman" w:cs="Times New Roman"/>
              </w:rPr>
              <w:t>занимающихся</w:t>
            </w:r>
            <w:proofErr w:type="gramEnd"/>
            <w:r w:rsidRPr="00CD7982">
              <w:rPr>
                <w:rFonts w:ascii="Times New Roman" w:hAnsi="Times New Roman" w:cs="Times New Roman"/>
              </w:rPr>
              <w:t xml:space="preserve"> физической культурой и спортом на территории города Ставрополя</w:t>
            </w:r>
          </w:p>
        </w:tc>
        <w:tc>
          <w:tcPr>
            <w:tcW w:w="1757" w:type="dxa"/>
            <w:vMerge w:val="restart"/>
          </w:tcPr>
          <w:p w:rsidR="0046563F" w:rsidRPr="00CD7982" w:rsidRDefault="00747601">
            <w:pPr>
              <w:pStyle w:val="ConsPlusNormal"/>
              <w:rPr>
                <w:rFonts w:ascii="Times New Roman" w:hAnsi="Times New Roman" w:cs="Times New Roman"/>
              </w:rPr>
            </w:pPr>
            <w:hyperlink w:anchor="P1232" w:history="1">
              <w:r w:rsidR="0046563F" w:rsidRPr="00CD7982">
                <w:rPr>
                  <w:rFonts w:ascii="Times New Roman" w:hAnsi="Times New Roman" w:cs="Times New Roman"/>
                </w:rPr>
                <w:t>пункт 10</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1843" w:type="dxa"/>
            <w:gridSpan w:val="2"/>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32399,27</w:t>
            </w:r>
          </w:p>
        </w:tc>
        <w:tc>
          <w:tcPr>
            <w:tcW w:w="850" w:type="dxa"/>
          </w:tcPr>
          <w:p w:rsidR="0046563F" w:rsidRPr="00CD7982" w:rsidRDefault="0046563F">
            <w:pPr>
              <w:pStyle w:val="ConsPlusNormal"/>
              <w:rPr>
                <w:rFonts w:ascii="Times New Roman" w:hAnsi="Times New Roman" w:cs="Times New Roman"/>
              </w:rPr>
            </w:pPr>
          </w:p>
        </w:tc>
        <w:tc>
          <w:tcPr>
            <w:tcW w:w="851" w:type="dxa"/>
          </w:tcPr>
          <w:p w:rsidR="0046563F" w:rsidRPr="00CD7982" w:rsidRDefault="0046563F">
            <w:pPr>
              <w:pStyle w:val="ConsPlusNormal"/>
              <w:rPr>
                <w:rFonts w:ascii="Times New Roman" w:hAnsi="Times New Roman" w:cs="Times New Roman"/>
              </w:rPr>
            </w:pPr>
          </w:p>
        </w:tc>
        <w:tc>
          <w:tcPr>
            <w:tcW w:w="850" w:type="dxa"/>
          </w:tcPr>
          <w:p w:rsidR="0046563F" w:rsidRPr="00CD7982" w:rsidRDefault="0046563F">
            <w:pPr>
              <w:pStyle w:val="ConsPlusNormal"/>
              <w:rPr>
                <w:rFonts w:ascii="Times New Roman" w:hAnsi="Times New Roman" w:cs="Times New Roman"/>
              </w:rPr>
            </w:pPr>
          </w:p>
        </w:tc>
        <w:tc>
          <w:tcPr>
            <w:tcW w:w="851" w:type="dxa"/>
          </w:tcPr>
          <w:p w:rsidR="0046563F" w:rsidRPr="00CD7982" w:rsidRDefault="0046563F">
            <w:pPr>
              <w:pStyle w:val="ConsPlusNormal"/>
              <w:rPr>
                <w:rFonts w:ascii="Times New Roman" w:hAnsi="Times New Roman" w:cs="Times New Roman"/>
              </w:rPr>
            </w:pPr>
          </w:p>
        </w:tc>
        <w:tc>
          <w:tcPr>
            <w:tcW w:w="850" w:type="dxa"/>
          </w:tcPr>
          <w:p w:rsidR="0046563F" w:rsidRPr="00CD7982" w:rsidRDefault="0046563F">
            <w:pPr>
              <w:pStyle w:val="ConsPlusNormal"/>
              <w:rPr>
                <w:rFonts w:ascii="Times New Roman" w:hAnsi="Times New Roman" w:cs="Times New Roman"/>
              </w:rPr>
            </w:pP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494"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w:t>
            </w:r>
          </w:p>
        </w:tc>
        <w:tc>
          <w:tcPr>
            <w:tcW w:w="1349"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Подготовка основания, приобретение, доставка, укладка, обустройство и сертификация футбольного поля с искусственным покрытием на территории города Ставрополя по адресу: проспект Юности, 5</w:t>
            </w:r>
          </w:p>
        </w:tc>
        <w:tc>
          <w:tcPr>
            <w:tcW w:w="1276"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комитет градостроительства администрации города Ставрополя</w:t>
            </w:r>
          </w:p>
        </w:tc>
        <w:tc>
          <w:tcPr>
            <w:tcW w:w="1559"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укрепление и развитие инфраструктуры сферы физической культуры и спорта на территории города Ставрополя</w:t>
            </w:r>
          </w:p>
        </w:tc>
        <w:tc>
          <w:tcPr>
            <w:tcW w:w="992"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w:t>
            </w:r>
          </w:p>
        </w:tc>
        <w:tc>
          <w:tcPr>
            <w:tcW w:w="5103"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бюджет города Ставрополя</w:t>
            </w:r>
          </w:p>
        </w:tc>
        <w:tc>
          <w:tcPr>
            <w:tcW w:w="2410"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увеличение количества </w:t>
            </w:r>
            <w:proofErr w:type="gramStart"/>
            <w:r w:rsidRPr="00CD7982">
              <w:rPr>
                <w:rFonts w:ascii="Times New Roman" w:hAnsi="Times New Roman" w:cs="Times New Roman"/>
              </w:rPr>
              <w:t>занимающихся</w:t>
            </w:r>
            <w:proofErr w:type="gramEnd"/>
            <w:r w:rsidRPr="00CD7982">
              <w:rPr>
                <w:rFonts w:ascii="Times New Roman" w:hAnsi="Times New Roman" w:cs="Times New Roman"/>
              </w:rPr>
              <w:t xml:space="preserve"> физической культурой и спортом на территории города Ставрополя</w:t>
            </w:r>
          </w:p>
        </w:tc>
        <w:tc>
          <w:tcPr>
            <w:tcW w:w="1757" w:type="dxa"/>
            <w:vMerge w:val="restart"/>
          </w:tcPr>
          <w:p w:rsidR="0046563F" w:rsidRPr="00CD7982" w:rsidRDefault="00747601">
            <w:pPr>
              <w:pStyle w:val="ConsPlusNormal"/>
              <w:rPr>
                <w:rFonts w:ascii="Times New Roman" w:hAnsi="Times New Roman" w:cs="Times New Roman"/>
              </w:rPr>
            </w:pPr>
            <w:hyperlink w:anchor="P1232" w:history="1">
              <w:r w:rsidR="0046563F" w:rsidRPr="00CD7982">
                <w:rPr>
                  <w:rFonts w:ascii="Times New Roman" w:hAnsi="Times New Roman" w:cs="Times New Roman"/>
                </w:rPr>
                <w:t>пункт 10</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494" w:type="dxa"/>
            <w:vMerge/>
          </w:tcPr>
          <w:p w:rsidR="0046563F" w:rsidRPr="00CD7982" w:rsidRDefault="0046563F">
            <w:pPr>
              <w:rPr>
                <w:rFonts w:ascii="Times New Roman" w:hAnsi="Times New Roman" w:cs="Times New Roman"/>
              </w:rPr>
            </w:pPr>
          </w:p>
        </w:tc>
        <w:tc>
          <w:tcPr>
            <w:tcW w:w="1349" w:type="dxa"/>
            <w:vMerge/>
          </w:tcPr>
          <w:p w:rsidR="0046563F" w:rsidRPr="00CD7982" w:rsidRDefault="0046563F">
            <w:pPr>
              <w:rPr>
                <w:rFonts w:ascii="Times New Roman" w:hAnsi="Times New Roman" w:cs="Times New Roman"/>
              </w:rPr>
            </w:pPr>
          </w:p>
        </w:tc>
        <w:tc>
          <w:tcPr>
            <w:tcW w:w="1276" w:type="dxa"/>
            <w:vMerge/>
          </w:tcPr>
          <w:p w:rsidR="0046563F" w:rsidRPr="00CD7982" w:rsidRDefault="0046563F">
            <w:pPr>
              <w:rPr>
                <w:rFonts w:ascii="Times New Roman" w:hAnsi="Times New Roman" w:cs="Times New Roman"/>
              </w:rPr>
            </w:pPr>
          </w:p>
        </w:tc>
        <w:tc>
          <w:tcPr>
            <w:tcW w:w="1559"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32399,27</w:t>
            </w:r>
          </w:p>
        </w:tc>
        <w:tc>
          <w:tcPr>
            <w:tcW w:w="850" w:type="dxa"/>
          </w:tcPr>
          <w:p w:rsidR="0046563F" w:rsidRPr="00CD7982" w:rsidRDefault="0046563F">
            <w:pPr>
              <w:pStyle w:val="ConsPlusNormal"/>
              <w:rPr>
                <w:rFonts w:ascii="Times New Roman" w:hAnsi="Times New Roman" w:cs="Times New Roman"/>
              </w:rPr>
            </w:pPr>
          </w:p>
        </w:tc>
        <w:tc>
          <w:tcPr>
            <w:tcW w:w="851" w:type="dxa"/>
          </w:tcPr>
          <w:p w:rsidR="0046563F" w:rsidRPr="00CD7982" w:rsidRDefault="0046563F">
            <w:pPr>
              <w:pStyle w:val="ConsPlusNormal"/>
              <w:rPr>
                <w:rFonts w:ascii="Times New Roman" w:hAnsi="Times New Roman" w:cs="Times New Roman"/>
              </w:rPr>
            </w:pPr>
          </w:p>
        </w:tc>
        <w:tc>
          <w:tcPr>
            <w:tcW w:w="850" w:type="dxa"/>
          </w:tcPr>
          <w:p w:rsidR="0046563F" w:rsidRPr="00CD7982" w:rsidRDefault="0046563F">
            <w:pPr>
              <w:pStyle w:val="ConsPlusNormal"/>
              <w:rPr>
                <w:rFonts w:ascii="Times New Roman" w:hAnsi="Times New Roman" w:cs="Times New Roman"/>
              </w:rPr>
            </w:pPr>
          </w:p>
        </w:tc>
        <w:tc>
          <w:tcPr>
            <w:tcW w:w="851" w:type="dxa"/>
          </w:tcPr>
          <w:p w:rsidR="0046563F" w:rsidRPr="00CD7982" w:rsidRDefault="0046563F">
            <w:pPr>
              <w:pStyle w:val="ConsPlusNormal"/>
              <w:rPr>
                <w:rFonts w:ascii="Times New Roman" w:hAnsi="Times New Roman" w:cs="Times New Roman"/>
              </w:rPr>
            </w:pPr>
          </w:p>
        </w:tc>
        <w:tc>
          <w:tcPr>
            <w:tcW w:w="850" w:type="dxa"/>
          </w:tcPr>
          <w:p w:rsidR="0046563F" w:rsidRPr="00CD7982" w:rsidRDefault="0046563F">
            <w:pPr>
              <w:pStyle w:val="ConsPlusNormal"/>
              <w:rPr>
                <w:rFonts w:ascii="Times New Roman" w:hAnsi="Times New Roman" w:cs="Times New Roman"/>
              </w:rPr>
            </w:pPr>
          </w:p>
        </w:tc>
        <w:tc>
          <w:tcPr>
            <w:tcW w:w="2410" w:type="dxa"/>
            <w:vMerge/>
          </w:tcPr>
          <w:p w:rsidR="0046563F" w:rsidRPr="00CD7982" w:rsidRDefault="0046563F">
            <w:pPr>
              <w:rPr>
                <w:rFonts w:ascii="Times New Roman" w:hAnsi="Times New Roman" w:cs="Times New Roman"/>
              </w:rPr>
            </w:pPr>
          </w:p>
        </w:tc>
        <w:tc>
          <w:tcPr>
            <w:tcW w:w="1757" w:type="dxa"/>
            <w:vMerge/>
          </w:tcPr>
          <w:p w:rsidR="0046563F" w:rsidRPr="00CD7982" w:rsidRDefault="0046563F">
            <w:pPr>
              <w:rPr>
                <w:rFonts w:ascii="Times New Roman" w:hAnsi="Times New Roman" w:cs="Times New Roman"/>
              </w:rPr>
            </w:pPr>
          </w:p>
        </w:tc>
      </w:tr>
      <w:tr w:rsidR="0046563F" w:rsidRPr="00CD7982" w:rsidTr="002D66C9">
        <w:tc>
          <w:tcPr>
            <w:tcW w:w="5670" w:type="dxa"/>
            <w:gridSpan w:val="5"/>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Итого по Подпрограмме за счет средств бюджета города </w:t>
            </w:r>
            <w:r w:rsidRPr="00CD7982">
              <w:rPr>
                <w:rFonts w:ascii="Times New Roman" w:hAnsi="Times New Roman" w:cs="Times New Roman"/>
              </w:rPr>
              <w:lastRenderedPageBreak/>
              <w:t>Ставрополя:</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190840,</w:t>
            </w:r>
            <w:r w:rsidRPr="00CD7982">
              <w:rPr>
                <w:rFonts w:ascii="Times New Roman" w:hAnsi="Times New Roman" w:cs="Times New Roman"/>
              </w:rPr>
              <w:lastRenderedPageBreak/>
              <w:t>79</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165396,</w:t>
            </w:r>
            <w:r w:rsidRPr="00CD7982">
              <w:rPr>
                <w:rFonts w:ascii="Times New Roman" w:hAnsi="Times New Roman" w:cs="Times New Roman"/>
              </w:rPr>
              <w:lastRenderedPageBreak/>
              <w:t>74</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163582,</w:t>
            </w:r>
            <w:r w:rsidRPr="00CD7982">
              <w:rPr>
                <w:rFonts w:ascii="Times New Roman" w:hAnsi="Times New Roman" w:cs="Times New Roman"/>
              </w:rPr>
              <w:lastRenderedPageBreak/>
              <w:t>56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163582,</w:t>
            </w:r>
            <w:r w:rsidRPr="00CD7982">
              <w:rPr>
                <w:rFonts w:ascii="Times New Roman" w:hAnsi="Times New Roman" w:cs="Times New Roman"/>
              </w:rPr>
              <w:lastRenderedPageBreak/>
              <w:t>56</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163582,</w:t>
            </w:r>
            <w:r w:rsidRPr="00CD7982">
              <w:rPr>
                <w:rFonts w:ascii="Times New Roman" w:hAnsi="Times New Roman" w:cs="Times New Roman"/>
              </w:rPr>
              <w:lastRenderedPageBreak/>
              <w:t>56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163582,</w:t>
            </w:r>
            <w:r w:rsidRPr="00CD7982">
              <w:rPr>
                <w:rFonts w:ascii="Times New Roman" w:hAnsi="Times New Roman" w:cs="Times New Roman"/>
              </w:rPr>
              <w:lastRenderedPageBreak/>
              <w:t>56</w:t>
            </w:r>
          </w:p>
        </w:tc>
        <w:tc>
          <w:tcPr>
            <w:tcW w:w="2410" w:type="dxa"/>
          </w:tcPr>
          <w:p w:rsidR="0046563F" w:rsidRPr="00CD7982" w:rsidRDefault="0046563F">
            <w:pPr>
              <w:pStyle w:val="ConsPlusNormal"/>
              <w:rPr>
                <w:rFonts w:ascii="Times New Roman" w:hAnsi="Times New Roman" w:cs="Times New Roman"/>
              </w:rPr>
            </w:pPr>
          </w:p>
        </w:tc>
        <w:tc>
          <w:tcPr>
            <w:tcW w:w="1757" w:type="dxa"/>
          </w:tcPr>
          <w:p w:rsidR="0046563F" w:rsidRPr="00CD7982" w:rsidRDefault="0046563F">
            <w:pPr>
              <w:pStyle w:val="ConsPlusNormal"/>
              <w:rPr>
                <w:rFonts w:ascii="Times New Roman" w:hAnsi="Times New Roman" w:cs="Times New Roman"/>
              </w:rPr>
            </w:pPr>
          </w:p>
        </w:tc>
      </w:tr>
      <w:tr w:rsidR="0046563F" w:rsidRPr="00CD7982" w:rsidTr="002D66C9">
        <w:tc>
          <w:tcPr>
            <w:tcW w:w="5670" w:type="dxa"/>
            <w:gridSpan w:val="5"/>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Итого по Подпрограмме за счет средств бюджета Ставропольского края:</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6695,65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2410" w:type="dxa"/>
          </w:tcPr>
          <w:p w:rsidR="0046563F" w:rsidRPr="00CD7982" w:rsidRDefault="0046563F">
            <w:pPr>
              <w:pStyle w:val="ConsPlusNormal"/>
              <w:rPr>
                <w:rFonts w:ascii="Times New Roman" w:hAnsi="Times New Roman" w:cs="Times New Roman"/>
              </w:rPr>
            </w:pPr>
          </w:p>
        </w:tc>
        <w:tc>
          <w:tcPr>
            <w:tcW w:w="1757" w:type="dxa"/>
          </w:tcPr>
          <w:p w:rsidR="0046563F" w:rsidRPr="00CD7982" w:rsidRDefault="0046563F">
            <w:pPr>
              <w:pStyle w:val="ConsPlusNormal"/>
              <w:rPr>
                <w:rFonts w:ascii="Times New Roman" w:hAnsi="Times New Roman" w:cs="Times New Roman"/>
              </w:rPr>
            </w:pPr>
          </w:p>
        </w:tc>
      </w:tr>
      <w:tr w:rsidR="0046563F" w:rsidRPr="00CD7982" w:rsidTr="002D66C9">
        <w:tc>
          <w:tcPr>
            <w:tcW w:w="5670" w:type="dxa"/>
            <w:gridSpan w:val="5"/>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Всего по Подпрограмме:</w:t>
            </w:r>
          </w:p>
        </w:tc>
        <w:tc>
          <w:tcPr>
            <w:tcW w:w="9270" w:type="dxa"/>
            <w:gridSpan w:val="8"/>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1017263,42</w:t>
            </w:r>
          </w:p>
        </w:tc>
      </w:tr>
    </w:tbl>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Default="002D66C9">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Pr="00CD7982" w:rsidRDefault="00CD7982">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both"/>
        <w:rPr>
          <w:rFonts w:ascii="Times New Roman" w:hAnsi="Times New Roman" w:cs="Times New Roman"/>
        </w:rPr>
      </w:pPr>
    </w:p>
    <w:p w:rsidR="002D66C9" w:rsidRPr="00CD7982" w:rsidRDefault="002D66C9">
      <w:pPr>
        <w:pStyle w:val="ConsPlusNormal"/>
        <w:jc w:val="right"/>
        <w:outlineLvl w:val="2"/>
        <w:rPr>
          <w:rFonts w:ascii="Times New Roman" w:hAnsi="Times New Roman" w:cs="Times New Roman"/>
        </w:rPr>
      </w:pPr>
    </w:p>
    <w:p w:rsidR="0046563F" w:rsidRPr="00CD7982" w:rsidRDefault="0046563F">
      <w:pPr>
        <w:pStyle w:val="ConsPlusNormal"/>
        <w:jc w:val="right"/>
        <w:outlineLvl w:val="2"/>
        <w:rPr>
          <w:rFonts w:ascii="Times New Roman" w:hAnsi="Times New Roman" w:cs="Times New Roman"/>
        </w:rPr>
      </w:pPr>
      <w:r w:rsidRPr="00CD7982">
        <w:rPr>
          <w:rFonts w:ascii="Times New Roman" w:hAnsi="Times New Roman" w:cs="Times New Roman"/>
        </w:rPr>
        <w:lastRenderedPageBreak/>
        <w:t>Приложение 2</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к подпрограмме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 xml:space="preserve">"Развитие системы </w:t>
      </w:r>
      <w:proofErr w:type="gramStart"/>
      <w:r w:rsidRPr="00CD7982">
        <w:rPr>
          <w:rFonts w:ascii="Times New Roman" w:hAnsi="Times New Roman" w:cs="Times New Roman"/>
        </w:rPr>
        <w:t>дополнительного</w:t>
      </w:r>
      <w:proofErr w:type="gramEnd"/>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образования детей и подростков</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в области физической культуры</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 xml:space="preserve">и спорта и центров </w:t>
      </w:r>
      <w:proofErr w:type="gramStart"/>
      <w:r w:rsidRPr="00CD7982">
        <w:rPr>
          <w:rFonts w:ascii="Times New Roman" w:hAnsi="Times New Roman" w:cs="Times New Roman"/>
        </w:rPr>
        <w:t>спортивной</w:t>
      </w:r>
      <w:proofErr w:type="gramEnd"/>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подготовки"</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bookmarkStart w:id="12" w:name="P1080"/>
      <w:bookmarkEnd w:id="12"/>
      <w:r w:rsidRPr="00CD7982">
        <w:rPr>
          <w:rFonts w:ascii="Times New Roman" w:hAnsi="Times New Roman" w:cs="Times New Roman"/>
        </w:rPr>
        <w:t>МЕТОДИКА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КРИТЕРИИ ОЦЕНКИ ЭФФЕКТИВНОСТИ РЕАЛИЗАЦИИ ПОДПРОГРАММЫ</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"РАЗВИТИЕ СИСТЕМЫ ДОПОЛНИТЕЛЬНОГО ОБРАЗОВАНИЯ ДЕТЕЙ</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ПОДРОСТКОВ В ОБЛАСТИ ФИЗИЧЕСКОЙ КУЛЬТУРЫ И СПОРТА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ЦЕНТРОВ СПОРТИВНОЙ ПОДГОТОВКИ"</w:t>
      </w:r>
    </w:p>
    <w:p w:rsidR="0046563F" w:rsidRPr="00CD7982" w:rsidRDefault="0046563F">
      <w:pPr>
        <w:spacing w:after="1"/>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6"/>
        <w:gridCol w:w="2891"/>
        <w:gridCol w:w="989"/>
        <w:gridCol w:w="1022"/>
        <w:gridCol w:w="763"/>
        <w:gridCol w:w="989"/>
        <w:gridCol w:w="874"/>
        <w:gridCol w:w="874"/>
        <w:gridCol w:w="1022"/>
        <w:gridCol w:w="883"/>
        <w:gridCol w:w="3588"/>
      </w:tblGrid>
      <w:tr w:rsidR="0046563F" w:rsidRPr="00CD7982" w:rsidTr="002D66C9">
        <w:tc>
          <w:tcPr>
            <w:tcW w:w="706"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 xml:space="preserve">N </w:t>
            </w:r>
            <w:proofErr w:type="gramStart"/>
            <w:r w:rsidRPr="00CD7982">
              <w:rPr>
                <w:rFonts w:ascii="Times New Roman" w:hAnsi="Times New Roman" w:cs="Times New Roman"/>
              </w:rPr>
              <w:t>п</w:t>
            </w:r>
            <w:proofErr w:type="gramEnd"/>
            <w:r w:rsidRPr="00CD7982">
              <w:rPr>
                <w:rFonts w:ascii="Times New Roman" w:hAnsi="Times New Roman" w:cs="Times New Roman"/>
              </w:rPr>
              <w:t>/п</w:t>
            </w:r>
          </w:p>
        </w:tc>
        <w:tc>
          <w:tcPr>
            <w:tcW w:w="289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Наименование показателя (индикатора) муниципальной программы</w:t>
            </w:r>
          </w:p>
        </w:tc>
        <w:tc>
          <w:tcPr>
            <w:tcW w:w="989"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Единица измерения</w:t>
            </w:r>
          </w:p>
        </w:tc>
        <w:tc>
          <w:tcPr>
            <w:tcW w:w="6427" w:type="dxa"/>
            <w:gridSpan w:val="7"/>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Значение показателя (индикатора) по годам</w:t>
            </w:r>
          </w:p>
        </w:tc>
        <w:tc>
          <w:tcPr>
            <w:tcW w:w="3588"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Источник получения информации по показателю (индикатору) муниципальной программы</w:t>
            </w:r>
          </w:p>
        </w:tc>
      </w:tr>
      <w:tr w:rsidR="0046563F" w:rsidRPr="00CD7982" w:rsidTr="002D66C9">
        <w:tc>
          <w:tcPr>
            <w:tcW w:w="706" w:type="dxa"/>
            <w:vMerge/>
          </w:tcPr>
          <w:p w:rsidR="0046563F" w:rsidRPr="00CD7982" w:rsidRDefault="0046563F">
            <w:pPr>
              <w:rPr>
                <w:rFonts w:ascii="Times New Roman" w:hAnsi="Times New Roman" w:cs="Times New Roman"/>
              </w:rPr>
            </w:pPr>
          </w:p>
        </w:tc>
        <w:tc>
          <w:tcPr>
            <w:tcW w:w="2891" w:type="dxa"/>
            <w:vMerge/>
          </w:tcPr>
          <w:p w:rsidR="0046563F" w:rsidRPr="00CD7982" w:rsidRDefault="0046563F">
            <w:pPr>
              <w:rPr>
                <w:rFonts w:ascii="Times New Roman" w:hAnsi="Times New Roman" w:cs="Times New Roman"/>
              </w:rPr>
            </w:pPr>
          </w:p>
        </w:tc>
        <w:tc>
          <w:tcPr>
            <w:tcW w:w="989" w:type="dxa"/>
            <w:vMerge/>
          </w:tcPr>
          <w:p w:rsidR="0046563F" w:rsidRPr="00CD7982" w:rsidRDefault="0046563F">
            <w:pPr>
              <w:rPr>
                <w:rFonts w:ascii="Times New Roman" w:hAnsi="Times New Roman" w:cs="Times New Roman"/>
              </w:rPr>
            </w:pP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Базовое значение 2015 г.</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2018</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2019</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2020</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2021</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2022</w:t>
            </w:r>
          </w:p>
        </w:tc>
        <w:tc>
          <w:tcPr>
            <w:tcW w:w="3588" w:type="dxa"/>
            <w:vMerge/>
          </w:tcPr>
          <w:p w:rsidR="0046563F" w:rsidRPr="00CD7982" w:rsidRDefault="0046563F">
            <w:pPr>
              <w:rPr>
                <w:rFonts w:ascii="Times New Roman" w:hAnsi="Times New Roman" w:cs="Times New Roman"/>
              </w:rPr>
            </w:pP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w:t>
            </w:r>
          </w:p>
        </w:tc>
        <w:tc>
          <w:tcPr>
            <w:tcW w:w="289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w:t>
            </w:r>
          </w:p>
        </w:tc>
        <w:tc>
          <w:tcPr>
            <w:tcW w:w="3588"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w:t>
            </w: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bookmarkStart w:id="13" w:name="P1111"/>
            <w:bookmarkEnd w:id="13"/>
            <w:r w:rsidRPr="00CD7982">
              <w:rPr>
                <w:rFonts w:ascii="Times New Roman" w:hAnsi="Times New Roman" w:cs="Times New Roman"/>
              </w:rPr>
              <w:t>1.</w:t>
            </w:r>
          </w:p>
        </w:tc>
        <w:tc>
          <w:tcPr>
            <w:tcW w:w="289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Удельный вес населения, регулярно занимающегося физической культурой и спортом</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29,4</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30,6</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33,5</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34,0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34,5</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35,0</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35,5</w:t>
            </w:r>
          </w:p>
        </w:tc>
        <w:tc>
          <w:tcPr>
            <w:tcW w:w="3588"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годовая </w:t>
            </w:r>
            <w:hyperlink r:id="rId22" w:history="1">
              <w:r w:rsidRPr="00CD7982">
                <w:rPr>
                  <w:rFonts w:ascii="Times New Roman" w:hAnsi="Times New Roman" w:cs="Times New Roman"/>
                </w:rPr>
                <w:t>форма</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w:t>
            </w: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bookmarkStart w:id="14" w:name="P1122"/>
            <w:bookmarkEnd w:id="14"/>
            <w:r w:rsidRPr="00CD7982">
              <w:rPr>
                <w:rFonts w:ascii="Times New Roman" w:hAnsi="Times New Roman" w:cs="Times New Roman"/>
              </w:rPr>
              <w:t>2.</w:t>
            </w:r>
          </w:p>
        </w:tc>
        <w:tc>
          <w:tcPr>
            <w:tcW w:w="289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занимающихся в муниципальных учреждениях дополнительного образования детей физкультурно-спортивной направленности города Ставрополя</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7064</w:t>
            </w:r>
          </w:p>
        </w:tc>
        <w:tc>
          <w:tcPr>
            <w:tcW w:w="3588"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отчеты муниципальных учреждений дополнительного образования детей физкультурно-спортивной направленности города Ставрополя о выполнении муниципальных заданий</w:t>
            </w: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bookmarkStart w:id="15" w:name="P1133"/>
            <w:bookmarkEnd w:id="15"/>
            <w:r w:rsidRPr="00CD7982">
              <w:rPr>
                <w:rFonts w:ascii="Times New Roman" w:hAnsi="Times New Roman" w:cs="Times New Roman"/>
              </w:rPr>
              <w:lastRenderedPageBreak/>
              <w:t>3.</w:t>
            </w:r>
          </w:p>
        </w:tc>
        <w:tc>
          <w:tcPr>
            <w:tcW w:w="2891" w:type="dxa"/>
          </w:tcPr>
          <w:p w:rsidR="0046563F" w:rsidRPr="00CD7982" w:rsidRDefault="0046563F">
            <w:pPr>
              <w:pStyle w:val="ConsPlusNormal"/>
              <w:rPr>
                <w:rFonts w:ascii="Times New Roman" w:hAnsi="Times New Roman" w:cs="Times New Roman"/>
              </w:rPr>
            </w:pPr>
            <w:proofErr w:type="gramStart"/>
            <w:r w:rsidRPr="00CD7982">
              <w:rPr>
                <w:rFonts w:ascii="Times New Roman" w:hAnsi="Times New Roman" w:cs="Times New Roman"/>
              </w:rPr>
              <w:t>Количество занимающихся физической культурой и спортом в центрах спортивной подготовки</w:t>
            </w:r>
            <w:proofErr w:type="gramEnd"/>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1050</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1080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1100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1120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1140</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1160</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1180</w:t>
            </w:r>
          </w:p>
        </w:tc>
        <w:tc>
          <w:tcPr>
            <w:tcW w:w="3588"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отчеты центров спортивной подготовки о выполнении муниципальных заданий</w:t>
            </w: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bookmarkStart w:id="16" w:name="P1144"/>
            <w:bookmarkEnd w:id="16"/>
            <w:r w:rsidRPr="00CD7982">
              <w:rPr>
                <w:rFonts w:ascii="Times New Roman" w:hAnsi="Times New Roman" w:cs="Times New Roman"/>
              </w:rPr>
              <w:t>4.</w:t>
            </w:r>
          </w:p>
        </w:tc>
        <w:tc>
          <w:tcPr>
            <w:tcW w:w="2891" w:type="dxa"/>
          </w:tcPr>
          <w:p w:rsidR="0046563F" w:rsidRPr="00CD7982" w:rsidRDefault="0046563F">
            <w:pPr>
              <w:pStyle w:val="ConsPlusNormal"/>
              <w:rPr>
                <w:rFonts w:ascii="Times New Roman" w:hAnsi="Times New Roman" w:cs="Times New Roman"/>
              </w:rPr>
            </w:pPr>
            <w:proofErr w:type="gramStart"/>
            <w:r w:rsidRPr="00CD7982">
              <w:rPr>
                <w:rFonts w:ascii="Times New Roman" w:hAnsi="Times New Roman" w:cs="Times New Roman"/>
              </w:rPr>
              <w:t>Стабильность численности занимающихся в муниципальных учреждениях физкультурно-спортивной направленности города Ставрополя на этапе начальной подготовки</w:t>
            </w:r>
            <w:proofErr w:type="gramEnd"/>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&gt;70</w:t>
            </w:r>
          </w:p>
        </w:tc>
        <w:tc>
          <w:tcPr>
            <w:tcW w:w="3588"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отчеты муниципальных учреждений физкультурно-спортивной направленности города Ставрополя (далее - муниципальные учреждения) о выполнении муниципальных заданий</w:t>
            </w: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bookmarkStart w:id="17" w:name="P1155"/>
            <w:bookmarkEnd w:id="17"/>
            <w:r w:rsidRPr="00CD7982">
              <w:rPr>
                <w:rFonts w:ascii="Times New Roman" w:hAnsi="Times New Roman" w:cs="Times New Roman"/>
              </w:rPr>
              <w:t>5.</w:t>
            </w:r>
          </w:p>
        </w:tc>
        <w:tc>
          <w:tcPr>
            <w:tcW w:w="2891" w:type="dxa"/>
          </w:tcPr>
          <w:p w:rsidR="0046563F" w:rsidRPr="00CD7982" w:rsidRDefault="0046563F">
            <w:pPr>
              <w:pStyle w:val="ConsPlusNormal"/>
              <w:rPr>
                <w:rFonts w:ascii="Times New Roman" w:hAnsi="Times New Roman" w:cs="Times New Roman"/>
              </w:rPr>
            </w:pPr>
            <w:proofErr w:type="gramStart"/>
            <w:r w:rsidRPr="00CD7982">
              <w:rPr>
                <w:rFonts w:ascii="Times New Roman" w:hAnsi="Times New Roman" w:cs="Times New Roman"/>
              </w:rPr>
              <w:t>Стабильность численности занимающихся в муниципальных учреждениях физкультурно-спортивной направленности города Ставрополя на этапе совершенствования спортивного мастерства</w:t>
            </w:r>
            <w:proofErr w:type="gramEnd"/>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90,3</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&gt;=90</w:t>
            </w:r>
          </w:p>
        </w:tc>
        <w:tc>
          <w:tcPr>
            <w:tcW w:w="3588"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отчеты муниципальных учреждений о выполнении муниципальных заданий</w:t>
            </w:r>
          </w:p>
        </w:tc>
      </w:tr>
      <w:tr w:rsidR="0046563F" w:rsidRPr="00CD7982" w:rsidTr="002D66C9">
        <w:tblPrEx>
          <w:tblBorders>
            <w:insideH w:val="nil"/>
          </w:tblBorders>
        </w:tblPrEx>
        <w:tc>
          <w:tcPr>
            <w:tcW w:w="706" w:type="dxa"/>
            <w:tcBorders>
              <w:bottom w:val="nil"/>
            </w:tcBorders>
          </w:tcPr>
          <w:p w:rsidR="0046563F" w:rsidRPr="00CD7982" w:rsidRDefault="0046563F">
            <w:pPr>
              <w:pStyle w:val="ConsPlusNormal"/>
              <w:jc w:val="center"/>
              <w:rPr>
                <w:rFonts w:ascii="Times New Roman" w:hAnsi="Times New Roman" w:cs="Times New Roman"/>
              </w:rPr>
            </w:pPr>
            <w:bookmarkStart w:id="18" w:name="P1166"/>
            <w:bookmarkEnd w:id="18"/>
            <w:r w:rsidRPr="00CD7982">
              <w:rPr>
                <w:rFonts w:ascii="Times New Roman" w:hAnsi="Times New Roman" w:cs="Times New Roman"/>
              </w:rPr>
              <w:t>6.</w:t>
            </w:r>
          </w:p>
        </w:tc>
        <w:tc>
          <w:tcPr>
            <w:tcW w:w="2891" w:type="dxa"/>
            <w:tcBorders>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Стабильность численности подготовленных спортсменов-разрядников за отчетный период:</w:t>
            </w:r>
          </w:p>
        </w:tc>
        <w:tc>
          <w:tcPr>
            <w:tcW w:w="989" w:type="dxa"/>
            <w:tcBorders>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1022" w:type="dxa"/>
            <w:tcBorders>
              <w:bottom w:val="nil"/>
            </w:tcBorders>
            <w:vAlign w:val="bottom"/>
          </w:tcPr>
          <w:p w:rsidR="0046563F" w:rsidRPr="00CD7982" w:rsidRDefault="0046563F">
            <w:pPr>
              <w:pStyle w:val="ConsPlusNormal"/>
              <w:rPr>
                <w:rFonts w:ascii="Times New Roman" w:hAnsi="Times New Roman" w:cs="Times New Roman"/>
              </w:rPr>
            </w:pPr>
          </w:p>
        </w:tc>
        <w:tc>
          <w:tcPr>
            <w:tcW w:w="763" w:type="dxa"/>
            <w:tcBorders>
              <w:bottom w:val="nil"/>
            </w:tcBorders>
            <w:vAlign w:val="bottom"/>
          </w:tcPr>
          <w:p w:rsidR="0046563F" w:rsidRPr="00CD7982" w:rsidRDefault="0046563F">
            <w:pPr>
              <w:pStyle w:val="ConsPlusNormal"/>
              <w:rPr>
                <w:rFonts w:ascii="Times New Roman" w:hAnsi="Times New Roman" w:cs="Times New Roman"/>
              </w:rPr>
            </w:pPr>
          </w:p>
        </w:tc>
        <w:tc>
          <w:tcPr>
            <w:tcW w:w="989" w:type="dxa"/>
            <w:tcBorders>
              <w:bottom w:val="nil"/>
            </w:tcBorders>
            <w:vAlign w:val="bottom"/>
          </w:tcPr>
          <w:p w:rsidR="0046563F" w:rsidRPr="00CD7982" w:rsidRDefault="0046563F">
            <w:pPr>
              <w:pStyle w:val="ConsPlusNormal"/>
              <w:rPr>
                <w:rFonts w:ascii="Times New Roman" w:hAnsi="Times New Roman" w:cs="Times New Roman"/>
              </w:rPr>
            </w:pPr>
          </w:p>
        </w:tc>
        <w:tc>
          <w:tcPr>
            <w:tcW w:w="874" w:type="dxa"/>
            <w:tcBorders>
              <w:bottom w:val="nil"/>
            </w:tcBorders>
            <w:vAlign w:val="bottom"/>
          </w:tcPr>
          <w:p w:rsidR="0046563F" w:rsidRPr="00CD7982" w:rsidRDefault="0046563F">
            <w:pPr>
              <w:pStyle w:val="ConsPlusNormal"/>
              <w:rPr>
                <w:rFonts w:ascii="Times New Roman" w:hAnsi="Times New Roman" w:cs="Times New Roman"/>
              </w:rPr>
            </w:pPr>
          </w:p>
        </w:tc>
        <w:tc>
          <w:tcPr>
            <w:tcW w:w="874" w:type="dxa"/>
            <w:tcBorders>
              <w:bottom w:val="nil"/>
            </w:tcBorders>
            <w:vAlign w:val="bottom"/>
          </w:tcPr>
          <w:p w:rsidR="0046563F" w:rsidRPr="00CD7982" w:rsidRDefault="0046563F">
            <w:pPr>
              <w:pStyle w:val="ConsPlusNormal"/>
              <w:rPr>
                <w:rFonts w:ascii="Times New Roman" w:hAnsi="Times New Roman" w:cs="Times New Roman"/>
              </w:rPr>
            </w:pPr>
          </w:p>
        </w:tc>
        <w:tc>
          <w:tcPr>
            <w:tcW w:w="1022" w:type="dxa"/>
            <w:tcBorders>
              <w:bottom w:val="nil"/>
            </w:tcBorders>
            <w:vAlign w:val="bottom"/>
          </w:tcPr>
          <w:p w:rsidR="0046563F" w:rsidRPr="00CD7982" w:rsidRDefault="0046563F">
            <w:pPr>
              <w:pStyle w:val="ConsPlusNormal"/>
              <w:rPr>
                <w:rFonts w:ascii="Times New Roman" w:hAnsi="Times New Roman" w:cs="Times New Roman"/>
              </w:rPr>
            </w:pPr>
          </w:p>
        </w:tc>
        <w:tc>
          <w:tcPr>
            <w:tcW w:w="883" w:type="dxa"/>
            <w:tcBorders>
              <w:bottom w:val="nil"/>
            </w:tcBorders>
            <w:vAlign w:val="bottom"/>
          </w:tcPr>
          <w:p w:rsidR="0046563F" w:rsidRPr="00CD7982" w:rsidRDefault="0046563F">
            <w:pPr>
              <w:pStyle w:val="ConsPlusNormal"/>
              <w:rPr>
                <w:rFonts w:ascii="Times New Roman" w:hAnsi="Times New Roman" w:cs="Times New Roman"/>
              </w:rPr>
            </w:pPr>
          </w:p>
        </w:tc>
        <w:tc>
          <w:tcPr>
            <w:tcW w:w="3588" w:type="dxa"/>
            <w:tcBorders>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отчеты муниципальных учреждений о выполнении муниципальных заданий</w:t>
            </w:r>
          </w:p>
        </w:tc>
      </w:tr>
      <w:tr w:rsidR="0046563F" w:rsidRPr="00CD7982" w:rsidTr="002D66C9">
        <w:tblPrEx>
          <w:tblBorders>
            <w:insideH w:val="nil"/>
          </w:tblBorders>
        </w:tblPrEx>
        <w:tc>
          <w:tcPr>
            <w:tcW w:w="706" w:type="dxa"/>
            <w:tcBorders>
              <w:top w:val="nil"/>
              <w:bottom w:val="nil"/>
            </w:tcBorders>
          </w:tcPr>
          <w:p w:rsidR="0046563F" w:rsidRPr="00CD7982" w:rsidRDefault="0046563F">
            <w:pPr>
              <w:pStyle w:val="ConsPlusNormal"/>
              <w:rPr>
                <w:rFonts w:ascii="Times New Roman" w:hAnsi="Times New Roman" w:cs="Times New Roman"/>
              </w:rPr>
            </w:pPr>
          </w:p>
        </w:tc>
        <w:tc>
          <w:tcPr>
            <w:tcW w:w="2891" w:type="dxa"/>
            <w:tcBorders>
              <w:top w:val="nil"/>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по командным игровым видам спорта</w:t>
            </w:r>
          </w:p>
        </w:tc>
        <w:tc>
          <w:tcPr>
            <w:tcW w:w="989" w:type="dxa"/>
            <w:tcBorders>
              <w:top w:val="nil"/>
              <w:bottom w:val="nil"/>
            </w:tcBorders>
          </w:tcPr>
          <w:p w:rsidR="0046563F" w:rsidRPr="00CD7982" w:rsidRDefault="0046563F">
            <w:pPr>
              <w:pStyle w:val="ConsPlusNormal"/>
              <w:rPr>
                <w:rFonts w:ascii="Times New Roman" w:hAnsi="Times New Roman" w:cs="Times New Roman"/>
              </w:rPr>
            </w:pPr>
          </w:p>
        </w:tc>
        <w:tc>
          <w:tcPr>
            <w:tcW w:w="1022"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763"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989"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87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87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1022"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883"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&gt;=5</w:t>
            </w:r>
          </w:p>
        </w:tc>
        <w:tc>
          <w:tcPr>
            <w:tcW w:w="3588" w:type="dxa"/>
            <w:tcBorders>
              <w:top w:val="nil"/>
              <w:bottom w:val="nil"/>
            </w:tcBorders>
          </w:tcPr>
          <w:p w:rsidR="0046563F" w:rsidRPr="00CD7982" w:rsidRDefault="0046563F">
            <w:pPr>
              <w:pStyle w:val="ConsPlusNormal"/>
              <w:rPr>
                <w:rFonts w:ascii="Times New Roman" w:hAnsi="Times New Roman" w:cs="Times New Roman"/>
              </w:rPr>
            </w:pPr>
          </w:p>
        </w:tc>
      </w:tr>
      <w:tr w:rsidR="0046563F" w:rsidRPr="00CD7982" w:rsidTr="002D66C9">
        <w:tblPrEx>
          <w:tblBorders>
            <w:insideH w:val="nil"/>
          </w:tblBorders>
        </w:tblPrEx>
        <w:tc>
          <w:tcPr>
            <w:tcW w:w="706" w:type="dxa"/>
            <w:tcBorders>
              <w:top w:val="nil"/>
            </w:tcBorders>
          </w:tcPr>
          <w:p w:rsidR="0046563F" w:rsidRPr="00CD7982" w:rsidRDefault="0046563F">
            <w:pPr>
              <w:pStyle w:val="ConsPlusNormal"/>
              <w:rPr>
                <w:rFonts w:ascii="Times New Roman" w:hAnsi="Times New Roman" w:cs="Times New Roman"/>
              </w:rPr>
            </w:pPr>
          </w:p>
        </w:tc>
        <w:tc>
          <w:tcPr>
            <w:tcW w:w="2891" w:type="dxa"/>
            <w:tcBorders>
              <w:top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по индивидуальным видам спорта</w:t>
            </w:r>
          </w:p>
        </w:tc>
        <w:tc>
          <w:tcPr>
            <w:tcW w:w="989" w:type="dxa"/>
            <w:tcBorders>
              <w:top w:val="nil"/>
            </w:tcBorders>
          </w:tcPr>
          <w:p w:rsidR="0046563F" w:rsidRPr="00CD7982" w:rsidRDefault="0046563F">
            <w:pPr>
              <w:pStyle w:val="ConsPlusNormal"/>
              <w:rPr>
                <w:rFonts w:ascii="Times New Roman" w:hAnsi="Times New Roman" w:cs="Times New Roman"/>
              </w:rPr>
            </w:pPr>
          </w:p>
        </w:tc>
        <w:tc>
          <w:tcPr>
            <w:tcW w:w="1022"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w:t>
            </w:r>
          </w:p>
        </w:tc>
        <w:tc>
          <w:tcPr>
            <w:tcW w:w="763"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989"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87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87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1022"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883"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&gt;=20</w:t>
            </w:r>
          </w:p>
        </w:tc>
        <w:tc>
          <w:tcPr>
            <w:tcW w:w="3588" w:type="dxa"/>
            <w:tcBorders>
              <w:top w:val="nil"/>
            </w:tcBorders>
          </w:tcPr>
          <w:p w:rsidR="0046563F" w:rsidRPr="00CD7982" w:rsidRDefault="0046563F">
            <w:pPr>
              <w:pStyle w:val="ConsPlusNormal"/>
              <w:rPr>
                <w:rFonts w:ascii="Times New Roman" w:hAnsi="Times New Roman" w:cs="Times New Roman"/>
              </w:rPr>
            </w:pP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bookmarkStart w:id="19" w:name="P1199"/>
            <w:bookmarkEnd w:id="19"/>
            <w:r w:rsidRPr="00CD7982">
              <w:rPr>
                <w:rFonts w:ascii="Times New Roman" w:hAnsi="Times New Roman" w:cs="Times New Roman"/>
              </w:rPr>
              <w:t>7.</w:t>
            </w:r>
          </w:p>
        </w:tc>
        <w:tc>
          <w:tcPr>
            <w:tcW w:w="289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Стабильность численности призеров соревнований от общего количества спортсменов, направленных </w:t>
            </w:r>
            <w:r w:rsidRPr="00CD7982">
              <w:rPr>
                <w:rFonts w:ascii="Times New Roman" w:hAnsi="Times New Roman" w:cs="Times New Roman"/>
              </w:rPr>
              <w:lastRenderedPageBreak/>
              <w:t>на соревнования</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процент</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&gt;=15</w:t>
            </w:r>
          </w:p>
        </w:tc>
        <w:tc>
          <w:tcPr>
            <w:tcW w:w="3588"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годовые отчеты муниципальных учреждений, сводный годовой отчет комитета физической культуры и спорта администрации города </w:t>
            </w:r>
            <w:r w:rsidRPr="00CD7982">
              <w:rPr>
                <w:rFonts w:ascii="Times New Roman" w:hAnsi="Times New Roman" w:cs="Times New Roman"/>
              </w:rPr>
              <w:lastRenderedPageBreak/>
              <w:t>Ставрополя</w:t>
            </w: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bookmarkStart w:id="20" w:name="P1210"/>
            <w:bookmarkEnd w:id="20"/>
            <w:r w:rsidRPr="00CD7982">
              <w:rPr>
                <w:rFonts w:ascii="Times New Roman" w:hAnsi="Times New Roman" w:cs="Times New Roman"/>
              </w:rPr>
              <w:lastRenderedPageBreak/>
              <w:t>8.</w:t>
            </w:r>
          </w:p>
        </w:tc>
        <w:tc>
          <w:tcPr>
            <w:tcW w:w="289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присвоенных спортивных разрядов, спортивных званий спортсменам и квалификационных категорий спортивным судьям города Ставрополя</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694</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702</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706</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710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714</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718</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722</w:t>
            </w:r>
          </w:p>
        </w:tc>
        <w:tc>
          <w:tcPr>
            <w:tcW w:w="3588"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bookmarkStart w:id="21" w:name="P1221"/>
            <w:bookmarkEnd w:id="21"/>
            <w:r w:rsidRPr="00CD7982">
              <w:rPr>
                <w:rFonts w:ascii="Times New Roman" w:hAnsi="Times New Roman" w:cs="Times New Roman"/>
              </w:rPr>
              <w:t>9.</w:t>
            </w:r>
          </w:p>
        </w:tc>
        <w:tc>
          <w:tcPr>
            <w:tcW w:w="289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жителей города Ставрополя, принявших участие в выполнении нормативов Всероссийского физкультурно-спортивного комплекса "Готов к труду и обороне" (ГТО)</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223</w:t>
            </w: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1500</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1600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1700</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1800</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1900</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2000</w:t>
            </w:r>
          </w:p>
        </w:tc>
        <w:tc>
          <w:tcPr>
            <w:tcW w:w="3588"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r w:rsidR="0046563F" w:rsidRPr="00CD7982" w:rsidTr="002D66C9">
        <w:tc>
          <w:tcPr>
            <w:tcW w:w="706" w:type="dxa"/>
            <w:vMerge w:val="restart"/>
          </w:tcPr>
          <w:p w:rsidR="0046563F" w:rsidRPr="00CD7982" w:rsidRDefault="0046563F">
            <w:pPr>
              <w:pStyle w:val="ConsPlusNormal"/>
              <w:jc w:val="center"/>
              <w:rPr>
                <w:rFonts w:ascii="Times New Roman" w:hAnsi="Times New Roman" w:cs="Times New Roman"/>
              </w:rPr>
            </w:pPr>
            <w:bookmarkStart w:id="22" w:name="P1232"/>
            <w:bookmarkEnd w:id="22"/>
            <w:r w:rsidRPr="00CD7982">
              <w:rPr>
                <w:rFonts w:ascii="Times New Roman" w:hAnsi="Times New Roman" w:cs="Times New Roman"/>
              </w:rPr>
              <w:t>10.</w:t>
            </w:r>
          </w:p>
        </w:tc>
        <w:tc>
          <w:tcPr>
            <w:tcW w:w="2891" w:type="dxa"/>
            <w:tcBorders>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Обеспеченность спортивными сооружениями, в том числе:</w:t>
            </w:r>
          </w:p>
        </w:tc>
        <w:tc>
          <w:tcPr>
            <w:tcW w:w="989"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1022" w:type="dxa"/>
            <w:tcBorders>
              <w:bottom w:val="nil"/>
            </w:tcBorders>
          </w:tcPr>
          <w:p w:rsidR="0046563F" w:rsidRPr="00CD7982" w:rsidRDefault="0046563F">
            <w:pPr>
              <w:pStyle w:val="ConsPlusNormal"/>
              <w:rPr>
                <w:rFonts w:ascii="Times New Roman" w:hAnsi="Times New Roman" w:cs="Times New Roman"/>
              </w:rPr>
            </w:pPr>
          </w:p>
        </w:tc>
        <w:tc>
          <w:tcPr>
            <w:tcW w:w="763" w:type="dxa"/>
            <w:tcBorders>
              <w:bottom w:val="nil"/>
            </w:tcBorders>
          </w:tcPr>
          <w:p w:rsidR="0046563F" w:rsidRPr="00CD7982" w:rsidRDefault="0046563F">
            <w:pPr>
              <w:pStyle w:val="ConsPlusNormal"/>
              <w:rPr>
                <w:rFonts w:ascii="Times New Roman" w:hAnsi="Times New Roman" w:cs="Times New Roman"/>
              </w:rPr>
            </w:pPr>
          </w:p>
        </w:tc>
        <w:tc>
          <w:tcPr>
            <w:tcW w:w="989" w:type="dxa"/>
            <w:tcBorders>
              <w:bottom w:val="nil"/>
            </w:tcBorders>
          </w:tcPr>
          <w:p w:rsidR="0046563F" w:rsidRPr="00CD7982" w:rsidRDefault="0046563F">
            <w:pPr>
              <w:pStyle w:val="ConsPlusNormal"/>
              <w:rPr>
                <w:rFonts w:ascii="Times New Roman" w:hAnsi="Times New Roman" w:cs="Times New Roman"/>
              </w:rPr>
            </w:pPr>
          </w:p>
        </w:tc>
        <w:tc>
          <w:tcPr>
            <w:tcW w:w="874" w:type="dxa"/>
            <w:tcBorders>
              <w:bottom w:val="nil"/>
            </w:tcBorders>
          </w:tcPr>
          <w:p w:rsidR="0046563F" w:rsidRPr="00CD7982" w:rsidRDefault="0046563F">
            <w:pPr>
              <w:pStyle w:val="ConsPlusNormal"/>
              <w:rPr>
                <w:rFonts w:ascii="Times New Roman" w:hAnsi="Times New Roman" w:cs="Times New Roman"/>
              </w:rPr>
            </w:pPr>
          </w:p>
        </w:tc>
        <w:tc>
          <w:tcPr>
            <w:tcW w:w="874" w:type="dxa"/>
            <w:tcBorders>
              <w:bottom w:val="nil"/>
            </w:tcBorders>
          </w:tcPr>
          <w:p w:rsidR="0046563F" w:rsidRPr="00CD7982" w:rsidRDefault="0046563F">
            <w:pPr>
              <w:pStyle w:val="ConsPlusNormal"/>
              <w:rPr>
                <w:rFonts w:ascii="Times New Roman" w:hAnsi="Times New Roman" w:cs="Times New Roman"/>
              </w:rPr>
            </w:pPr>
          </w:p>
        </w:tc>
        <w:tc>
          <w:tcPr>
            <w:tcW w:w="1022" w:type="dxa"/>
            <w:tcBorders>
              <w:bottom w:val="nil"/>
            </w:tcBorders>
          </w:tcPr>
          <w:p w:rsidR="0046563F" w:rsidRPr="00CD7982" w:rsidRDefault="0046563F">
            <w:pPr>
              <w:pStyle w:val="ConsPlusNormal"/>
              <w:rPr>
                <w:rFonts w:ascii="Times New Roman" w:hAnsi="Times New Roman" w:cs="Times New Roman"/>
              </w:rPr>
            </w:pPr>
          </w:p>
        </w:tc>
        <w:tc>
          <w:tcPr>
            <w:tcW w:w="883" w:type="dxa"/>
            <w:tcBorders>
              <w:bottom w:val="nil"/>
            </w:tcBorders>
          </w:tcPr>
          <w:p w:rsidR="0046563F" w:rsidRPr="00CD7982" w:rsidRDefault="0046563F">
            <w:pPr>
              <w:pStyle w:val="ConsPlusNormal"/>
              <w:rPr>
                <w:rFonts w:ascii="Times New Roman" w:hAnsi="Times New Roman" w:cs="Times New Roman"/>
              </w:rPr>
            </w:pPr>
          </w:p>
        </w:tc>
        <w:tc>
          <w:tcPr>
            <w:tcW w:w="3588" w:type="dxa"/>
            <w:vMerge w:val="restart"/>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годовая </w:t>
            </w:r>
            <w:hyperlink r:id="rId23" w:history="1">
              <w:r w:rsidRPr="00CD7982">
                <w:rPr>
                  <w:rFonts w:ascii="Times New Roman" w:hAnsi="Times New Roman" w:cs="Times New Roman"/>
                </w:rPr>
                <w:t>форма</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w:t>
            </w:r>
          </w:p>
        </w:tc>
      </w:tr>
      <w:tr w:rsidR="0046563F" w:rsidRPr="00CD7982" w:rsidTr="002D66C9">
        <w:tblPrEx>
          <w:tblBorders>
            <w:insideH w:val="nil"/>
          </w:tblBorders>
        </w:tblPrEx>
        <w:tc>
          <w:tcPr>
            <w:tcW w:w="706" w:type="dxa"/>
            <w:vMerge/>
          </w:tcPr>
          <w:p w:rsidR="0046563F" w:rsidRPr="00CD7982" w:rsidRDefault="0046563F">
            <w:pPr>
              <w:rPr>
                <w:rFonts w:ascii="Times New Roman" w:hAnsi="Times New Roman" w:cs="Times New Roman"/>
              </w:rPr>
            </w:pPr>
          </w:p>
        </w:tc>
        <w:tc>
          <w:tcPr>
            <w:tcW w:w="2891" w:type="dxa"/>
            <w:tcBorders>
              <w:top w:val="nil"/>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спортивными залами;</w:t>
            </w:r>
          </w:p>
        </w:tc>
        <w:tc>
          <w:tcPr>
            <w:tcW w:w="989" w:type="dxa"/>
            <w:vMerge/>
          </w:tcPr>
          <w:p w:rsidR="0046563F" w:rsidRPr="00CD7982" w:rsidRDefault="0046563F">
            <w:pPr>
              <w:rPr>
                <w:rFonts w:ascii="Times New Roman" w:hAnsi="Times New Roman" w:cs="Times New Roman"/>
              </w:rPr>
            </w:pPr>
          </w:p>
        </w:tc>
        <w:tc>
          <w:tcPr>
            <w:tcW w:w="1022"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36,9</w:t>
            </w:r>
          </w:p>
        </w:tc>
        <w:tc>
          <w:tcPr>
            <w:tcW w:w="763"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38,8</w:t>
            </w:r>
          </w:p>
        </w:tc>
        <w:tc>
          <w:tcPr>
            <w:tcW w:w="989"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42,8</w:t>
            </w:r>
          </w:p>
        </w:tc>
        <w:tc>
          <w:tcPr>
            <w:tcW w:w="87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43,5</w:t>
            </w:r>
          </w:p>
        </w:tc>
        <w:tc>
          <w:tcPr>
            <w:tcW w:w="87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43,3</w:t>
            </w:r>
          </w:p>
        </w:tc>
        <w:tc>
          <w:tcPr>
            <w:tcW w:w="1022"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43,6</w:t>
            </w:r>
          </w:p>
        </w:tc>
        <w:tc>
          <w:tcPr>
            <w:tcW w:w="883"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43,8</w:t>
            </w:r>
          </w:p>
        </w:tc>
        <w:tc>
          <w:tcPr>
            <w:tcW w:w="3588" w:type="dxa"/>
            <w:vMerge/>
          </w:tcPr>
          <w:p w:rsidR="0046563F" w:rsidRPr="00CD7982" w:rsidRDefault="0046563F">
            <w:pPr>
              <w:rPr>
                <w:rFonts w:ascii="Times New Roman" w:hAnsi="Times New Roman" w:cs="Times New Roman"/>
              </w:rPr>
            </w:pPr>
          </w:p>
        </w:tc>
      </w:tr>
      <w:tr w:rsidR="0046563F" w:rsidRPr="00CD7982" w:rsidTr="002D66C9">
        <w:tblPrEx>
          <w:tblBorders>
            <w:insideH w:val="nil"/>
          </w:tblBorders>
        </w:tblPrEx>
        <w:tc>
          <w:tcPr>
            <w:tcW w:w="706" w:type="dxa"/>
            <w:vMerge/>
          </w:tcPr>
          <w:p w:rsidR="0046563F" w:rsidRPr="00CD7982" w:rsidRDefault="0046563F">
            <w:pPr>
              <w:rPr>
                <w:rFonts w:ascii="Times New Roman" w:hAnsi="Times New Roman" w:cs="Times New Roman"/>
              </w:rPr>
            </w:pPr>
          </w:p>
        </w:tc>
        <w:tc>
          <w:tcPr>
            <w:tcW w:w="2891" w:type="dxa"/>
            <w:tcBorders>
              <w:top w:val="nil"/>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плоскостными сооружениями;</w:t>
            </w:r>
          </w:p>
        </w:tc>
        <w:tc>
          <w:tcPr>
            <w:tcW w:w="989" w:type="dxa"/>
            <w:vMerge/>
          </w:tcPr>
          <w:p w:rsidR="0046563F" w:rsidRPr="00CD7982" w:rsidRDefault="0046563F">
            <w:pPr>
              <w:rPr>
                <w:rFonts w:ascii="Times New Roman" w:hAnsi="Times New Roman" w:cs="Times New Roman"/>
              </w:rPr>
            </w:pPr>
          </w:p>
        </w:tc>
        <w:tc>
          <w:tcPr>
            <w:tcW w:w="1022"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41,1</w:t>
            </w:r>
          </w:p>
        </w:tc>
        <w:tc>
          <w:tcPr>
            <w:tcW w:w="763"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43,4</w:t>
            </w:r>
          </w:p>
        </w:tc>
        <w:tc>
          <w:tcPr>
            <w:tcW w:w="989"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46,4</w:t>
            </w:r>
          </w:p>
        </w:tc>
        <w:tc>
          <w:tcPr>
            <w:tcW w:w="87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47,3</w:t>
            </w:r>
          </w:p>
        </w:tc>
        <w:tc>
          <w:tcPr>
            <w:tcW w:w="874"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47,7</w:t>
            </w:r>
          </w:p>
        </w:tc>
        <w:tc>
          <w:tcPr>
            <w:tcW w:w="1022"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48,3</w:t>
            </w:r>
          </w:p>
        </w:tc>
        <w:tc>
          <w:tcPr>
            <w:tcW w:w="883" w:type="dxa"/>
            <w:tcBorders>
              <w:top w:val="nil"/>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48,9</w:t>
            </w:r>
          </w:p>
        </w:tc>
        <w:tc>
          <w:tcPr>
            <w:tcW w:w="3588" w:type="dxa"/>
            <w:vMerge/>
          </w:tcPr>
          <w:p w:rsidR="0046563F" w:rsidRPr="00CD7982" w:rsidRDefault="0046563F">
            <w:pPr>
              <w:rPr>
                <w:rFonts w:ascii="Times New Roman" w:hAnsi="Times New Roman" w:cs="Times New Roman"/>
              </w:rPr>
            </w:pPr>
          </w:p>
        </w:tc>
      </w:tr>
      <w:tr w:rsidR="0046563F" w:rsidRPr="00CD7982" w:rsidTr="002D66C9">
        <w:tc>
          <w:tcPr>
            <w:tcW w:w="706" w:type="dxa"/>
            <w:vMerge/>
          </w:tcPr>
          <w:p w:rsidR="0046563F" w:rsidRPr="00CD7982" w:rsidRDefault="0046563F">
            <w:pPr>
              <w:rPr>
                <w:rFonts w:ascii="Times New Roman" w:hAnsi="Times New Roman" w:cs="Times New Roman"/>
              </w:rPr>
            </w:pPr>
          </w:p>
        </w:tc>
        <w:tc>
          <w:tcPr>
            <w:tcW w:w="2891" w:type="dxa"/>
            <w:tcBorders>
              <w:top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плавательными бассейнами</w:t>
            </w:r>
          </w:p>
        </w:tc>
        <w:tc>
          <w:tcPr>
            <w:tcW w:w="989" w:type="dxa"/>
            <w:vMerge/>
          </w:tcPr>
          <w:p w:rsidR="0046563F" w:rsidRPr="00CD7982" w:rsidRDefault="0046563F">
            <w:pPr>
              <w:rPr>
                <w:rFonts w:ascii="Times New Roman" w:hAnsi="Times New Roman" w:cs="Times New Roman"/>
              </w:rPr>
            </w:pPr>
          </w:p>
        </w:tc>
        <w:tc>
          <w:tcPr>
            <w:tcW w:w="1022"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9,3</w:t>
            </w:r>
          </w:p>
        </w:tc>
        <w:tc>
          <w:tcPr>
            <w:tcW w:w="763"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10,3</w:t>
            </w:r>
          </w:p>
        </w:tc>
        <w:tc>
          <w:tcPr>
            <w:tcW w:w="989"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12,3</w:t>
            </w:r>
          </w:p>
        </w:tc>
        <w:tc>
          <w:tcPr>
            <w:tcW w:w="87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12,4</w:t>
            </w:r>
          </w:p>
        </w:tc>
        <w:tc>
          <w:tcPr>
            <w:tcW w:w="874"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12,6</w:t>
            </w:r>
          </w:p>
        </w:tc>
        <w:tc>
          <w:tcPr>
            <w:tcW w:w="1022"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12,7</w:t>
            </w:r>
          </w:p>
        </w:tc>
        <w:tc>
          <w:tcPr>
            <w:tcW w:w="883" w:type="dxa"/>
            <w:tcBorders>
              <w:top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12,8</w:t>
            </w:r>
          </w:p>
        </w:tc>
        <w:tc>
          <w:tcPr>
            <w:tcW w:w="3588" w:type="dxa"/>
            <w:vMerge/>
          </w:tcPr>
          <w:p w:rsidR="0046563F" w:rsidRPr="00CD7982" w:rsidRDefault="0046563F">
            <w:pPr>
              <w:rPr>
                <w:rFonts w:ascii="Times New Roman" w:hAnsi="Times New Roman" w:cs="Times New Roman"/>
              </w:rPr>
            </w:pPr>
          </w:p>
        </w:tc>
      </w:tr>
      <w:tr w:rsidR="0046563F" w:rsidRPr="00CD7982" w:rsidTr="002D66C9">
        <w:tc>
          <w:tcPr>
            <w:tcW w:w="706" w:type="dxa"/>
          </w:tcPr>
          <w:p w:rsidR="0046563F" w:rsidRPr="00CD7982" w:rsidRDefault="0046563F">
            <w:pPr>
              <w:pStyle w:val="ConsPlusNormal"/>
              <w:jc w:val="center"/>
              <w:rPr>
                <w:rFonts w:ascii="Times New Roman" w:hAnsi="Times New Roman" w:cs="Times New Roman"/>
              </w:rPr>
            </w:pPr>
            <w:bookmarkStart w:id="23" w:name="P1267"/>
            <w:bookmarkEnd w:id="23"/>
            <w:r w:rsidRPr="00CD7982">
              <w:rPr>
                <w:rFonts w:ascii="Times New Roman" w:hAnsi="Times New Roman" w:cs="Times New Roman"/>
              </w:rPr>
              <w:t>11.</w:t>
            </w:r>
          </w:p>
        </w:tc>
        <w:tc>
          <w:tcPr>
            <w:tcW w:w="289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Доля </w:t>
            </w:r>
            <w:proofErr w:type="gramStart"/>
            <w:r w:rsidRPr="00CD7982">
              <w:rPr>
                <w:rFonts w:ascii="Times New Roman" w:hAnsi="Times New Roman" w:cs="Times New Roman"/>
              </w:rPr>
              <w:t>обучающихся</w:t>
            </w:r>
            <w:proofErr w:type="gramEnd"/>
            <w:r w:rsidRPr="00CD7982">
              <w:rPr>
                <w:rFonts w:ascii="Times New Roman" w:hAnsi="Times New Roman" w:cs="Times New Roman"/>
              </w:rPr>
              <w:t>, систематически занимающихся физической культурой и спортом, в общей численности обучающихся</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1022" w:type="dxa"/>
          </w:tcPr>
          <w:p w:rsidR="0046563F" w:rsidRPr="00CD7982" w:rsidRDefault="0046563F">
            <w:pPr>
              <w:pStyle w:val="ConsPlusNormal"/>
              <w:rPr>
                <w:rFonts w:ascii="Times New Roman" w:hAnsi="Times New Roman" w:cs="Times New Roman"/>
              </w:rPr>
            </w:pPr>
          </w:p>
        </w:tc>
        <w:tc>
          <w:tcPr>
            <w:tcW w:w="76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94,5</w:t>
            </w:r>
          </w:p>
        </w:tc>
        <w:tc>
          <w:tcPr>
            <w:tcW w:w="98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94,5</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94,6</w:t>
            </w:r>
          </w:p>
        </w:tc>
        <w:tc>
          <w:tcPr>
            <w:tcW w:w="87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94,7</w:t>
            </w:r>
          </w:p>
        </w:tc>
        <w:tc>
          <w:tcPr>
            <w:tcW w:w="102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94,8</w:t>
            </w:r>
          </w:p>
        </w:tc>
        <w:tc>
          <w:tcPr>
            <w:tcW w:w="883"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94,9</w:t>
            </w:r>
          </w:p>
        </w:tc>
        <w:tc>
          <w:tcPr>
            <w:tcW w:w="3588"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годовая </w:t>
            </w:r>
            <w:hyperlink r:id="rId24" w:history="1">
              <w:r w:rsidRPr="00CD7982">
                <w:rPr>
                  <w:rFonts w:ascii="Times New Roman" w:hAnsi="Times New Roman" w:cs="Times New Roman"/>
                </w:rPr>
                <w:t>форма</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w:t>
            </w:r>
          </w:p>
        </w:tc>
      </w:tr>
    </w:tbl>
    <w:p w:rsidR="0046563F" w:rsidRPr="00CD7982" w:rsidRDefault="0046563F">
      <w:pPr>
        <w:rPr>
          <w:rFonts w:ascii="Times New Roman" w:hAnsi="Times New Roman" w:cs="Times New Roman"/>
        </w:rPr>
        <w:sectPr w:rsidR="0046563F" w:rsidRPr="00CD7982">
          <w:pgSz w:w="16838" w:h="11905" w:orient="landscape"/>
          <w:pgMar w:top="1701" w:right="1134" w:bottom="850" w:left="1134" w:header="0" w:footer="0" w:gutter="0"/>
          <w:cols w:space="720"/>
        </w:sectPr>
      </w:pPr>
    </w:p>
    <w:p w:rsidR="0046563F" w:rsidRPr="00CD7982" w:rsidRDefault="0046563F">
      <w:pPr>
        <w:pStyle w:val="ConsPlusNormal"/>
        <w:jc w:val="right"/>
        <w:outlineLvl w:val="1"/>
        <w:rPr>
          <w:rFonts w:ascii="Times New Roman" w:hAnsi="Times New Roman" w:cs="Times New Roman"/>
        </w:rPr>
      </w:pPr>
      <w:r w:rsidRPr="00CD7982">
        <w:rPr>
          <w:rFonts w:ascii="Times New Roman" w:hAnsi="Times New Roman" w:cs="Times New Roman"/>
        </w:rPr>
        <w:lastRenderedPageBreak/>
        <w:t>Приложение 4</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к муниципальной программе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"Развитие физической культуры</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и спорта в городе Ставрополе"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bookmarkStart w:id="24" w:name="P1288"/>
      <w:bookmarkEnd w:id="24"/>
      <w:r w:rsidRPr="00CD7982">
        <w:rPr>
          <w:rFonts w:ascii="Times New Roman" w:hAnsi="Times New Roman" w:cs="Times New Roman"/>
        </w:rPr>
        <w:t>ПОДПРОГРАММА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"ОРГАНИЗАЦИЯ И ПРОВЕДЕНИЕ ФИЗКУЛЬТУРНЫХ МЕРОПРИЯТИЙ</w:t>
      </w:r>
    </w:p>
    <w:p w:rsidR="0046563F" w:rsidRPr="00CD7982" w:rsidRDefault="0046563F" w:rsidP="00CD7982">
      <w:pPr>
        <w:pStyle w:val="ConsPlusTitle"/>
        <w:jc w:val="center"/>
        <w:rPr>
          <w:rFonts w:ascii="Times New Roman" w:hAnsi="Times New Roman" w:cs="Times New Roman"/>
        </w:rPr>
      </w:pPr>
      <w:r w:rsidRPr="00CD7982">
        <w:rPr>
          <w:rFonts w:ascii="Times New Roman" w:hAnsi="Times New Roman" w:cs="Times New Roman"/>
        </w:rPr>
        <w:t>И СПОРТИВНЫХ МЕРОПРИЯТИЙ"</w:t>
      </w: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ПАСПОРТ</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 xml:space="preserve">ПОДПРОГРАММЫ "ОРГАНИЗАЦИЯ И ПРОВЕДЕНИЕ </w:t>
      </w:r>
      <w:proofErr w:type="gramStart"/>
      <w:r w:rsidRPr="00CD7982">
        <w:rPr>
          <w:rFonts w:ascii="Times New Roman" w:hAnsi="Times New Roman" w:cs="Times New Roman"/>
        </w:rPr>
        <w:t>ФИЗКУЛЬТУРНЫХ</w:t>
      </w:r>
      <w:proofErr w:type="gramEnd"/>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МЕРОПРИЯТИЙ И СПОРТИВНЫХ МЕРОПРИЯТИЙ"</w:t>
      </w:r>
    </w:p>
    <w:p w:rsidR="0046563F" w:rsidRPr="00CD7982" w:rsidRDefault="0046563F">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02"/>
        <w:gridCol w:w="5669"/>
      </w:tblGrid>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Наименование</w:t>
            </w:r>
          </w:p>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"Организация и проведение физкультурных мероприятий и спортивных мероприятий" (далее - Подпрограмма)</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Наименование, дата, номер постановления администрации города Ставрополя об утверждении перечня муниципальных программ</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постановление администрации города Ставрополя от 14.04.2016 N 787 "О Перечне муниципальных программ города Ставрополя, принимаемых к разработке в 2016 году"</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Ответственный исполнитель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Соисполнител</w:t>
            </w:r>
            <w:proofErr w:type="gramStart"/>
            <w:r w:rsidRPr="00CD7982">
              <w:rPr>
                <w:rFonts w:ascii="Times New Roman" w:hAnsi="Times New Roman" w:cs="Times New Roman"/>
              </w:rPr>
              <w:t>ь(</w:t>
            </w:r>
            <w:proofErr w:type="gramEnd"/>
            <w:r w:rsidRPr="00CD7982">
              <w:rPr>
                <w:rFonts w:ascii="Times New Roman" w:hAnsi="Times New Roman" w:cs="Times New Roman"/>
              </w:rPr>
              <w:t>и)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 xml:space="preserve">администрация города Ставрополя в лице </w:t>
            </w:r>
            <w:proofErr w:type="gramStart"/>
            <w:r w:rsidRPr="00CD7982">
              <w:rPr>
                <w:rFonts w:ascii="Times New Roman" w:hAnsi="Times New Roman" w:cs="Times New Roman"/>
              </w:rPr>
              <w:t>отдела пресс-службы администрации города Ставрополя</w:t>
            </w:r>
            <w:proofErr w:type="gramEnd"/>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Цели и задачи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целью Подпрограммы является формирование устойчивой потребности ведения здорового образа жизни у всех групп населения города Ставрополя, вовлечение жителей города Ставрополя в систематические занятия физической культурой и спортом, а также создание условий для устойчивого развития физической культуры и спорта в городе Ставрополе.</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Задачами Подпрограммы являются: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пропаганда здорового образа жизни, популяризация физической культуры и спорта среди различных групп населения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вовлечение всех групп населения города Ставрополя в регулярные занятия физической культурой и спортом;</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участие в обеспечении подготовки спортивного резерва для спортивных сборных команд Ставропольского края и подготовка спортивного резерва для спортивных сборных команд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Сроки реализации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2017 - 2022 годы</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Ресурсное обеспечение Подпрограммы</w:t>
            </w: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 xml:space="preserve">объем финансовых средств на реализацию Подпрограммы за счет средств бюджета города Ставрополя составляет </w:t>
            </w:r>
            <w:r w:rsidRPr="00CD7982">
              <w:rPr>
                <w:rFonts w:ascii="Times New Roman" w:hAnsi="Times New Roman" w:cs="Times New Roman"/>
              </w:rPr>
              <w:lastRenderedPageBreak/>
              <w:t>54514,63 тыс. рублей, в том числе по годам:</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2017 год - 26427,13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2018 год - 6817,50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2019 год - 5317,50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2020 год - 5317,50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2021 год - 5317,50 тыс. рублей;</w:t>
            </w:r>
          </w:p>
        </w:tc>
      </w:tr>
      <w:tr w:rsidR="0046563F" w:rsidRPr="00CD7982">
        <w:tc>
          <w:tcPr>
            <w:tcW w:w="3402" w:type="dxa"/>
            <w:tcBorders>
              <w:top w:val="nil"/>
              <w:left w:val="nil"/>
              <w:bottom w:val="nil"/>
              <w:right w:val="nil"/>
            </w:tcBorders>
          </w:tcPr>
          <w:p w:rsidR="0046563F" w:rsidRPr="00CD7982" w:rsidRDefault="0046563F">
            <w:pPr>
              <w:pStyle w:val="ConsPlusNormal"/>
              <w:rPr>
                <w:rFonts w:ascii="Times New Roman" w:hAnsi="Times New Roman" w:cs="Times New Roman"/>
              </w:rPr>
            </w:pPr>
          </w:p>
        </w:tc>
        <w:tc>
          <w:tcPr>
            <w:tcW w:w="5669" w:type="dxa"/>
            <w:tcBorders>
              <w:top w:val="nil"/>
              <w:left w:val="nil"/>
              <w:bottom w:val="nil"/>
              <w:right w:val="nil"/>
            </w:tcBorders>
          </w:tcPr>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2022 год - 5317,50 тыс. рублей</w:t>
            </w:r>
          </w:p>
        </w:tc>
      </w:tr>
    </w:tbl>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1. Общая характеристика текущего состояния сферы реализации</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Подпрограммы и прогноз ее развития</w:t>
      </w: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Одним из основных инструментов реализации цели по вовлечению жителей города Ставрополя в систематические занятия физической культурой и спортом является выполнение мероприятий по пропаганде здорового образа жизни и популяризации физической культуры и спорта, которые включают:</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трансляцию новостных телевизионных сюжетов на местных каналах о физической культуре и спорте;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анонсирование физкультурных мероприятий и спортивных мероприятий, а также размещение информации об их результатах в средствах массовой информации;</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изготовление и размещение социальной рекламы, посвященной пропаганде здорового образа жизни;</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использование новых возможностей информационно-телекоммуникационной сети "Интернет" через функционирование тематических групп в социальных сетях;</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организацию массовых тематических мероприятий по популяризации физической культуры и спорта с привлечением знаменитых спортсменов и тренеров.</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Для достижения цели по вовлечению различных групп населения города Ставрополя в систематические занятия физической культурой и спортом необходимо предоставить доступную возможность самореализации в спорте каждому жителю города Ставрополя. Ежегодно в городе Ставрополе организуются массовые физкультурные мероприятия и спортивные мероприятия среди всех категорий граждан, где каждый имеет возможность принять участие в физкультурных мероприятиях или спортивных мероприятиях различного уровня, соответствующего его подготовке, по виду спорта. Все городские физкультурные мероприятия и спортивные мероприятия утверждаются в городском календарном плане физкультурных мероприятий и спортивных мероприятий на текущий год. В 2016 году городским календарным планом физкультурных мероприятий и спортивных мероприятий было предусмотрено и проведено 338 массовых физкультурных мероприятий и спортивных мероприятий среди различных групп населения, в которых приняли участие около 57500 человек.</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По результатам официальных муниципальных физкультурных мероприятий и спортивных мероприятий формируются сборные команды города Ставрополя по видам спорта, которые представляют город Ставрополь на соревнованиях регионального уровня. По результатам выступления на региональных соревнованиях формируются сборные команды Ставропольского края по видам спорта. Спортсмены города Ставрополя, включенные в составы сборных команд Ставропольского края, представляют Ставропольский край и город Ставрополь на физкультурных мероприятиях и спортивных мероприятиях межрегионального и всероссийского уровней. Количество кандидатов в составы сборных команд Ставропольского края по видам спорта в 2016 году составило 990 человек.</w:t>
      </w:r>
    </w:p>
    <w:p w:rsidR="0046563F" w:rsidRPr="00CD7982" w:rsidRDefault="0046563F">
      <w:pPr>
        <w:pStyle w:val="ConsPlusNormal"/>
        <w:spacing w:before="220"/>
        <w:ind w:firstLine="540"/>
        <w:jc w:val="both"/>
        <w:rPr>
          <w:rFonts w:ascii="Times New Roman" w:hAnsi="Times New Roman" w:cs="Times New Roman"/>
        </w:rPr>
      </w:pPr>
      <w:proofErr w:type="gramStart"/>
      <w:r w:rsidRPr="00CD7982">
        <w:rPr>
          <w:rFonts w:ascii="Times New Roman" w:hAnsi="Times New Roman" w:cs="Times New Roman"/>
        </w:rPr>
        <w:lastRenderedPageBreak/>
        <w:t>В целях обеспечения участия в подготовке спортивного резерва для спортивных сборных команд Ставропольского края, достижения высоких спортивных результатов по базовым видам спорта Ставропольского края, а также дальнейшего развития видов спорта, успешно развивающихся в городе Ставрополе, некоммерческим организациям, осуществляющим деятельность в области физической культуры и спорта на территории города Ставрополя, предоставляется финансовая поддержка в виде субсидий.</w:t>
      </w:r>
      <w:proofErr w:type="gramEnd"/>
      <w:r w:rsidRPr="00CD7982">
        <w:rPr>
          <w:rFonts w:ascii="Times New Roman" w:hAnsi="Times New Roman" w:cs="Times New Roman"/>
        </w:rPr>
        <w:t xml:space="preserve"> Спортивные клубы представляют город Ставрополь на всероссийском уровне, в том числе по олимпийским видам спорта, что содействует повышению престижа спортсменов города Ставрополя в Российской Федерации и мотивирует молодых ставропольских спортсменов на повышение спортивного мастерства.</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2. Цели и задачи Подпрограммы</w:t>
      </w: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Целью Подпрограммы является формирование устойчивой потребности ведения здорового образа жизни у всех групп населения города Ставрополя, вовлечение жителей города Ставрополя в систематические занятия физической культурой и спортом, а также создание условий для устойчивого развития физической культуры и спорта в городе Ставрополе.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Для достижения цели Подпрограммы необходимо решение следующих задач:</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пропаганда здорового образа жизни, популяризация физической культуры и спорта среди различных групп населения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вовлечение всех групп населения города Ставрополя в регулярные занятия физической культурой и спортом;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участие в обеспечении подготовки спортивного резерва для спортивных сборных команд Ставропольского края и подготовка спортивного резерва для спортивных сборных команд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3. Сроки реализации Подпрограммы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Реализация Подпрограммы рассчитана на 6 лет, с 2017 года по 2022 год включительно.</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4. Перечень и общая характеристика мероприятий Подпрограммы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 xml:space="preserve">Мероприятия Подпрограммы, обоснование выделения мероприятий Подпрограммы и ожидаемые результаты реализации Подпрограммы приведены в </w:t>
      </w:r>
      <w:hyperlink w:anchor="P1436" w:history="1">
        <w:r w:rsidRPr="00CD7982">
          <w:rPr>
            <w:rFonts w:ascii="Times New Roman" w:hAnsi="Times New Roman" w:cs="Times New Roman"/>
          </w:rPr>
          <w:t>приложении 1</w:t>
        </w:r>
      </w:hyperlink>
      <w:r w:rsidRPr="00CD7982">
        <w:rPr>
          <w:rFonts w:ascii="Times New Roman" w:hAnsi="Times New Roman" w:cs="Times New Roman"/>
        </w:rPr>
        <w:t xml:space="preserve"> к Подпрограмме.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Оценка эффективности реализации Подпрограммы будет осуществляться на основе показателей эффективности реализации Подпрограммы.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В случае </w:t>
      </w:r>
      <w:proofErr w:type="spellStart"/>
      <w:r w:rsidRPr="00CD7982">
        <w:rPr>
          <w:rFonts w:ascii="Times New Roman" w:hAnsi="Times New Roman" w:cs="Times New Roman"/>
        </w:rPr>
        <w:t>нереализации</w:t>
      </w:r>
      <w:proofErr w:type="spellEnd"/>
      <w:r w:rsidRPr="00CD7982">
        <w:rPr>
          <w:rFonts w:ascii="Times New Roman" w:hAnsi="Times New Roman" w:cs="Times New Roman"/>
        </w:rPr>
        <w:t xml:space="preserve"> Подпрограммы и </w:t>
      </w:r>
      <w:proofErr w:type="spellStart"/>
      <w:r w:rsidRPr="00CD7982">
        <w:rPr>
          <w:rFonts w:ascii="Times New Roman" w:hAnsi="Times New Roman" w:cs="Times New Roman"/>
        </w:rPr>
        <w:t>недостижения</w:t>
      </w:r>
      <w:proofErr w:type="spellEnd"/>
      <w:r w:rsidRPr="00CD7982">
        <w:rPr>
          <w:rFonts w:ascii="Times New Roman" w:hAnsi="Times New Roman" w:cs="Times New Roman"/>
        </w:rPr>
        <w:t xml:space="preserve"> показателей (индикаторов) Подпрограммы могут возникнуть такие последствия, как:</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сокращение количества физкультурно-массовых и спортивных мероприятий;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снижение количества </w:t>
      </w:r>
      <w:proofErr w:type="gramStart"/>
      <w:r w:rsidRPr="00CD7982">
        <w:rPr>
          <w:rFonts w:ascii="Times New Roman" w:hAnsi="Times New Roman" w:cs="Times New Roman"/>
        </w:rPr>
        <w:t>занимающихся</w:t>
      </w:r>
      <w:proofErr w:type="gramEnd"/>
      <w:r w:rsidRPr="00CD7982">
        <w:rPr>
          <w:rFonts w:ascii="Times New Roman" w:hAnsi="Times New Roman" w:cs="Times New Roman"/>
        </w:rPr>
        <w:t xml:space="preserve"> физической культурой и спортом в городе Ставрополе;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уменьшение количества спортсменов в городе Ставрополе.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5. Ресурсное обеспечение Подпрограммы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Объем финансовых средств на реализацию Подпрограммы за счет средств бюджета города Ставрополя составляет 54514,63 тыс. рублей, в том числе по годам: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2017 год - 26427,13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lastRenderedPageBreak/>
        <w:t>2018 год - 6817,50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2019 год - 5317,50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2020 год - 5317,50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2021 год - 5317,50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2022 год - 5317,50 тыс. рублей.</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Финансовое обеспечение реализации Подпрограммы в части расходных обязательств города Ставрополя осуществляется за счет бюджетных ассигнований бюджета города Ставрополя. Распределение бюджетных ассигнований на реализацию Подпрограммы утверждается решениями Ставропольской городской Думы о бюджете города Ставрополя на очередной финансовый год и плановый период.</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6. Система управления реализацией Подпрограммы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Текущее управление реализацией и реализация Подпрограммы осуществляется аналогично, как по Программе в целом.</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center"/>
        <w:outlineLvl w:val="2"/>
        <w:rPr>
          <w:rFonts w:ascii="Times New Roman" w:hAnsi="Times New Roman" w:cs="Times New Roman"/>
        </w:rPr>
      </w:pPr>
      <w:r w:rsidRPr="00CD7982">
        <w:rPr>
          <w:rFonts w:ascii="Times New Roman" w:hAnsi="Times New Roman" w:cs="Times New Roman"/>
        </w:rPr>
        <w:t>7. Оценка эффективности реализации Подпрограммы</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Выполнение мероприятий, предусмотренных Подпрограммой, позволит достичь следующих результатов:</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удельный вес населения, регулярно занимающегося физической культурой и спортом, с 30,6 процента в 2017 году до 32 процентов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физкультурных мероприятий и спортивных мероприятий, проведенных на территории города Ставрополя, с 184 единиц в 2017 году до 194 единиц в 2022 году;</w:t>
      </w:r>
    </w:p>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 xml:space="preserve">(в ред. </w:t>
      </w:r>
      <w:hyperlink r:id="rId25" w:history="1">
        <w:r w:rsidRPr="00CD7982">
          <w:rPr>
            <w:rFonts w:ascii="Times New Roman" w:hAnsi="Times New Roman" w:cs="Times New Roman"/>
          </w:rPr>
          <w:t>постановления</w:t>
        </w:r>
      </w:hyperlink>
      <w:r w:rsidRPr="00CD7982">
        <w:rPr>
          <w:rFonts w:ascii="Times New Roman" w:hAnsi="Times New Roman" w:cs="Times New Roman"/>
        </w:rPr>
        <w:t xml:space="preserve"> администрации </w:t>
      </w:r>
      <w:proofErr w:type="gramStart"/>
      <w:r w:rsidRPr="00CD7982">
        <w:rPr>
          <w:rFonts w:ascii="Times New Roman" w:hAnsi="Times New Roman" w:cs="Times New Roman"/>
        </w:rPr>
        <w:t>г</w:t>
      </w:r>
      <w:proofErr w:type="gramEnd"/>
      <w:r w:rsidRPr="00CD7982">
        <w:rPr>
          <w:rFonts w:ascii="Times New Roman" w:hAnsi="Times New Roman" w:cs="Times New Roman"/>
        </w:rPr>
        <w:t>. Ставрополя от 01.12.2017 N 2287)</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физкультурных мероприятий и спортивных мероприятий регионального, всероссийского и международного уровня, в которых приняли участие сборные команды и спортсмены города Ставрополя, с 171 единицы в 2017 году до 181 единицы в 2022 году;</w:t>
      </w:r>
    </w:p>
    <w:p w:rsidR="0046563F" w:rsidRPr="00CD7982" w:rsidRDefault="0046563F">
      <w:pPr>
        <w:pStyle w:val="ConsPlusNormal"/>
        <w:jc w:val="both"/>
        <w:rPr>
          <w:rFonts w:ascii="Times New Roman" w:hAnsi="Times New Roman" w:cs="Times New Roman"/>
        </w:rPr>
      </w:pPr>
      <w:r w:rsidRPr="00CD7982">
        <w:rPr>
          <w:rFonts w:ascii="Times New Roman" w:hAnsi="Times New Roman" w:cs="Times New Roman"/>
        </w:rPr>
        <w:t xml:space="preserve">(в ред. </w:t>
      </w:r>
      <w:hyperlink r:id="rId26" w:history="1">
        <w:r w:rsidRPr="00CD7982">
          <w:rPr>
            <w:rFonts w:ascii="Times New Roman" w:hAnsi="Times New Roman" w:cs="Times New Roman"/>
          </w:rPr>
          <w:t>постановления</w:t>
        </w:r>
      </w:hyperlink>
      <w:r w:rsidRPr="00CD7982">
        <w:rPr>
          <w:rFonts w:ascii="Times New Roman" w:hAnsi="Times New Roman" w:cs="Times New Roman"/>
        </w:rPr>
        <w:t xml:space="preserve"> администрации </w:t>
      </w:r>
      <w:proofErr w:type="gramStart"/>
      <w:r w:rsidRPr="00CD7982">
        <w:rPr>
          <w:rFonts w:ascii="Times New Roman" w:hAnsi="Times New Roman" w:cs="Times New Roman"/>
        </w:rPr>
        <w:t>г</w:t>
      </w:r>
      <w:proofErr w:type="gramEnd"/>
      <w:r w:rsidRPr="00CD7982">
        <w:rPr>
          <w:rFonts w:ascii="Times New Roman" w:hAnsi="Times New Roman" w:cs="Times New Roman"/>
        </w:rPr>
        <w:t>. Ставрополя от 01.12.2017 N 2287)</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обеспечить стабильность численности призеров соревнований от общего количества спортсменов, направленных на соревнования, не менее 15 процентов до 2022 года;</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спортсменов города Ставрополя, включенных в составы спортивных команд Ставропольского края, с 76 человек в 2017 году до 86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участвующих в семинарах, конференциях и курсах повышения квалификации работников отрасли "Физическая культура и спорт" с 3 человек в 2017 году до 8 человек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увеличить количество публикаций в средствах массовой информации спортивной тематики с 39 единиц в 2017 году до 44 единиц в 2022 году.</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Оценка эффективности реализации Подпрограммы проводится на основе анализа выполнения мероприятий Подпрограммы и их финансового обеспечения и статистической информации, связанной с достижением цели и задач Подпрограммы.</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Для эффективности реализации Подпрограммы разработаны показатели (индикаторы) и показатели </w:t>
      </w:r>
      <w:proofErr w:type="gramStart"/>
      <w:r w:rsidRPr="00CD7982">
        <w:rPr>
          <w:rFonts w:ascii="Times New Roman" w:hAnsi="Times New Roman" w:cs="Times New Roman"/>
        </w:rPr>
        <w:t>оценки эффективности реализации мероприятий Подпрограммы</w:t>
      </w:r>
      <w:proofErr w:type="gramEnd"/>
      <w:r w:rsidRPr="00CD7982">
        <w:rPr>
          <w:rFonts w:ascii="Times New Roman" w:hAnsi="Times New Roman" w:cs="Times New Roman"/>
        </w:rPr>
        <w:t>.</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lastRenderedPageBreak/>
        <w:t xml:space="preserve">Сведения о показателях (индикаторах) Подпрограммы содержатся в </w:t>
      </w:r>
      <w:hyperlink w:anchor="P1674" w:history="1">
        <w:r w:rsidRPr="00CD7982">
          <w:rPr>
            <w:rFonts w:ascii="Times New Roman" w:hAnsi="Times New Roman" w:cs="Times New Roman"/>
          </w:rPr>
          <w:t>приложении 2</w:t>
        </w:r>
      </w:hyperlink>
      <w:r w:rsidRPr="00CD7982">
        <w:rPr>
          <w:rFonts w:ascii="Times New Roman" w:hAnsi="Times New Roman" w:cs="Times New Roman"/>
        </w:rPr>
        <w:t xml:space="preserve"> к Подпрограмме.</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 xml:space="preserve">В случае </w:t>
      </w:r>
      <w:proofErr w:type="spellStart"/>
      <w:r w:rsidRPr="00CD7982">
        <w:rPr>
          <w:rFonts w:ascii="Times New Roman" w:hAnsi="Times New Roman" w:cs="Times New Roman"/>
        </w:rPr>
        <w:t>нереализации</w:t>
      </w:r>
      <w:proofErr w:type="spellEnd"/>
      <w:r w:rsidRPr="00CD7982">
        <w:rPr>
          <w:rFonts w:ascii="Times New Roman" w:hAnsi="Times New Roman" w:cs="Times New Roman"/>
        </w:rPr>
        <w:t xml:space="preserve"> Подпрограммы и </w:t>
      </w:r>
      <w:proofErr w:type="spellStart"/>
      <w:r w:rsidRPr="00CD7982">
        <w:rPr>
          <w:rFonts w:ascii="Times New Roman" w:hAnsi="Times New Roman" w:cs="Times New Roman"/>
        </w:rPr>
        <w:t>недостижения</w:t>
      </w:r>
      <w:proofErr w:type="spellEnd"/>
      <w:r w:rsidRPr="00CD7982">
        <w:rPr>
          <w:rFonts w:ascii="Times New Roman" w:hAnsi="Times New Roman" w:cs="Times New Roman"/>
        </w:rPr>
        <w:t xml:space="preserve"> показателей (индикаторов) Подпрограммы могут возникнуть такие последствия, как:</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снижение численности населения города Ставрополя, систематически занимающегося физической культурой и спортом;</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сокращение количества физкультурных мероприятий и спортивных мероприятий, проводимых на территории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сокращение количества физкультурных мероприятий и спортивных мероприятий, в которых приняли участие спортсмены города Ставрополя;</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уменьшение количества спортсменов города Ставрополя, занявших призовые места в соревнованиях.</w:t>
      </w:r>
    </w:p>
    <w:p w:rsidR="0046563F" w:rsidRPr="00CD7982" w:rsidRDefault="0046563F">
      <w:pPr>
        <w:pStyle w:val="ConsPlusNormal"/>
        <w:spacing w:before="220"/>
        <w:ind w:firstLine="540"/>
        <w:jc w:val="both"/>
        <w:rPr>
          <w:rFonts w:ascii="Times New Roman" w:hAnsi="Times New Roman" w:cs="Times New Roman"/>
        </w:rPr>
      </w:pPr>
      <w:proofErr w:type="gramStart"/>
      <w:r w:rsidRPr="00CD7982">
        <w:rPr>
          <w:rFonts w:ascii="Times New Roman" w:hAnsi="Times New Roman" w:cs="Times New Roman"/>
        </w:rPr>
        <w:t xml:space="preserve">При расчетах эффективности реализации Подпрограммы показатель "Удельный вес населения, регулярно занимающегося физической культурой и спортом" определяется путем соотношения к показателю "Численность занимающихся физической культурой и спортом" годовой </w:t>
      </w:r>
      <w:hyperlink r:id="rId27" w:history="1">
        <w:r w:rsidRPr="00CD7982">
          <w:rPr>
            <w:rFonts w:ascii="Times New Roman" w:hAnsi="Times New Roman" w:cs="Times New Roman"/>
          </w:rPr>
          <w:t>формы</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 представляемой в комитет физической культуры и спорта администрации города Ставрополя муниципальными учреждениями физкультурно-спортивной направленности города Ставрополя.</w:t>
      </w:r>
      <w:proofErr w:type="gramEnd"/>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Показатель "Стабильность численности призеров соревнований от общего количества спортсменов, направленных на соревнования" рассчитывается по формуле: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A = B / C x 100, где</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ind w:firstLine="540"/>
        <w:jc w:val="both"/>
        <w:rPr>
          <w:rFonts w:ascii="Times New Roman" w:hAnsi="Times New Roman" w:cs="Times New Roman"/>
        </w:rPr>
      </w:pPr>
      <w:r w:rsidRPr="00CD7982">
        <w:rPr>
          <w:rFonts w:ascii="Times New Roman" w:hAnsi="Times New Roman" w:cs="Times New Roman"/>
        </w:rPr>
        <w:t>A - стабильность численности подготовленных призеров соревнований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B - количество призеров соревнований за отчетный период;</w:t>
      </w:r>
    </w:p>
    <w:p w:rsidR="0046563F" w:rsidRPr="00CD7982" w:rsidRDefault="0046563F">
      <w:pPr>
        <w:pStyle w:val="ConsPlusNormal"/>
        <w:spacing w:before="220"/>
        <w:ind w:firstLine="540"/>
        <w:jc w:val="both"/>
        <w:rPr>
          <w:rFonts w:ascii="Times New Roman" w:hAnsi="Times New Roman" w:cs="Times New Roman"/>
        </w:rPr>
      </w:pPr>
      <w:r w:rsidRPr="00CD7982">
        <w:rPr>
          <w:rFonts w:ascii="Times New Roman" w:hAnsi="Times New Roman" w:cs="Times New Roman"/>
        </w:rPr>
        <w:t>C - общее количество спортсменов, направленных на соревнования за отчетный период.</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p w:rsidR="0046563F" w:rsidRPr="00CD7982" w:rsidRDefault="0046563F">
      <w:pPr>
        <w:rPr>
          <w:rFonts w:ascii="Times New Roman" w:hAnsi="Times New Roman" w:cs="Times New Roman"/>
        </w:rPr>
        <w:sectPr w:rsidR="0046563F" w:rsidRPr="00CD7982">
          <w:pgSz w:w="11905" w:h="16838"/>
          <w:pgMar w:top="1134" w:right="850" w:bottom="1134" w:left="1701" w:header="0" w:footer="0" w:gutter="0"/>
          <w:cols w:space="720"/>
        </w:sectPr>
      </w:pPr>
    </w:p>
    <w:p w:rsidR="0046563F" w:rsidRPr="00CD7982" w:rsidRDefault="0046563F">
      <w:pPr>
        <w:pStyle w:val="ConsPlusNormal"/>
        <w:jc w:val="right"/>
        <w:outlineLvl w:val="2"/>
        <w:rPr>
          <w:rFonts w:ascii="Times New Roman" w:hAnsi="Times New Roman" w:cs="Times New Roman"/>
        </w:rPr>
      </w:pPr>
      <w:r w:rsidRPr="00CD7982">
        <w:rPr>
          <w:rFonts w:ascii="Times New Roman" w:hAnsi="Times New Roman" w:cs="Times New Roman"/>
        </w:rPr>
        <w:lastRenderedPageBreak/>
        <w:t>Приложение 1</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к подпрограмме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"Организация и проведение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физкультурных мероприятий</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и спортивных мероприятий"</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bookmarkStart w:id="25" w:name="P1436"/>
      <w:bookmarkEnd w:id="25"/>
      <w:r w:rsidRPr="00CD7982">
        <w:rPr>
          <w:rFonts w:ascii="Times New Roman" w:hAnsi="Times New Roman" w:cs="Times New Roman"/>
        </w:rPr>
        <w:t>ПЕРЕЧЕНЬ</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ОБЩАЯ ХАРАКТЕРИСТИКА ОСНОВНЫХ МЕРОПРИЯТИЙ (МЕРОПРИЯТИЙ)</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 xml:space="preserve">ПОДПРОГРАММЫ "ОРГАНИЗАЦИЯ И ПРОВЕДЕНИЕ </w:t>
      </w:r>
      <w:proofErr w:type="gramStart"/>
      <w:r w:rsidRPr="00CD7982">
        <w:rPr>
          <w:rFonts w:ascii="Times New Roman" w:hAnsi="Times New Roman" w:cs="Times New Roman"/>
        </w:rPr>
        <w:t>ФИЗКУЛЬТУРНЫХ</w:t>
      </w:r>
      <w:proofErr w:type="gramEnd"/>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МЕРОПРИЯТИЙ И СПОРТИВНЫХ МЕРОПРИЯТИЙ"</w:t>
      </w:r>
    </w:p>
    <w:p w:rsidR="0046563F" w:rsidRPr="00CD7982" w:rsidRDefault="0046563F">
      <w:pPr>
        <w:spacing w:after="1"/>
        <w:rPr>
          <w:rFonts w:ascii="Times New Roman" w:hAnsi="Times New Roman" w:cs="Times New Roman"/>
        </w:rPr>
      </w:pPr>
    </w:p>
    <w:p w:rsidR="0046563F" w:rsidRPr="00CD7982" w:rsidRDefault="0046563F">
      <w:pPr>
        <w:pStyle w:val="ConsPlusNormal"/>
        <w:jc w:val="both"/>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1"/>
        <w:gridCol w:w="1130"/>
        <w:gridCol w:w="1560"/>
        <w:gridCol w:w="1701"/>
        <w:gridCol w:w="992"/>
        <w:gridCol w:w="1134"/>
        <w:gridCol w:w="992"/>
        <w:gridCol w:w="851"/>
        <w:gridCol w:w="992"/>
        <w:gridCol w:w="709"/>
        <w:gridCol w:w="850"/>
        <w:gridCol w:w="2126"/>
        <w:gridCol w:w="1701"/>
      </w:tblGrid>
      <w:tr w:rsidR="0046563F" w:rsidRPr="00CD7982" w:rsidTr="002D66C9">
        <w:tc>
          <w:tcPr>
            <w:tcW w:w="57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 xml:space="preserve">N </w:t>
            </w:r>
            <w:proofErr w:type="gramStart"/>
            <w:r w:rsidRPr="00CD7982">
              <w:rPr>
                <w:rFonts w:ascii="Times New Roman" w:hAnsi="Times New Roman" w:cs="Times New Roman"/>
              </w:rPr>
              <w:t>п</w:t>
            </w:r>
            <w:proofErr w:type="gramEnd"/>
            <w:r w:rsidRPr="00CD7982">
              <w:rPr>
                <w:rFonts w:ascii="Times New Roman" w:hAnsi="Times New Roman" w:cs="Times New Roman"/>
              </w:rPr>
              <w:t>/п</w:t>
            </w:r>
          </w:p>
        </w:tc>
        <w:tc>
          <w:tcPr>
            <w:tcW w:w="1130"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Наименование основного мероприятия (мероприятия)</w:t>
            </w:r>
          </w:p>
        </w:tc>
        <w:tc>
          <w:tcPr>
            <w:tcW w:w="1560"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Ответственный исполнитель, соисполнител</w:t>
            </w:r>
            <w:proofErr w:type="gramStart"/>
            <w:r w:rsidRPr="00CD7982">
              <w:rPr>
                <w:rFonts w:ascii="Times New Roman" w:hAnsi="Times New Roman" w:cs="Times New Roman"/>
              </w:rPr>
              <w:t>ь(</w:t>
            </w:r>
            <w:proofErr w:type="gramEnd"/>
            <w:r w:rsidRPr="00CD7982">
              <w:rPr>
                <w:rFonts w:ascii="Times New Roman" w:hAnsi="Times New Roman" w:cs="Times New Roman"/>
              </w:rPr>
              <w:t>и) Подпрограммы</w:t>
            </w:r>
          </w:p>
        </w:tc>
        <w:tc>
          <w:tcPr>
            <w:tcW w:w="170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Обоснование выделения основного мероприятия (мероприятия) Подпрограммы</w:t>
            </w:r>
          </w:p>
        </w:tc>
        <w:tc>
          <w:tcPr>
            <w:tcW w:w="992"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Срок исполнения (годы)</w:t>
            </w:r>
          </w:p>
        </w:tc>
        <w:tc>
          <w:tcPr>
            <w:tcW w:w="5528" w:type="dxa"/>
            <w:gridSpan w:val="6"/>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Объем и источники финансирования (бюджет города Ставрополя), тыс. руб.</w:t>
            </w:r>
          </w:p>
        </w:tc>
        <w:tc>
          <w:tcPr>
            <w:tcW w:w="2126"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Ожидаемый результат</w:t>
            </w:r>
          </w:p>
        </w:tc>
        <w:tc>
          <w:tcPr>
            <w:tcW w:w="170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Взаимосвязь с показателями (индикаторами) Подпрограммы</w:t>
            </w:r>
          </w:p>
        </w:tc>
      </w:tr>
      <w:tr w:rsidR="0046563F" w:rsidRPr="00CD7982" w:rsidTr="002D66C9">
        <w:tc>
          <w:tcPr>
            <w:tcW w:w="571" w:type="dxa"/>
            <w:vMerge/>
          </w:tcPr>
          <w:p w:rsidR="0046563F" w:rsidRPr="00CD7982" w:rsidRDefault="0046563F">
            <w:pPr>
              <w:rPr>
                <w:rFonts w:ascii="Times New Roman" w:hAnsi="Times New Roman" w:cs="Times New Roman"/>
              </w:rPr>
            </w:pPr>
          </w:p>
        </w:tc>
        <w:tc>
          <w:tcPr>
            <w:tcW w:w="1130" w:type="dxa"/>
            <w:vMerge/>
          </w:tcPr>
          <w:p w:rsidR="0046563F" w:rsidRPr="00CD7982" w:rsidRDefault="0046563F">
            <w:pPr>
              <w:rPr>
                <w:rFonts w:ascii="Times New Roman" w:hAnsi="Times New Roman" w:cs="Times New Roman"/>
              </w:rPr>
            </w:pPr>
          </w:p>
        </w:tc>
        <w:tc>
          <w:tcPr>
            <w:tcW w:w="1560" w:type="dxa"/>
            <w:vMerge/>
          </w:tcPr>
          <w:p w:rsidR="0046563F" w:rsidRPr="00CD7982" w:rsidRDefault="0046563F">
            <w:pPr>
              <w:rPr>
                <w:rFonts w:ascii="Times New Roman" w:hAnsi="Times New Roman" w:cs="Times New Roman"/>
              </w:rPr>
            </w:pPr>
          </w:p>
        </w:tc>
        <w:tc>
          <w:tcPr>
            <w:tcW w:w="1701" w:type="dxa"/>
            <w:vMerge/>
          </w:tcPr>
          <w:p w:rsidR="0046563F" w:rsidRPr="00CD7982" w:rsidRDefault="0046563F">
            <w:pPr>
              <w:rPr>
                <w:rFonts w:ascii="Times New Roman" w:hAnsi="Times New Roman" w:cs="Times New Roman"/>
              </w:rPr>
            </w:pPr>
          </w:p>
        </w:tc>
        <w:tc>
          <w:tcPr>
            <w:tcW w:w="992" w:type="dxa"/>
            <w:vMerge/>
          </w:tcPr>
          <w:p w:rsidR="0046563F" w:rsidRPr="00CD7982" w:rsidRDefault="0046563F">
            <w:pPr>
              <w:rPr>
                <w:rFonts w:ascii="Times New Roman" w:hAnsi="Times New Roman" w:cs="Times New Roman"/>
              </w:rPr>
            </w:pP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год</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2018 год</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2019 год</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2020 год</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2021 год</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2022 год</w:t>
            </w:r>
          </w:p>
        </w:tc>
        <w:tc>
          <w:tcPr>
            <w:tcW w:w="2126" w:type="dxa"/>
            <w:vMerge/>
          </w:tcPr>
          <w:p w:rsidR="0046563F" w:rsidRPr="00CD7982" w:rsidRDefault="0046563F">
            <w:pPr>
              <w:rPr>
                <w:rFonts w:ascii="Times New Roman" w:hAnsi="Times New Roman" w:cs="Times New Roman"/>
              </w:rPr>
            </w:pPr>
          </w:p>
        </w:tc>
        <w:tc>
          <w:tcPr>
            <w:tcW w:w="1701" w:type="dxa"/>
            <w:vMerge/>
          </w:tcPr>
          <w:p w:rsidR="0046563F" w:rsidRPr="00CD7982" w:rsidRDefault="0046563F">
            <w:pPr>
              <w:rPr>
                <w:rFonts w:ascii="Times New Roman" w:hAnsi="Times New Roman" w:cs="Times New Roman"/>
              </w:rPr>
            </w:pP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w:t>
            </w:r>
          </w:p>
        </w:tc>
        <w:tc>
          <w:tcPr>
            <w:tcW w:w="113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w:t>
            </w:r>
          </w:p>
        </w:tc>
        <w:tc>
          <w:tcPr>
            <w:tcW w:w="156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w:t>
            </w:r>
          </w:p>
        </w:tc>
        <w:tc>
          <w:tcPr>
            <w:tcW w:w="170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w:t>
            </w:r>
          </w:p>
        </w:tc>
        <w:tc>
          <w:tcPr>
            <w:tcW w:w="2126"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12</w:t>
            </w:r>
          </w:p>
        </w:tc>
        <w:tc>
          <w:tcPr>
            <w:tcW w:w="170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13</w:t>
            </w:r>
          </w:p>
        </w:tc>
      </w:tr>
      <w:tr w:rsidR="0046563F" w:rsidRPr="00CD7982" w:rsidTr="002D66C9">
        <w:tc>
          <w:tcPr>
            <w:tcW w:w="1701" w:type="dxa"/>
            <w:gridSpan w:val="2"/>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Основное мероприятие 1. Реализация мероприятий, направленных на развитие физической культуры и массового спорта</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необходимость усиления работы по привлечению населения города Ставрополя к регулярным занятиям физической культурой и спортом;</w:t>
            </w:r>
          </w:p>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обеспечение участия </w:t>
            </w:r>
            <w:r w:rsidRPr="00CD7982">
              <w:rPr>
                <w:rFonts w:ascii="Times New Roman" w:hAnsi="Times New Roman" w:cs="Times New Roman"/>
              </w:rPr>
              <w:lastRenderedPageBreak/>
              <w:t>сборных команд и спортсменов города Ставрополя в соревнованиях различного уровня;</w:t>
            </w:r>
          </w:p>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обеспечение полноценной спортивной подготовки сборных команд и спортсменов города Ставрополя</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4811,63</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5250,00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5250,00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5250,00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5250,00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5250,00</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доли населения города Ставрополя, занимающегося физической культурой и спортом;</w:t>
            </w:r>
          </w:p>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увеличение количества призовых мест, завоеванных спортсменами города Ставрополя на соревнованиях </w:t>
            </w:r>
            <w:r w:rsidRPr="00CD7982">
              <w:rPr>
                <w:rFonts w:ascii="Times New Roman" w:hAnsi="Times New Roman" w:cs="Times New Roman"/>
              </w:rPr>
              <w:lastRenderedPageBreak/>
              <w:t>различного уровня</w:t>
            </w:r>
          </w:p>
        </w:tc>
        <w:tc>
          <w:tcPr>
            <w:tcW w:w="1701" w:type="dxa"/>
          </w:tcPr>
          <w:p w:rsidR="0046563F" w:rsidRPr="00CD7982" w:rsidRDefault="00747601">
            <w:pPr>
              <w:pStyle w:val="ConsPlusNormal"/>
              <w:rPr>
                <w:rFonts w:ascii="Times New Roman" w:hAnsi="Times New Roman" w:cs="Times New Roman"/>
              </w:rPr>
            </w:pPr>
            <w:hyperlink w:anchor="P1706" w:history="1">
              <w:r w:rsidR="0046563F" w:rsidRPr="00CD7982">
                <w:rPr>
                  <w:rFonts w:ascii="Times New Roman" w:hAnsi="Times New Roman" w:cs="Times New Roman"/>
                </w:rPr>
                <w:t>пункты 1</w:t>
              </w:r>
            </w:hyperlink>
            <w:r w:rsidR="0046563F" w:rsidRPr="00CD7982">
              <w:rPr>
                <w:rFonts w:ascii="Times New Roman" w:hAnsi="Times New Roman" w:cs="Times New Roman"/>
              </w:rPr>
              <w:t xml:space="preserve"> - </w:t>
            </w:r>
            <w:hyperlink w:anchor="P1752" w:history="1">
              <w:r w:rsidR="0046563F" w:rsidRPr="00CD7982">
                <w:rPr>
                  <w:rFonts w:ascii="Times New Roman" w:hAnsi="Times New Roman" w:cs="Times New Roman"/>
                </w:rPr>
                <w:t>5</w:t>
              </w:r>
            </w:hyperlink>
            <w:r w:rsidR="0046563F" w:rsidRPr="00CD7982">
              <w:rPr>
                <w:rFonts w:ascii="Times New Roman" w:hAnsi="Times New Roman" w:cs="Times New Roman"/>
              </w:rPr>
              <w:t xml:space="preserve">, </w:t>
            </w:r>
            <w:hyperlink w:anchor="P1774" w:history="1">
              <w:r w:rsidR="0046563F" w:rsidRPr="00CD7982">
                <w:rPr>
                  <w:rFonts w:ascii="Times New Roman" w:hAnsi="Times New Roman" w:cs="Times New Roman"/>
                </w:rPr>
                <w:t>7</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1.</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Организация и проведение физкультурных мероприятий и спортивных мероприятий различного уровня среди различных категорий населения на </w:t>
            </w:r>
            <w:r w:rsidRPr="00CD7982">
              <w:rPr>
                <w:rFonts w:ascii="Times New Roman" w:hAnsi="Times New Roman" w:cs="Times New Roman"/>
              </w:rPr>
              <w:lastRenderedPageBreak/>
              <w:t>территории города Ставрополя</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необходимость усиления работы по дальнейшему привлечению населения города Ставрополя к регулярным занятиям физической культурой и спортом</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884,49</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500,00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500,00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500,00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500,00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500,00</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доли населения города Ставрополя, занимающегося физической культурой и спортом</w:t>
            </w:r>
          </w:p>
        </w:tc>
        <w:tc>
          <w:tcPr>
            <w:tcW w:w="1701" w:type="dxa"/>
          </w:tcPr>
          <w:p w:rsidR="0046563F" w:rsidRPr="00CD7982" w:rsidRDefault="00747601">
            <w:pPr>
              <w:pStyle w:val="ConsPlusNormal"/>
              <w:rPr>
                <w:rFonts w:ascii="Times New Roman" w:hAnsi="Times New Roman" w:cs="Times New Roman"/>
              </w:rPr>
            </w:pPr>
            <w:hyperlink w:anchor="P1717" w:history="1">
              <w:r w:rsidR="0046563F" w:rsidRPr="00CD7982">
                <w:rPr>
                  <w:rFonts w:ascii="Times New Roman" w:hAnsi="Times New Roman" w:cs="Times New Roman"/>
                </w:rPr>
                <w:t>пункт 2</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2.</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Обеспечение участия сборных команд и спортсменов города Ставрополя в физкультурных мероприятиях и спортивных мероприятиях различного уровня</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обеспечение участия сборных команд и спортсменов города Ставрополя в соревнованиях различного уровня</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1984,69</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1980,00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1980,00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1980,00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1980,00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1980,00</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количества физкультурных мероприятий и спортивных мероприятий краевого, всероссийского и международного уровня, в которых приняли участие сборные команды и спортсмены города Ставрополя</w:t>
            </w:r>
          </w:p>
        </w:tc>
        <w:tc>
          <w:tcPr>
            <w:tcW w:w="1701" w:type="dxa"/>
          </w:tcPr>
          <w:p w:rsidR="0046563F" w:rsidRPr="00CD7982" w:rsidRDefault="00747601">
            <w:pPr>
              <w:pStyle w:val="ConsPlusNormal"/>
              <w:rPr>
                <w:rFonts w:ascii="Times New Roman" w:hAnsi="Times New Roman" w:cs="Times New Roman"/>
              </w:rPr>
            </w:pPr>
            <w:hyperlink w:anchor="P1729" w:history="1">
              <w:r w:rsidR="0046563F" w:rsidRPr="00CD7982">
                <w:rPr>
                  <w:rFonts w:ascii="Times New Roman" w:hAnsi="Times New Roman" w:cs="Times New Roman"/>
                </w:rPr>
                <w:t>пункты 3</w:t>
              </w:r>
            </w:hyperlink>
            <w:r w:rsidR="0046563F" w:rsidRPr="00CD7982">
              <w:rPr>
                <w:rFonts w:ascii="Times New Roman" w:hAnsi="Times New Roman" w:cs="Times New Roman"/>
              </w:rPr>
              <w:t xml:space="preserve">, </w:t>
            </w:r>
            <w:hyperlink w:anchor="P1741" w:history="1">
              <w:r w:rsidR="0046563F" w:rsidRPr="00CD7982">
                <w:rPr>
                  <w:rFonts w:ascii="Times New Roman" w:hAnsi="Times New Roman" w:cs="Times New Roman"/>
                </w:rPr>
                <w:t>4</w:t>
              </w:r>
            </w:hyperlink>
            <w:r w:rsidR="0046563F" w:rsidRPr="00CD7982">
              <w:rPr>
                <w:rFonts w:ascii="Times New Roman" w:hAnsi="Times New Roman" w:cs="Times New Roman"/>
              </w:rPr>
              <w:t xml:space="preserve">, </w:t>
            </w:r>
            <w:hyperlink w:anchor="P1752" w:history="1">
              <w:r w:rsidR="0046563F" w:rsidRPr="00CD7982">
                <w:rPr>
                  <w:rFonts w:ascii="Times New Roman" w:hAnsi="Times New Roman" w:cs="Times New Roman"/>
                </w:rPr>
                <w:t>5</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Проведение учебно-тренировочных сборов для сборных команд и спортсменов города Ставропол</w:t>
            </w:r>
            <w:r w:rsidRPr="00CD7982">
              <w:rPr>
                <w:rFonts w:ascii="Times New Roman" w:hAnsi="Times New Roman" w:cs="Times New Roman"/>
              </w:rPr>
              <w:lastRenderedPageBreak/>
              <w:t>я к соревнованиям различного уровня</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обеспечение полноценной подготовки сборных команд и спортсменов города Ставрополя для участия в соревнованиях различного уровня</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49,50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600,00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600,00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600,00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600,00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600,00</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количества призовых мест, завоеванных спортсменами города Ставрополя на соревнованиях различного уровня</w:t>
            </w:r>
          </w:p>
        </w:tc>
        <w:tc>
          <w:tcPr>
            <w:tcW w:w="1701" w:type="dxa"/>
          </w:tcPr>
          <w:p w:rsidR="0046563F" w:rsidRPr="00CD7982" w:rsidRDefault="00747601">
            <w:pPr>
              <w:pStyle w:val="ConsPlusNormal"/>
              <w:rPr>
                <w:rFonts w:ascii="Times New Roman" w:hAnsi="Times New Roman" w:cs="Times New Roman"/>
              </w:rPr>
            </w:pPr>
            <w:hyperlink w:anchor="P1717" w:history="1">
              <w:r w:rsidR="0046563F" w:rsidRPr="00CD7982">
                <w:rPr>
                  <w:rFonts w:ascii="Times New Roman" w:hAnsi="Times New Roman" w:cs="Times New Roman"/>
                </w:rPr>
                <w:t>пункты 2</w:t>
              </w:r>
            </w:hyperlink>
            <w:r w:rsidR="0046563F" w:rsidRPr="00CD7982">
              <w:rPr>
                <w:rFonts w:ascii="Times New Roman" w:hAnsi="Times New Roman" w:cs="Times New Roman"/>
              </w:rPr>
              <w:t xml:space="preserve"> - </w:t>
            </w:r>
            <w:hyperlink w:anchor="P1752" w:history="1">
              <w:r w:rsidR="0046563F" w:rsidRPr="00CD7982">
                <w:rPr>
                  <w:rFonts w:ascii="Times New Roman" w:hAnsi="Times New Roman" w:cs="Times New Roman"/>
                </w:rPr>
                <w:t>5</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4.</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Организация и проведение городских конкурсов физкультурно-спортивной направленности</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необходимость усиления работы по дальнейшему привлечению населения города Ставрополя к регулярным занятиям физической культурой и спортом</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4,20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100,00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100,00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100,00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100,00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100,00</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доли населения города Ставрополя, занимающегося физической культурой и спортом</w:t>
            </w:r>
          </w:p>
        </w:tc>
        <w:tc>
          <w:tcPr>
            <w:tcW w:w="1701" w:type="dxa"/>
          </w:tcPr>
          <w:p w:rsidR="0046563F" w:rsidRPr="00CD7982" w:rsidRDefault="00747601">
            <w:pPr>
              <w:pStyle w:val="ConsPlusNormal"/>
              <w:rPr>
                <w:rFonts w:ascii="Times New Roman" w:hAnsi="Times New Roman" w:cs="Times New Roman"/>
              </w:rPr>
            </w:pPr>
            <w:hyperlink w:anchor="P1706" w:history="1">
              <w:r w:rsidR="0046563F" w:rsidRPr="00CD7982">
                <w:rPr>
                  <w:rFonts w:ascii="Times New Roman" w:hAnsi="Times New Roman" w:cs="Times New Roman"/>
                </w:rPr>
                <w:t>пункт 1</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Участие сборных команд раз личных категорий населения города Ставрополя в спортивных мероприятиях различного уровня</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обеспечение полноценной подготовки сборных команд и спортсменов города Ставрополя для участия в соревнованиях различного уровня</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177,57</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680,00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680,00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680,00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680,00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680,00</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осуществление качественной подготовки и участия в соревнованиях различного уровня</w:t>
            </w:r>
          </w:p>
        </w:tc>
        <w:tc>
          <w:tcPr>
            <w:tcW w:w="1701" w:type="dxa"/>
          </w:tcPr>
          <w:p w:rsidR="0046563F" w:rsidRPr="00CD7982" w:rsidRDefault="00747601">
            <w:pPr>
              <w:pStyle w:val="ConsPlusNormal"/>
              <w:rPr>
                <w:rFonts w:ascii="Times New Roman" w:hAnsi="Times New Roman" w:cs="Times New Roman"/>
              </w:rPr>
            </w:pPr>
            <w:hyperlink w:anchor="P1729" w:history="1">
              <w:r w:rsidR="0046563F" w:rsidRPr="00CD7982">
                <w:rPr>
                  <w:rFonts w:ascii="Times New Roman" w:hAnsi="Times New Roman" w:cs="Times New Roman"/>
                </w:rPr>
                <w:t>пункт 3</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6.</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Пропаганда здорового образа жизни через средства массовой информации</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комитет физической культуры и спорта администрации города Ставрополя, администрация города Ставрополя в лице </w:t>
            </w:r>
            <w:proofErr w:type="gramStart"/>
            <w:r w:rsidRPr="00CD7982">
              <w:rPr>
                <w:rFonts w:ascii="Times New Roman" w:hAnsi="Times New Roman" w:cs="Times New Roman"/>
              </w:rPr>
              <w:t>отдела пресс-службы администрации города Ставрополя</w:t>
            </w:r>
            <w:proofErr w:type="gramEnd"/>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необходимость проведения циклов публикаций, </w:t>
            </w:r>
            <w:proofErr w:type="gramStart"/>
            <w:r w:rsidRPr="00CD7982">
              <w:rPr>
                <w:rFonts w:ascii="Times New Roman" w:hAnsi="Times New Roman" w:cs="Times New Roman"/>
              </w:rPr>
              <w:t>теле</w:t>
            </w:r>
            <w:proofErr w:type="gramEnd"/>
            <w:r w:rsidRPr="00CD7982">
              <w:rPr>
                <w:rFonts w:ascii="Times New Roman" w:hAnsi="Times New Roman" w:cs="Times New Roman"/>
              </w:rPr>
              <w:t>- и радиопередач по пропаганде здорового образа жизни</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597,90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498,00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498,00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498,00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498,00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498,00</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доли населения города Ставрополя, ведущего здоровый образ жизни</w:t>
            </w:r>
          </w:p>
        </w:tc>
        <w:tc>
          <w:tcPr>
            <w:tcW w:w="1701" w:type="dxa"/>
          </w:tcPr>
          <w:p w:rsidR="0046563F" w:rsidRPr="00CD7982" w:rsidRDefault="00747601">
            <w:pPr>
              <w:pStyle w:val="ConsPlusNormal"/>
              <w:rPr>
                <w:rFonts w:ascii="Times New Roman" w:hAnsi="Times New Roman" w:cs="Times New Roman"/>
              </w:rPr>
            </w:pPr>
            <w:hyperlink w:anchor="P1774" w:history="1">
              <w:r w:rsidR="0046563F" w:rsidRPr="00CD7982">
                <w:rPr>
                  <w:rFonts w:ascii="Times New Roman" w:hAnsi="Times New Roman" w:cs="Times New Roman"/>
                </w:rPr>
                <w:t>пункт 7</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Организация и проведение чествования победителей и призеров соревнований различного уровня и работников отрасли "Физическая культура и спорт", внесших </w:t>
            </w:r>
            <w:r w:rsidRPr="00CD7982">
              <w:rPr>
                <w:rFonts w:ascii="Times New Roman" w:hAnsi="Times New Roman" w:cs="Times New Roman"/>
              </w:rPr>
              <w:lastRenderedPageBreak/>
              <w:t>значительный вклад в развитие физической культуры и спорта в городе Ставрополе, к юбилейным и знаменательным датам</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стимулирование спортсменов и тренеров, внесших большой вклад в развитие физической культуры и спорта города Ставрополя</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713,28</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692,00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692,00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692,00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692,00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692,00</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количества спортсменов, достигших высоких спортивных результатов на соревнованиях всероссийского и международного уровня</w:t>
            </w:r>
          </w:p>
        </w:tc>
        <w:tc>
          <w:tcPr>
            <w:tcW w:w="1701" w:type="dxa"/>
          </w:tcPr>
          <w:p w:rsidR="0046563F" w:rsidRPr="00CD7982" w:rsidRDefault="0046563F">
            <w:pPr>
              <w:pStyle w:val="ConsPlusNormal"/>
              <w:rPr>
                <w:rFonts w:ascii="Times New Roman" w:hAnsi="Times New Roman" w:cs="Times New Roman"/>
              </w:rPr>
            </w:pP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8.</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Организация и проведение спортивных мероприятий различного уровня по мини-футболу в городе Ставрополе и участие команд города Ставрополя в </w:t>
            </w:r>
            <w:r w:rsidRPr="00CD7982">
              <w:rPr>
                <w:rFonts w:ascii="Times New Roman" w:hAnsi="Times New Roman" w:cs="Times New Roman"/>
              </w:rPr>
              <w:lastRenderedPageBreak/>
              <w:t>соревнованиях различного уровня по мини-футболу</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обеспечение полноценной подготовки сборных команд и спортсменов города Ставрополя для участия в соревнованиях различного уровня</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400,00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200,00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200,00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200,00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200,00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200,00</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обеспечение качественной подготовки и участия в соревнованиях различного уровня спортсменов города Ставрополя</w:t>
            </w:r>
          </w:p>
        </w:tc>
        <w:tc>
          <w:tcPr>
            <w:tcW w:w="1701" w:type="dxa"/>
          </w:tcPr>
          <w:p w:rsidR="0046563F" w:rsidRPr="00CD7982" w:rsidRDefault="00747601">
            <w:pPr>
              <w:pStyle w:val="ConsPlusNormal"/>
              <w:rPr>
                <w:rFonts w:ascii="Times New Roman" w:hAnsi="Times New Roman" w:cs="Times New Roman"/>
              </w:rPr>
            </w:pPr>
            <w:hyperlink w:anchor="P1706" w:history="1">
              <w:r w:rsidR="0046563F" w:rsidRPr="00CD7982">
                <w:rPr>
                  <w:rFonts w:ascii="Times New Roman" w:hAnsi="Times New Roman" w:cs="Times New Roman"/>
                </w:rPr>
                <w:t>пункты 1</w:t>
              </w:r>
            </w:hyperlink>
            <w:r w:rsidR="0046563F" w:rsidRPr="00CD7982">
              <w:rPr>
                <w:rFonts w:ascii="Times New Roman" w:hAnsi="Times New Roman" w:cs="Times New Roman"/>
              </w:rPr>
              <w:t xml:space="preserve"> - </w:t>
            </w:r>
            <w:hyperlink w:anchor="P1741" w:history="1">
              <w:r w:rsidR="0046563F" w:rsidRPr="00CD7982">
                <w:rPr>
                  <w:rFonts w:ascii="Times New Roman" w:hAnsi="Times New Roman" w:cs="Times New Roman"/>
                </w:rPr>
                <w:t>4</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1701" w:type="dxa"/>
            <w:gridSpan w:val="2"/>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Основное мероприятие 2. Изготовление и размещение пропагандирующей социальной рекламы о здоровом и активном образе жизни</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комитет физической культуры и спорта администрации города Ставрополя, администрация города Ставрополя в лице </w:t>
            </w:r>
            <w:proofErr w:type="gramStart"/>
            <w:r w:rsidRPr="00CD7982">
              <w:rPr>
                <w:rFonts w:ascii="Times New Roman" w:hAnsi="Times New Roman" w:cs="Times New Roman"/>
              </w:rPr>
              <w:t>отдела пресс-службы администрации города Ставрополя</w:t>
            </w:r>
            <w:proofErr w:type="gramEnd"/>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необходимость организации и проведения циклов публикаций, теле- и радиопередач по пропаганде здорового образа жизни</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10,50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11,25</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11,25</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11,25</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11,25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11,25</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доли населения города Ставрополя, ведущего здоровый образ жизни</w:t>
            </w:r>
          </w:p>
        </w:tc>
        <w:tc>
          <w:tcPr>
            <w:tcW w:w="1701" w:type="dxa"/>
          </w:tcPr>
          <w:p w:rsidR="0046563F" w:rsidRPr="00CD7982" w:rsidRDefault="00747601">
            <w:pPr>
              <w:pStyle w:val="ConsPlusNormal"/>
              <w:rPr>
                <w:rFonts w:ascii="Times New Roman" w:hAnsi="Times New Roman" w:cs="Times New Roman"/>
              </w:rPr>
            </w:pPr>
            <w:hyperlink w:anchor="P1774" w:history="1">
              <w:r w:rsidR="0046563F" w:rsidRPr="00CD7982">
                <w:rPr>
                  <w:rFonts w:ascii="Times New Roman" w:hAnsi="Times New Roman" w:cs="Times New Roman"/>
                </w:rPr>
                <w:t>пункт 7</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1701" w:type="dxa"/>
            <w:gridSpan w:val="2"/>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Основное мероприятие 3. Подготовка и участие в семинарах, конференциях и курсах повышения квалификации работников отрасли "Физическая культура и </w:t>
            </w:r>
            <w:r w:rsidRPr="00CD7982">
              <w:rPr>
                <w:rFonts w:ascii="Times New Roman" w:hAnsi="Times New Roman" w:cs="Times New Roman"/>
              </w:rPr>
              <w:lastRenderedPageBreak/>
              <w:t>спорт"</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необходимость повышения квалификации работников отрасли "Физическая культура и спорт"</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2017 - 2022</w:t>
            </w:r>
          </w:p>
        </w:tc>
        <w:tc>
          <w:tcPr>
            <w:tcW w:w="1134" w:type="dxa"/>
          </w:tcPr>
          <w:p w:rsidR="0046563F" w:rsidRPr="00CD7982" w:rsidRDefault="0046563F">
            <w:pPr>
              <w:pStyle w:val="ConsPlusNormal"/>
              <w:rPr>
                <w:rFonts w:ascii="Times New Roman" w:hAnsi="Times New Roman" w:cs="Times New Roman"/>
              </w:rPr>
            </w:pP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56,25</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56,25</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56,25</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56,25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56,25</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количества высококвалифицированных работников отрасли "Физическая культура и спорт"</w:t>
            </w:r>
          </w:p>
        </w:tc>
        <w:tc>
          <w:tcPr>
            <w:tcW w:w="1701" w:type="dxa"/>
          </w:tcPr>
          <w:p w:rsidR="0046563F" w:rsidRPr="00CD7982" w:rsidRDefault="00747601">
            <w:pPr>
              <w:pStyle w:val="ConsPlusNormal"/>
              <w:rPr>
                <w:rFonts w:ascii="Times New Roman" w:hAnsi="Times New Roman" w:cs="Times New Roman"/>
              </w:rPr>
            </w:pPr>
            <w:hyperlink w:anchor="P1763" w:history="1">
              <w:r w:rsidR="0046563F" w:rsidRPr="00CD7982">
                <w:rPr>
                  <w:rFonts w:ascii="Times New Roman" w:hAnsi="Times New Roman" w:cs="Times New Roman"/>
                </w:rPr>
                <w:t>пункт 6</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1701" w:type="dxa"/>
            <w:gridSpan w:val="2"/>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Основное мероприятие 4.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оказание финансовой поддержки социально ориентированным организациям, осуществляющим деятельность в области физической культуры и спорта на территории города Ставрополя</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2017 - 2018</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21605,00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1500,00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количества спортсменов, достигших высоких спортивных результатов на соревнованиях всероссийского и международного уровня</w:t>
            </w:r>
          </w:p>
        </w:tc>
        <w:tc>
          <w:tcPr>
            <w:tcW w:w="1701" w:type="dxa"/>
          </w:tcPr>
          <w:p w:rsidR="0046563F" w:rsidRPr="00CD7982" w:rsidRDefault="00747601">
            <w:pPr>
              <w:pStyle w:val="ConsPlusNormal"/>
              <w:rPr>
                <w:rFonts w:ascii="Times New Roman" w:hAnsi="Times New Roman" w:cs="Times New Roman"/>
              </w:rPr>
            </w:pPr>
            <w:hyperlink w:anchor="P1717" w:history="1">
              <w:r w:rsidR="0046563F" w:rsidRPr="00CD7982">
                <w:rPr>
                  <w:rFonts w:ascii="Times New Roman" w:hAnsi="Times New Roman" w:cs="Times New Roman"/>
                </w:rPr>
                <w:t>пункты 2</w:t>
              </w:r>
            </w:hyperlink>
            <w:r w:rsidR="0046563F" w:rsidRPr="00CD7982">
              <w:rPr>
                <w:rFonts w:ascii="Times New Roman" w:hAnsi="Times New Roman" w:cs="Times New Roman"/>
              </w:rPr>
              <w:t xml:space="preserve"> - </w:t>
            </w:r>
            <w:hyperlink w:anchor="P1752" w:history="1">
              <w:r w:rsidR="0046563F" w:rsidRPr="00CD7982">
                <w:rPr>
                  <w:rFonts w:ascii="Times New Roman" w:hAnsi="Times New Roman" w:cs="Times New Roman"/>
                </w:rPr>
                <w:t>5</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Предоставление субсидии автономной некоммерческой организации "Ставропольский городской авиационный спортивный клуб" в виде </w:t>
            </w:r>
            <w:r w:rsidRPr="00CD7982">
              <w:rPr>
                <w:rFonts w:ascii="Times New Roman" w:hAnsi="Times New Roman" w:cs="Times New Roman"/>
              </w:rPr>
              <w:lastRenderedPageBreak/>
              <w:t xml:space="preserve">имущественного </w:t>
            </w:r>
            <w:proofErr w:type="gramStart"/>
            <w:r w:rsidRPr="00CD7982">
              <w:rPr>
                <w:rFonts w:ascii="Times New Roman" w:hAnsi="Times New Roman" w:cs="Times New Roman"/>
              </w:rPr>
              <w:t>взноса муниципального образования города Ставрополя Ставропольского края</w:t>
            </w:r>
            <w:proofErr w:type="gramEnd"/>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необходимость укрепления материально-технической базы, обустройство инфраструктуры аэродрома автономной некоммерческой организации "Ставропольский городской авиационный спортивный клуб"</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2017 - 2018</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1105,00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1500,00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подготовленных спортсменов-парашютистов начального обучения для участия в спортивно-массовых мероприятиях, проводимых на территории города Ставрополя;</w:t>
            </w:r>
          </w:p>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обеспечение проведения поисково-спасательных работ и ликвидации чрезвычайных </w:t>
            </w:r>
            <w:r w:rsidRPr="00CD7982">
              <w:rPr>
                <w:rFonts w:ascii="Times New Roman" w:hAnsi="Times New Roman" w:cs="Times New Roman"/>
              </w:rPr>
              <w:lastRenderedPageBreak/>
              <w:t>ситуаций</w:t>
            </w:r>
          </w:p>
        </w:tc>
        <w:tc>
          <w:tcPr>
            <w:tcW w:w="1701" w:type="dxa"/>
          </w:tcPr>
          <w:p w:rsidR="0046563F" w:rsidRPr="00CD7982" w:rsidRDefault="00747601">
            <w:pPr>
              <w:pStyle w:val="ConsPlusNormal"/>
              <w:rPr>
                <w:rFonts w:ascii="Times New Roman" w:hAnsi="Times New Roman" w:cs="Times New Roman"/>
              </w:rPr>
            </w:pPr>
            <w:hyperlink w:anchor="P1741" w:history="1">
              <w:r w:rsidR="0046563F" w:rsidRPr="00CD7982">
                <w:rPr>
                  <w:rFonts w:ascii="Times New Roman" w:hAnsi="Times New Roman" w:cs="Times New Roman"/>
                </w:rPr>
                <w:t>пункт 4</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7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10.</w:t>
            </w:r>
          </w:p>
        </w:tc>
        <w:tc>
          <w:tcPr>
            <w:tcW w:w="113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Предоставление субсидий социально ориентированным некоммерческим организациям, осуществляющим в соответствии с учредительными документа ми деятельность в области физической </w:t>
            </w:r>
            <w:r w:rsidRPr="00CD7982">
              <w:rPr>
                <w:rFonts w:ascii="Times New Roman" w:hAnsi="Times New Roman" w:cs="Times New Roman"/>
              </w:rPr>
              <w:lastRenderedPageBreak/>
              <w:t>культуры и спорта на территории города Ставрополя</w:t>
            </w:r>
          </w:p>
        </w:tc>
        <w:tc>
          <w:tcPr>
            <w:tcW w:w="1560"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комитет физической культуры и спорта администрации города Ставрополя</w:t>
            </w:r>
          </w:p>
        </w:tc>
        <w:tc>
          <w:tcPr>
            <w:tcW w:w="170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оказание финансовой поддержки социально ориентированным некоммерческим организациям, осуществляющим в соответствии с учредительными документами деятельность в области физической культуры и спорта на территории города Ставрополя</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20500,00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w:t>
            </w:r>
          </w:p>
        </w:tc>
        <w:tc>
          <w:tcPr>
            <w:tcW w:w="2126"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увеличение количества подготовленных высококвалифицированных спортсменов</w:t>
            </w:r>
          </w:p>
        </w:tc>
        <w:tc>
          <w:tcPr>
            <w:tcW w:w="1701" w:type="dxa"/>
          </w:tcPr>
          <w:p w:rsidR="0046563F" w:rsidRPr="00CD7982" w:rsidRDefault="00747601">
            <w:pPr>
              <w:pStyle w:val="ConsPlusNormal"/>
              <w:rPr>
                <w:rFonts w:ascii="Times New Roman" w:hAnsi="Times New Roman" w:cs="Times New Roman"/>
              </w:rPr>
            </w:pPr>
            <w:hyperlink w:anchor="P1717" w:history="1">
              <w:r w:rsidR="0046563F" w:rsidRPr="00CD7982">
                <w:rPr>
                  <w:rFonts w:ascii="Times New Roman" w:hAnsi="Times New Roman" w:cs="Times New Roman"/>
                </w:rPr>
                <w:t>пункты 2</w:t>
              </w:r>
            </w:hyperlink>
            <w:r w:rsidR="0046563F" w:rsidRPr="00CD7982">
              <w:rPr>
                <w:rFonts w:ascii="Times New Roman" w:hAnsi="Times New Roman" w:cs="Times New Roman"/>
              </w:rPr>
              <w:t xml:space="preserve"> - </w:t>
            </w:r>
            <w:hyperlink w:anchor="P1752" w:history="1">
              <w:r w:rsidR="0046563F" w:rsidRPr="00CD7982">
                <w:rPr>
                  <w:rFonts w:ascii="Times New Roman" w:hAnsi="Times New Roman" w:cs="Times New Roman"/>
                </w:rPr>
                <w:t>5</w:t>
              </w:r>
            </w:hyperlink>
            <w:r w:rsidR="0046563F" w:rsidRPr="00CD7982">
              <w:rPr>
                <w:rFonts w:ascii="Times New Roman" w:hAnsi="Times New Roman" w:cs="Times New Roman"/>
              </w:rPr>
              <w:t xml:space="preserve"> таблицы приложения 2 к Подпрограмме</w:t>
            </w:r>
          </w:p>
        </w:tc>
      </w:tr>
      <w:tr w:rsidR="0046563F" w:rsidRPr="00CD7982" w:rsidTr="002D66C9">
        <w:tc>
          <w:tcPr>
            <w:tcW w:w="5954" w:type="dxa"/>
            <w:gridSpan w:val="5"/>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lastRenderedPageBreak/>
              <w:t>Итого:</w:t>
            </w:r>
          </w:p>
        </w:tc>
        <w:tc>
          <w:tcPr>
            <w:tcW w:w="113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26427,13</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6817,50</w:t>
            </w:r>
          </w:p>
        </w:tc>
        <w:tc>
          <w:tcPr>
            <w:tcW w:w="85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5317,50</w:t>
            </w:r>
          </w:p>
        </w:tc>
        <w:tc>
          <w:tcPr>
            <w:tcW w:w="99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5317,50</w:t>
            </w:r>
          </w:p>
        </w:tc>
        <w:tc>
          <w:tcPr>
            <w:tcW w:w="709"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5317,50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5317,50</w:t>
            </w:r>
          </w:p>
        </w:tc>
        <w:tc>
          <w:tcPr>
            <w:tcW w:w="2126" w:type="dxa"/>
          </w:tcPr>
          <w:p w:rsidR="0046563F" w:rsidRPr="00CD7982" w:rsidRDefault="0046563F">
            <w:pPr>
              <w:pStyle w:val="ConsPlusNormal"/>
              <w:rPr>
                <w:rFonts w:ascii="Times New Roman" w:hAnsi="Times New Roman" w:cs="Times New Roman"/>
              </w:rPr>
            </w:pPr>
          </w:p>
        </w:tc>
        <w:tc>
          <w:tcPr>
            <w:tcW w:w="1701" w:type="dxa"/>
          </w:tcPr>
          <w:p w:rsidR="0046563F" w:rsidRPr="00CD7982" w:rsidRDefault="0046563F">
            <w:pPr>
              <w:pStyle w:val="ConsPlusNormal"/>
              <w:rPr>
                <w:rFonts w:ascii="Times New Roman" w:hAnsi="Times New Roman" w:cs="Times New Roman"/>
              </w:rPr>
            </w:pPr>
          </w:p>
        </w:tc>
      </w:tr>
      <w:tr w:rsidR="0046563F" w:rsidRPr="00CD7982" w:rsidTr="002D66C9">
        <w:tc>
          <w:tcPr>
            <w:tcW w:w="5954" w:type="dxa"/>
            <w:gridSpan w:val="5"/>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Всего по Подпрограмме:</w:t>
            </w:r>
          </w:p>
        </w:tc>
        <w:tc>
          <w:tcPr>
            <w:tcW w:w="9355" w:type="dxa"/>
            <w:gridSpan w:val="8"/>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54514,63</w:t>
            </w:r>
          </w:p>
        </w:tc>
      </w:tr>
    </w:tbl>
    <w:p w:rsidR="0046563F" w:rsidRDefault="0046563F">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Default="00CD7982">
      <w:pPr>
        <w:pStyle w:val="ConsPlusNormal"/>
        <w:jc w:val="both"/>
        <w:rPr>
          <w:rFonts w:ascii="Times New Roman" w:hAnsi="Times New Roman" w:cs="Times New Roman"/>
        </w:rPr>
      </w:pPr>
    </w:p>
    <w:p w:rsidR="00CD7982" w:rsidRPr="00CD7982" w:rsidRDefault="00CD7982">
      <w:pPr>
        <w:pStyle w:val="ConsPlusNormal"/>
        <w:jc w:val="both"/>
        <w:rPr>
          <w:rFonts w:ascii="Times New Roman" w:hAnsi="Times New Roman" w:cs="Times New Roman"/>
        </w:rPr>
      </w:pPr>
    </w:p>
    <w:p w:rsidR="0046563F" w:rsidRPr="00CD7982" w:rsidRDefault="0046563F">
      <w:pPr>
        <w:pStyle w:val="ConsPlusNormal"/>
        <w:jc w:val="right"/>
        <w:outlineLvl w:val="2"/>
        <w:rPr>
          <w:rFonts w:ascii="Times New Roman" w:hAnsi="Times New Roman" w:cs="Times New Roman"/>
        </w:rPr>
      </w:pPr>
      <w:r w:rsidRPr="00CD7982">
        <w:rPr>
          <w:rFonts w:ascii="Times New Roman" w:hAnsi="Times New Roman" w:cs="Times New Roman"/>
        </w:rPr>
        <w:lastRenderedPageBreak/>
        <w:t>Приложение 2</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к подпрограмме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"Организация и проведение</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физкультурных мероприятий</w:t>
      </w:r>
    </w:p>
    <w:p w:rsidR="0046563F" w:rsidRPr="00CD7982" w:rsidRDefault="0046563F">
      <w:pPr>
        <w:pStyle w:val="ConsPlusNormal"/>
        <w:jc w:val="right"/>
        <w:rPr>
          <w:rFonts w:ascii="Times New Roman" w:hAnsi="Times New Roman" w:cs="Times New Roman"/>
        </w:rPr>
      </w:pPr>
      <w:r w:rsidRPr="00CD7982">
        <w:rPr>
          <w:rFonts w:ascii="Times New Roman" w:hAnsi="Times New Roman" w:cs="Times New Roman"/>
        </w:rPr>
        <w:t>и спортивных мероприятий"</w:t>
      </w:r>
    </w:p>
    <w:p w:rsidR="0046563F" w:rsidRPr="00CD7982" w:rsidRDefault="0046563F">
      <w:pPr>
        <w:pStyle w:val="ConsPlusNormal"/>
        <w:jc w:val="both"/>
        <w:rPr>
          <w:rFonts w:ascii="Times New Roman" w:hAnsi="Times New Roman" w:cs="Times New Roman"/>
        </w:rPr>
      </w:pPr>
    </w:p>
    <w:p w:rsidR="0046563F" w:rsidRPr="00CD7982" w:rsidRDefault="0046563F">
      <w:pPr>
        <w:pStyle w:val="ConsPlusTitle"/>
        <w:jc w:val="center"/>
        <w:rPr>
          <w:rFonts w:ascii="Times New Roman" w:hAnsi="Times New Roman" w:cs="Times New Roman"/>
        </w:rPr>
      </w:pPr>
      <w:bookmarkStart w:id="26" w:name="P1674"/>
      <w:bookmarkEnd w:id="26"/>
      <w:r w:rsidRPr="00CD7982">
        <w:rPr>
          <w:rFonts w:ascii="Times New Roman" w:hAnsi="Times New Roman" w:cs="Times New Roman"/>
        </w:rPr>
        <w:t>МЕТОДИКА</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КРИТЕРИИ ОЦЕНКИ ЭФФЕКТИВНОСТИ РЕАЛИЗАЦИИ ПОДПРОГРАММЫ</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"ОРГАНИЗАЦИЯ И ПРОВЕДЕНИЕ ФИЗКУЛЬТУРНЫХ МЕРОПРИЯТИЙ</w:t>
      </w:r>
    </w:p>
    <w:p w:rsidR="0046563F" w:rsidRPr="00CD7982" w:rsidRDefault="0046563F">
      <w:pPr>
        <w:pStyle w:val="ConsPlusTitle"/>
        <w:jc w:val="center"/>
        <w:rPr>
          <w:rFonts w:ascii="Times New Roman" w:hAnsi="Times New Roman" w:cs="Times New Roman"/>
        </w:rPr>
      </w:pPr>
      <w:r w:rsidRPr="00CD7982">
        <w:rPr>
          <w:rFonts w:ascii="Times New Roman" w:hAnsi="Times New Roman" w:cs="Times New Roman"/>
        </w:rPr>
        <w:t>И СПОРТИВНЫХ МЕРОПРИЯТИЙ"</w:t>
      </w:r>
    </w:p>
    <w:p w:rsidR="0046563F" w:rsidRPr="00CD7982" w:rsidRDefault="0046563F">
      <w:pPr>
        <w:pStyle w:val="ConsPlusNormal"/>
        <w:jc w:val="both"/>
        <w:rPr>
          <w:rFonts w:ascii="Times New Roman" w:hAnsi="Times New Roman" w:cs="Times New Roman"/>
        </w:rPr>
      </w:pPr>
      <w:bookmarkStart w:id="27" w:name="_GoBack"/>
      <w:bookmarkEnd w:id="2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2721"/>
        <w:gridCol w:w="1138"/>
        <w:gridCol w:w="964"/>
        <w:gridCol w:w="850"/>
        <w:gridCol w:w="850"/>
        <w:gridCol w:w="850"/>
        <w:gridCol w:w="854"/>
        <w:gridCol w:w="850"/>
        <w:gridCol w:w="850"/>
        <w:gridCol w:w="3125"/>
      </w:tblGrid>
      <w:tr w:rsidR="0046563F" w:rsidRPr="00CD7982">
        <w:tc>
          <w:tcPr>
            <w:tcW w:w="542"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 xml:space="preserve">N </w:t>
            </w:r>
            <w:proofErr w:type="gramStart"/>
            <w:r w:rsidRPr="00CD7982">
              <w:rPr>
                <w:rFonts w:ascii="Times New Roman" w:hAnsi="Times New Roman" w:cs="Times New Roman"/>
              </w:rPr>
              <w:t>п</w:t>
            </w:r>
            <w:proofErr w:type="gramEnd"/>
            <w:r w:rsidRPr="00CD7982">
              <w:rPr>
                <w:rFonts w:ascii="Times New Roman" w:hAnsi="Times New Roman" w:cs="Times New Roman"/>
              </w:rPr>
              <w:t>/п</w:t>
            </w:r>
          </w:p>
        </w:tc>
        <w:tc>
          <w:tcPr>
            <w:tcW w:w="2721"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Наименование показателя (индикатора) Подпрограммы</w:t>
            </w:r>
          </w:p>
        </w:tc>
        <w:tc>
          <w:tcPr>
            <w:tcW w:w="1138"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Единица измерения</w:t>
            </w:r>
          </w:p>
        </w:tc>
        <w:tc>
          <w:tcPr>
            <w:tcW w:w="6068" w:type="dxa"/>
            <w:gridSpan w:val="7"/>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Значение показателя (индикатора) по годам</w:t>
            </w:r>
          </w:p>
        </w:tc>
        <w:tc>
          <w:tcPr>
            <w:tcW w:w="3125" w:type="dxa"/>
            <w:vMerge w:val="restart"/>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Источник информации по показателю (индикатору) Подпрограммы</w:t>
            </w:r>
          </w:p>
        </w:tc>
      </w:tr>
      <w:tr w:rsidR="0046563F" w:rsidRPr="00CD7982">
        <w:tc>
          <w:tcPr>
            <w:tcW w:w="542" w:type="dxa"/>
            <w:vMerge/>
          </w:tcPr>
          <w:p w:rsidR="0046563F" w:rsidRPr="00CD7982" w:rsidRDefault="0046563F">
            <w:pPr>
              <w:rPr>
                <w:rFonts w:ascii="Times New Roman" w:hAnsi="Times New Roman" w:cs="Times New Roman"/>
              </w:rPr>
            </w:pPr>
          </w:p>
        </w:tc>
        <w:tc>
          <w:tcPr>
            <w:tcW w:w="2721" w:type="dxa"/>
            <w:vMerge/>
          </w:tcPr>
          <w:p w:rsidR="0046563F" w:rsidRPr="00CD7982" w:rsidRDefault="0046563F">
            <w:pPr>
              <w:rPr>
                <w:rFonts w:ascii="Times New Roman" w:hAnsi="Times New Roman" w:cs="Times New Roman"/>
              </w:rPr>
            </w:pPr>
          </w:p>
        </w:tc>
        <w:tc>
          <w:tcPr>
            <w:tcW w:w="1138" w:type="dxa"/>
            <w:vMerge/>
          </w:tcPr>
          <w:p w:rsidR="0046563F" w:rsidRPr="00CD7982" w:rsidRDefault="0046563F">
            <w:pPr>
              <w:rPr>
                <w:rFonts w:ascii="Times New Roman" w:hAnsi="Times New Roman" w:cs="Times New Roman"/>
              </w:rPr>
            </w:pPr>
          </w:p>
        </w:tc>
        <w:tc>
          <w:tcPr>
            <w:tcW w:w="96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Базовое значение</w:t>
            </w:r>
          </w:p>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2015 г.</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2017</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2018</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2019</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2021</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2022</w:t>
            </w:r>
          </w:p>
        </w:tc>
        <w:tc>
          <w:tcPr>
            <w:tcW w:w="3125" w:type="dxa"/>
            <w:vMerge/>
          </w:tcPr>
          <w:p w:rsidR="0046563F" w:rsidRPr="00CD7982" w:rsidRDefault="0046563F">
            <w:pPr>
              <w:rPr>
                <w:rFonts w:ascii="Times New Roman" w:hAnsi="Times New Roman" w:cs="Times New Roman"/>
              </w:rPr>
            </w:pPr>
          </w:p>
        </w:tc>
      </w:tr>
      <w:tr w:rsidR="0046563F" w:rsidRPr="00CD7982">
        <w:tc>
          <w:tcPr>
            <w:tcW w:w="542"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w:t>
            </w:r>
          </w:p>
        </w:tc>
        <w:tc>
          <w:tcPr>
            <w:tcW w:w="2721"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w:t>
            </w:r>
          </w:p>
        </w:tc>
        <w:tc>
          <w:tcPr>
            <w:tcW w:w="1138"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w:t>
            </w:r>
          </w:p>
        </w:tc>
        <w:tc>
          <w:tcPr>
            <w:tcW w:w="96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9</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10</w:t>
            </w:r>
          </w:p>
        </w:tc>
        <w:tc>
          <w:tcPr>
            <w:tcW w:w="3125"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11</w:t>
            </w:r>
          </w:p>
        </w:tc>
      </w:tr>
      <w:tr w:rsidR="0046563F" w:rsidRPr="00CD7982">
        <w:tc>
          <w:tcPr>
            <w:tcW w:w="542" w:type="dxa"/>
          </w:tcPr>
          <w:p w:rsidR="0046563F" w:rsidRPr="00CD7982" w:rsidRDefault="0046563F">
            <w:pPr>
              <w:pStyle w:val="ConsPlusNormal"/>
              <w:jc w:val="center"/>
              <w:rPr>
                <w:rFonts w:ascii="Times New Roman" w:hAnsi="Times New Roman" w:cs="Times New Roman"/>
              </w:rPr>
            </w:pPr>
            <w:bookmarkStart w:id="28" w:name="P1706"/>
            <w:bookmarkEnd w:id="28"/>
            <w:r w:rsidRPr="00CD7982">
              <w:rPr>
                <w:rFonts w:ascii="Times New Roman" w:hAnsi="Times New Roman" w:cs="Times New Roman"/>
              </w:rPr>
              <w:t>1.</w:t>
            </w:r>
          </w:p>
        </w:tc>
        <w:tc>
          <w:tcPr>
            <w:tcW w:w="272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Удельный вес населения, регулярно занимающегося физической культурой и спортом</w:t>
            </w:r>
          </w:p>
        </w:tc>
        <w:tc>
          <w:tcPr>
            <w:tcW w:w="1138"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96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29,4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30,6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31</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31,3</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31,5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31,7</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32</w:t>
            </w:r>
          </w:p>
        </w:tc>
        <w:tc>
          <w:tcPr>
            <w:tcW w:w="3125"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годовая </w:t>
            </w:r>
            <w:hyperlink r:id="rId28" w:history="1">
              <w:r w:rsidRPr="00CD7982">
                <w:rPr>
                  <w:rFonts w:ascii="Times New Roman" w:hAnsi="Times New Roman" w:cs="Times New Roman"/>
                </w:rPr>
                <w:t>форма</w:t>
              </w:r>
            </w:hyperlink>
            <w:r w:rsidRPr="00CD7982">
              <w:rPr>
                <w:rFonts w:ascii="Times New Roman" w:hAnsi="Times New Roman" w:cs="Times New Roman"/>
              </w:rPr>
              <w:t xml:space="preserve"> федерального статистического наблюдения N 1-ФК "Сведения о физической культуре и спорте"</w:t>
            </w:r>
          </w:p>
        </w:tc>
      </w:tr>
      <w:tr w:rsidR="0046563F" w:rsidRPr="00CD7982" w:rsidTr="00CD7982">
        <w:tblPrEx>
          <w:tblBorders>
            <w:insideH w:val="nil"/>
          </w:tblBorders>
        </w:tblPrEx>
        <w:tc>
          <w:tcPr>
            <w:tcW w:w="542" w:type="dxa"/>
            <w:tcBorders>
              <w:bottom w:val="single" w:sz="4" w:space="0" w:color="auto"/>
            </w:tcBorders>
          </w:tcPr>
          <w:p w:rsidR="0046563F" w:rsidRPr="00CD7982" w:rsidRDefault="0046563F">
            <w:pPr>
              <w:pStyle w:val="ConsPlusNormal"/>
              <w:jc w:val="center"/>
              <w:rPr>
                <w:rFonts w:ascii="Times New Roman" w:hAnsi="Times New Roman" w:cs="Times New Roman"/>
              </w:rPr>
            </w:pPr>
            <w:bookmarkStart w:id="29" w:name="P1717"/>
            <w:bookmarkEnd w:id="29"/>
            <w:r w:rsidRPr="00CD7982">
              <w:rPr>
                <w:rFonts w:ascii="Times New Roman" w:hAnsi="Times New Roman" w:cs="Times New Roman"/>
              </w:rPr>
              <w:t>2.</w:t>
            </w:r>
          </w:p>
        </w:tc>
        <w:tc>
          <w:tcPr>
            <w:tcW w:w="2721" w:type="dxa"/>
            <w:tcBorders>
              <w:bottom w:val="single" w:sz="4" w:space="0" w:color="auto"/>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физкультурных мероприятий и спортивных мероприятий, проведенных на территории города Ставрополя</w:t>
            </w:r>
          </w:p>
        </w:tc>
        <w:tc>
          <w:tcPr>
            <w:tcW w:w="1138" w:type="dxa"/>
            <w:tcBorders>
              <w:bottom w:val="single" w:sz="4" w:space="0" w:color="auto"/>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единиц</w:t>
            </w:r>
          </w:p>
        </w:tc>
        <w:tc>
          <w:tcPr>
            <w:tcW w:w="964" w:type="dxa"/>
            <w:tcBorders>
              <w:bottom w:val="single" w:sz="4" w:space="0" w:color="auto"/>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182</w:t>
            </w:r>
          </w:p>
        </w:tc>
        <w:tc>
          <w:tcPr>
            <w:tcW w:w="850" w:type="dxa"/>
            <w:tcBorders>
              <w:bottom w:val="single" w:sz="4" w:space="0" w:color="auto"/>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184</w:t>
            </w:r>
          </w:p>
        </w:tc>
        <w:tc>
          <w:tcPr>
            <w:tcW w:w="850" w:type="dxa"/>
            <w:tcBorders>
              <w:bottom w:val="single" w:sz="4" w:space="0" w:color="auto"/>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186</w:t>
            </w:r>
          </w:p>
        </w:tc>
        <w:tc>
          <w:tcPr>
            <w:tcW w:w="850" w:type="dxa"/>
            <w:tcBorders>
              <w:bottom w:val="single" w:sz="4" w:space="0" w:color="auto"/>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188</w:t>
            </w:r>
          </w:p>
        </w:tc>
        <w:tc>
          <w:tcPr>
            <w:tcW w:w="854" w:type="dxa"/>
            <w:tcBorders>
              <w:bottom w:val="single" w:sz="4" w:space="0" w:color="auto"/>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190</w:t>
            </w:r>
          </w:p>
        </w:tc>
        <w:tc>
          <w:tcPr>
            <w:tcW w:w="850" w:type="dxa"/>
            <w:tcBorders>
              <w:bottom w:val="single" w:sz="4" w:space="0" w:color="auto"/>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192</w:t>
            </w:r>
          </w:p>
        </w:tc>
        <w:tc>
          <w:tcPr>
            <w:tcW w:w="850" w:type="dxa"/>
            <w:tcBorders>
              <w:bottom w:val="single" w:sz="4" w:space="0" w:color="auto"/>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194</w:t>
            </w:r>
          </w:p>
        </w:tc>
        <w:tc>
          <w:tcPr>
            <w:tcW w:w="3125" w:type="dxa"/>
            <w:tcBorders>
              <w:bottom w:val="single" w:sz="4" w:space="0" w:color="auto"/>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r w:rsidR="0046563F" w:rsidRPr="00CD7982" w:rsidTr="00CD7982">
        <w:tblPrEx>
          <w:tblBorders>
            <w:insideH w:val="nil"/>
          </w:tblBorders>
        </w:tblPrEx>
        <w:tc>
          <w:tcPr>
            <w:tcW w:w="542" w:type="dxa"/>
            <w:tcBorders>
              <w:top w:val="single" w:sz="4" w:space="0" w:color="auto"/>
              <w:bottom w:val="nil"/>
            </w:tcBorders>
          </w:tcPr>
          <w:p w:rsidR="0046563F" w:rsidRPr="00CD7982" w:rsidRDefault="0046563F">
            <w:pPr>
              <w:pStyle w:val="ConsPlusNormal"/>
              <w:jc w:val="center"/>
              <w:rPr>
                <w:rFonts w:ascii="Times New Roman" w:hAnsi="Times New Roman" w:cs="Times New Roman"/>
              </w:rPr>
            </w:pPr>
            <w:bookmarkStart w:id="30" w:name="P1729"/>
            <w:bookmarkEnd w:id="30"/>
            <w:r w:rsidRPr="00CD7982">
              <w:rPr>
                <w:rFonts w:ascii="Times New Roman" w:hAnsi="Times New Roman" w:cs="Times New Roman"/>
              </w:rPr>
              <w:t>3.</w:t>
            </w:r>
          </w:p>
        </w:tc>
        <w:tc>
          <w:tcPr>
            <w:tcW w:w="2721" w:type="dxa"/>
            <w:tcBorders>
              <w:top w:val="single" w:sz="4" w:space="0" w:color="auto"/>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Количество физкультурных мероприятий и спортивных мероприятий </w:t>
            </w:r>
            <w:r w:rsidRPr="00CD7982">
              <w:rPr>
                <w:rFonts w:ascii="Times New Roman" w:hAnsi="Times New Roman" w:cs="Times New Roman"/>
              </w:rPr>
              <w:lastRenderedPageBreak/>
              <w:t>регионального, всероссийского и международного уровня, в которых приняли участие сборные команды и спортсмены города Ставрополя</w:t>
            </w:r>
          </w:p>
        </w:tc>
        <w:tc>
          <w:tcPr>
            <w:tcW w:w="1138" w:type="dxa"/>
            <w:tcBorders>
              <w:top w:val="single" w:sz="4" w:space="0" w:color="auto"/>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lastRenderedPageBreak/>
              <w:t>единиц</w:t>
            </w:r>
          </w:p>
        </w:tc>
        <w:tc>
          <w:tcPr>
            <w:tcW w:w="964" w:type="dxa"/>
            <w:tcBorders>
              <w:top w:val="single" w:sz="4" w:space="0" w:color="auto"/>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169</w:t>
            </w:r>
          </w:p>
        </w:tc>
        <w:tc>
          <w:tcPr>
            <w:tcW w:w="850" w:type="dxa"/>
            <w:tcBorders>
              <w:top w:val="single" w:sz="4" w:space="0" w:color="auto"/>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171</w:t>
            </w:r>
          </w:p>
        </w:tc>
        <w:tc>
          <w:tcPr>
            <w:tcW w:w="850" w:type="dxa"/>
            <w:tcBorders>
              <w:top w:val="single" w:sz="4" w:space="0" w:color="auto"/>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173</w:t>
            </w:r>
          </w:p>
        </w:tc>
        <w:tc>
          <w:tcPr>
            <w:tcW w:w="850" w:type="dxa"/>
            <w:tcBorders>
              <w:top w:val="single" w:sz="4" w:space="0" w:color="auto"/>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175</w:t>
            </w:r>
          </w:p>
        </w:tc>
        <w:tc>
          <w:tcPr>
            <w:tcW w:w="854" w:type="dxa"/>
            <w:tcBorders>
              <w:top w:val="single" w:sz="4" w:space="0" w:color="auto"/>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177</w:t>
            </w:r>
          </w:p>
        </w:tc>
        <w:tc>
          <w:tcPr>
            <w:tcW w:w="850" w:type="dxa"/>
            <w:tcBorders>
              <w:top w:val="single" w:sz="4" w:space="0" w:color="auto"/>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179</w:t>
            </w:r>
          </w:p>
        </w:tc>
        <w:tc>
          <w:tcPr>
            <w:tcW w:w="850" w:type="dxa"/>
            <w:tcBorders>
              <w:top w:val="single" w:sz="4" w:space="0" w:color="auto"/>
              <w:bottom w:val="nil"/>
            </w:tcBorders>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181</w:t>
            </w:r>
          </w:p>
        </w:tc>
        <w:tc>
          <w:tcPr>
            <w:tcW w:w="3125" w:type="dxa"/>
            <w:tcBorders>
              <w:top w:val="single" w:sz="4" w:space="0" w:color="auto"/>
              <w:bottom w:val="nil"/>
            </w:tcBorders>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 xml:space="preserve">годовые отчеты муниципальных учреждений физкультурно-спортивной направленности города </w:t>
            </w:r>
            <w:r w:rsidRPr="00CD7982">
              <w:rPr>
                <w:rFonts w:ascii="Times New Roman" w:hAnsi="Times New Roman" w:cs="Times New Roman"/>
              </w:rPr>
              <w:lastRenderedPageBreak/>
              <w:t>Ставрополя (далее - муниципальные учреждения), сводный годовой отчет комитета физической культуры и спорта администрации города Ставрополя</w:t>
            </w:r>
          </w:p>
        </w:tc>
      </w:tr>
      <w:tr w:rsidR="0046563F" w:rsidRPr="00CD7982">
        <w:tc>
          <w:tcPr>
            <w:tcW w:w="542" w:type="dxa"/>
          </w:tcPr>
          <w:p w:rsidR="0046563F" w:rsidRPr="00CD7982" w:rsidRDefault="0046563F">
            <w:pPr>
              <w:pStyle w:val="ConsPlusNormal"/>
              <w:jc w:val="center"/>
              <w:rPr>
                <w:rFonts w:ascii="Times New Roman" w:hAnsi="Times New Roman" w:cs="Times New Roman"/>
              </w:rPr>
            </w:pPr>
            <w:bookmarkStart w:id="31" w:name="P1741"/>
            <w:bookmarkEnd w:id="31"/>
            <w:r w:rsidRPr="00CD7982">
              <w:rPr>
                <w:rFonts w:ascii="Times New Roman" w:hAnsi="Times New Roman" w:cs="Times New Roman"/>
              </w:rPr>
              <w:lastRenderedPageBreak/>
              <w:t>4.</w:t>
            </w:r>
          </w:p>
        </w:tc>
        <w:tc>
          <w:tcPr>
            <w:tcW w:w="272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Стабильность численности призеров соревнований от общего количества спортсменов, направленных на соревнования</w:t>
            </w:r>
          </w:p>
        </w:tc>
        <w:tc>
          <w:tcPr>
            <w:tcW w:w="1138"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процент</w:t>
            </w:r>
          </w:p>
        </w:tc>
        <w:tc>
          <w:tcPr>
            <w:tcW w:w="96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 15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 15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 15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 15</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 15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 15</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&gt;= 15</w:t>
            </w:r>
          </w:p>
        </w:tc>
        <w:tc>
          <w:tcPr>
            <w:tcW w:w="3125"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годовые отчеты муниципальных учреждений, сводный годовой отчет комитета физической культуры и спорта администрации города Ставрополя</w:t>
            </w:r>
          </w:p>
        </w:tc>
      </w:tr>
      <w:tr w:rsidR="0046563F" w:rsidRPr="00CD7982">
        <w:tc>
          <w:tcPr>
            <w:tcW w:w="542" w:type="dxa"/>
          </w:tcPr>
          <w:p w:rsidR="0046563F" w:rsidRPr="00CD7982" w:rsidRDefault="0046563F">
            <w:pPr>
              <w:pStyle w:val="ConsPlusNormal"/>
              <w:jc w:val="center"/>
              <w:rPr>
                <w:rFonts w:ascii="Times New Roman" w:hAnsi="Times New Roman" w:cs="Times New Roman"/>
              </w:rPr>
            </w:pPr>
            <w:bookmarkStart w:id="32" w:name="P1752"/>
            <w:bookmarkEnd w:id="32"/>
            <w:r w:rsidRPr="00CD7982">
              <w:rPr>
                <w:rFonts w:ascii="Times New Roman" w:hAnsi="Times New Roman" w:cs="Times New Roman"/>
              </w:rPr>
              <w:t>5.</w:t>
            </w:r>
          </w:p>
        </w:tc>
        <w:tc>
          <w:tcPr>
            <w:tcW w:w="272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спортсменов города Ставрополя, включенных в составы спортивных команд Ставропольского края</w:t>
            </w:r>
          </w:p>
        </w:tc>
        <w:tc>
          <w:tcPr>
            <w:tcW w:w="1138"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96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72</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78</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80</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82</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86</w:t>
            </w:r>
          </w:p>
        </w:tc>
        <w:tc>
          <w:tcPr>
            <w:tcW w:w="3125"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годовые отчеты муниципальных учреждений, сводный годовой отчет комитета физической культуры и спорта администрации города Ставрополя</w:t>
            </w:r>
          </w:p>
        </w:tc>
      </w:tr>
      <w:tr w:rsidR="0046563F" w:rsidRPr="00CD7982">
        <w:tc>
          <w:tcPr>
            <w:tcW w:w="542" w:type="dxa"/>
          </w:tcPr>
          <w:p w:rsidR="0046563F" w:rsidRPr="00CD7982" w:rsidRDefault="0046563F">
            <w:pPr>
              <w:pStyle w:val="ConsPlusNormal"/>
              <w:jc w:val="center"/>
              <w:rPr>
                <w:rFonts w:ascii="Times New Roman" w:hAnsi="Times New Roman" w:cs="Times New Roman"/>
              </w:rPr>
            </w:pPr>
            <w:bookmarkStart w:id="33" w:name="P1763"/>
            <w:bookmarkEnd w:id="33"/>
            <w:r w:rsidRPr="00CD7982">
              <w:rPr>
                <w:rFonts w:ascii="Times New Roman" w:hAnsi="Times New Roman" w:cs="Times New Roman"/>
              </w:rPr>
              <w:t>6.</w:t>
            </w:r>
          </w:p>
        </w:tc>
        <w:tc>
          <w:tcPr>
            <w:tcW w:w="272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участвующих в семинарах, конференциях и курсах повышения квалификации работников отрасли "Физическая культура и спорт"</w:t>
            </w:r>
          </w:p>
        </w:tc>
        <w:tc>
          <w:tcPr>
            <w:tcW w:w="1138"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человек</w:t>
            </w:r>
          </w:p>
        </w:tc>
        <w:tc>
          <w:tcPr>
            <w:tcW w:w="96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2</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5</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7</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8</w:t>
            </w:r>
          </w:p>
        </w:tc>
        <w:tc>
          <w:tcPr>
            <w:tcW w:w="3125"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r w:rsidR="0046563F" w:rsidRPr="00CD7982">
        <w:tc>
          <w:tcPr>
            <w:tcW w:w="542" w:type="dxa"/>
          </w:tcPr>
          <w:p w:rsidR="0046563F" w:rsidRPr="00CD7982" w:rsidRDefault="0046563F">
            <w:pPr>
              <w:pStyle w:val="ConsPlusNormal"/>
              <w:jc w:val="center"/>
              <w:rPr>
                <w:rFonts w:ascii="Times New Roman" w:hAnsi="Times New Roman" w:cs="Times New Roman"/>
              </w:rPr>
            </w:pPr>
            <w:bookmarkStart w:id="34" w:name="P1774"/>
            <w:bookmarkEnd w:id="34"/>
            <w:r w:rsidRPr="00CD7982">
              <w:rPr>
                <w:rFonts w:ascii="Times New Roman" w:hAnsi="Times New Roman" w:cs="Times New Roman"/>
              </w:rPr>
              <w:t>7.</w:t>
            </w:r>
          </w:p>
        </w:tc>
        <w:tc>
          <w:tcPr>
            <w:tcW w:w="2721"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Количество публикаций в средствах массовой информации спортивной тематики</w:t>
            </w:r>
          </w:p>
        </w:tc>
        <w:tc>
          <w:tcPr>
            <w:tcW w:w="1138"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единиц</w:t>
            </w:r>
          </w:p>
        </w:tc>
        <w:tc>
          <w:tcPr>
            <w:tcW w:w="96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36</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39</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40</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41</w:t>
            </w:r>
          </w:p>
        </w:tc>
        <w:tc>
          <w:tcPr>
            <w:tcW w:w="854"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42</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43</w:t>
            </w:r>
          </w:p>
        </w:tc>
        <w:tc>
          <w:tcPr>
            <w:tcW w:w="850" w:type="dxa"/>
          </w:tcPr>
          <w:p w:rsidR="0046563F" w:rsidRPr="00CD7982" w:rsidRDefault="0046563F">
            <w:pPr>
              <w:pStyle w:val="ConsPlusNormal"/>
              <w:jc w:val="center"/>
              <w:rPr>
                <w:rFonts w:ascii="Times New Roman" w:hAnsi="Times New Roman" w:cs="Times New Roman"/>
              </w:rPr>
            </w:pPr>
            <w:r w:rsidRPr="00CD7982">
              <w:rPr>
                <w:rFonts w:ascii="Times New Roman" w:hAnsi="Times New Roman" w:cs="Times New Roman"/>
              </w:rPr>
              <w:t>44</w:t>
            </w:r>
          </w:p>
        </w:tc>
        <w:tc>
          <w:tcPr>
            <w:tcW w:w="3125" w:type="dxa"/>
          </w:tcPr>
          <w:p w:rsidR="0046563F" w:rsidRPr="00CD7982" w:rsidRDefault="0046563F">
            <w:pPr>
              <w:pStyle w:val="ConsPlusNormal"/>
              <w:rPr>
                <w:rFonts w:ascii="Times New Roman" w:hAnsi="Times New Roman" w:cs="Times New Roman"/>
              </w:rPr>
            </w:pPr>
            <w:r w:rsidRPr="00CD7982">
              <w:rPr>
                <w:rFonts w:ascii="Times New Roman" w:hAnsi="Times New Roman" w:cs="Times New Roman"/>
              </w:rPr>
              <w:t>годовой отчет комитета физической культуры и спорта администрации города Ставрополя</w:t>
            </w:r>
          </w:p>
        </w:tc>
      </w:tr>
    </w:tbl>
    <w:p w:rsidR="00515C13" w:rsidRPr="00CD7982" w:rsidRDefault="00CD7982">
      <w:pPr>
        <w:rPr>
          <w:rFonts w:ascii="Times New Roman" w:hAnsi="Times New Roman" w:cs="Times New Roman"/>
        </w:rPr>
      </w:pPr>
    </w:p>
    <w:sectPr w:rsidR="00515C13" w:rsidRPr="00CD7982" w:rsidSect="001E1CC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563F"/>
    <w:rsid w:val="00233710"/>
    <w:rsid w:val="002D66C9"/>
    <w:rsid w:val="003E64F3"/>
    <w:rsid w:val="0046563F"/>
    <w:rsid w:val="00747601"/>
    <w:rsid w:val="00CD7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6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5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5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5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5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56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56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56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765B79D6280089384613C567241E41E542C3780F7FC133E3383A2C94B4B631979AA4F84B83634EAC4F7688WCG8I" TargetMode="External"/><Relationship Id="rId13" Type="http://schemas.openxmlformats.org/officeDocument/2006/relationships/hyperlink" Target="consultantplus://offline/ref=D4765B79D6280089384613D36448404BE0419A750E7DCF65BD6D3C7BCBWEG4I" TargetMode="External"/><Relationship Id="rId18" Type="http://schemas.openxmlformats.org/officeDocument/2006/relationships/hyperlink" Target="consultantplus://offline/ref=D4765B79D6280089384613D36448404BE0419E720D7BCF65BD6D3C7BCBE4B064D7DAA2AD08C76E4EWAG8I" TargetMode="External"/><Relationship Id="rId26" Type="http://schemas.openxmlformats.org/officeDocument/2006/relationships/hyperlink" Target="consultantplus://offline/ref=D4765B79D6280089384613C567241E41E542C3780F7FC335E03F3A2C94B4B631979AA4F84B83634EAC4F778EWCGBI" TargetMode="External"/><Relationship Id="rId3" Type="http://schemas.openxmlformats.org/officeDocument/2006/relationships/webSettings" Target="webSettings.xml"/><Relationship Id="rId21" Type="http://schemas.openxmlformats.org/officeDocument/2006/relationships/hyperlink" Target="consultantplus://offline/ref=D4765B79D6280089384613D36448404BE0419E720D7BCF65BD6D3C7BCBE4B064D7DAA2AD08C76E4EWAG8I" TargetMode="External"/><Relationship Id="rId7" Type="http://schemas.openxmlformats.org/officeDocument/2006/relationships/hyperlink" Target="consultantplus://offline/ref=D4765B79D6280089384613C567241E41E542C3780F7FC334E83C3A2C94B4B631979AA4F84B83634EAC4F7389WCG2I" TargetMode="External"/><Relationship Id="rId12" Type="http://schemas.openxmlformats.org/officeDocument/2006/relationships/hyperlink" Target="consultantplus://offline/ref=D4765B79D6280089384613D36448404BE0419E720D7BCF65BD6D3C7BCBE4B064D7DAA2AD08C76E4EWAG8I" TargetMode="External"/><Relationship Id="rId17" Type="http://schemas.openxmlformats.org/officeDocument/2006/relationships/hyperlink" Target="consultantplus://offline/ref=D4765B79D6280089384613D36448404BE0419E720D7BCF65BD6D3C7BCBE4B064D7DAA2AD08C76E4EWAG8I" TargetMode="External"/><Relationship Id="rId25" Type="http://schemas.openxmlformats.org/officeDocument/2006/relationships/hyperlink" Target="consultantplus://offline/ref=D4765B79D6280089384613C567241E41E542C3780F7FC335E03F3A2C94B4B631979AA4F84B83634EAC4F7088WCGAI" TargetMode="External"/><Relationship Id="rId2" Type="http://schemas.openxmlformats.org/officeDocument/2006/relationships/settings" Target="settings.xml"/><Relationship Id="rId16" Type="http://schemas.openxmlformats.org/officeDocument/2006/relationships/hyperlink" Target="consultantplus://offline/ref=D4765B79D6280089384613D36448404BE04199760E7CCF65BD6D3C7BCBWEG4I" TargetMode="External"/><Relationship Id="rId20" Type="http://schemas.openxmlformats.org/officeDocument/2006/relationships/hyperlink" Target="consultantplus://offline/ref=D4765B79D628008938460DC87148404BE04B9E730B7BCF65BD6D3C7BCBWEG4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4765B79D6280089384613D36448404BE0419A750D74CF65BD6D3C7BCBWEG4I" TargetMode="External"/><Relationship Id="rId11" Type="http://schemas.openxmlformats.org/officeDocument/2006/relationships/hyperlink" Target="consultantplus://offline/ref=D4765B79D6280089384613D36448404BE04198710F7DCF65BD6D3C7BCBE4B064D7DAA2AD08C76E4EWAGFI" TargetMode="External"/><Relationship Id="rId24" Type="http://schemas.openxmlformats.org/officeDocument/2006/relationships/hyperlink" Target="consultantplus://offline/ref=D4765B79D6280089384613D36448404BE0419E720D7BCF65BD6D3C7BCBE4B064D7DAA2AD08C76E4EWAG8I" TargetMode="External"/><Relationship Id="rId5" Type="http://schemas.openxmlformats.org/officeDocument/2006/relationships/hyperlink" Target="consultantplus://offline/ref=D4765B79D6280089384613D36448404BE0419A750E7DCF65BD6D3C7BCBE4B064D7DAA2AA0EWCG3I" TargetMode="External"/><Relationship Id="rId15" Type="http://schemas.openxmlformats.org/officeDocument/2006/relationships/hyperlink" Target="consultantplus://offline/ref=D4765B79D6280089384613D36448404BE0419A750E7DCF65BD6D3C7BCBWEG4I" TargetMode="External"/><Relationship Id="rId23" Type="http://schemas.openxmlformats.org/officeDocument/2006/relationships/hyperlink" Target="consultantplus://offline/ref=D4765B79D6280089384613D36448404BE0419E720D7BCF65BD6D3C7BCBE4B064D7DAA2AD08C76E4EWAG8I" TargetMode="External"/><Relationship Id="rId28" Type="http://schemas.openxmlformats.org/officeDocument/2006/relationships/hyperlink" Target="consultantplus://offline/ref=D4765B79D6280089384613D36448404BE34E9F750E7BCF65BD6D3C7BCBE4B064D7DAA2AD08C76E4EWAGFI" TargetMode="External"/><Relationship Id="rId10" Type="http://schemas.openxmlformats.org/officeDocument/2006/relationships/hyperlink" Target="consultantplus://offline/ref=D4765B79D6280089384613D36448404BE0419B710A7CCF65BD6D3C7BCBE4B064D7DAA2AD08C76E4EWAGEI" TargetMode="External"/><Relationship Id="rId19" Type="http://schemas.openxmlformats.org/officeDocument/2006/relationships/hyperlink" Target="consultantplus://offline/ref=D4765B79D6280089384613D36448404BE0419E720D7BCF65BD6D3C7BCBE4B064D7DAA2AD08C76E4EWAG8I" TargetMode="External"/><Relationship Id="rId4" Type="http://schemas.openxmlformats.org/officeDocument/2006/relationships/hyperlink" Target="consultantplus://offline/ref=D4765B79D6280089384613D36448404BE04B9D700F74CF65BD6D3C7BCBE4B064D7DAA2AD08C46C47WAGDI" TargetMode="External"/><Relationship Id="rId9" Type="http://schemas.openxmlformats.org/officeDocument/2006/relationships/hyperlink" Target="consultantplus://offline/ref=D4765B79D628008938460DC87148404BE04B9E730B7BCF65BD6D3C7BCBWEG4I" TargetMode="External"/><Relationship Id="rId14" Type="http://schemas.openxmlformats.org/officeDocument/2006/relationships/hyperlink" Target="consultantplus://offline/ref=D4765B79D6280089384613D36448404BE04199760E7CCF65BD6D3C7BCBWEG4I" TargetMode="External"/><Relationship Id="rId22" Type="http://schemas.openxmlformats.org/officeDocument/2006/relationships/hyperlink" Target="consultantplus://offline/ref=D4765B79D6280089384613D36448404BE0419E720D7BCF65BD6D3C7BCBE4B064D7DAA2AD08C76E4EWAG8I" TargetMode="External"/><Relationship Id="rId27" Type="http://schemas.openxmlformats.org/officeDocument/2006/relationships/hyperlink" Target="consultantplus://offline/ref=D4765B79D6280089384613D36448404BE34E9F750E7BCF65BD6D3C7BCBE4B064D7DAA2AD08C76E4EWAGF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51</Pages>
  <Words>13642</Words>
  <Characters>77761</Characters>
  <Application>Microsoft Office Word</Application>
  <DocSecurity>0</DocSecurity>
  <Lines>648</Lines>
  <Paragraphs>182</Paragraphs>
  <ScaleCrop>false</ScaleCrop>
  <Company/>
  <LinksUpToDate>false</LinksUpToDate>
  <CharactersWithSpaces>91221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Минасян Давид Артурович</dc:creator>
  <cp:keywords/>
  <dc:description/>
  <cp:lastModifiedBy>MS.Zarvirova</cp:lastModifiedBy>
  <cp:revision>4</cp:revision>
  <dcterms:created xsi:type="dcterms:W3CDTF">2018-02-12T08:06:00Z</dcterms:created>
  <dcterms:modified xsi:type="dcterms:W3CDTF">2018-02-12T09:00:00Z</dcterms:modified>
</cp:coreProperties>
</file>