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B6" w:rsidRPr="00903DB6" w:rsidRDefault="00903DB6" w:rsidP="00903DB6">
      <w:pPr>
        <w:pStyle w:val="ac"/>
      </w:pPr>
      <w:proofErr w:type="gramStart"/>
      <w:r w:rsidRPr="00903DB6">
        <w:t>П</w:t>
      </w:r>
      <w:proofErr w:type="gramEnd"/>
      <w:r w:rsidRPr="00903DB6">
        <w:t xml:space="preserve"> О С Т А Н О В Л Е Н И Е</w:t>
      </w:r>
    </w:p>
    <w:p w:rsidR="00903DB6" w:rsidRPr="00903DB6" w:rsidRDefault="00903DB6" w:rsidP="00903DB6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903DB6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903DB6" w:rsidRPr="00903DB6" w:rsidRDefault="00903DB6" w:rsidP="00903DB6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903DB6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903DB6" w:rsidRPr="00903DB6" w:rsidRDefault="00903DB6" w:rsidP="00903DB6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903DB6" w:rsidRPr="00903DB6" w:rsidRDefault="00903DB6" w:rsidP="00903DB6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22</w:t>
      </w:r>
      <w:r w:rsidRPr="00903DB6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11</w:t>
      </w:r>
      <w:r w:rsidRPr="00903DB6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6</w:t>
      </w:r>
      <w:r w:rsidRPr="00903DB6">
        <w:rPr>
          <w:rFonts w:ascii="Times New Roman" w:eastAsia="Arial Unicode MS" w:hAnsi="Times New Roman" w:cs="Times New Roman"/>
          <w:spacing w:val="30"/>
          <w:sz w:val="32"/>
        </w:rPr>
        <w:t xml:space="preserve">                    г. Ставрополь                 № </w:t>
      </w:r>
      <w:r>
        <w:rPr>
          <w:rFonts w:ascii="Times New Roman" w:eastAsia="Arial Unicode MS" w:hAnsi="Times New Roman" w:cs="Times New Roman"/>
          <w:spacing w:val="30"/>
          <w:sz w:val="32"/>
        </w:rPr>
        <w:t>2657</w:t>
      </w:r>
    </w:p>
    <w:p w:rsidR="004873ED" w:rsidRDefault="004873ED" w:rsidP="005A6FD4">
      <w:pPr>
        <w:pStyle w:val="ConsPlusTitle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903DB6" w:rsidRPr="004A36C3" w:rsidRDefault="00903DB6" w:rsidP="005A6FD4">
      <w:pPr>
        <w:pStyle w:val="ConsPlusTitle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C3764B" w:rsidRPr="004A36C3" w:rsidRDefault="00C3764B" w:rsidP="00AE0F4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36C3">
        <w:rPr>
          <w:rFonts w:ascii="Times New Roman" w:hAnsi="Times New Roman" w:cs="Times New Roman"/>
          <w:b w:val="0"/>
          <w:sz w:val="28"/>
          <w:szCs w:val="28"/>
        </w:rPr>
        <w:t>О</w:t>
      </w:r>
      <w:r w:rsidR="004873ED" w:rsidRPr="004A36C3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муниципальной программы «Обеспечение гражданской обороны, пожарной безопасности, безопасности людей на водных </w:t>
      </w:r>
      <w:r w:rsidR="00AE0F40">
        <w:rPr>
          <w:rFonts w:ascii="Times New Roman" w:hAnsi="Times New Roman" w:cs="Times New Roman"/>
          <w:b w:val="0"/>
          <w:sz w:val="28"/>
          <w:szCs w:val="28"/>
        </w:rPr>
        <w:br/>
      </w:r>
      <w:r w:rsidR="004873ED" w:rsidRPr="004A36C3">
        <w:rPr>
          <w:rFonts w:ascii="Times New Roman" w:hAnsi="Times New Roman" w:cs="Times New Roman"/>
          <w:b w:val="0"/>
          <w:sz w:val="28"/>
          <w:szCs w:val="28"/>
        </w:rPr>
        <w:t>объектах, организация деятельности аварийно-спасательных служб, защита населения и территории города Ставрополя от чрезвычайных сит</w:t>
      </w:r>
      <w:r w:rsidR="00600BAF">
        <w:rPr>
          <w:rFonts w:ascii="Times New Roman" w:hAnsi="Times New Roman" w:cs="Times New Roman"/>
          <w:b w:val="0"/>
          <w:sz w:val="28"/>
          <w:szCs w:val="28"/>
        </w:rPr>
        <w:t>уаций</w:t>
      </w:r>
      <w:r w:rsidR="004873ED" w:rsidRPr="004A36C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C3764B" w:rsidRPr="004A36C3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1E66" w:rsidRDefault="00231E66" w:rsidP="00AE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F40" w:rsidRPr="00AE0F40" w:rsidRDefault="00C3764B" w:rsidP="00AE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F40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9" w:history="1">
        <w:r w:rsidRPr="00AE0F4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E0F4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445C11" w:rsidRPr="00AE0F40">
        <w:rPr>
          <w:rFonts w:ascii="Times New Roman" w:hAnsi="Times New Roman" w:cs="Times New Roman"/>
          <w:sz w:val="28"/>
          <w:szCs w:val="28"/>
        </w:rPr>
        <w:t>федеральным</w:t>
      </w:r>
      <w:r w:rsidR="00445C11">
        <w:rPr>
          <w:rFonts w:ascii="Times New Roman" w:hAnsi="Times New Roman" w:cs="Times New Roman"/>
          <w:sz w:val="28"/>
          <w:szCs w:val="28"/>
        </w:rPr>
        <w:t xml:space="preserve">и </w:t>
      </w:r>
      <w:hyperlink r:id="rId10" w:history="1">
        <w:r w:rsidR="000B6970">
          <w:rPr>
            <w:rFonts w:ascii="Times New Roman" w:hAnsi="Times New Roman" w:cs="Times New Roman"/>
            <w:sz w:val="28"/>
            <w:szCs w:val="28"/>
          </w:rPr>
          <w:t>закона</w:t>
        </w:r>
        <w:r w:rsidRPr="00AE0F40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0B6970">
        <w:rPr>
          <w:rFonts w:ascii="Times New Roman" w:hAnsi="Times New Roman" w:cs="Times New Roman"/>
          <w:sz w:val="28"/>
          <w:szCs w:val="28"/>
        </w:rPr>
        <w:t>и</w:t>
      </w:r>
      <w:r w:rsidRPr="00AE0F40">
        <w:rPr>
          <w:rFonts w:ascii="Times New Roman" w:hAnsi="Times New Roman" w:cs="Times New Roman"/>
          <w:sz w:val="28"/>
          <w:szCs w:val="28"/>
        </w:rPr>
        <w:t xml:space="preserve"> от 06 октября 2003 г. </w:t>
      </w:r>
      <w:hyperlink r:id="rId11" w:history="1">
        <w:r w:rsidR="00AE0F40" w:rsidRPr="00AE0F40">
          <w:rPr>
            <w:rFonts w:ascii="Times New Roman" w:hAnsi="Times New Roman" w:cs="Times New Roman"/>
            <w:sz w:val="28"/>
            <w:szCs w:val="28"/>
          </w:rPr>
          <w:t>№</w:t>
        </w:r>
        <w:r w:rsidRPr="00AE0F40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FD1323">
        <w:t xml:space="preserve"> </w:t>
      </w:r>
      <w:r w:rsidR="00AE0F40" w:rsidRPr="00AE0F40">
        <w:rPr>
          <w:rFonts w:ascii="Times New Roman" w:hAnsi="Times New Roman" w:cs="Times New Roman"/>
          <w:sz w:val="28"/>
          <w:szCs w:val="28"/>
        </w:rPr>
        <w:t>«</w:t>
      </w:r>
      <w:r w:rsidRPr="00AE0F4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0F40" w:rsidRPr="00AE0F40">
        <w:rPr>
          <w:rFonts w:ascii="Times New Roman" w:hAnsi="Times New Roman" w:cs="Times New Roman"/>
          <w:sz w:val="28"/>
          <w:szCs w:val="28"/>
        </w:rPr>
        <w:t>»</w:t>
      </w:r>
      <w:r w:rsidRPr="00AE0F40">
        <w:rPr>
          <w:rFonts w:ascii="Times New Roman" w:hAnsi="Times New Roman" w:cs="Times New Roman"/>
          <w:sz w:val="28"/>
          <w:szCs w:val="28"/>
        </w:rPr>
        <w:t>,</w:t>
      </w:r>
      <w:r w:rsidR="000B6970">
        <w:rPr>
          <w:rFonts w:ascii="Times New Roman" w:hAnsi="Times New Roman" w:cs="Times New Roman"/>
          <w:sz w:val="28"/>
          <w:szCs w:val="28"/>
        </w:rPr>
        <w:t xml:space="preserve"> от 28 июня 2014 г. № 172-ФЗ «О стратегическом планировании в Российской Федерации»,</w:t>
      </w:r>
      <w:r w:rsidR="00FD132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AE0F40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4C3EEE">
          <w:rPr>
            <w:rFonts w:ascii="Times New Roman" w:hAnsi="Times New Roman" w:cs="Times New Roman"/>
            <w:sz w:val="28"/>
            <w:szCs w:val="28"/>
          </w:rPr>
          <w:t>е</w:t>
        </w:r>
        <w:r w:rsidR="000B6970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Pr="00AE0F40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4C2F07">
        <w:rPr>
          <w:rFonts w:ascii="Times New Roman" w:hAnsi="Times New Roman" w:cs="Times New Roman"/>
          <w:sz w:val="28"/>
          <w:szCs w:val="28"/>
        </w:rPr>
        <w:br/>
      </w:r>
      <w:r w:rsidRPr="00AE0F40">
        <w:rPr>
          <w:rFonts w:ascii="Times New Roman" w:hAnsi="Times New Roman" w:cs="Times New Roman"/>
          <w:sz w:val="28"/>
          <w:szCs w:val="28"/>
        </w:rPr>
        <w:t xml:space="preserve">от 20.09.2013 </w:t>
      </w:r>
      <w:r w:rsidR="00AE0F40" w:rsidRPr="00AE0F40">
        <w:rPr>
          <w:rFonts w:ascii="Times New Roman" w:hAnsi="Times New Roman" w:cs="Times New Roman"/>
          <w:sz w:val="28"/>
          <w:szCs w:val="28"/>
        </w:rPr>
        <w:t>№</w:t>
      </w:r>
      <w:r w:rsidRPr="00AE0F40">
        <w:rPr>
          <w:rFonts w:ascii="Times New Roman" w:hAnsi="Times New Roman" w:cs="Times New Roman"/>
          <w:sz w:val="28"/>
          <w:szCs w:val="28"/>
        </w:rPr>
        <w:t xml:space="preserve"> 3232 </w:t>
      </w:r>
      <w:r w:rsidR="00AE0F40" w:rsidRPr="00AE0F40">
        <w:rPr>
          <w:rFonts w:ascii="Times New Roman" w:hAnsi="Times New Roman" w:cs="Times New Roman"/>
          <w:sz w:val="28"/>
          <w:szCs w:val="28"/>
        </w:rPr>
        <w:t>«</w:t>
      </w:r>
      <w:r w:rsidRPr="00AE0F40">
        <w:rPr>
          <w:rFonts w:ascii="Times New Roman" w:hAnsi="Times New Roman" w:cs="Times New Roman"/>
          <w:sz w:val="28"/>
          <w:szCs w:val="28"/>
        </w:rPr>
        <w:t xml:space="preserve">О </w:t>
      </w:r>
      <w:r w:rsidRPr="00AB57E6">
        <w:rPr>
          <w:rFonts w:ascii="Times New Roman" w:hAnsi="Times New Roman" w:cs="Times New Roman"/>
          <w:sz w:val="28"/>
          <w:szCs w:val="28"/>
        </w:rPr>
        <w:t>Порядке разработки муниципальных программ, их формирования и реализации</w:t>
      </w:r>
      <w:r w:rsidR="00AE0F40" w:rsidRPr="00AB57E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E0F40" w:rsidRPr="00AE0F40" w:rsidRDefault="00AE0F40" w:rsidP="00AE0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64B" w:rsidRPr="00AE0F40" w:rsidRDefault="00AE0F40" w:rsidP="00AE0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0F40">
        <w:rPr>
          <w:rFonts w:ascii="Times New Roman" w:hAnsi="Times New Roman" w:cs="Times New Roman"/>
          <w:sz w:val="28"/>
          <w:szCs w:val="28"/>
        </w:rPr>
        <w:t>ПОСТАНОВЛЯЮ</w:t>
      </w:r>
      <w:r w:rsidR="00C3764B" w:rsidRPr="00AE0F40">
        <w:rPr>
          <w:rFonts w:ascii="Times New Roman" w:hAnsi="Times New Roman" w:cs="Times New Roman"/>
          <w:sz w:val="28"/>
          <w:szCs w:val="28"/>
        </w:rPr>
        <w:t>:</w:t>
      </w:r>
    </w:p>
    <w:p w:rsidR="00C3764B" w:rsidRPr="00AE0F40" w:rsidRDefault="00C3764B" w:rsidP="00AE0F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64B" w:rsidRPr="00231E66" w:rsidRDefault="00C3764B" w:rsidP="00AE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66">
        <w:rPr>
          <w:rFonts w:ascii="Times New Roman" w:hAnsi="Times New Roman" w:cs="Times New Roman"/>
          <w:sz w:val="28"/>
          <w:szCs w:val="28"/>
        </w:rPr>
        <w:t>1.</w:t>
      </w:r>
      <w:r w:rsidR="00AE0F40" w:rsidRPr="00231E66">
        <w:rPr>
          <w:rFonts w:ascii="Times New Roman" w:hAnsi="Times New Roman" w:cs="Times New Roman"/>
          <w:sz w:val="28"/>
          <w:szCs w:val="28"/>
        </w:rPr>
        <w:t> </w:t>
      </w:r>
      <w:r w:rsidRPr="00231E66">
        <w:rPr>
          <w:rFonts w:ascii="Times New Roman" w:hAnsi="Times New Roman" w:cs="Times New Roman"/>
          <w:sz w:val="28"/>
          <w:szCs w:val="28"/>
        </w:rPr>
        <w:t xml:space="preserve">Утвердить муниципальную </w:t>
      </w:r>
      <w:hyperlink w:anchor="P43" w:history="1">
        <w:r w:rsidRPr="00231E66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4C2F07">
        <w:rPr>
          <w:rFonts w:ascii="Times New Roman" w:hAnsi="Times New Roman" w:cs="Times New Roman"/>
          <w:sz w:val="28"/>
          <w:szCs w:val="28"/>
        </w:rPr>
        <w:t xml:space="preserve"> </w:t>
      </w:r>
      <w:r w:rsidR="00AE0F40" w:rsidRPr="00231E66">
        <w:rPr>
          <w:rFonts w:ascii="Times New Roman" w:hAnsi="Times New Roman" w:cs="Times New Roman"/>
          <w:sz w:val="28"/>
          <w:szCs w:val="28"/>
        </w:rPr>
        <w:t>«</w:t>
      </w:r>
      <w:r w:rsidRPr="00231E66">
        <w:rPr>
          <w:rFonts w:ascii="Times New Roman" w:hAnsi="Times New Roman" w:cs="Times New Roman"/>
          <w:sz w:val="28"/>
          <w:szCs w:val="28"/>
        </w:rPr>
        <w:t xml:space="preserve">Обеспечение гражданской обороны, пожарной безопасности, безопасности людей на водных </w:t>
      </w:r>
      <w:r w:rsidR="00AE0F40" w:rsidRPr="00231E66">
        <w:rPr>
          <w:rFonts w:ascii="Times New Roman" w:hAnsi="Times New Roman" w:cs="Times New Roman"/>
          <w:sz w:val="28"/>
          <w:szCs w:val="28"/>
        </w:rPr>
        <w:br/>
      </w:r>
      <w:r w:rsidRPr="00231E66">
        <w:rPr>
          <w:rFonts w:ascii="Times New Roman" w:hAnsi="Times New Roman" w:cs="Times New Roman"/>
          <w:sz w:val="28"/>
          <w:szCs w:val="28"/>
        </w:rPr>
        <w:t>объектах, организация деятельности аварийно-спасательных служб, защита населения и территории города Став</w:t>
      </w:r>
      <w:r w:rsidR="00600BAF">
        <w:rPr>
          <w:rFonts w:ascii="Times New Roman" w:hAnsi="Times New Roman" w:cs="Times New Roman"/>
          <w:sz w:val="28"/>
          <w:szCs w:val="28"/>
        </w:rPr>
        <w:t>рополя от чрезвычайных ситуаций</w:t>
      </w:r>
      <w:r w:rsidR="00AE0F40" w:rsidRPr="00231E66">
        <w:rPr>
          <w:rFonts w:ascii="Times New Roman" w:hAnsi="Times New Roman" w:cs="Times New Roman"/>
          <w:sz w:val="28"/>
          <w:szCs w:val="28"/>
        </w:rPr>
        <w:t>»</w:t>
      </w:r>
      <w:r w:rsidRPr="00231E6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3764B" w:rsidRPr="00F75F40" w:rsidRDefault="00281552" w:rsidP="00F75F4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2F7C">
        <w:rPr>
          <w:rFonts w:ascii="Times New Roman" w:hAnsi="Times New Roman" w:cs="Times New Roman"/>
          <w:sz w:val="28"/>
          <w:szCs w:val="28"/>
        </w:rPr>
        <w:t>2. </w:t>
      </w:r>
      <w:r w:rsidR="00C3764B" w:rsidRPr="00231E6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 января 201</w:t>
      </w:r>
      <w:r w:rsidR="005A6FD4" w:rsidRPr="00231E66">
        <w:rPr>
          <w:rFonts w:ascii="Times New Roman" w:hAnsi="Times New Roman" w:cs="Times New Roman"/>
          <w:sz w:val="28"/>
          <w:szCs w:val="28"/>
        </w:rPr>
        <w:t>7</w:t>
      </w:r>
      <w:r w:rsidR="00C3764B" w:rsidRPr="00231E6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3764B" w:rsidRPr="00231E66" w:rsidRDefault="00F75F40" w:rsidP="00AE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764B" w:rsidRPr="00231E66">
        <w:rPr>
          <w:rFonts w:ascii="Times New Roman" w:hAnsi="Times New Roman" w:cs="Times New Roman"/>
          <w:sz w:val="28"/>
          <w:szCs w:val="28"/>
        </w:rPr>
        <w:t>.</w:t>
      </w:r>
      <w:r w:rsidR="00AE0F40" w:rsidRPr="00231E6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3764B" w:rsidRPr="00231E6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3764B" w:rsidRPr="00231E6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</w:t>
      </w:r>
      <w:r w:rsidR="004771F4">
        <w:rPr>
          <w:rFonts w:ascii="Times New Roman" w:hAnsi="Times New Roman" w:cs="Times New Roman"/>
          <w:sz w:val="28"/>
          <w:szCs w:val="28"/>
        </w:rPr>
        <w:t>теле</w:t>
      </w:r>
      <w:r w:rsidR="00C3764B" w:rsidRPr="00231E66">
        <w:rPr>
          <w:rFonts w:ascii="Times New Roman" w:hAnsi="Times New Roman" w:cs="Times New Roman"/>
          <w:sz w:val="28"/>
          <w:szCs w:val="28"/>
        </w:rPr>
        <w:t xml:space="preserve">коммуникационной сети </w:t>
      </w:r>
      <w:r w:rsidR="00AE0F40" w:rsidRPr="00231E66">
        <w:rPr>
          <w:rFonts w:ascii="Times New Roman" w:hAnsi="Times New Roman" w:cs="Times New Roman"/>
          <w:sz w:val="28"/>
          <w:szCs w:val="28"/>
        </w:rPr>
        <w:t>«</w:t>
      </w:r>
      <w:r w:rsidR="00C3764B" w:rsidRPr="00231E66">
        <w:rPr>
          <w:rFonts w:ascii="Times New Roman" w:hAnsi="Times New Roman" w:cs="Times New Roman"/>
          <w:sz w:val="28"/>
          <w:szCs w:val="28"/>
        </w:rPr>
        <w:t>Интернет</w:t>
      </w:r>
      <w:r w:rsidR="00AE0F40" w:rsidRPr="00231E66">
        <w:rPr>
          <w:rFonts w:ascii="Times New Roman" w:hAnsi="Times New Roman" w:cs="Times New Roman"/>
          <w:sz w:val="28"/>
          <w:szCs w:val="28"/>
        </w:rPr>
        <w:t>»</w:t>
      </w:r>
      <w:r w:rsidR="00C3764B" w:rsidRPr="00231E66">
        <w:rPr>
          <w:rFonts w:ascii="Times New Roman" w:hAnsi="Times New Roman" w:cs="Times New Roman"/>
          <w:sz w:val="28"/>
          <w:szCs w:val="28"/>
        </w:rPr>
        <w:t>.</w:t>
      </w:r>
    </w:p>
    <w:p w:rsidR="00C3764B" w:rsidRPr="00AE0F40" w:rsidRDefault="00F75F40" w:rsidP="00AE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764B" w:rsidRPr="00AE0F40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C3764B" w:rsidRDefault="00C3764B" w:rsidP="00AE0F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0F40" w:rsidRDefault="00AE0F40" w:rsidP="00AE0F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0F40" w:rsidRPr="004A36C3" w:rsidRDefault="00AE0F40" w:rsidP="00AE0F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6FD4" w:rsidRPr="004A36C3" w:rsidRDefault="005A6FD4" w:rsidP="005A6FD4">
      <w:pPr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5A6FD4" w:rsidRPr="004A36C3" w:rsidSect="004771F4">
          <w:headerReference w:type="first" r:id="rId13"/>
          <w:pgSz w:w="11906" w:h="16838"/>
          <w:pgMar w:top="1418" w:right="567" w:bottom="1134" w:left="1985" w:header="709" w:footer="709" w:gutter="0"/>
          <w:pgNumType w:start="1"/>
          <w:cols w:space="708"/>
          <w:docGrid w:linePitch="360"/>
        </w:sectPr>
      </w:pPr>
      <w:r w:rsidRPr="004A36C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873ED" w:rsidRPr="004A36C3">
        <w:rPr>
          <w:rFonts w:ascii="Times New Roman" w:hAnsi="Times New Roman" w:cs="Times New Roman"/>
          <w:sz w:val="28"/>
          <w:szCs w:val="28"/>
        </w:rPr>
        <w:t>г</w:t>
      </w:r>
      <w:r w:rsidRPr="004A36C3">
        <w:rPr>
          <w:rFonts w:ascii="Times New Roman" w:hAnsi="Times New Roman" w:cs="Times New Roman"/>
          <w:sz w:val="28"/>
          <w:szCs w:val="28"/>
        </w:rPr>
        <w:t>орода Ста</w:t>
      </w:r>
      <w:r w:rsidR="004873ED" w:rsidRPr="004A36C3">
        <w:rPr>
          <w:rFonts w:ascii="Times New Roman" w:hAnsi="Times New Roman" w:cs="Times New Roman"/>
          <w:sz w:val="28"/>
          <w:szCs w:val="28"/>
        </w:rPr>
        <w:t>в</w:t>
      </w:r>
      <w:r w:rsidRPr="004A36C3">
        <w:rPr>
          <w:rFonts w:ascii="Times New Roman" w:hAnsi="Times New Roman" w:cs="Times New Roman"/>
          <w:sz w:val="28"/>
          <w:szCs w:val="28"/>
        </w:rPr>
        <w:t>рополя                                                                А.Х. Джатдоев</w:t>
      </w:r>
    </w:p>
    <w:p w:rsidR="005A6FD4" w:rsidRPr="004A36C3" w:rsidRDefault="004572FA" w:rsidP="00324DDE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-597535</wp:posOffset>
                </wp:positionV>
                <wp:extent cx="304800" cy="333375"/>
                <wp:effectExtent l="0" t="0" r="0" b="9525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AAD" w:rsidRDefault="00B41AAD" w:rsidP="005A6F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1.5pt;margin-top:-47.05pt;width:24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" stroked="f">
                <v:textbox>
                  <w:txbxContent>
                    <w:p w:rsidR="00B41AAD" w:rsidRDefault="00B41AAD" w:rsidP="005A6FD4"/>
                  </w:txbxContent>
                </v:textbox>
              </v:shape>
            </w:pict>
          </mc:Fallback>
        </mc:AlternateContent>
      </w:r>
      <w:r w:rsidR="005A6FD4" w:rsidRPr="004A36C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A6FD4" w:rsidRPr="004A36C3" w:rsidRDefault="005A6FD4" w:rsidP="00324DDE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A6FD4" w:rsidRPr="004A36C3" w:rsidRDefault="005A6FD4" w:rsidP="00324DDE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A36C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A6FD4" w:rsidRPr="004A36C3" w:rsidRDefault="005A6FD4" w:rsidP="00324DDE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A36C3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</w:p>
    <w:p w:rsidR="005A6FD4" w:rsidRPr="004A36C3" w:rsidRDefault="005A6FD4" w:rsidP="00324DDE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A36C3">
        <w:rPr>
          <w:rFonts w:ascii="Times New Roman" w:hAnsi="Times New Roman" w:cs="Times New Roman"/>
          <w:sz w:val="28"/>
          <w:szCs w:val="28"/>
        </w:rPr>
        <w:t>от</w:t>
      </w:r>
      <w:r w:rsidR="00FE30DD">
        <w:rPr>
          <w:rFonts w:ascii="Times New Roman" w:hAnsi="Times New Roman" w:cs="Times New Roman"/>
          <w:sz w:val="28"/>
          <w:szCs w:val="28"/>
        </w:rPr>
        <w:t xml:space="preserve">    </w:t>
      </w:r>
      <w:r w:rsidR="00903DB6">
        <w:rPr>
          <w:rFonts w:ascii="Times New Roman" w:hAnsi="Times New Roman" w:cs="Times New Roman"/>
          <w:sz w:val="28"/>
          <w:szCs w:val="28"/>
        </w:rPr>
        <w:t>22</w:t>
      </w:r>
      <w:r w:rsidR="00AE0F40">
        <w:rPr>
          <w:rFonts w:ascii="Times New Roman" w:hAnsi="Times New Roman" w:cs="Times New Roman"/>
          <w:sz w:val="28"/>
          <w:szCs w:val="28"/>
        </w:rPr>
        <w:t>.</w:t>
      </w:r>
      <w:r w:rsidR="00903DB6">
        <w:rPr>
          <w:rFonts w:ascii="Times New Roman" w:hAnsi="Times New Roman" w:cs="Times New Roman"/>
          <w:sz w:val="28"/>
          <w:szCs w:val="28"/>
        </w:rPr>
        <w:t>11</w:t>
      </w:r>
      <w:r w:rsidR="00AE0F40">
        <w:rPr>
          <w:rFonts w:ascii="Times New Roman" w:hAnsi="Times New Roman" w:cs="Times New Roman"/>
          <w:sz w:val="28"/>
          <w:szCs w:val="28"/>
        </w:rPr>
        <w:t>.20</w:t>
      </w:r>
      <w:r w:rsidR="00903DB6">
        <w:rPr>
          <w:rFonts w:ascii="Times New Roman" w:hAnsi="Times New Roman" w:cs="Times New Roman"/>
          <w:sz w:val="28"/>
          <w:szCs w:val="28"/>
        </w:rPr>
        <w:t>16</w:t>
      </w:r>
      <w:r w:rsidR="00FE30DD">
        <w:rPr>
          <w:rFonts w:ascii="Times New Roman" w:hAnsi="Times New Roman" w:cs="Times New Roman"/>
          <w:sz w:val="28"/>
          <w:szCs w:val="28"/>
        </w:rPr>
        <w:t xml:space="preserve">    </w:t>
      </w:r>
      <w:r w:rsidRPr="004A36C3">
        <w:rPr>
          <w:rFonts w:ascii="Times New Roman" w:hAnsi="Times New Roman" w:cs="Times New Roman"/>
          <w:sz w:val="28"/>
          <w:szCs w:val="28"/>
        </w:rPr>
        <w:t xml:space="preserve"> №</w:t>
      </w:r>
      <w:r w:rsidR="00903DB6">
        <w:rPr>
          <w:rFonts w:ascii="Times New Roman" w:hAnsi="Times New Roman" w:cs="Times New Roman"/>
          <w:sz w:val="28"/>
          <w:szCs w:val="28"/>
        </w:rPr>
        <w:t xml:space="preserve"> 2657</w:t>
      </w:r>
      <w:r w:rsidRPr="004A3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FD4" w:rsidRPr="004771F4" w:rsidRDefault="005A6FD4" w:rsidP="00477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EF4" w:rsidRPr="004771F4" w:rsidRDefault="00F60EF4" w:rsidP="00477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FD4" w:rsidRPr="004A36C3" w:rsidRDefault="005A6FD4" w:rsidP="005A6FD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36C3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771F4" w:rsidRDefault="005A6FD4" w:rsidP="005A6FD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36C3">
        <w:rPr>
          <w:rFonts w:ascii="Times New Roman" w:hAnsi="Times New Roman" w:cs="Times New Roman"/>
          <w:sz w:val="28"/>
          <w:szCs w:val="28"/>
        </w:rPr>
        <w:t xml:space="preserve">«Обеспечение гражданской обороны, пожарной безопасности, </w:t>
      </w:r>
    </w:p>
    <w:p w:rsidR="005A6FD4" w:rsidRPr="004A36C3" w:rsidRDefault="005A6FD4" w:rsidP="005A6FD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36C3">
        <w:rPr>
          <w:rFonts w:ascii="Times New Roman" w:hAnsi="Times New Roman" w:cs="Times New Roman"/>
          <w:sz w:val="28"/>
          <w:szCs w:val="28"/>
        </w:rPr>
        <w:t>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</w:r>
    </w:p>
    <w:p w:rsidR="005A6FD4" w:rsidRPr="00C060EC" w:rsidRDefault="005A6FD4" w:rsidP="005A6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FD4" w:rsidRPr="004A36C3" w:rsidRDefault="005A6FD4" w:rsidP="005A6FD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36C3">
        <w:rPr>
          <w:rFonts w:ascii="Times New Roman" w:hAnsi="Times New Roman" w:cs="Times New Roman"/>
          <w:sz w:val="28"/>
          <w:szCs w:val="28"/>
        </w:rPr>
        <w:t>ПАСПОРТ</w:t>
      </w:r>
    </w:p>
    <w:p w:rsidR="005A6FD4" w:rsidRPr="004A36C3" w:rsidRDefault="005A6FD4" w:rsidP="005A6FD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36C3">
        <w:rPr>
          <w:rFonts w:ascii="Times New Roman" w:hAnsi="Times New Roman" w:cs="Times New Roman"/>
          <w:sz w:val="28"/>
          <w:szCs w:val="28"/>
        </w:rPr>
        <w:t xml:space="preserve">муниципальной программы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  </w:t>
      </w:r>
    </w:p>
    <w:p w:rsidR="008A440C" w:rsidRPr="006D2188" w:rsidRDefault="008A44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F60EF4" w:rsidTr="008A440C">
        <w:tc>
          <w:tcPr>
            <w:tcW w:w="3510" w:type="dxa"/>
          </w:tcPr>
          <w:p w:rsidR="00F60EF4" w:rsidRDefault="00F60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0EF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61" w:type="dxa"/>
          </w:tcPr>
          <w:p w:rsidR="00F60EF4" w:rsidRDefault="00F60EF4" w:rsidP="00F60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60EF4">
              <w:rPr>
                <w:rFonts w:ascii="Times New Roman" w:hAnsi="Times New Roman" w:cs="Times New Roman"/>
                <w:sz w:val="28"/>
                <w:szCs w:val="28"/>
              </w:rPr>
              <w:t>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60EF4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8A44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60EF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Программа)</w:t>
            </w:r>
          </w:p>
          <w:p w:rsidR="008A440C" w:rsidRPr="00A90006" w:rsidRDefault="008A440C" w:rsidP="00F60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21A" w:rsidRPr="00E1021A" w:rsidTr="008A440C">
        <w:tc>
          <w:tcPr>
            <w:tcW w:w="3510" w:type="dxa"/>
          </w:tcPr>
          <w:p w:rsidR="00F60EF4" w:rsidRPr="00E1021A" w:rsidRDefault="00F60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>Наименование, дата, номер постановления администрации города Ставрополя об утверждении перечня муниципальных программ</w:t>
            </w:r>
          </w:p>
          <w:p w:rsidR="008A440C" w:rsidRPr="00E1021A" w:rsidRDefault="008A4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F60EF4" w:rsidRPr="00E1021A" w:rsidRDefault="00F60EF4" w:rsidP="001830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Ставрополя от 14.04.2016 №</w:t>
            </w:r>
            <w:r w:rsidR="00FE3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 xml:space="preserve">787 «О </w:t>
            </w:r>
            <w:r w:rsidR="0018302F" w:rsidRPr="00E102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>еречне муниципальных программ города Ставрополя, принимаемых к разработке в 2016 году»</w:t>
            </w:r>
          </w:p>
        </w:tc>
      </w:tr>
      <w:tr w:rsidR="00E1021A" w:rsidRPr="00E1021A" w:rsidTr="008A440C">
        <w:tc>
          <w:tcPr>
            <w:tcW w:w="3510" w:type="dxa"/>
          </w:tcPr>
          <w:p w:rsidR="00F60EF4" w:rsidRPr="00E1021A" w:rsidRDefault="00F60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1" w:type="dxa"/>
          </w:tcPr>
          <w:p w:rsidR="00F60EF4" w:rsidRPr="00E1021A" w:rsidRDefault="00F60EF4" w:rsidP="00F60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>комитет по делам гражданской обороны и чрезвычайным ситуациям администрации города Ставрополя</w:t>
            </w:r>
          </w:p>
          <w:p w:rsidR="008A440C" w:rsidRPr="00E1021A" w:rsidRDefault="008A440C" w:rsidP="00F60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21A" w:rsidRPr="00E1021A" w:rsidTr="008A440C">
        <w:tc>
          <w:tcPr>
            <w:tcW w:w="3510" w:type="dxa"/>
          </w:tcPr>
          <w:p w:rsidR="00F60EF4" w:rsidRPr="00E1021A" w:rsidRDefault="00F60EF4" w:rsidP="001258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>Соисполнител</w:t>
            </w:r>
            <w:proofErr w:type="gramStart"/>
            <w:r w:rsidR="00FE30DD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E102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E30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061" w:type="dxa"/>
          </w:tcPr>
          <w:p w:rsidR="00F60EF4" w:rsidRPr="00E1021A" w:rsidRDefault="00F60EF4" w:rsidP="00F60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администрации города Ставрополя; </w:t>
            </w:r>
          </w:p>
          <w:p w:rsidR="00F60EF4" w:rsidRPr="00E1021A" w:rsidRDefault="00F60EF4" w:rsidP="00F60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 и молодежной политики администрации города Ставрополя; </w:t>
            </w:r>
          </w:p>
          <w:p w:rsidR="00F60EF4" w:rsidRPr="00E1021A" w:rsidRDefault="00F60EF4" w:rsidP="00F60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>комитет физической культуры и спорта администрации города Ставрополя</w:t>
            </w:r>
          </w:p>
          <w:p w:rsidR="008A440C" w:rsidRPr="00E1021A" w:rsidRDefault="008A440C" w:rsidP="00F60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21A" w:rsidRPr="00E1021A" w:rsidTr="008A440C">
        <w:tc>
          <w:tcPr>
            <w:tcW w:w="3510" w:type="dxa"/>
          </w:tcPr>
          <w:p w:rsidR="00F60EF4" w:rsidRPr="00E1021A" w:rsidRDefault="00F60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061" w:type="dxa"/>
          </w:tcPr>
          <w:p w:rsidR="00CD4C44" w:rsidRPr="00A10BE4" w:rsidRDefault="00386C3F" w:rsidP="00F60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C3F">
              <w:rPr>
                <w:rFonts w:ascii="Times New Roman" w:hAnsi="Times New Roman" w:cs="Times New Roman"/>
                <w:sz w:val="28"/>
                <w:szCs w:val="28"/>
              </w:rPr>
              <w:t xml:space="preserve">целью Программы является повышение уровня безопасности города Ставрополя путем предупреждения и принятия мер по защите населения и территории города Ставрополя от </w:t>
            </w:r>
            <w:r w:rsidRPr="00386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чрезвычайных ситуаций природного и техногенного характера, осуществления мероприятий по гражданской обороне, обеспечения первичных мер пожарной безопасности и осуществления мер по обеспечению безопасности людей на водных объектах;</w:t>
            </w:r>
          </w:p>
          <w:p w:rsidR="00261D35" w:rsidRPr="00A10BE4" w:rsidRDefault="004572FA" w:rsidP="00F60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-1755775</wp:posOffset>
                      </wp:positionV>
                      <wp:extent cx="334645" cy="314325"/>
                      <wp:effectExtent l="4445" t="0" r="3810" b="0"/>
                      <wp:wrapNone/>
                      <wp:docPr id="61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64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1AAD" w:rsidRPr="00A10BE4" w:rsidRDefault="00B41AAD" w:rsidP="00A10BE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27" type="#_x0000_t202" style="position:absolute;left:0;text-align:left;margin-left:17.35pt;margin-top:-138.25pt;width:26.35pt;height:24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" stroked="f">
                      <v:textbox>
                        <w:txbxContent>
                          <w:p w:rsidR="00B41AAD" w:rsidRPr="00A10BE4" w:rsidRDefault="00B41AAD" w:rsidP="00A10B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0EF4" w:rsidRPr="00A10BE4">
              <w:rPr>
                <w:rFonts w:ascii="Times New Roman" w:hAnsi="Times New Roman" w:cs="Times New Roman"/>
                <w:sz w:val="28"/>
                <w:szCs w:val="28"/>
              </w:rPr>
              <w:t xml:space="preserve">задачами Программы являются: </w:t>
            </w:r>
          </w:p>
          <w:p w:rsidR="00113525" w:rsidRDefault="00113525" w:rsidP="00F60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4"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жизнедеятельности населения города Ставрополя;</w:t>
            </w:r>
          </w:p>
          <w:p w:rsidR="00146C82" w:rsidRDefault="00146C82" w:rsidP="00F60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мероприятий по гражданской обороне на территории города Ставрополя;</w:t>
            </w:r>
          </w:p>
          <w:p w:rsidR="009463FD" w:rsidRPr="00A10BE4" w:rsidRDefault="009463FD" w:rsidP="00F60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оповещения населения города Ставрополя об угрозе возникновения или о возникновении чрезвычайных ситуаций;</w:t>
            </w:r>
          </w:p>
          <w:p w:rsidR="008A440C" w:rsidRDefault="00F60EF4" w:rsidP="00CE2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4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и </w:t>
            </w:r>
            <w:r w:rsidR="00135A06" w:rsidRPr="00A10BE4">
              <w:rPr>
                <w:rFonts w:ascii="Times New Roman" w:hAnsi="Times New Roman" w:cs="Times New Roman"/>
                <w:sz w:val="28"/>
                <w:szCs w:val="28"/>
              </w:rPr>
              <w:t>защита населения и  территории города Ставрополя от чрезвычайных ситуаций природного и техногенного характера</w:t>
            </w:r>
            <w:r w:rsidR="009463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3FD" w:rsidRDefault="009463FD" w:rsidP="00CE2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людей на водных объектах;</w:t>
            </w:r>
          </w:p>
          <w:p w:rsidR="009463FD" w:rsidRDefault="009463FD" w:rsidP="00CE2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города Ставрополя;</w:t>
            </w:r>
          </w:p>
          <w:p w:rsidR="009463FD" w:rsidRDefault="009463FD" w:rsidP="00CE2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противопожарная пропаганда и обучение населения города Ставрополя мерам пожарной безопасности;</w:t>
            </w:r>
          </w:p>
          <w:p w:rsidR="009463FD" w:rsidRDefault="009463FD" w:rsidP="00CE2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мониторинга </w:t>
            </w:r>
            <w:r w:rsidR="001258FB">
              <w:rPr>
                <w:rFonts w:ascii="Times New Roman" w:hAnsi="Times New Roman" w:cs="Times New Roman"/>
                <w:sz w:val="28"/>
                <w:szCs w:val="28"/>
              </w:rPr>
              <w:t xml:space="preserve">за ситуацией в местах массового пребывания </w:t>
            </w:r>
            <w:r w:rsidR="00386C3F"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  <w:r w:rsidR="001258FB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учреждениях города Ставрополя</w:t>
            </w:r>
          </w:p>
          <w:p w:rsidR="00CE298D" w:rsidRPr="00CE298D" w:rsidRDefault="00CE298D" w:rsidP="00CE298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1021A" w:rsidRPr="00E1021A" w:rsidTr="008A440C">
        <w:tc>
          <w:tcPr>
            <w:tcW w:w="3510" w:type="dxa"/>
          </w:tcPr>
          <w:p w:rsidR="00F60EF4" w:rsidRPr="00E1021A" w:rsidRDefault="00F60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  <w:p w:rsidR="008A440C" w:rsidRPr="00E1021A" w:rsidRDefault="008A440C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61" w:type="dxa"/>
          </w:tcPr>
          <w:p w:rsidR="00F60EF4" w:rsidRPr="00E1021A" w:rsidRDefault="00F60EF4" w:rsidP="00F60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>2017 - 2022 годы</w:t>
            </w:r>
          </w:p>
        </w:tc>
      </w:tr>
      <w:tr w:rsidR="00E1021A" w:rsidRPr="00E1021A" w:rsidTr="008A440C">
        <w:tc>
          <w:tcPr>
            <w:tcW w:w="3510" w:type="dxa"/>
          </w:tcPr>
          <w:p w:rsidR="00F60EF4" w:rsidRPr="00E1021A" w:rsidRDefault="00F60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061" w:type="dxa"/>
          </w:tcPr>
          <w:p w:rsidR="00AA5700" w:rsidRPr="00AA5700" w:rsidRDefault="00AA5700" w:rsidP="00AA5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70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за счет средств бюджета города Ставрополя составит 393110,09 тыс. рублей, в том числе: </w:t>
            </w:r>
          </w:p>
          <w:p w:rsidR="00AA5700" w:rsidRPr="00AA5700" w:rsidRDefault="00AA5700" w:rsidP="00AA57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00">
              <w:rPr>
                <w:rFonts w:ascii="Times New Roman" w:hAnsi="Times New Roman" w:cs="Times New Roman"/>
                <w:sz w:val="28"/>
                <w:szCs w:val="28"/>
              </w:rPr>
              <w:t>2017 год – 71774,33 тыс. рублей;</w:t>
            </w:r>
          </w:p>
          <w:p w:rsidR="00AA5700" w:rsidRPr="00AA5700" w:rsidRDefault="00AA5700" w:rsidP="00AA57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00">
              <w:rPr>
                <w:rFonts w:ascii="Times New Roman" w:hAnsi="Times New Roman" w:cs="Times New Roman"/>
                <w:sz w:val="28"/>
                <w:szCs w:val="28"/>
              </w:rPr>
              <w:t>2018 год – 64547,20 тыс. рублей;</w:t>
            </w:r>
          </w:p>
          <w:p w:rsidR="00AA5700" w:rsidRPr="00AA5700" w:rsidRDefault="00AA5700" w:rsidP="00AA57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00">
              <w:rPr>
                <w:rFonts w:ascii="Times New Roman" w:hAnsi="Times New Roman" w:cs="Times New Roman"/>
                <w:sz w:val="28"/>
                <w:szCs w:val="28"/>
              </w:rPr>
              <w:t>2019 год – 64197,14 тыс. рублей;</w:t>
            </w:r>
          </w:p>
          <w:p w:rsidR="00AA5700" w:rsidRPr="00AA5700" w:rsidRDefault="00AA5700" w:rsidP="00AA57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00">
              <w:rPr>
                <w:rFonts w:ascii="Times New Roman" w:hAnsi="Times New Roman" w:cs="Times New Roman"/>
                <w:sz w:val="28"/>
                <w:szCs w:val="28"/>
              </w:rPr>
              <w:t>2020 год – 64197,14 тыс. рублей;</w:t>
            </w:r>
          </w:p>
          <w:p w:rsidR="00AA5700" w:rsidRPr="00AA5700" w:rsidRDefault="00AA5700" w:rsidP="00AA57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64197,14 тыс. рублей;</w:t>
            </w:r>
          </w:p>
          <w:p w:rsidR="00C060EC" w:rsidRPr="00AB57E6" w:rsidRDefault="00AA5700" w:rsidP="00AA5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700">
              <w:rPr>
                <w:rFonts w:ascii="Times New Roman" w:hAnsi="Times New Roman" w:cs="Times New Roman"/>
                <w:sz w:val="28"/>
                <w:szCs w:val="28"/>
              </w:rPr>
              <w:t>2022 год – 64197,14 тыс. рублей;</w:t>
            </w:r>
          </w:p>
        </w:tc>
      </w:tr>
      <w:tr w:rsidR="00E1021A" w:rsidRPr="00E1021A" w:rsidTr="008A440C">
        <w:tc>
          <w:tcPr>
            <w:tcW w:w="3510" w:type="dxa"/>
          </w:tcPr>
          <w:p w:rsidR="008A440C" w:rsidRPr="00E1021A" w:rsidRDefault="008A4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AA5700" w:rsidRPr="00AA5700" w:rsidRDefault="00AA5700" w:rsidP="00AA5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700">
              <w:rPr>
                <w:rFonts w:ascii="Times New Roman" w:hAnsi="Times New Roman" w:cs="Times New Roman"/>
                <w:sz w:val="28"/>
                <w:szCs w:val="28"/>
              </w:rPr>
              <w:t>подпрограммы «Осуществление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ероприятий по гражданской </w:t>
            </w:r>
            <w:r w:rsidRPr="00AA5700">
              <w:rPr>
                <w:rFonts w:ascii="Times New Roman" w:hAnsi="Times New Roman" w:cs="Times New Roman"/>
                <w:sz w:val="28"/>
                <w:szCs w:val="28"/>
              </w:rPr>
              <w:t>обороне, защите населения и территорий от чрезвычайных ситуаций» – 189470,83 тыс. рублей, в том числе:</w:t>
            </w:r>
          </w:p>
          <w:p w:rsidR="00AA5700" w:rsidRPr="00AA5700" w:rsidRDefault="00AA5700" w:rsidP="00AA57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00">
              <w:rPr>
                <w:rFonts w:ascii="Times New Roman" w:hAnsi="Times New Roman" w:cs="Times New Roman"/>
                <w:sz w:val="28"/>
                <w:szCs w:val="28"/>
              </w:rPr>
              <w:t>2017 год – 34240,08 тыс. рублей;</w:t>
            </w:r>
          </w:p>
          <w:p w:rsidR="00AA5700" w:rsidRPr="00AA5700" w:rsidRDefault="00AA5700" w:rsidP="00AA57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00">
              <w:rPr>
                <w:rFonts w:ascii="Times New Roman" w:hAnsi="Times New Roman" w:cs="Times New Roman"/>
                <w:sz w:val="28"/>
                <w:szCs w:val="28"/>
              </w:rPr>
              <w:t>2018 год – 31046,15 тыс. рублей;</w:t>
            </w:r>
          </w:p>
          <w:p w:rsidR="00AA5700" w:rsidRPr="00AA5700" w:rsidRDefault="00AA5700" w:rsidP="00AA57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00">
              <w:rPr>
                <w:rFonts w:ascii="Times New Roman" w:hAnsi="Times New Roman" w:cs="Times New Roman"/>
                <w:sz w:val="28"/>
                <w:szCs w:val="28"/>
              </w:rPr>
              <w:t>2019 год – 31046,15 тыс. рублей;</w:t>
            </w:r>
          </w:p>
          <w:p w:rsidR="00AA5700" w:rsidRPr="00AA5700" w:rsidRDefault="00AA5700" w:rsidP="00AA57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00">
              <w:rPr>
                <w:rFonts w:ascii="Times New Roman" w:hAnsi="Times New Roman" w:cs="Times New Roman"/>
                <w:sz w:val="28"/>
                <w:szCs w:val="28"/>
              </w:rPr>
              <w:t>2020 год – 31046,15 тыс. рублей;</w:t>
            </w:r>
          </w:p>
          <w:p w:rsidR="00AA5700" w:rsidRPr="00AA5700" w:rsidRDefault="00AA5700" w:rsidP="00AA57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00">
              <w:rPr>
                <w:rFonts w:ascii="Times New Roman" w:hAnsi="Times New Roman" w:cs="Times New Roman"/>
                <w:sz w:val="28"/>
                <w:szCs w:val="28"/>
              </w:rPr>
              <w:t>2021 год – 31046,15 тыс. рублей;</w:t>
            </w:r>
          </w:p>
          <w:p w:rsidR="008A440C" w:rsidRPr="00AB57E6" w:rsidRDefault="00AA5700" w:rsidP="00AA5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700">
              <w:rPr>
                <w:rFonts w:ascii="Times New Roman" w:hAnsi="Times New Roman" w:cs="Times New Roman"/>
                <w:sz w:val="28"/>
                <w:szCs w:val="28"/>
              </w:rPr>
              <w:t>2022 год – 31046,15 тыс. рублей;</w:t>
            </w:r>
          </w:p>
        </w:tc>
      </w:tr>
      <w:tr w:rsidR="00E1021A" w:rsidRPr="00E1021A" w:rsidTr="008A440C">
        <w:tc>
          <w:tcPr>
            <w:tcW w:w="3510" w:type="dxa"/>
          </w:tcPr>
          <w:p w:rsidR="008A440C" w:rsidRPr="00E1021A" w:rsidRDefault="008A4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AA5700" w:rsidRPr="00AA5700" w:rsidRDefault="00AA5700" w:rsidP="00AA5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70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«Обеспечение пожарной безопасности в границах    города Ставрополя» – 54909,45 тыс. рублей, в том числе: </w:t>
            </w:r>
          </w:p>
          <w:p w:rsidR="00AA5700" w:rsidRPr="00AA5700" w:rsidRDefault="00AA5700" w:rsidP="00AA57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00">
              <w:rPr>
                <w:rFonts w:ascii="Times New Roman" w:hAnsi="Times New Roman" w:cs="Times New Roman"/>
                <w:sz w:val="28"/>
                <w:szCs w:val="28"/>
              </w:rPr>
              <w:t>2017 год – 10951,45 тыс. рублей;</w:t>
            </w:r>
          </w:p>
          <w:p w:rsidR="00AA5700" w:rsidRPr="00AA5700" w:rsidRDefault="00AA5700" w:rsidP="00AA57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00">
              <w:rPr>
                <w:rFonts w:ascii="Times New Roman" w:hAnsi="Times New Roman" w:cs="Times New Roman"/>
                <w:sz w:val="28"/>
                <w:szCs w:val="28"/>
              </w:rPr>
              <w:t>2018 год – 8791,60 тыс. рублей;</w:t>
            </w:r>
          </w:p>
          <w:p w:rsidR="00AA5700" w:rsidRPr="00AA5700" w:rsidRDefault="00AA5700" w:rsidP="00AA57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00">
              <w:rPr>
                <w:rFonts w:ascii="Times New Roman" w:hAnsi="Times New Roman" w:cs="Times New Roman"/>
                <w:sz w:val="28"/>
                <w:szCs w:val="28"/>
              </w:rPr>
              <w:t>2019 год – 8791,60 тыс. рублей;</w:t>
            </w:r>
          </w:p>
          <w:p w:rsidR="00AA5700" w:rsidRPr="00AA5700" w:rsidRDefault="00AA5700" w:rsidP="00AA57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00">
              <w:rPr>
                <w:rFonts w:ascii="Times New Roman" w:hAnsi="Times New Roman" w:cs="Times New Roman"/>
                <w:sz w:val="28"/>
                <w:szCs w:val="28"/>
              </w:rPr>
              <w:t>2020 год – 8791,60 тыс. рублей;</w:t>
            </w:r>
          </w:p>
          <w:p w:rsidR="00AA5700" w:rsidRPr="00AA5700" w:rsidRDefault="00AA5700" w:rsidP="00AA57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00">
              <w:rPr>
                <w:rFonts w:ascii="Times New Roman" w:hAnsi="Times New Roman" w:cs="Times New Roman"/>
                <w:sz w:val="28"/>
                <w:szCs w:val="28"/>
              </w:rPr>
              <w:t>2021 год – 8791,60 тыс. рублей;</w:t>
            </w:r>
          </w:p>
          <w:p w:rsidR="008A440C" w:rsidRPr="00AB57E6" w:rsidRDefault="00AA5700" w:rsidP="00AA5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700">
              <w:rPr>
                <w:rFonts w:ascii="Times New Roman" w:hAnsi="Times New Roman" w:cs="Times New Roman"/>
                <w:sz w:val="28"/>
                <w:szCs w:val="28"/>
              </w:rPr>
              <w:t>2022 год – 8791,60 тыс. рублей;</w:t>
            </w:r>
          </w:p>
        </w:tc>
      </w:tr>
      <w:tr w:rsidR="00E1021A" w:rsidRPr="00E1021A" w:rsidTr="008A440C">
        <w:tc>
          <w:tcPr>
            <w:tcW w:w="3510" w:type="dxa"/>
          </w:tcPr>
          <w:p w:rsidR="008A440C" w:rsidRPr="00E1021A" w:rsidRDefault="008A4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AA5700" w:rsidRPr="00AA5700" w:rsidRDefault="00AA5700" w:rsidP="00AA570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570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«Построение и развитие аппаратно-программного комплекса «Безопасный город» на территории города Ставрополя» – 148729,81 тыс. рублей, в том числе: </w:t>
            </w:r>
          </w:p>
          <w:p w:rsidR="00AA5700" w:rsidRPr="00AA5700" w:rsidRDefault="00AA5700" w:rsidP="00AA570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5700">
              <w:rPr>
                <w:rFonts w:ascii="Times New Roman" w:hAnsi="Times New Roman" w:cs="Times New Roman"/>
                <w:sz w:val="28"/>
                <w:szCs w:val="28"/>
              </w:rPr>
              <w:t>2017 год – 26582,80 тыс. рублей;</w:t>
            </w:r>
          </w:p>
          <w:p w:rsidR="00AA5700" w:rsidRPr="00AA5700" w:rsidRDefault="00AA5700" w:rsidP="00AA570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5700">
              <w:rPr>
                <w:rFonts w:ascii="Times New Roman" w:hAnsi="Times New Roman" w:cs="Times New Roman"/>
                <w:sz w:val="28"/>
                <w:szCs w:val="28"/>
              </w:rPr>
              <w:t>2018 год – 24709,45 тыс. рублей;</w:t>
            </w:r>
          </w:p>
          <w:p w:rsidR="00AA5700" w:rsidRPr="00AA5700" w:rsidRDefault="00AA5700" w:rsidP="00AA570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5700">
              <w:rPr>
                <w:rFonts w:ascii="Times New Roman" w:hAnsi="Times New Roman" w:cs="Times New Roman"/>
                <w:sz w:val="28"/>
                <w:szCs w:val="28"/>
              </w:rPr>
              <w:t>2019 год – 24359,39 тыс. рублей;</w:t>
            </w:r>
          </w:p>
          <w:p w:rsidR="00AA5700" w:rsidRPr="00AA5700" w:rsidRDefault="00AA5700" w:rsidP="00AA570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5700">
              <w:rPr>
                <w:rFonts w:ascii="Times New Roman" w:hAnsi="Times New Roman" w:cs="Times New Roman"/>
                <w:sz w:val="28"/>
                <w:szCs w:val="28"/>
              </w:rPr>
              <w:t>2020 год – 24359,39 тыс. рублей;</w:t>
            </w:r>
          </w:p>
          <w:p w:rsidR="00AA5700" w:rsidRPr="00AA5700" w:rsidRDefault="00AA5700" w:rsidP="00AA570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5700">
              <w:rPr>
                <w:rFonts w:ascii="Times New Roman" w:hAnsi="Times New Roman" w:cs="Times New Roman"/>
                <w:sz w:val="28"/>
                <w:szCs w:val="28"/>
              </w:rPr>
              <w:t>2021 год – 24359,39 тыс. рублей;</w:t>
            </w:r>
          </w:p>
          <w:p w:rsidR="008A440C" w:rsidRPr="00AB57E6" w:rsidRDefault="00AA5700" w:rsidP="00AA5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700">
              <w:rPr>
                <w:rFonts w:ascii="Times New Roman" w:hAnsi="Times New Roman" w:cs="Times New Roman"/>
                <w:sz w:val="28"/>
                <w:szCs w:val="28"/>
              </w:rPr>
              <w:t>2022 год – 24359,39 тыс. рублей»;</w:t>
            </w:r>
          </w:p>
          <w:p w:rsidR="008A440C" w:rsidRPr="00AB57E6" w:rsidRDefault="008A440C" w:rsidP="008A44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40C" w:rsidRPr="00E1021A" w:rsidTr="008A440C">
        <w:tc>
          <w:tcPr>
            <w:tcW w:w="3510" w:type="dxa"/>
          </w:tcPr>
          <w:p w:rsidR="008A440C" w:rsidRPr="00E1021A" w:rsidRDefault="00E16847" w:rsidP="001258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83C4E" w:rsidRPr="00E102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A440C" w:rsidRPr="00E1021A">
              <w:rPr>
                <w:rFonts w:ascii="Times New Roman" w:hAnsi="Times New Roman" w:cs="Times New Roman"/>
                <w:sz w:val="28"/>
                <w:szCs w:val="28"/>
              </w:rPr>
              <w:t>одпрограм</w:t>
            </w:r>
            <w:proofErr w:type="gramStart"/>
            <w:r w:rsidR="008A440C" w:rsidRPr="00E1021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258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1258FB"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</w:p>
        </w:tc>
        <w:tc>
          <w:tcPr>
            <w:tcW w:w="6061" w:type="dxa"/>
          </w:tcPr>
          <w:p w:rsidR="008A440C" w:rsidRPr="00E1021A" w:rsidRDefault="008A440C" w:rsidP="008A44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w:anchor="P629" w:history="1">
              <w:r w:rsidRPr="00E1021A">
                <w:rPr>
                  <w:rFonts w:ascii="Times New Roman" w:hAnsi="Times New Roman" w:cs="Times New Roman"/>
                  <w:sz w:val="28"/>
                  <w:szCs w:val="28"/>
                </w:rPr>
                <w:t>Осуществление мероприятий</w:t>
              </w:r>
            </w:hyperlink>
            <w:r w:rsidRPr="00E1021A">
              <w:rPr>
                <w:rFonts w:ascii="Times New Roman" w:hAnsi="Times New Roman" w:cs="Times New Roman"/>
                <w:sz w:val="28"/>
                <w:szCs w:val="28"/>
              </w:rPr>
              <w:t xml:space="preserve"> по гражданской обороне, защите населения и территорий от чрезвычайных ситуаций»; </w:t>
            </w:r>
          </w:p>
          <w:p w:rsidR="008A440C" w:rsidRPr="00E1021A" w:rsidRDefault="008A440C" w:rsidP="008A44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w:anchor="P1171" w:history="1">
              <w:r w:rsidRPr="00E1021A">
                <w:rPr>
                  <w:rFonts w:ascii="Times New Roman" w:hAnsi="Times New Roman" w:cs="Times New Roman"/>
                  <w:sz w:val="28"/>
                  <w:szCs w:val="28"/>
                </w:rPr>
                <w:t>Обеспечение пожарной безопасности</w:t>
              </w:r>
            </w:hyperlink>
            <w:r w:rsidRPr="00E1021A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города Ставрополя»; </w:t>
            </w:r>
          </w:p>
          <w:p w:rsidR="008A440C" w:rsidRPr="00E1021A" w:rsidRDefault="008A440C" w:rsidP="008A44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>«Построение и развитие аппаратно-программного комплекса «Безопасный город» на территории города Ставрополя»</w:t>
            </w:r>
          </w:p>
        </w:tc>
      </w:tr>
    </w:tbl>
    <w:p w:rsidR="00C060EC" w:rsidRPr="00E1021A" w:rsidRDefault="00C060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58FB" w:rsidRDefault="001258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764B" w:rsidRPr="00740B66" w:rsidRDefault="004572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A19CF9" wp14:editId="750FBFD1">
                <wp:simplePos x="0" y="0"/>
                <wp:positionH relativeFrom="column">
                  <wp:posOffset>2513965</wp:posOffset>
                </wp:positionH>
                <wp:positionV relativeFrom="paragraph">
                  <wp:posOffset>-557530</wp:posOffset>
                </wp:positionV>
                <wp:extent cx="349885" cy="369570"/>
                <wp:effectExtent l="0" t="0" r="0" b="0"/>
                <wp:wrapNone/>
                <wp:docPr id="5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AAD" w:rsidRPr="00C256EA" w:rsidRDefault="00B41AAD" w:rsidP="00A10B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197.95pt;margin-top:-43.9pt;width:27.55pt;height:29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" stroked="f">
                <v:textbox>
                  <w:txbxContent>
                    <w:p w:rsidR="00B41AAD" w:rsidRPr="00C256EA" w:rsidRDefault="00B41AAD" w:rsidP="00A10BE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3764B" w:rsidRPr="00740B66">
        <w:rPr>
          <w:rFonts w:ascii="Times New Roman" w:hAnsi="Times New Roman" w:cs="Times New Roman"/>
          <w:sz w:val="28"/>
          <w:szCs w:val="28"/>
        </w:rPr>
        <w:t>1. Общая характеристика текущего состояния</w:t>
      </w:r>
    </w:p>
    <w:p w:rsidR="00C3764B" w:rsidRPr="00740B66" w:rsidRDefault="00C3764B" w:rsidP="00E168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сферы реализации Программы и прогноз ее развития</w:t>
      </w:r>
    </w:p>
    <w:p w:rsidR="004F4E30" w:rsidRPr="00740B66" w:rsidRDefault="004F4E30" w:rsidP="00594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E13" w:rsidRPr="00740B66" w:rsidRDefault="00135E13" w:rsidP="00135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66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в соответствии с долгосрочными целями развития города Ставрополя и показателями (индикаторами) их достижения в соответствии со </w:t>
      </w:r>
      <w:hyperlink r:id="rId14" w:history="1">
        <w:r w:rsidRPr="00740B66">
          <w:rPr>
            <w:rFonts w:ascii="Times New Roman" w:eastAsia="Times New Roman" w:hAnsi="Times New Roman" w:cs="Times New Roman"/>
            <w:sz w:val="28"/>
            <w:szCs w:val="28"/>
          </w:rPr>
          <w:t>Стратегией</w:t>
        </w:r>
      </w:hyperlink>
      <w:r w:rsidRPr="00740B66">
        <w:rPr>
          <w:rFonts w:ascii="Calibri" w:eastAsia="Times New Roman" w:hAnsi="Calibri" w:cs="Calibri"/>
          <w:szCs w:val="20"/>
        </w:rPr>
        <w:t xml:space="preserve"> </w:t>
      </w:r>
      <w:r w:rsidRPr="00740B66">
        <w:rPr>
          <w:rFonts w:ascii="Times New Roman" w:eastAsia="Times New Roman" w:hAnsi="Times New Roman" w:cs="Times New Roman"/>
          <w:sz w:val="28"/>
          <w:szCs w:val="28"/>
        </w:rPr>
        <w:t>социально-экономического развития города Ставрополя до 2030 года, утвержденной решением Ставропольской городской Думы от 24 июня 2016 г. № 869, муниципальными нормативными правовыми актами города Ставрополя.</w:t>
      </w:r>
    </w:p>
    <w:p w:rsidR="00135E13" w:rsidRPr="00740B66" w:rsidRDefault="00135E13" w:rsidP="00135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0B66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города Ставрополя существуют угрозы возникновения чрезвычайных ситуаций природного, техногенного характера.</w:t>
      </w:r>
    </w:p>
    <w:p w:rsidR="00135E13" w:rsidRPr="00740B66" w:rsidRDefault="00135E13" w:rsidP="00135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66">
        <w:rPr>
          <w:rFonts w:ascii="Times New Roman" w:eastAsia="Times New Roman" w:hAnsi="Times New Roman" w:cs="Times New Roman"/>
          <w:sz w:val="28"/>
          <w:szCs w:val="28"/>
        </w:rPr>
        <w:t>Созданное в городе Ставрополе на основании федерального законодательства городское звено Ставропольской краевой территориальной подсистемы единой государственной системы предупреждения и ликвидации чрезвычайных ситуаций позволяет выполнять мероприятия в области гражданской обороны, защиты населения и территорий от чрезвычайных ситуаций, обеспечения первичных мер пожарной безопасности и безопасности людей на водных объектах.</w:t>
      </w:r>
    </w:p>
    <w:p w:rsidR="00135E13" w:rsidRPr="00740B66" w:rsidRDefault="00135E13" w:rsidP="00135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0B66">
        <w:rPr>
          <w:rFonts w:ascii="Times New Roman" w:eastAsia="Calibri" w:hAnsi="Times New Roman" w:cs="Times New Roman"/>
          <w:sz w:val="28"/>
          <w:szCs w:val="28"/>
          <w:lang w:eastAsia="en-US"/>
        </w:rPr>
        <w:t>Одним из важных направлений реализации Программы является организация эффективной деятельности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обеспечения первичных мер пожарной безопасности и безопасности людей на водных объектах.</w:t>
      </w:r>
    </w:p>
    <w:p w:rsidR="00135E13" w:rsidRPr="00740B66" w:rsidRDefault="00135E13" w:rsidP="00135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0B66">
        <w:rPr>
          <w:rFonts w:ascii="Times New Roman" w:eastAsia="Times New Roman" w:hAnsi="Times New Roman" w:cs="Times New Roman"/>
          <w:sz w:val="28"/>
          <w:szCs w:val="28"/>
        </w:rPr>
        <w:t xml:space="preserve">Единая дежурно-диспетчерская служба города Ставрополя </w:t>
      </w:r>
      <w:r w:rsidRPr="00740B66">
        <w:rPr>
          <w:rFonts w:ascii="Times New Roman" w:eastAsia="Calibri" w:hAnsi="Times New Roman" w:cs="Times New Roman"/>
          <w:sz w:val="28"/>
          <w:szCs w:val="28"/>
          <w:lang w:eastAsia="en-US"/>
        </w:rPr>
        <w:t>создана для повышения готовности администрации города Ставрополя, ее отраслевых (функциональных) и территориальных органов (далее – органы администрации города Ставрополя) и дежурно-диспетчерских служб экстренных оперативных служб и организаций (объектов) города Ставрополя к реагированию на угрозы возникновения или возникновение чрезвычайных ситуаций (происшествий).</w:t>
      </w:r>
    </w:p>
    <w:p w:rsidR="00135E13" w:rsidRPr="00740B66" w:rsidRDefault="00135E13" w:rsidP="00135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40B66">
        <w:rPr>
          <w:rFonts w:ascii="Times New Roman" w:eastAsia="Times New Roman" w:hAnsi="Times New Roman" w:cs="Times New Roman"/>
          <w:sz w:val="28"/>
          <w:szCs w:val="28"/>
        </w:rPr>
        <w:t>В рамках построения и развития аппаратно-программного комплекса «Безопасный город» на территории города Ставрополя (далее – АПК «Безопасный город»), в соответствии с Концепцией построения и развития аппаратно-программного комплекса «</w:t>
      </w:r>
      <w:r w:rsidRPr="00740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Безопасный город», утвержденной распоряжением Правительства Российской Федерации от 03 декабря 2014 г. № 2446-р, </w:t>
      </w:r>
      <w:r w:rsidRPr="00740B66">
        <w:rPr>
          <w:rFonts w:ascii="Times New Roman" w:eastAsia="Times New Roman" w:hAnsi="Times New Roman" w:cs="Times New Roman"/>
          <w:sz w:val="28"/>
          <w:szCs w:val="28"/>
        </w:rPr>
        <w:t>предполагается достичь создания единой информационной среды, обеспечивающей эффективное и незамедлительное взаимодействие всех сил и служб, ответственных за обеспечение общественной безопасности, правопорядка</w:t>
      </w:r>
      <w:proofErr w:type="gramEnd"/>
      <w:r w:rsidRPr="00740B66">
        <w:rPr>
          <w:rFonts w:ascii="Times New Roman" w:eastAsia="Times New Roman" w:hAnsi="Times New Roman" w:cs="Times New Roman"/>
          <w:sz w:val="28"/>
          <w:szCs w:val="28"/>
        </w:rPr>
        <w:t xml:space="preserve"> и безопасности среды обитания.</w:t>
      </w:r>
    </w:p>
    <w:p w:rsidR="00135E13" w:rsidRPr="00740B66" w:rsidRDefault="00135E13" w:rsidP="00135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66">
        <w:rPr>
          <w:rFonts w:ascii="Times New Roman" w:eastAsia="Times New Roman" w:hAnsi="Times New Roman" w:cs="Times New Roman"/>
          <w:sz w:val="28"/>
          <w:szCs w:val="28"/>
        </w:rPr>
        <w:t xml:space="preserve">Базовым уровнем построения и развития АПК «Безопасный город» в соответствии с Концепцией построения и развития аппаратно-программного комплекса «Безопасный город», утвержденной распоряжением Правительства Российской Федерации от 03 декабря 2014 г. № 2446-р, является муниципальное образование. Сбор и обработку информации для </w:t>
      </w:r>
      <w:r w:rsidRPr="00740B66">
        <w:rPr>
          <w:rFonts w:ascii="Times New Roman" w:eastAsia="Times New Roman" w:hAnsi="Times New Roman" w:cs="Times New Roman"/>
          <w:sz w:val="28"/>
          <w:szCs w:val="28"/>
        </w:rPr>
        <w:lastRenderedPageBreak/>
        <w:t>принятия оперативных решений по всем вопросам обеспечения общественной безопасности и безопасности среды обитания на территории города Ставрополя осуществляет единая дежурно-диспетчерская служба города Ставрополя.</w:t>
      </w:r>
    </w:p>
    <w:p w:rsidR="00135E13" w:rsidRPr="00740B66" w:rsidRDefault="00135E13" w:rsidP="00135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66">
        <w:rPr>
          <w:rFonts w:ascii="Times New Roman" w:eastAsia="Times New Roman" w:hAnsi="Times New Roman" w:cs="Times New Roman"/>
          <w:sz w:val="28"/>
          <w:szCs w:val="28"/>
        </w:rPr>
        <w:t>В 2015 году в различных происшествиях пострадали 1897 человек.</w:t>
      </w:r>
    </w:p>
    <w:p w:rsidR="00135E13" w:rsidRPr="00740B66" w:rsidRDefault="00135E13" w:rsidP="00135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66">
        <w:rPr>
          <w:rFonts w:ascii="Times New Roman" w:eastAsia="Times New Roman" w:hAnsi="Times New Roman" w:cs="Times New Roman"/>
          <w:sz w:val="28"/>
          <w:szCs w:val="28"/>
        </w:rPr>
        <w:t xml:space="preserve">В единую дежурно-диспетчерскую службу города Ставрополя на телефон «112» поступило более 475 тысяч обращений граждан, выполнено </w:t>
      </w:r>
      <w:r w:rsidRPr="00740B66">
        <w:rPr>
          <w:rFonts w:ascii="Times New Roman" w:eastAsia="Times New Roman" w:hAnsi="Times New Roman" w:cs="Times New Roman"/>
          <w:sz w:val="28"/>
          <w:szCs w:val="28"/>
        </w:rPr>
        <w:br/>
        <w:t>18 тысяч заявок. Спасателями муниципального казенного учреждения «Служба спасения» города Ставрополя выполнено более 4500 выездов на различные происшествия.</w:t>
      </w:r>
    </w:p>
    <w:p w:rsidR="00135E13" w:rsidRPr="00740B66" w:rsidRDefault="00135E13" w:rsidP="00135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66">
        <w:rPr>
          <w:rFonts w:ascii="Times New Roman" w:eastAsia="Times New Roman" w:hAnsi="Times New Roman" w:cs="Times New Roman"/>
          <w:sz w:val="28"/>
          <w:szCs w:val="28"/>
        </w:rPr>
        <w:t>Пожары и связанные с ними чрезвычайные ситуации являются факторами, отрицательно влияющими на социально-экономическое развитие города Ставрополя.</w:t>
      </w:r>
    </w:p>
    <w:p w:rsidR="00135E13" w:rsidRPr="00740B66" w:rsidRDefault="00135E13" w:rsidP="00135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66">
        <w:rPr>
          <w:rFonts w:ascii="Times New Roman" w:eastAsia="Times New Roman" w:hAnsi="Times New Roman" w:cs="Times New Roman"/>
          <w:sz w:val="28"/>
          <w:szCs w:val="28"/>
        </w:rPr>
        <w:t>В 2015 году на территории города Ставрополя произошло 214 пожаров (в 2014 году произошло 239 пожаров), материальный ущерб составил около 48 млн. рублей.</w:t>
      </w:r>
    </w:p>
    <w:p w:rsidR="00135E13" w:rsidRPr="00740B66" w:rsidRDefault="00135E13" w:rsidP="00135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66">
        <w:rPr>
          <w:rFonts w:ascii="Times New Roman" w:eastAsia="Times New Roman" w:hAnsi="Times New Roman" w:cs="Times New Roman"/>
          <w:sz w:val="28"/>
          <w:szCs w:val="28"/>
        </w:rPr>
        <w:t xml:space="preserve">Благодаря мероприятиям по повышению уровня противопожарной защиты на объектах муниципальной собственности, проведенным </w:t>
      </w:r>
      <w:r w:rsidRPr="00740B66">
        <w:rPr>
          <w:rFonts w:ascii="Times New Roman" w:eastAsia="Times New Roman" w:hAnsi="Times New Roman" w:cs="Times New Roman"/>
          <w:sz w:val="28"/>
          <w:szCs w:val="28"/>
        </w:rPr>
        <w:br/>
        <w:t>в 2015 году органами администрации города Ставрополя, пожаров не допущено.</w:t>
      </w:r>
    </w:p>
    <w:p w:rsidR="00135E13" w:rsidRPr="00740B66" w:rsidRDefault="00135E13" w:rsidP="00135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0B66">
        <w:rPr>
          <w:rFonts w:ascii="Times New Roman" w:eastAsia="Times New Roman" w:hAnsi="Times New Roman" w:cs="Times New Roman"/>
          <w:sz w:val="28"/>
          <w:szCs w:val="28"/>
        </w:rPr>
        <w:t xml:space="preserve">В 2015 году </w:t>
      </w:r>
      <w:r w:rsidRPr="00740B66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города Ставрополя было зарегистрировано 7 происшествий на водных объектах.</w:t>
      </w:r>
    </w:p>
    <w:p w:rsidR="00135E13" w:rsidRPr="00740B66" w:rsidRDefault="00135E13" w:rsidP="00135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66">
        <w:rPr>
          <w:rFonts w:ascii="Times New Roman" w:eastAsia="Times New Roman" w:hAnsi="Times New Roman" w:cs="Times New Roman"/>
          <w:sz w:val="28"/>
          <w:szCs w:val="28"/>
        </w:rPr>
        <w:t>Анализ происшествий показывает, что основными причинами явились:</w:t>
      </w:r>
    </w:p>
    <w:p w:rsidR="00135E13" w:rsidRPr="00740B66" w:rsidRDefault="00135E13" w:rsidP="0013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66">
        <w:rPr>
          <w:rFonts w:ascii="Times New Roman" w:eastAsia="Times New Roman" w:hAnsi="Times New Roman" w:cs="Times New Roman"/>
          <w:sz w:val="28"/>
          <w:szCs w:val="28"/>
        </w:rPr>
        <w:t>купание людей в неустановленных и необорудованных для данных целей местах;</w:t>
      </w:r>
    </w:p>
    <w:p w:rsidR="00135E13" w:rsidRPr="00740B66" w:rsidRDefault="00135E13" w:rsidP="0013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66">
        <w:rPr>
          <w:rFonts w:ascii="Times New Roman" w:eastAsia="Times New Roman" w:hAnsi="Times New Roman" w:cs="Times New Roman"/>
          <w:sz w:val="28"/>
          <w:szCs w:val="28"/>
        </w:rPr>
        <w:t>купание в состоянии алкогольного опьянения;</w:t>
      </w:r>
    </w:p>
    <w:p w:rsidR="00135E13" w:rsidRPr="00740B66" w:rsidRDefault="00135E13" w:rsidP="0013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66">
        <w:rPr>
          <w:rFonts w:ascii="Times New Roman" w:eastAsia="Times New Roman" w:hAnsi="Times New Roman" w:cs="Times New Roman"/>
          <w:sz w:val="28"/>
          <w:szCs w:val="28"/>
        </w:rPr>
        <w:t xml:space="preserve">несчастные случаи. </w:t>
      </w:r>
    </w:p>
    <w:p w:rsidR="00135E13" w:rsidRPr="00740B66" w:rsidRDefault="00135E13" w:rsidP="00135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66">
        <w:rPr>
          <w:rFonts w:ascii="Times New Roman" w:eastAsia="Times New Roman" w:hAnsi="Times New Roman" w:cs="Times New Roman"/>
          <w:sz w:val="28"/>
          <w:szCs w:val="28"/>
        </w:rPr>
        <w:t>Ожидаемым результатом Программы является повышение уровня защищенности населения и территории города Ставрополя при возникновении чрезвычайных ситуаций природного, техногенного характера, в том числе при возникновении пожаров, обеспечение выполнения мероприятий по гражданской обороне.</w:t>
      </w:r>
    </w:p>
    <w:p w:rsidR="00135E13" w:rsidRPr="00740B66" w:rsidRDefault="00135E13" w:rsidP="00135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66">
        <w:rPr>
          <w:rFonts w:ascii="Times New Roman" w:eastAsia="Times New Roman" w:hAnsi="Times New Roman" w:cs="Times New Roman"/>
          <w:sz w:val="28"/>
          <w:szCs w:val="28"/>
        </w:rPr>
        <w:t>При реализации Программы могут возникнуть следующие внешние риски:</w:t>
      </w:r>
    </w:p>
    <w:p w:rsidR="00135E13" w:rsidRPr="00740B66" w:rsidRDefault="00135E13" w:rsidP="00135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66">
        <w:rPr>
          <w:rFonts w:ascii="Times New Roman" w:eastAsia="Times New Roman" w:hAnsi="Times New Roman" w:cs="Times New Roman"/>
          <w:sz w:val="28"/>
          <w:szCs w:val="28"/>
        </w:rPr>
        <w:t>законодательные, связанные с изменениями законодательства в области гражданской обороны, защиты населения и территорий от чрезвычайных ситуаций природного и техногенного характера;</w:t>
      </w:r>
    </w:p>
    <w:p w:rsidR="00135E13" w:rsidRPr="00740B66" w:rsidRDefault="00135E13" w:rsidP="00135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66">
        <w:rPr>
          <w:rFonts w:ascii="Times New Roman" w:eastAsia="Times New Roman" w:hAnsi="Times New Roman" w:cs="Times New Roman"/>
          <w:sz w:val="28"/>
          <w:szCs w:val="28"/>
        </w:rPr>
        <w:t>финансово-экономические, связанные с возможным уменьшением объема средств бюджета города Ставрополя, направляемых на реализацию основных мероприятий Программы;</w:t>
      </w:r>
    </w:p>
    <w:p w:rsidR="00135E13" w:rsidRPr="00740B66" w:rsidRDefault="00135E13" w:rsidP="00135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66">
        <w:rPr>
          <w:rFonts w:ascii="Times New Roman" w:eastAsia="Times New Roman" w:hAnsi="Times New Roman" w:cs="Times New Roman"/>
          <w:sz w:val="28"/>
          <w:szCs w:val="28"/>
        </w:rPr>
        <w:t>природные и техногенные чрезвычайные ситуации, возникающие в процессе изменения климата, хозяйственной деятельности или в результате крупных техногенных аварий и катастроф, в том числе вызванных пожарами.</w:t>
      </w:r>
    </w:p>
    <w:p w:rsidR="00135E13" w:rsidRPr="00740B66" w:rsidRDefault="00135E13" w:rsidP="00135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66">
        <w:rPr>
          <w:rFonts w:ascii="Times New Roman" w:eastAsia="Times New Roman" w:hAnsi="Times New Roman" w:cs="Times New Roman"/>
          <w:sz w:val="28"/>
          <w:szCs w:val="28"/>
        </w:rPr>
        <w:t xml:space="preserve">К внутренним рискам реализации Программы относятся следующие </w:t>
      </w:r>
      <w:r w:rsidRPr="00740B66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организационные и управленческие риски:</w:t>
      </w:r>
    </w:p>
    <w:p w:rsidR="00135E13" w:rsidRPr="00740B66" w:rsidRDefault="00135E13" w:rsidP="00135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66">
        <w:rPr>
          <w:rFonts w:ascii="Times New Roman" w:eastAsia="Times New Roman" w:hAnsi="Times New Roman" w:cs="Times New Roman"/>
          <w:sz w:val="28"/>
          <w:szCs w:val="28"/>
        </w:rPr>
        <w:t>недостаточная проработка вопросов, решаемых в рамках реализации Программы;</w:t>
      </w:r>
    </w:p>
    <w:p w:rsidR="00135E13" w:rsidRPr="00740B66" w:rsidRDefault="00135E13" w:rsidP="00135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66">
        <w:rPr>
          <w:rFonts w:ascii="Times New Roman" w:eastAsia="Times New Roman" w:hAnsi="Times New Roman" w:cs="Times New Roman"/>
          <w:sz w:val="28"/>
          <w:szCs w:val="28"/>
        </w:rPr>
        <w:t>несвоевременная разработка, согласование и принятие документов, обеспечивающих выполнение мероприятий Программы;</w:t>
      </w:r>
    </w:p>
    <w:p w:rsidR="00135E13" w:rsidRPr="00740B66" w:rsidRDefault="00135E13" w:rsidP="00135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66">
        <w:rPr>
          <w:rFonts w:ascii="Times New Roman" w:eastAsia="Times New Roman" w:hAnsi="Times New Roman" w:cs="Times New Roman"/>
          <w:sz w:val="28"/>
          <w:szCs w:val="28"/>
        </w:rPr>
        <w:t>недостаточная оперативность корректировки хода реализации Программы при возникновении внешних рисков ее реализации.</w:t>
      </w:r>
    </w:p>
    <w:p w:rsidR="00135E13" w:rsidRPr="00740B66" w:rsidRDefault="00135E13" w:rsidP="00135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66">
        <w:rPr>
          <w:rFonts w:ascii="Times New Roman" w:eastAsia="Times New Roman" w:hAnsi="Times New Roman" w:cs="Times New Roman"/>
          <w:sz w:val="28"/>
          <w:szCs w:val="28"/>
        </w:rPr>
        <w:t>В целях минимизации вышеуказанных рисков, достижения конечных результатов предусматривается принятие следующих мер:</w:t>
      </w:r>
    </w:p>
    <w:p w:rsidR="00135E13" w:rsidRPr="00740B66" w:rsidRDefault="00135E13" w:rsidP="00135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66">
        <w:rPr>
          <w:rFonts w:ascii="Times New Roman" w:eastAsia="Times New Roman" w:hAnsi="Times New Roman" w:cs="Times New Roman"/>
          <w:sz w:val="28"/>
          <w:szCs w:val="28"/>
        </w:rPr>
        <w:t>оперативный мониторинг хода реализации Программы;</w:t>
      </w:r>
    </w:p>
    <w:p w:rsidR="00135E13" w:rsidRPr="00740B66" w:rsidRDefault="00135E13" w:rsidP="00135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66">
        <w:rPr>
          <w:rFonts w:ascii="Times New Roman" w:eastAsia="Times New Roman" w:hAnsi="Times New Roman" w:cs="Times New Roman"/>
          <w:sz w:val="28"/>
          <w:szCs w:val="28"/>
        </w:rPr>
        <w:t>оптимизация расходов бюджета города Ставрополя;</w:t>
      </w:r>
    </w:p>
    <w:p w:rsidR="00135E13" w:rsidRPr="00740B66" w:rsidRDefault="00135E13" w:rsidP="00135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66">
        <w:rPr>
          <w:rFonts w:ascii="Times New Roman" w:eastAsia="Times New Roman" w:hAnsi="Times New Roman" w:cs="Times New Roman"/>
          <w:sz w:val="28"/>
          <w:szCs w:val="28"/>
        </w:rPr>
        <w:t>оперативное реагирование на изменения федерального законодательства;</w:t>
      </w:r>
    </w:p>
    <w:p w:rsidR="00135E13" w:rsidRPr="00740B66" w:rsidRDefault="00135E13" w:rsidP="00135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66">
        <w:rPr>
          <w:rFonts w:ascii="Times New Roman" w:eastAsia="Times New Roman" w:hAnsi="Times New Roman" w:cs="Times New Roman"/>
          <w:sz w:val="28"/>
          <w:szCs w:val="28"/>
        </w:rPr>
        <w:t>определение приоритетов для первоочередного финансирования основных мероприятий Программы;</w:t>
      </w:r>
    </w:p>
    <w:p w:rsidR="00135E13" w:rsidRPr="00740B66" w:rsidRDefault="00135E13" w:rsidP="00135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66">
        <w:rPr>
          <w:rFonts w:ascii="Times New Roman" w:eastAsia="Times New Roman" w:hAnsi="Times New Roman" w:cs="Times New Roman"/>
          <w:sz w:val="28"/>
          <w:szCs w:val="28"/>
        </w:rPr>
        <w:t>своевременная корректировка мероприятий Программы и сроков их выполнения с сохранением ожидаемых результатов их реализации.</w:t>
      </w:r>
    </w:p>
    <w:p w:rsidR="00C3764B" w:rsidRPr="00740B66" w:rsidRDefault="00135E13" w:rsidP="00135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Программа разработана для объединения и координации </w:t>
      </w:r>
      <w:proofErr w:type="gramStart"/>
      <w:r w:rsidRPr="00740B66">
        <w:rPr>
          <w:rFonts w:ascii="Times New Roman" w:hAnsi="Times New Roman" w:cs="Times New Roman"/>
          <w:sz w:val="28"/>
          <w:szCs w:val="28"/>
        </w:rPr>
        <w:t>деятельности органов администрации города Ставрополя</w:t>
      </w:r>
      <w:proofErr w:type="gramEnd"/>
      <w:r w:rsidRPr="00740B66">
        <w:rPr>
          <w:rFonts w:ascii="Times New Roman" w:hAnsi="Times New Roman" w:cs="Times New Roman"/>
          <w:sz w:val="28"/>
          <w:szCs w:val="28"/>
        </w:rPr>
        <w:t xml:space="preserve"> по реализации всех </w:t>
      </w:r>
      <w:r w:rsidRPr="00740B66">
        <w:rPr>
          <w:rFonts w:ascii="Times New Roman" w:hAnsi="Times New Roman" w:cs="Times New Roman"/>
          <w:sz w:val="28"/>
          <w:szCs w:val="28"/>
        </w:rPr>
        <w:br/>
        <w:t>мероприятий в области гражданской обороны, пожарной безопасности, защиты населения и территории города Ставрополя от чрезвычайных ситуаций, предупреждения и ликвидации последствий чрезвычайных ситуаций</w:t>
      </w:r>
      <w:r w:rsidR="00C3764B" w:rsidRPr="00740B66">
        <w:rPr>
          <w:rFonts w:ascii="Times New Roman" w:hAnsi="Times New Roman" w:cs="Times New Roman"/>
          <w:sz w:val="28"/>
          <w:szCs w:val="28"/>
        </w:rPr>
        <w:t>.</w:t>
      </w:r>
    </w:p>
    <w:p w:rsidR="00C3764B" w:rsidRPr="00740B66" w:rsidRDefault="00C3764B">
      <w:pPr>
        <w:pStyle w:val="ConsPlusNormal"/>
        <w:rPr>
          <w:rFonts w:ascii="Times New Roman" w:hAnsi="Times New Roman" w:cs="Times New Roman"/>
          <w:sz w:val="20"/>
          <w:szCs w:val="28"/>
        </w:rPr>
      </w:pPr>
    </w:p>
    <w:p w:rsidR="00C3764B" w:rsidRPr="00740B66" w:rsidRDefault="00C3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C3764B" w:rsidRPr="00740B66" w:rsidRDefault="00C3764B">
      <w:pPr>
        <w:pStyle w:val="ConsPlusNormal"/>
        <w:rPr>
          <w:rFonts w:ascii="Times New Roman" w:hAnsi="Times New Roman" w:cs="Times New Roman"/>
          <w:sz w:val="18"/>
          <w:szCs w:val="28"/>
        </w:rPr>
      </w:pPr>
    </w:p>
    <w:p w:rsidR="00CE298D" w:rsidRPr="00740B66" w:rsidRDefault="000F63C7" w:rsidP="00CE29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3C7">
        <w:rPr>
          <w:rFonts w:ascii="Times New Roman" w:hAnsi="Times New Roman" w:cs="Times New Roman"/>
          <w:sz w:val="28"/>
          <w:szCs w:val="28"/>
        </w:rPr>
        <w:t>Целью Программы является повышение уровня безопасности города Ставрополя путем предупреждения и принятия мер по защите населения и территории города Ставрополя от чрезвычайных ситуаций природного и техногенного характера, осуществления мероприятий по гражданской обороне, обеспечения первичных мер пожарной безопасности и осуществления мер по обеспечению безопа</w:t>
      </w:r>
      <w:r>
        <w:rPr>
          <w:rFonts w:ascii="Times New Roman" w:hAnsi="Times New Roman" w:cs="Times New Roman"/>
          <w:sz w:val="28"/>
          <w:szCs w:val="28"/>
        </w:rPr>
        <w:t>сности людей на водных объектах</w:t>
      </w:r>
      <w:r w:rsidR="00CE298D" w:rsidRPr="00740B66">
        <w:rPr>
          <w:rFonts w:ascii="Times New Roman" w:hAnsi="Times New Roman" w:cs="Times New Roman"/>
          <w:sz w:val="28"/>
          <w:szCs w:val="28"/>
        </w:rPr>
        <w:t>.</w:t>
      </w:r>
    </w:p>
    <w:p w:rsidR="00CE298D" w:rsidRPr="00740B66" w:rsidRDefault="00CE298D" w:rsidP="00CE29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Задачами Программы являются: </w:t>
      </w:r>
    </w:p>
    <w:p w:rsidR="00FE5BB2" w:rsidRPr="00740B66" w:rsidRDefault="000764C6" w:rsidP="0007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повышение уровня безопасности жизнедеятельности населения города Ставрополя; </w:t>
      </w:r>
    </w:p>
    <w:p w:rsidR="000764C6" w:rsidRPr="00740B66" w:rsidRDefault="000764C6" w:rsidP="0007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гражданской обороне на территории города Ставрополя;</w:t>
      </w:r>
    </w:p>
    <w:p w:rsidR="000764C6" w:rsidRPr="00740B66" w:rsidRDefault="000764C6" w:rsidP="0007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обеспечение своевременного оповещения населения города Ставрополя об угрозе возникновения или о возникновении чрезвычайных ситуаций;</w:t>
      </w:r>
    </w:p>
    <w:p w:rsidR="000764C6" w:rsidRPr="00740B66" w:rsidRDefault="000764C6" w:rsidP="0007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предупреждение и защита населения и  территории города Ставрополя от чрезвычайных ситуаций природного и техногенного характера;</w:t>
      </w:r>
    </w:p>
    <w:p w:rsidR="000764C6" w:rsidRPr="00740B66" w:rsidRDefault="000764C6" w:rsidP="0007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обеспечение безопасности людей на водных объектах;</w:t>
      </w:r>
    </w:p>
    <w:p w:rsidR="000764C6" w:rsidRPr="00740B66" w:rsidRDefault="000764C6" w:rsidP="0007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города Ставрополя;</w:t>
      </w:r>
    </w:p>
    <w:p w:rsidR="000764C6" w:rsidRPr="00740B66" w:rsidRDefault="000764C6" w:rsidP="0007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lastRenderedPageBreak/>
        <w:t>противопожарная пропаганда и обучение населения города Ставрополя мерам пожарной безопасности;</w:t>
      </w:r>
    </w:p>
    <w:p w:rsidR="00CE298D" w:rsidRPr="00740B66" w:rsidRDefault="000764C6" w:rsidP="000764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создание системы мониторинга за ситуацией в местах массового пребывания </w:t>
      </w:r>
      <w:r w:rsidR="000F63C7">
        <w:rPr>
          <w:rFonts w:ascii="Times New Roman" w:hAnsi="Times New Roman" w:cs="Times New Roman"/>
          <w:sz w:val="28"/>
          <w:szCs w:val="28"/>
        </w:rPr>
        <w:t>людей</w:t>
      </w:r>
      <w:r w:rsidRPr="00740B66">
        <w:rPr>
          <w:rFonts w:ascii="Times New Roman" w:hAnsi="Times New Roman" w:cs="Times New Roman"/>
          <w:sz w:val="28"/>
          <w:szCs w:val="28"/>
        </w:rPr>
        <w:t xml:space="preserve"> и муниципальных учреждениях города Ставрополя</w:t>
      </w:r>
      <w:r w:rsidR="00CE298D" w:rsidRPr="00740B66">
        <w:rPr>
          <w:rFonts w:ascii="Times New Roman" w:hAnsi="Times New Roman" w:cs="Times New Roman"/>
          <w:sz w:val="28"/>
          <w:szCs w:val="28"/>
        </w:rPr>
        <w:t>.</w:t>
      </w:r>
    </w:p>
    <w:p w:rsidR="00C3764B" w:rsidRPr="00740B66" w:rsidRDefault="00C3764B" w:rsidP="003E2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Выполнение задач Программы позволит:</w:t>
      </w:r>
    </w:p>
    <w:p w:rsidR="00C3764B" w:rsidRPr="00740B66" w:rsidRDefault="00C3764B" w:rsidP="00AA4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повысить уровень защищенности населения и территории города Ставрополя при возникновении чрезвычайных ситуаций природного и техногенного характера;</w:t>
      </w:r>
    </w:p>
    <w:p w:rsidR="00C3764B" w:rsidRPr="00740B66" w:rsidRDefault="00C3764B" w:rsidP="00AA4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предупредить возникновение чрезвычайных ситуаций природного и техногенного характера на территории города Ставрополя;</w:t>
      </w:r>
    </w:p>
    <w:p w:rsidR="00C3764B" w:rsidRPr="00740B66" w:rsidRDefault="00C3764B" w:rsidP="00AA4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снизить количество погибших, пострадавших при возникновении чрезвычайных ситуаций природного и техногенного характера, в том числе при возникновении пожаров, уменьшить экономический ущерб;</w:t>
      </w:r>
    </w:p>
    <w:p w:rsidR="00C3764B" w:rsidRPr="00740B66" w:rsidRDefault="00C3764B" w:rsidP="00AA4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организовать эффективную деятельность сил и сре</w:t>
      </w:r>
      <w:proofErr w:type="gramStart"/>
      <w:r w:rsidRPr="00740B6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40B66">
        <w:rPr>
          <w:rFonts w:ascii="Times New Roman" w:hAnsi="Times New Roman" w:cs="Times New Roman"/>
          <w:sz w:val="28"/>
          <w:szCs w:val="28"/>
        </w:rPr>
        <w:t>и проведении работ по предупреждению и ликвидации чрезвычайных ситуаций природного и техногенного характера, в том числе пожаров;</w:t>
      </w:r>
    </w:p>
    <w:p w:rsidR="00C3764B" w:rsidRPr="00740B66" w:rsidRDefault="000F63C7" w:rsidP="00AA4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C7">
        <w:rPr>
          <w:rFonts w:ascii="Times New Roman" w:hAnsi="Times New Roman" w:cs="Times New Roman"/>
          <w:sz w:val="28"/>
          <w:szCs w:val="28"/>
        </w:rPr>
        <w:t>выполнить противопожарные мероприятия в муниципальных образовательных организациях, муниципальных учреждениях культуры, муниципальных учреждениях физической культуры и спорта, снизить риски пожаров и смягчить возможные их последствия;</w:t>
      </w:r>
    </w:p>
    <w:p w:rsidR="00C3764B" w:rsidRPr="00740B66" w:rsidRDefault="000F63C7" w:rsidP="00AA4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C7">
        <w:rPr>
          <w:rFonts w:ascii="Times New Roman" w:hAnsi="Times New Roman" w:cs="Times New Roman"/>
          <w:sz w:val="28"/>
          <w:szCs w:val="28"/>
        </w:rPr>
        <w:t>обеспечить своевременное предупреждение и защиту населения города Ставрополя при возникновении чрезвычайных ситуаций природного и техногенного характера;</w:t>
      </w:r>
    </w:p>
    <w:p w:rsidR="00C3764B" w:rsidRPr="00740B66" w:rsidRDefault="00C3764B" w:rsidP="00AA4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повысить уровень подготовки населения города Ставрополя в области гражданской обороны, защиты от чрезвычайных ситуаций, обеспечения пожарной безопасности;</w:t>
      </w:r>
    </w:p>
    <w:p w:rsidR="00C3764B" w:rsidRPr="00740B66" w:rsidRDefault="00C3764B" w:rsidP="00AA4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повысить уровень обеспеченности поисково-спасательных формирований специальным оборудованием для действий в чрезвычайных ситуациях природного и техногенного характера;</w:t>
      </w:r>
    </w:p>
    <w:p w:rsidR="00C3764B" w:rsidRPr="00740B66" w:rsidRDefault="00C3764B" w:rsidP="00AA4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повысить безопасность людей на водных объектах;</w:t>
      </w:r>
    </w:p>
    <w:p w:rsidR="00C3764B" w:rsidRDefault="00C3764B" w:rsidP="003E2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эффективно использовать средства бюджета города Ставрополя для решения задач по обеспечению защиты населения и территории города Ставрополя при угрозе возникновения или возникновении чрезвычайных ситуаций, выполнению мер</w:t>
      </w:r>
      <w:r w:rsidR="000F63C7">
        <w:rPr>
          <w:rFonts w:ascii="Times New Roman" w:hAnsi="Times New Roman" w:cs="Times New Roman"/>
          <w:sz w:val="28"/>
          <w:szCs w:val="28"/>
        </w:rPr>
        <w:t>оприятий по гражданской обороне;</w:t>
      </w:r>
    </w:p>
    <w:p w:rsidR="000F63C7" w:rsidRPr="00740B66" w:rsidRDefault="00A5131A" w:rsidP="003E2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31A">
        <w:rPr>
          <w:rFonts w:ascii="Times New Roman" w:hAnsi="Times New Roman" w:cs="Times New Roman"/>
          <w:sz w:val="28"/>
          <w:szCs w:val="28"/>
        </w:rPr>
        <w:t>обеспечить своевременное реагирование на угрозы возникновения чрезвычайных ситуаций в местах массового пребывания людей и муниципальных учреждениях города Ставрополя.</w:t>
      </w:r>
    </w:p>
    <w:p w:rsidR="003E2F7C" w:rsidRPr="00740B66" w:rsidRDefault="003E2F7C" w:rsidP="003E2F7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C3764B" w:rsidRPr="00740B66" w:rsidRDefault="00C3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3. Сроки реализации Программы</w:t>
      </w:r>
    </w:p>
    <w:p w:rsidR="00C3764B" w:rsidRPr="00740B66" w:rsidRDefault="00C3764B">
      <w:pPr>
        <w:pStyle w:val="ConsPlusNormal"/>
        <w:rPr>
          <w:rFonts w:ascii="Times New Roman" w:hAnsi="Times New Roman" w:cs="Times New Roman"/>
          <w:szCs w:val="28"/>
        </w:rPr>
      </w:pPr>
    </w:p>
    <w:p w:rsidR="00C3764B" w:rsidRPr="00740B66" w:rsidRDefault="00C3764B" w:rsidP="00AA4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Реализация Программы рассчитана на </w:t>
      </w:r>
      <w:r w:rsidR="00FE5750" w:rsidRPr="00740B66">
        <w:rPr>
          <w:rFonts w:ascii="Times New Roman" w:hAnsi="Times New Roman" w:cs="Times New Roman"/>
          <w:sz w:val="28"/>
          <w:szCs w:val="28"/>
        </w:rPr>
        <w:t>6</w:t>
      </w:r>
      <w:r w:rsidRPr="00740B66">
        <w:rPr>
          <w:rFonts w:ascii="Times New Roman" w:hAnsi="Times New Roman" w:cs="Times New Roman"/>
          <w:sz w:val="28"/>
          <w:szCs w:val="28"/>
        </w:rPr>
        <w:t xml:space="preserve"> лет, с 201</w:t>
      </w:r>
      <w:r w:rsidR="00DF1754" w:rsidRPr="00740B66">
        <w:rPr>
          <w:rFonts w:ascii="Times New Roman" w:hAnsi="Times New Roman" w:cs="Times New Roman"/>
          <w:sz w:val="28"/>
          <w:szCs w:val="28"/>
        </w:rPr>
        <w:t>7</w:t>
      </w:r>
      <w:r w:rsidRPr="00740B66">
        <w:rPr>
          <w:rFonts w:ascii="Times New Roman" w:hAnsi="Times New Roman" w:cs="Times New Roman"/>
          <w:sz w:val="28"/>
          <w:szCs w:val="28"/>
        </w:rPr>
        <w:t xml:space="preserve"> года по 20</w:t>
      </w:r>
      <w:r w:rsidR="00DF1754" w:rsidRPr="00740B66">
        <w:rPr>
          <w:rFonts w:ascii="Times New Roman" w:hAnsi="Times New Roman" w:cs="Times New Roman"/>
          <w:sz w:val="28"/>
          <w:szCs w:val="28"/>
        </w:rPr>
        <w:t>22</w:t>
      </w:r>
      <w:r w:rsidRPr="00740B66">
        <w:rPr>
          <w:rFonts w:ascii="Times New Roman" w:hAnsi="Times New Roman" w:cs="Times New Roman"/>
          <w:sz w:val="28"/>
          <w:szCs w:val="28"/>
        </w:rPr>
        <w:t xml:space="preserve"> год включительно.</w:t>
      </w:r>
    </w:p>
    <w:p w:rsidR="00C3764B" w:rsidRPr="00740B66" w:rsidRDefault="00C3764B">
      <w:pPr>
        <w:pStyle w:val="ConsPlusNormal"/>
        <w:rPr>
          <w:rFonts w:ascii="Times New Roman" w:hAnsi="Times New Roman" w:cs="Times New Roman"/>
          <w:szCs w:val="28"/>
        </w:rPr>
      </w:pPr>
    </w:p>
    <w:p w:rsidR="00C3764B" w:rsidRPr="00740B66" w:rsidRDefault="00C3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4. Перечень</w:t>
      </w:r>
      <w:r w:rsidR="00E704FB" w:rsidRPr="00740B66">
        <w:rPr>
          <w:rFonts w:ascii="Times New Roman" w:hAnsi="Times New Roman" w:cs="Times New Roman"/>
          <w:sz w:val="28"/>
          <w:szCs w:val="28"/>
        </w:rPr>
        <w:t xml:space="preserve"> и общая характеристика</w:t>
      </w:r>
      <w:r w:rsidR="00595708" w:rsidRPr="00740B66">
        <w:rPr>
          <w:rFonts w:ascii="Times New Roman" w:hAnsi="Times New Roman" w:cs="Times New Roman"/>
          <w:sz w:val="28"/>
          <w:szCs w:val="28"/>
        </w:rPr>
        <w:t xml:space="preserve"> </w:t>
      </w:r>
      <w:r w:rsidR="0069727E" w:rsidRPr="00740B66">
        <w:rPr>
          <w:rFonts w:ascii="Times New Roman" w:hAnsi="Times New Roman" w:cs="Times New Roman"/>
          <w:sz w:val="28"/>
          <w:szCs w:val="28"/>
        </w:rPr>
        <w:t>подпрограмм Программы</w:t>
      </w:r>
    </w:p>
    <w:p w:rsidR="00C3764B" w:rsidRPr="00740B66" w:rsidRDefault="00C3764B">
      <w:pPr>
        <w:pStyle w:val="ConsPlusNormal"/>
        <w:rPr>
          <w:rFonts w:ascii="Times New Roman" w:hAnsi="Times New Roman" w:cs="Times New Roman"/>
          <w:szCs w:val="28"/>
        </w:rPr>
      </w:pPr>
    </w:p>
    <w:p w:rsidR="00C3764B" w:rsidRPr="00740B66" w:rsidRDefault="00C3764B" w:rsidP="00AA4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цели и решение задач Программы осуществляется путем выполнения мероприятий </w:t>
      </w:r>
      <w:r w:rsidR="00DF1754" w:rsidRPr="00740B66">
        <w:rPr>
          <w:rFonts w:ascii="Times New Roman" w:hAnsi="Times New Roman" w:cs="Times New Roman"/>
          <w:sz w:val="28"/>
          <w:szCs w:val="28"/>
        </w:rPr>
        <w:t>трех</w:t>
      </w:r>
      <w:r w:rsidRPr="00740B66">
        <w:rPr>
          <w:rFonts w:ascii="Times New Roman" w:hAnsi="Times New Roman" w:cs="Times New Roman"/>
          <w:sz w:val="28"/>
          <w:szCs w:val="28"/>
        </w:rPr>
        <w:t xml:space="preserve"> подпрограмм Программы, взаимосвязанных по срокам, ресурсам и </w:t>
      </w:r>
      <w:r w:rsidR="0069727E" w:rsidRPr="00740B66">
        <w:rPr>
          <w:rFonts w:ascii="Times New Roman" w:hAnsi="Times New Roman" w:cs="Times New Roman"/>
          <w:sz w:val="28"/>
          <w:szCs w:val="28"/>
        </w:rPr>
        <w:t>соисполнителям:</w:t>
      </w:r>
    </w:p>
    <w:p w:rsidR="0069727E" w:rsidRPr="00740B66" w:rsidRDefault="0069727E" w:rsidP="00697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66">
        <w:rPr>
          <w:rFonts w:ascii="Times New Roman" w:eastAsia="Times New Roman" w:hAnsi="Times New Roman" w:cs="Times New Roman"/>
          <w:sz w:val="28"/>
          <w:szCs w:val="28"/>
        </w:rPr>
        <w:t>подпрограмма «</w:t>
      </w:r>
      <w:r w:rsidR="00E8594A" w:rsidRPr="00740B66">
        <w:rPr>
          <w:rFonts w:ascii="Times New Roman" w:eastAsia="Times New Roman" w:hAnsi="Times New Roman" w:cs="Times New Roman"/>
          <w:sz w:val="28"/>
          <w:szCs w:val="28"/>
        </w:rPr>
        <w:t>Осуществление мероприятий по гражданской обороне, защите населения и территорий от чрезвычайных ситуаций</w:t>
      </w:r>
      <w:r w:rsidRPr="00740B66">
        <w:rPr>
          <w:rFonts w:ascii="Times New Roman" w:eastAsia="Times New Roman" w:hAnsi="Times New Roman" w:cs="Times New Roman"/>
          <w:sz w:val="28"/>
          <w:szCs w:val="28"/>
        </w:rPr>
        <w:t xml:space="preserve">» (приложение </w:t>
      </w:r>
      <w:r w:rsidR="00E8594A" w:rsidRPr="00740B6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40B66">
        <w:rPr>
          <w:rFonts w:ascii="Times New Roman" w:eastAsia="Times New Roman" w:hAnsi="Times New Roman" w:cs="Times New Roman"/>
          <w:sz w:val="28"/>
          <w:szCs w:val="28"/>
        </w:rPr>
        <w:t xml:space="preserve"> к Программе);</w:t>
      </w:r>
    </w:p>
    <w:p w:rsidR="0069727E" w:rsidRPr="00740B66" w:rsidRDefault="0069727E" w:rsidP="00697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66">
        <w:rPr>
          <w:rFonts w:ascii="Times New Roman" w:eastAsia="Times New Roman" w:hAnsi="Times New Roman" w:cs="Times New Roman"/>
          <w:sz w:val="28"/>
          <w:szCs w:val="28"/>
        </w:rPr>
        <w:t>подпрограмма «</w:t>
      </w:r>
      <w:r w:rsidR="00E8594A" w:rsidRPr="00740B66">
        <w:rPr>
          <w:rFonts w:ascii="Times New Roman" w:eastAsia="Times New Roman" w:hAnsi="Times New Roman" w:cs="Times New Roman"/>
          <w:sz w:val="28"/>
          <w:szCs w:val="28"/>
        </w:rPr>
        <w:t>Обеспечение пожарной безопасности в границах города Ставрополя</w:t>
      </w:r>
      <w:r w:rsidRPr="00740B66">
        <w:rPr>
          <w:rFonts w:ascii="Times New Roman" w:eastAsia="Times New Roman" w:hAnsi="Times New Roman" w:cs="Times New Roman"/>
          <w:sz w:val="28"/>
          <w:szCs w:val="28"/>
        </w:rPr>
        <w:t xml:space="preserve">» (приложение </w:t>
      </w:r>
      <w:r w:rsidR="00E8594A" w:rsidRPr="00740B6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40B66">
        <w:rPr>
          <w:rFonts w:ascii="Times New Roman" w:eastAsia="Times New Roman" w:hAnsi="Times New Roman" w:cs="Times New Roman"/>
          <w:sz w:val="28"/>
          <w:szCs w:val="28"/>
        </w:rPr>
        <w:t xml:space="preserve"> к Программе);</w:t>
      </w:r>
    </w:p>
    <w:p w:rsidR="0069727E" w:rsidRPr="00740B66" w:rsidRDefault="0069727E" w:rsidP="006972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подпрограмма «</w:t>
      </w:r>
      <w:r w:rsidR="00E8594A" w:rsidRPr="00740B66">
        <w:rPr>
          <w:rFonts w:ascii="Times New Roman" w:hAnsi="Times New Roman" w:cs="Times New Roman"/>
          <w:sz w:val="28"/>
          <w:szCs w:val="28"/>
        </w:rPr>
        <w:t>Построение и развитие аппаратно-программного комплекса «Безопасный город» на территории города Ставрополя</w:t>
      </w:r>
      <w:r w:rsidRPr="00740B66">
        <w:rPr>
          <w:rFonts w:ascii="Times New Roman" w:hAnsi="Times New Roman" w:cs="Times New Roman"/>
          <w:sz w:val="28"/>
          <w:szCs w:val="28"/>
        </w:rPr>
        <w:t xml:space="preserve">» (приложение </w:t>
      </w:r>
      <w:r w:rsidR="00E8594A" w:rsidRPr="00740B66">
        <w:rPr>
          <w:rFonts w:ascii="Times New Roman" w:hAnsi="Times New Roman" w:cs="Times New Roman"/>
          <w:sz w:val="28"/>
          <w:szCs w:val="28"/>
        </w:rPr>
        <w:t>6</w:t>
      </w:r>
      <w:r w:rsidRPr="00740B66">
        <w:rPr>
          <w:rFonts w:ascii="Times New Roman" w:hAnsi="Times New Roman" w:cs="Times New Roman"/>
          <w:sz w:val="28"/>
          <w:szCs w:val="28"/>
        </w:rPr>
        <w:t xml:space="preserve"> к Программе).</w:t>
      </w:r>
    </w:p>
    <w:p w:rsidR="00C3764B" w:rsidRPr="00740B66" w:rsidRDefault="00386C3F" w:rsidP="00AA4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75" w:history="1">
        <w:r w:rsidR="00C3764B" w:rsidRPr="00740B6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341BD" w:rsidRPr="00740B66">
        <w:rPr>
          <w:rFonts w:ascii="Times New Roman" w:hAnsi="Times New Roman" w:cs="Times New Roman"/>
          <w:sz w:val="28"/>
          <w:szCs w:val="28"/>
        </w:rPr>
        <w:t xml:space="preserve"> и общая характеристика</w:t>
      </w:r>
      <w:r w:rsidR="00C3764B" w:rsidRPr="00740B66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6341BD" w:rsidRPr="00740B66">
        <w:rPr>
          <w:rFonts w:ascii="Times New Roman" w:hAnsi="Times New Roman" w:cs="Times New Roman"/>
          <w:sz w:val="28"/>
          <w:szCs w:val="28"/>
        </w:rPr>
        <w:t>,</w:t>
      </w:r>
      <w:r w:rsidR="00C3764B" w:rsidRPr="00740B66">
        <w:rPr>
          <w:rFonts w:ascii="Times New Roman" w:hAnsi="Times New Roman" w:cs="Times New Roman"/>
          <w:sz w:val="28"/>
          <w:szCs w:val="28"/>
        </w:rPr>
        <w:t xml:space="preserve"> </w:t>
      </w:r>
      <w:r w:rsidR="006341BD" w:rsidRPr="00740B66">
        <w:rPr>
          <w:rFonts w:ascii="Times New Roman" w:hAnsi="Times New Roman" w:cs="Times New Roman"/>
          <w:sz w:val="28"/>
          <w:szCs w:val="28"/>
        </w:rPr>
        <w:t xml:space="preserve">обоснование выделения подпрограмм, ожидаемые результаты их реализации, информация о соисполнителях и объемы финансирования приведены  </w:t>
      </w:r>
      <w:r w:rsidR="00C3764B" w:rsidRPr="00740B66">
        <w:rPr>
          <w:rFonts w:ascii="Times New Roman" w:hAnsi="Times New Roman" w:cs="Times New Roman"/>
          <w:sz w:val="28"/>
          <w:szCs w:val="28"/>
        </w:rPr>
        <w:t>в приложении 1 к Программе.</w:t>
      </w:r>
    </w:p>
    <w:p w:rsidR="00C3764B" w:rsidRPr="00740B66" w:rsidRDefault="004572FA" w:rsidP="00E372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E3C1AAD" wp14:editId="32D80A28">
                <wp:simplePos x="0" y="0"/>
                <wp:positionH relativeFrom="column">
                  <wp:posOffset>2614295</wp:posOffset>
                </wp:positionH>
                <wp:positionV relativeFrom="paragraph">
                  <wp:posOffset>-677545</wp:posOffset>
                </wp:positionV>
                <wp:extent cx="386715" cy="363855"/>
                <wp:effectExtent l="0" t="3810" r="0" b="3810"/>
                <wp:wrapNone/>
                <wp:docPr id="5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AAD" w:rsidRPr="00A10BE4" w:rsidRDefault="00B41AAD" w:rsidP="00A10B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left:0;text-align:left;margin-left:205.85pt;margin-top:-53.35pt;width:30.45pt;height:28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" stroked="f">
                <v:textbox>
                  <w:txbxContent>
                    <w:p w:rsidR="00B41AAD" w:rsidRPr="00A10BE4" w:rsidRDefault="00B41AAD" w:rsidP="00A10BE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3764B" w:rsidRPr="00740B66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C3764B" w:rsidRPr="00740B66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6981" w:rsidRPr="00786981" w:rsidRDefault="00786981" w:rsidP="00786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81">
        <w:rPr>
          <w:rFonts w:ascii="Times New Roman" w:hAnsi="Times New Roman" w:cs="Times New Roman"/>
          <w:sz w:val="28"/>
          <w:szCs w:val="28"/>
        </w:rPr>
        <w:t>Объем финансирования Программы предусматривается за счет средств бюджета города Ставрополя в размере 393110,09 тыс. рублей, в том числе:</w:t>
      </w:r>
    </w:p>
    <w:p w:rsidR="00786981" w:rsidRPr="00786981" w:rsidRDefault="00786981" w:rsidP="00786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81">
        <w:rPr>
          <w:rFonts w:ascii="Times New Roman" w:hAnsi="Times New Roman" w:cs="Times New Roman"/>
          <w:sz w:val="28"/>
          <w:szCs w:val="28"/>
        </w:rPr>
        <w:t>2017 год – 71774,33 тыс. рублей;</w:t>
      </w:r>
    </w:p>
    <w:p w:rsidR="00786981" w:rsidRPr="00786981" w:rsidRDefault="00786981" w:rsidP="00786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81">
        <w:rPr>
          <w:rFonts w:ascii="Times New Roman" w:hAnsi="Times New Roman" w:cs="Times New Roman"/>
          <w:sz w:val="28"/>
          <w:szCs w:val="28"/>
        </w:rPr>
        <w:t>2018 год – 64547,20 тыс. рублей;</w:t>
      </w:r>
    </w:p>
    <w:p w:rsidR="00786981" w:rsidRPr="00786981" w:rsidRDefault="00786981" w:rsidP="00786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81">
        <w:rPr>
          <w:rFonts w:ascii="Times New Roman" w:hAnsi="Times New Roman" w:cs="Times New Roman"/>
          <w:sz w:val="28"/>
          <w:szCs w:val="28"/>
        </w:rPr>
        <w:t>2019 год – 64197,14 тыс. рублей;</w:t>
      </w:r>
    </w:p>
    <w:p w:rsidR="00786981" w:rsidRPr="00786981" w:rsidRDefault="00786981" w:rsidP="00786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81">
        <w:rPr>
          <w:rFonts w:ascii="Times New Roman" w:hAnsi="Times New Roman" w:cs="Times New Roman"/>
          <w:sz w:val="28"/>
          <w:szCs w:val="28"/>
        </w:rPr>
        <w:t>2020 год – 64197,14 тыс. рублей;</w:t>
      </w:r>
    </w:p>
    <w:p w:rsidR="00786981" w:rsidRPr="00786981" w:rsidRDefault="00786981" w:rsidP="00786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81">
        <w:rPr>
          <w:rFonts w:ascii="Times New Roman" w:hAnsi="Times New Roman" w:cs="Times New Roman"/>
          <w:sz w:val="28"/>
          <w:szCs w:val="28"/>
        </w:rPr>
        <w:t>2021 год – 64197,14 тыс. рублей;</w:t>
      </w:r>
    </w:p>
    <w:p w:rsidR="00786981" w:rsidRPr="00786981" w:rsidRDefault="00786981" w:rsidP="00786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81">
        <w:rPr>
          <w:rFonts w:ascii="Times New Roman" w:hAnsi="Times New Roman" w:cs="Times New Roman"/>
          <w:sz w:val="28"/>
          <w:szCs w:val="28"/>
        </w:rPr>
        <w:t>2022 год – 64197,14 тыс. рублей;</w:t>
      </w:r>
    </w:p>
    <w:p w:rsidR="00786981" w:rsidRPr="00786981" w:rsidRDefault="00786981" w:rsidP="00786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81">
        <w:rPr>
          <w:rFonts w:ascii="Times New Roman" w:hAnsi="Times New Roman" w:cs="Times New Roman"/>
          <w:sz w:val="28"/>
          <w:szCs w:val="28"/>
        </w:rPr>
        <w:t>подпрограммы «Осуществле</w:t>
      </w:r>
      <w:r>
        <w:rPr>
          <w:rFonts w:ascii="Times New Roman" w:hAnsi="Times New Roman" w:cs="Times New Roman"/>
          <w:sz w:val="28"/>
          <w:szCs w:val="28"/>
        </w:rPr>
        <w:t xml:space="preserve">ние мероприятий по гражданской </w:t>
      </w:r>
      <w:r w:rsidRPr="00786981">
        <w:rPr>
          <w:rFonts w:ascii="Times New Roman" w:hAnsi="Times New Roman" w:cs="Times New Roman"/>
          <w:sz w:val="28"/>
          <w:szCs w:val="28"/>
        </w:rPr>
        <w:t>обороне, защите населения и террито</w:t>
      </w:r>
      <w:r>
        <w:rPr>
          <w:rFonts w:ascii="Times New Roman" w:hAnsi="Times New Roman" w:cs="Times New Roman"/>
          <w:sz w:val="28"/>
          <w:szCs w:val="28"/>
        </w:rPr>
        <w:t xml:space="preserve">рий от чрезвычайных ситуаций» – </w:t>
      </w:r>
      <w:r w:rsidRPr="00786981">
        <w:rPr>
          <w:rFonts w:ascii="Times New Roman" w:hAnsi="Times New Roman" w:cs="Times New Roman"/>
          <w:sz w:val="28"/>
          <w:szCs w:val="28"/>
        </w:rPr>
        <w:t>189470,83 тыс. рублей, в том числе:</w:t>
      </w:r>
    </w:p>
    <w:p w:rsidR="00786981" w:rsidRPr="00786981" w:rsidRDefault="00786981" w:rsidP="00786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81">
        <w:rPr>
          <w:rFonts w:ascii="Times New Roman" w:hAnsi="Times New Roman" w:cs="Times New Roman"/>
          <w:sz w:val="28"/>
          <w:szCs w:val="28"/>
        </w:rPr>
        <w:t>2017 год – 34240,08 тыс. рублей;</w:t>
      </w:r>
    </w:p>
    <w:p w:rsidR="00786981" w:rsidRPr="00786981" w:rsidRDefault="00786981" w:rsidP="00786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81">
        <w:rPr>
          <w:rFonts w:ascii="Times New Roman" w:hAnsi="Times New Roman" w:cs="Times New Roman"/>
          <w:sz w:val="28"/>
          <w:szCs w:val="28"/>
        </w:rPr>
        <w:t>2018 год – 31046,15 тыс. рублей;</w:t>
      </w:r>
    </w:p>
    <w:p w:rsidR="00786981" w:rsidRPr="00786981" w:rsidRDefault="00786981" w:rsidP="00786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81">
        <w:rPr>
          <w:rFonts w:ascii="Times New Roman" w:hAnsi="Times New Roman" w:cs="Times New Roman"/>
          <w:sz w:val="28"/>
          <w:szCs w:val="28"/>
        </w:rPr>
        <w:t>2019 год – 31046,15 тыс. рублей;</w:t>
      </w:r>
    </w:p>
    <w:p w:rsidR="00786981" w:rsidRPr="00786981" w:rsidRDefault="00786981" w:rsidP="00786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81">
        <w:rPr>
          <w:rFonts w:ascii="Times New Roman" w:hAnsi="Times New Roman" w:cs="Times New Roman"/>
          <w:sz w:val="28"/>
          <w:szCs w:val="28"/>
        </w:rPr>
        <w:t>2020 год – 31046,15 тыс. рублей;</w:t>
      </w:r>
    </w:p>
    <w:p w:rsidR="00786981" w:rsidRPr="00786981" w:rsidRDefault="00786981" w:rsidP="00786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81">
        <w:rPr>
          <w:rFonts w:ascii="Times New Roman" w:hAnsi="Times New Roman" w:cs="Times New Roman"/>
          <w:sz w:val="28"/>
          <w:szCs w:val="28"/>
        </w:rPr>
        <w:t>2021 год – 31046,15 тыс. рублей;</w:t>
      </w:r>
    </w:p>
    <w:p w:rsidR="00786981" w:rsidRPr="00786981" w:rsidRDefault="00786981" w:rsidP="00786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81">
        <w:rPr>
          <w:rFonts w:ascii="Times New Roman" w:hAnsi="Times New Roman" w:cs="Times New Roman"/>
          <w:sz w:val="28"/>
          <w:szCs w:val="28"/>
        </w:rPr>
        <w:t>2022 год – 31046,15 тыс. рублей;</w:t>
      </w:r>
    </w:p>
    <w:p w:rsidR="00786981" w:rsidRPr="00786981" w:rsidRDefault="00786981" w:rsidP="00786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81">
        <w:rPr>
          <w:rFonts w:ascii="Times New Roman" w:hAnsi="Times New Roman" w:cs="Times New Roman"/>
          <w:sz w:val="28"/>
          <w:szCs w:val="28"/>
        </w:rPr>
        <w:t>подпрограммы «Обеспечение пожарной безопасности в границах города Ставрополя» – 54909,45 тыс. рублей, в том числе:</w:t>
      </w:r>
    </w:p>
    <w:p w:rsidR="00786981" w:rsidRPr="00786981" w:rsidRDefault="00786981" w:rsidP="00786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81">
        <w:rPr>
          <w:rFonts w:ascii="Times New Roman" w:hAnsi="Times New Roman" w:cs="Times New Roman"/>
          <w:sz w:val="28"/>
          <w:szCs w:val="28"/>
        </w:rPr>
        <w:t>2017 год – 10951,45 тыс. рублей;</w:t>
      </w:r>
    </w:p>
    <w:p w:rsidR="00786981" w:rsidRPr="00786981" w:rsidRDefault="00786981" w:rsidP="00786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81">
        <w:rPr>
          <w:rFonts w:ascii="Times New Roman" w:hAnsi="Times New Roman" w:cs="Times New Roman"/>
          <w:sz w:val="28"/>
          <w:szCs w:val="28"/>
        </w:rPr>
        <w:t>2018 год – 8791,60 тыс. рублей;</w:t>
      </w:r>
    </w:p>
    <w:p w:rsidR="00786981" w:rsidRPr="00786981" w:rsidRDefault="00786981" w:rsidP="00786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81">
        <w:rPr>
          <w:rFonts w:ascii="Times New Roman" w:hAnsi="Times New Roman" w:cs="Times New Roman"/>
          <w:sz w:val="28"/>
          <w:szCs w:val="28"/>
        </w:rPr>
        <w:t>2019 год – 8791,60 тыс. рублей;</w:t>
      </w:r>
    </w:p>
    <w:p w:rsidR="00786981" w:rsidRPr="00786981" w:rsidRDefault="00786981" w:rsidP="00786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81">
        <w:rPr>
          <w:rFonts w:ascii="Times New Roman" w:hAnsi="Times New Roman" w:cs="Times New Roman"/>
          <w:sz w:val="28"/>
          <w:szCs w:val="28"/>
        </w:rPr>
        <w:t>2020 год – 8791,60 тыс. рублей;</w:t>
      </w:r>
    </w:p>
    <w:p w:rsidR="00786981" w:rsidRPr="00786981" w:rsidRDefault="00786981" w:rsidP="00786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81">
        <w:rPr>
          <w:rFonts w:ascii="Times New Roman" w:hAnsi="Times New Roman" w:cs="Times New Roman"/>
          <w:sz w:val="28"/>
          <w:szCs w:val="28"/>
        </w:rPr>
        <w:t>2021 год – 8791,60 тыс. рублей;</w:t>
      </w:r>
    </w:p>
    <w:p w:rsidR="00786981" w:rsidRPr="00786981" w:rsidRDefault="00786981" w:rsidP="00786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81">
        <w:rPr>
          <w:rFonts w:ascii="Times New Roman" w:hAnsi="Times New Roman" w:cs="Times New Roman"/>
          <w:sz w:val="28"/>
          <w:szCs w:val="28"/>
        </w:rPr>
        <w:t>2022 год – 8791,60 тыс. рублей;</w:t>
      </w:r>
    </w:p>
    <w:p w:rsidR="00786981" w:rsidRPr="00786981" w:rsidRDefault="00786981" w:rsidP="00786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81">
        <w:rPr>
          <w:rFonts w:ascii="Times New Roman" w:hAnsi="Times New Roman" w:cs="Times New Roman"/>
          <w:sz w:val="28"/>
          <w:szCs w:val="28"/>
        </w:rPr>
        <w:t>подпрограммы «Построение и развитие аппаратно-программного комплекса «Безопасный город» на территории города Ставрополя» –</w:t>
      </w:r>
    </w:p>
    <w:p w:rsidR="00786981" w:rsidRPr="00786981" w:rsidRDefault="00786981" w:rsidP="00786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81">
        <w:rPr>
          <w:rFonts w:ascii="Times New Roman" w:hAnsi="Times New Roman" w:cs="Times New Roman"/>
          <w:sz w:val="28"/>
          <w:szCs w:val="28"/>
        </w:rPr>
        <w:lastRenderedPageBreak/>
        <w:t>148729,81 тыс. рублей, в том числе:</w:t>
      </w:r>
    </w:p>
    <w:p w:rsidR="00786981" w:rsidRPr="00786981" w:rsidRDefault="00786981" w:rsidP="00786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81">
        <w:rPr>
          <w:rFonts w:ascii="Times New Roman" w:hAnsi="Times New Roman" w:cs="Times New Roman"/>
          <w:sz w:val="28"/>
          <w:szCs w:val="28"/>
        </w:rPr>
        <w:t>2017 год – 26582,80 тыс. рублей;</w:t>
      </w:r>
    </w:p>
    <w:p w:rsidR="00786981" w:rsidRPr="00786981" w:rsidRDefault="00786981" w:rsidP="00786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81">
        <w:rPr>
          <w:rFonts w:ascii="Times New Roman" w:hAnsi="Times New Roman" w:cs="Times New Roman"/>
          <w:sz w:val="28"/>
          <w:szCs w:val="28"/>
        </w:rPr>
        <w:t>2018 год – 24709,45 тыс. рублей;</w:t>
      </w:r>
    </w:p>
    <w:p w:rsidR="00786981" w:rsidRPr="00786981" w:rsidRDefault="00786981" w:rsidP="00786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81">
        <w:rPr>
          <w:rFonts w:ascii="Times New Roman" w:hAnsi="Times New Roman" w:cs="Times New Roman"/>
          <w:sz w:val="28"/>
          <w:szCs w:val="28"/>
        </w:rPr>
        <w:t>2019 год – 24359,39 тыс. рублей;</w:t>
      </w:r>
    </w:p>
    <w:p w:rsidR="00786981" w:rsidRPr="00786981" w:rsidRDefault="00786981" w:rsidP="00786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81">
        <w:rPr>
          <w:rFonts w:ascii="Times New Roman" w:hAnsi="Times New Roman" w:cs="Times New Roman"/>
          <w:sz w:val="28"/>
          <w:szCs w:val="28"/>
        </w:rPr>
        <w:t>2020 год – 24359,39 тыс. рублей;</w:t>
      </w:r>
    </w:p>
    <w:p w:rsidR="00786981" w:rsidRPr="00786981" w:rsidRDefault="00786981" w:rsidP="00786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81">
        <w:rPr>
          <w:rFonts w:ascii="Times New Roman" w:hAnsi="Times New Roman" w:cs="Times New Roman"/>
          <w:sz w:val="28"/>
          <w:szCs w:val="28"/>
        </w:rPr>
        <w:t>2021 год – 24359,39 тыс. рублей;</w:t>
      </w:r>
    </w:p>
    <w:p w:rsidR="00786981" w:rsidRPr="00786981" w:rsidRDefault="00786981" w:rsidP="00786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81">
        <w:rPr>
          <w:rFonts w:ascii="Times New Roman" w:hAnsi="Times New Roman" w:cs="Times New Roman"/>
          <w:sz w:val="28"/>
          <w:szCs w:val="28"/>
        </w:rPr>
        <w:t>2022 год – 24359,39 тыс. рублей.</w:t>
      </w:r>
    </w:p>
    <w:p w:rsidR="00786981" w:rsidRPr="00786981" w:rsidRDefault="00786981" w:rsidP="00786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81">
        <w:rPr>
          <w:rFonts w:ascii="Times New Roman" w:hAnsi="Times New Roman" w:cs="Times New Roman"/>
          <w:sz w:val="28"/>
          <w:szCs w:val="28"/>
        </w:rPr>
        <w:t>Объем бюджетных средств на</w:t>
      </w:r>
      <w:r>
        <w:rPr>
          <w:rFonts w:ascii="Times New Roman" w:hAnsi="Times New Roman" w:cs="Times New Roman"/>
          <w:sz w:val="28"/>
          <w:szCs w:val="28"/>
        </w:rPr>
        <w:t xml:space="preserve"> 2017 - 2022 годы определяется </w:t>
      </w:r>
      <w:r w:rsidRPr="00786981">
        <w:rPr>
          <w:rFonts w:ascii="Times New Roman" w:hAnsi="Times New Roman" w:cs="Times New Roman"/>
          <w:sz w:val="28"/>
          <w:szCs w:val="28"/>
        </w:rPr>
        <w:t>решениями Ставропольской городской Думы о бюджете города Ставрополя на очередной финансовый год и плановый период.</w:t>
      </w:r>
    </w:p>
    <w:p w:rsidR="00C3764B" w:rsidRPr="00740B66" w:rsidRDefault="00786981" w:rsidP="007869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6981">
        <w:rPr>
          <w:rFonts w:ascii="Times New Roman" w:hAnsi="Times New Roman" w:cs="Times New Roman"/>
          <w:sz w:val="28"/>
          <w:szCs w:val="28"/>
        </w:rPr>
        <w:t>Финансирование за счет средств бюджетов Российской Федерации и Ставропольского края, а также за счет внебюджетных источников не предусмотрено.</w:t>
      </w:r>
    </w:p>
    <w:p w:rsidR="00135E13" w:rsidRPr="00740B66" w:rsidRDefault="00135E13" w:rsidP="00D15E9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764B" w:rsidRPr="00740B66" w:rsidRDefault="00C3764B" w:rsidP="00135E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6. Система управления реализацией Программы</w:t>
      </w:r>
    </w:p>
    <w:p w:rsidR="00135E13" w:rsidRPr="00740B66" w:rsidRDefault="00135E13" w:rsidP="00135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B66">
        <w:rPr>
          <w:rFonts w:ascii="Times New Roman" w:eastAsia="Calibri" w:hAnsi="Times New Roman" w:cs="Times New Roman"/>
          <w:sz w:val="28"/>
          <w:szCs w:val="28"/>
        </w:rPr>
        <w:t>Текущее управление реализацией и реализация Программы осуществляется комитетом по делам гражданской обороны и чрезвычайным ситуациям администрации города Ставрополя, являющимся ответственным исполнителем Программы, в соответствии с детальным планом-графиком реализации Программы на очередной финансовый год (далее – детальный план-график).</w:t>
      </w:r>
    </w:p>
    <w:p w:rsidR="00135E13" w:rsidRPr="00740B66" w:rsidRDefault="00135E13" w:rsidP="00135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B66">
        <w:rPr>
          <w:rFonts w:ascii="Times New Roman" w:eastAsia="Calibri" w:hAnsi="Times New Roman" w:cs="Times New Roman"/>
          <w:sz w:val="28"/>
          <w:szCs w:val="28"/>
        </w:rPr>
        <w:t>Комитет по делам гражданской обороны и чрезвычайным ситуациям администрации города Ставрополя:</w:t>
      </w:r>
    </w:p>
    <w:p w:rsidR="00135E13" w:rsidRPr="00740B66" w:rsidRDefault="00135E13" w:rsidP="00135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B66">
        <w:rPr>
          <w:rFonts w:ascii="Times New Roman" w:eastAsia="Calibri" w:hAnsi="Times New Roman" w:cs="Times New Roman"/>
          <w:sz w:val="28"/>
          <w:szCs w:val="28"/>
        </w:rPr>
        <w:t>ежегодно разрабатывает детальный план-график, направляет его в комитет экономического развития администрации города Ставрополя на согласование не позднее 01 декабря года, предшествующего очередному финансовому году;</w:t>
      </w:r>
    </w:p>
    <w:p w:rsidR="00135E13" w:rsidRPr="00740B66" w:rsidRDefault="00135E13" w:rsidP="00135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B66">
        <w:rPr>
          <w:rFonts w:ascii="Times New Roman" w:eastAsia="Calibri" w:hAnsi="Times New Roman" w:cs="Times New Roman"/>
          <w:sz w:val="28"/>
          <w:szCs w:val="28"/>
        </w:rPr>
        <w:t>ежегодно утверждает детальный план-график, согласованный с комитетом экономического развития администрации города Ставрополя, в срок до 31 декабря года, предшествующего очередному финансовому году;</w:t>
      </w:r>
    </w:p>
    <w:p w:rsidR="00135E13" w:rsidRPr="00740B66" w:rsidRDefault="00135E13" w:rsidP="00135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B66">
        <w:rPr>
          <w:rFonts w:ascii="Times New Roman" w:eastAsia="Calibri" w:hAnsi="Times New Roman" w:cs="Times New Roman"/>
          <w:sz w:val="28"/>
          <w:szCs w:val="28"/>
        </w:rPr>
        <w:t xml:space="preserve">ежегодно представляет в комитет экономического развития администрации города Ставрополя сводный годовой отчет о ходе реализации и об оценке эффективности реализации Программы до </w:t>
      </w:r>
      <w:r w:rsidR="00167229">
        <w:rPr>
          <w:rFonts w:ascii="Times New Roman" w:eastAsia="Calibri" w:hAnsi="Times New Roman" w:cs="Times New Roman"/>
          <w:sz w:val="28"/>
          <w:szCs w:val="28"/>
        </w:rPr>
        <w:t>15 февраля</w:t>
      </w:r>
      <w:r w:rsidRPr="00740B66">
        <w:rPr>
          <w:rFonts w:ascii="Times New Roman" w:eastAsia="Calibri" w:hAnsi="Times New Roman" w:cs="Times New Roman"/>
          <w:sz w:val="28"/>
          <w:szCs w:val="28"/>
        </w:rPr>
        <w:t xml:space="preserve"> года, следующего за отчетным годом;</w:t>
      </w:r>
    </w:p>
    <w:p w:rsidR="00135E13" w:rsidRPr="00740B66" w:rsidRDefault="00135E13" w:rsidP="00135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B66">
        <w:rPr>
          <w:rFonts w:ascii="Times New Roman" w:eastAsia="Calibri" w:hAnsi="Times New Roman" w:cs="Times New Roman"/>
          <w:sz w:val="28"/>
          <w:szCs w:val="28"/>
        </w:rPr>
        <w:t>ежеквартально представляет в комитет экономического развития администрации города Ставрополя информацию, необходимую для мониторинга хода реализации Программы, с приложением пояснительной записки в срок до 15 числа месяца, следующего за отчетным периодом.</w:t>
      </w:r>
    </w:p>
    <w:p w:rsidR="00135E13" w:rsidRPr="00740B66" w:rsidRDefault="00135E13" w:rsidP="00135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B66">
        <w:rPr>
          <w:rFonts w:ascii="Times New Roman" w:eastAsia="Calibri" w:hAnsi="Times New Roman" w:cs="Times New Roman"/>
          <w:sz w:val="28"/>
          <w:szCs w:val="28"/>
        </w:rPr>
        <w:t>В процессе реализации Программы ответственный исполнитель Программы вносит изменения в Программу по следующим основаниям:</w:t>
      </w:r>
    </w:p>
    <w:p w:rsidR="00135E13" w:rsidRPr="00740B66" w:rsidRDefault="00135E13" w:rsidP="00135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B66">
        <w:rPr>
          <w:rFonts w:ascii="Times New Roman" w:eastAsia="Calibri" w:hAnsi="Times New Roman" w:cs="Times New Roman"/>
          <w:sz w:val="28"/>
          <w:szCs w:val="28"/>
        </w:rPr>
        <w:t>приведение Программы в соответствие с решением о бюджете города Ставрополя на очередной финансовый год и плановый период;</w:t>
      </w:r>
    </w:p>
    <w:p w:rsidR="00135E13" w:rsidRPr="00740B66" w:rsidRDefault="00135E13" w:rsidP="00135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B66">
        <w:rPr>
          <w:rFonts w:ascii="Times New Roman" w:eastAsia="Calibri" w:hAnsi="Times New Roman" w:cs="Times New Roman"/>
          <w:sz w:val="28"/>
          <w:szCs w:val="28"/>
        </w:rPr>
        <w:t>изменение законодательства;</w:t>
      </w:r>
    </w:p>
    <w:p w:rsidR="00135E13" w:rsidRPr="00740B66" w:rsidRDefault="00135E13" w:rsidP="00135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B66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реализация решений администрации города Ставрополя по результатам оценки эффективности реализации Программы;</w:t>
      </w:r>
    </w:p>
    <w:p w:rsidR="00135E13" w:rsidRPr="00740B66" w:rsidRDefault="00135E13" w:rsidP="00135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B66">
        <w:rPr>
          <w:rFonts w:ascii="Times New Roman" w:eastAsia="Calibri" w:hAnsi="Times New Roman" w:cs="Times New Roman"/>
          <w:sz w:val="28"/>
          <w:szCs w:val="28"/>
        </w:rPr>
        <w:t>выполнение условий предоставления межбюджетных трансферов из федерального бюджета и бюджета Ставропольского края;</w:t>
      </w:r>
    </w:p>
    <w:p w:rsidR="00135E13" w:rsidRPr="00740B66" w:rsidRDefault="00135E13" w:rsidP="00135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B66">
        <w:rPr>
          <w:rFonts w:ascii="Times New Roman" w:eastAsia="Calibri" w:hAnsi="Times New Roman" w:cs="Times New Roman"/>
          <w:sz w:val="28"/>
          <w:szCs w:val="28"/>
        </w:rPr>
        <w:t>включение в Программу новых расходных обязательств города Ставрополя;</w:t>
      </w:r>
    </w:p>
    <w:p w:rsidR="00135E13" w:rsidRPr="00740B66" w:rsidRDefault="00135E13" w:rsidP="00135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B66">
        <w:rPr>
          <w:rFonts w:ascii="Times New Roman" w:eastAsia="Calibri" w:hAnsi="Times New Roman" w:cs="Times New Roman"/>
          <w:sz w:val="28"/>
          <w:szCs w:val="28"/>
        </w:rPr>
        <w:t>уточнение     показателей     (индикаторов)     Программы,      механизма</w:t>
      </w:r>
    </w:p>
    <w:p w:rsidR="00135E13" w:rsidRPr="00740B66" w:rsidRDefault="00135E13" w:rsidP="00135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B66">
        <w:rPr>
          <w:rFonts w:ascii="Times New Roman" w:eastAsia="Calibri" w:hAnsi="Times New Roman" w:cs="Times New Roman"/>
          <w:sz w:val="28"/>
          <w:szCs w:val="28"/>
        </w:rPr>
        <w:t>реализации Программы, перечня и состава основных мероприятий (мероприятий) Программы, сроков их реализации, а также состава соисполнителей с учетом выделяемых на реализацию Программы бюджетных ассигнований.</w:t>
      </w:r>
    </w:p>
    <w:p w:rsidR="00C3764B" w:rsidRPr="00740B66" w:rsidRDefault="00135E13" w:rsidP="00135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eastAsia="Calibri" w:hAnsi="Times New Roman" w:cs="Times New Roman"/>
          <w:sz w:val="28"/>
          <w:szCs w:val="28"/>
        </w:rPr>
        <w:t>Мониторинг и контроль реализации Программы осуществляются в порядке, установленном постановлением администрации города Ставрополя</w:t>
      </w:r>
      <w:r w:rsidR="00C3764B" w:rsidRPr="00740B66">
        <w:rPr>
          <w:rFonts w:ascii="Times New Roman" w:hAnsi="Times New Roman" w:cs="Times New Roman"/>
          <w:sz w:val="28"/>
          <w:szCs w:val="28"/>
        </w:rPr>
        <w:t>.</w:t>
      </w:r>
    </w:p>
    <w:p w:rsidR="00C64BB0" w:rsidRPr="00740B66" w:rsidRDefault="00C64B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764B" w:rsidRPr="00740B66" w:rsidRDefault="00C3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7. Оценка эффективности реализации Программы</w:t>
      </w:r>
    </w:p>
    <w:p w:rsidR="00C3764B" w:rsidRPr="00740B66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348D" w:rsidRPr="007A348D" w:rsidRDefault="007A348D" w:rsidP="007A34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7A348D">
        <w:rPr>
          <w:rFonts w:ascii="Times New Roman" w:eastAsia="Times New Roman" w:hAnsi="Times New Roman" w:cs="Calibri"/>
          <w:sz w:val="28"/>
          <w:szCs w:val="28"/>
        </w:rPr>
        <w:t>Оценка эффективности реализации Программы проводится для оценки вклада Программы в экономическое и социальное развитие города Ставрополя, исходя из степени реализации основных мероприятий (мероприятий) и достижения запланированных показателей (индикаторов) Программы.</w:t>
      </w:r>
    </w:p>
    <w:p w:rsidR="007A348D" w:rsidRPr="007A348D" w:rsidRDefault="007A348D" w:rsidP="007A34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7A348D">
        <w:rPr>
          <w:rFonts w:ascii="Times New Roman" w:eastAsia="Times New Roman" w:hAnsi="Times New Roman" w:cs="Calibri"/>
          <w:sz w:val="28"/>
          <w:szCs w:val="28"/>
        </w:rPr>
        <w:t>Система показателей (индикаторов) Программы сформирована с учетом обеспечения возможности проверки и оценки степени достижения цели и решения задач Программы.</w:t>
      </w:r>
    </w:p>
    <w:p w:rsidR="007A348D" w:rsidRPr="007A348D" w:rsidRDefault="007A348D" w:rsidP="007A34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7A348D">
        <w:rPr>
          <w:rFonts w:ascii="Times New Roman" w:eastAsia="Times New Roman" w:hAnsi="Times New Roman" w:cs="Calibri"/>
          <w:sz w:val="28"/>
          <w:szCs w:val="28"/>
        </w:rPr>
        <w:t>Для оценки эффективности реализации Программы разработана система показателей (индикаторов):</w:t>
      </w:r>
    </w:p>
    <w:p w:rsidR="007A348D" w:rsidRPr="007A348D" w:rsidRDefault="007A348D" w:rsidP="007A34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48D">
        <w:rPr>
          <w:rFonts w:ascii="Times New Roman" w:eastAsia="Times New Roman" w:hAnsi="Times New Roman" w:cs="Times New Roman"/>
          <w:sz w:val="28"/>
          <w:szCs w:val="28"/>
        </w:rPr>
        <w:t>количество должностных лиц организаций, прошедших подготовку, переподготовку и повышение квалификации по вопросам гражданской обороны и защиты от чрезвычайных ситуаций в учебно-методическом центре по гражданской обороне и чрезвычайным ситуациям государственного казенного учреждения «Противопожарная и аварийно-спасательная служба Ставропольского края» и на курсах гражданской обороны города Ставрополя;</w:t>
      </w:r>
    </w:p>
    <w:p w:rsidR="007A348D" w:rsidRPr="007A348D" w:rsidRDefault="007A348D" w:rsidP="007A34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48D">
        <w:rPr>
          <w:rFonts w:ascii="Times New Roman" w:eastAsia="Times New Roman" w:hAnsi="Times New Roman" w:cs="Times New Roman"/>
          <w:sz w:val="28"/>
          <w:szCs w:val="28"/>
        </w:rPr>
        <w:t>количество происшествий на водных объектах;</w:t>
      </w:r>
    </w:p>
    <w:p w:rsidR="007A348D" w:rsidRPr="007A348D" w:rsidRDefault="007A348D" w:rsidP="007A34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48D">
        <w:rPr>
          <w:rFonts w:ascii="Times New Roman" w:eastAsia="Times New Roman" w:hAnsi="Times New Roman" w:cs="Times New Roman"/>
          <w:sz w:val="28"/>
          <w:szCs w:val="28"/>
        </w:rPr>
        <w:t>количество погибших на водных объектах;</w:t>
      </w:r>
    </w:p>
    <w:p w:rsidR="007A348D" w:rsidRPr="007A348D" w:rsidRDefault="007A348D" w:rsidP="007A34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48D">
        <w:rPr>
          <w:rFonts w:ascii="Times New Roman" w:eastAsia="Times New Roman" w:hAnsi="Times New Roman" w:cs="Times New Roman"/>
          <w:sz w:val="28"/>
          <w:szCs w:val="28"/>
        </w:rPr>
        <w:t>количество пожаров на объектах муниципальной собственности, зарегистрированных в органах пожарного надзора;</w:t>
      </w:r>
    </w:p>
    <w:p w:rsidR="007A348D" w:rsidRPr="007A348D" w:rsidRDefault="007A348D" w:rsidP="007A34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48D">
        <w:rPr>
          <w:rFonts w:ascii="Times New Roman" w:eastAsia="Times New Roman" w:hAnsi="Times New Roman" w:cs="Times New Roman"/>
          <w:sz w:val="28"/>
          <w:szCs w:val="28"/>
        </w:rPr>
        <w:t>количество людей, травмированных в результате пожаров на объектах муниципальной собственности;</w:t>
      </w:r>
    </w:p>
    <w:p w:rsidR="007A348D" w:rsidRPr="007A348D" w:rsidRDefault="0051657B" w:rsidP="007A34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57B">
        <w:rPr>
          <w:rFonts w:ascii="Times New Roman" w:eastAsia="Times New Roman" w:hAnsi="Times New Roman" w:cs="Times New Roman"/>
          <w:sz w:val="28"/>
          <w:szCs w:val="28"/>
        </w:rPr>
        <w:t xml:space="preserve">доля муниципальных образовательных организаций, муниципальных учреждений культуры, муниципальных учреждений физической культуры и спорта, в которых установлено оборудование для передачи сигнала </w:t>
      </w:r>
      <w:r w:rsidRPr="0051657B">
        <w:rPr>
          <w:rFonts w:ascii="Times New Roman" w:eastAsia="Times New Roman" w:hAnsi="Times New Roman" w:cs="Times New Roman"/>
          <w:sz w:val="28"/>
          <w:szCs w:val="28"/>
        </w:rPr>
        <w:br/>
        <w:t>«О пожаре» на пульты подразделений пожарной охраны на территории города Ставрополя;</w:t>
      </w:r>
    </w:p>
    <w:p w:rsidR="007A348D" w:rsidRPr="007A348D" w:rsidRDefault="0051657B" w:rsidP="007A34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57B">
        <w:rPr>
          <w:rFonts w:ascii="Times New Roman" w:eastAsia="Times New Roman" w:hAnsi="Times New Roman" w:cs="Times New Roman"/>
          <w:sz w:val="28"/>
          <w:szCs w:val="28"/>
        </w:rPr>
        <w:lastRenderedPageBreak/>
        <w:t>доля муниципальных образовательных организаций, муниципальных учреждений культуры, муниципальных учреждений физической культуры и спорта города Ставрополя от общего числа запланированных, в которых выполнены противопожарные мероприятия;</w:t>
      </w:r>
    </w:p>
    <w:p w:rsidR="007A348D" w:rsidRPr="007A348D" w:rsidRDefault="007A348D" w:rsidP="007A34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48D">
        <w:rPr>
          <w:rFonts w:ascii="Times New Roman" w:eastAsia="Times New Roman" w:hAnsi="Times New Roman" w:cs="Times New Roman"/>
          <w:sz w:val="28"/>
          <w:szCs w:val="28"/>
        </w:rPr>
        <w:t>доля граждан, которым оказана помощь при обращении по единому номеру вызова экстренных оперативных служб «112»;</w:t>
      </w:r>
    </w:p>
    <w:p w:rsidR="007A348D" w:rsidRPr="007A348D" w:rsidRDefault="007A348D" w:rsidP="007A34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48D">
        <w:rPr>
          <w:rFonts w:ascii="Times New Roman" w:eastAsia="Times New Roman" w:hAnsi="Times New Roman" w:cs="Times New Roman"/>
          <w:sz w:val="28"/>
          <w:szCs w:val="28"/>
        </w:rPr>
        <w:t>сокращение времени комплексного реагирования экстренных оперативных служб на обращение населения по единому номеру «112»;</w:t>
      </w:r>
    </w:p>
    <w:p w:rsidR="007A348D" w:rsidRPr="007A348D" w:rsidRDefault="0051657B" w:rsidP="007A34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57B">
        <w:rPr>
          <w:rFonts w:ascii="Times New Roman" w:eastAsia="Times New Roman" w:hAnsi="Times New Roman" w:cs="Times New Roman"/>
          <w:sz w:val="28"/>
          <w:szCs w:val="28"/>
        </w:rPr>
        <w:t>количество установленных линейных комплектов системы оповещения;</w:t>
      </w:r>
    </w:p>
    <w:p w:rsidR="007A348D" w:rsidRPr="007A348D" w:rsidRDefault="0051657B" w:rsidP="007A34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51657B">
        <w:rPr>
          <w:rFonts w:ascii="Times New Roman" w:eastAsia="Times New Roman" w:hAnsi="Times New Roman" w:cs="Times New Roman"/>
          <w:sz w:val="28"/>
          <w:szCs w:val="28"/>
        </w:rPr>
        <w:t>количество установленных систем видеонаблюдения в местах массового пребывания людей и в муниципальных образовательных организациях города Ставрополя.</w:t>
      </w:r>
    </w:p>
    <w:p w:rsidR="007A348D" w:rsidRPr="007A348D" w:rsidRDefault="007A348D" w:rsidP="007A34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48D">
        <w:rPr>
          <w:rFonts w:ascii="Times New Roman" w:eastAsia="Times New Roman" w:hAnsi="Times New Roman" w:cs="Times New Roman"/>
          <w:sz w:val="28"/>
          <w:szCs w:val="28"/>
        </w:rPr>
        <w:t>Выполнение мероприятий, предусмотренных Программой, позволит к 2022 году достичь следующих результатов:</w:t>
      </w:r>
    </w:p>
    <w:p w:rsidR="007A348D" w:rsidRPr="007A348D" w:rsidRDefault="007A348D" w:rsidP="007A34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48D">
        <w:rPr>
          <w:rFonts w:ascii="Times New Roman" w:eastAsia="Times New Roman" w:hAnsi="Times New Roman" w:cs="Times New Roman"/>
          <w:sz w:val="28"/>
          <w:szCs w:val="28"/>
        </w:rPr>
        <w:t>повысить уровень безопасности города Ставрополя;</w:t>
      </w:r>
    </w:p>
    <w:p w:rsidR="007A348D" w:rsidRPr="007A348D" w:rsidRDefault="007A348D" w:rsidP="007A34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48D">
        <w:rPr>
          <w:rFonts w:ascii="Times New Roman" w:eastAsia="Times New Roman" w:hAnsi="Times New Roman" w:cs="Times New Roman"/>
          <w:sz w:val="28"/>
          <w:szCs w:val="28"/>
        </w:rPr>
        <w:t>повысить уровень защищенности населения и территории города Ставрополя при возникновении чрезвычайных ситуаций природного и техногенного характера;</w:t>
      </w:r>
    </w:p>
    <w:p w:rsidR="007A348D" w:rsidRPr="007A348D" w:rsidRDefault="007A348D" w:rsidP="007A34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48D">
        <w:rPr>
          <w:rFonts w:ascii="Times New Roman" w:eastAsia="Times New Roman" w:hAnsi="Times New Roman" w:cs="Times New Roman"/>
          <w:sz w:val="28"/>
          <w:szCs w:val="28"/>
        </w:rPr>
        <w:t>снизить количество погибших, пострадавших при возникновении чрезвычайных ситуаций природного и техногенного характера, в том числе при возникновении пожаров, уменьшить экономический ущерб;</w:t>
      </w:r>
    </w:p>
    <w:p w:rsidR="007A348D" w:rsidRPr="007A348D" w:rsidRDefault="007A348D" w:rsidP="007A34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48D">
        <w:rPr>
          <w:rFonts w:ascii="Times New Roman" w:eastAsia="Times New Roman" w:hAnsi="Times New Roman" w:cs="Times New Roman"/>
          <w:sz w:val="28"/>
          <w:szCs w:val="28"/>
        </w:rPr>
        <w:t>организовать эффективную деятельность сил и сре</w:t>
      </w:r>
      <w:proofErr w:type="gramStart"/>
      <w:r w:rsidRPr="007A348D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7A348D">
        <w:rPr>
          <w:rFonts w:ascii="Times New Roman" w:eastAsia="Times New Roman" w:hAnsi="Times New Roman" w:cs="Times New Roman"/>
          <w:sz w:val="28"/>
          <w:szCs w:val="28"/>
        </w:rPr>
        <w:t>и проведении работ по предупреждению и ликвидации чрезвычайных ситуаций природного и техногенного характера, в том числе пожаров;</w:t>
      </w:r>
    </w:p>
    <w:p w:rsidR="007A348D" w:rsidRPr="007A348D" w:rsidRDefault="0051657B" w:rsidP="007A34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57B">
        <w:rPr>
          <w:rFonts w:ascii="Times New Roman" w:eastAsia="Times New Roman" w:hAnsi="Times New Roman" w:cs="Times New Roman"/>
          <w:sz w:val="28"/>
          <w:szCs w:val="28"/>
        </w:rPr>
        <w:t>повысить уровень пожарной безопасности людей и материальных ценностей в муниципальных образовательных организациях, муниципальных учреждениях культуры, муниципальных учреждениях физической культуры и спорта города Ставрополя до 98 процентов;</w:t>
      </w:r>
    </w:p>
    <w:p w:rsidR="007A348D" w:rsidRPr="007A348D" w:rsidRDefault="0051657B" w:rsidP="007A34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57B">
        <w:rPr>
          <w:rFonts w:ascii="Times New Roman" w:eastAsia="Times New Roman" w:hAnsi="Times New Roman" w:cs="Times New Roman"/>
          <w:sz w:val="28"/>
          <w:szCs w:val="28"/>
        </w:rPr>
        <w:t>приобрести и установить в муниципальных образовательных организациях, муниципальных учреждениях культуры, муниципальных учреждениях физической культуры и спорта оборудование для передачи сигнала «О пожаре» на пульты подразделений пожарной охраны на территории города Ставрополя;</w:t>
      </w:r>
    </w:p>
    <w:p w:rsidR="007A348D" w:rsidRPr="007A348D" w:rsidRDefault="0051657B" w:rsidP="007A34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57B">
        <w:rPr>
          <w:rFonts w:ascii="Times New Roman" w:eastAsia="Times New Roman" w:hAnsi="Times New Roman" w:cs="Times New Roman"/>
          <w:sz w:val="28"/>
          <w:szCs w:val="28"/>
        </w:rPr>
        <w:t>обеспечить своевременное предупреждение и защиту населения города Ставрополя при возникновении чрезвычайных ситуаций природного и техногенного характера;</w:t>
      </w:r>
    </w:p>
    <w:p w:rsidR="007A348D" w:rsidRPr="007A348D" w:rsidRDefault="007A348D" w:rsidP="007A34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48D">
        <w:rPr>
          <w:rFonts w:ascii="Times New Roman" w:eastAsia="Times New Roman" w:hAnsi="Times New Roman" w:cs="Times New Roman"/>
          <w:sz w:val="28"/>
          <w:szCs w:val="28"/>
        </w:rPr>
        <w:t>минимизировать ущерб от чрезвычайных ситуаций;</w:t>
      </w:r>
    </w:p>
    <w:p w:rsidR="007A348D" w:rsidRPr="007A348D" w:rsidRDefault="007A348D" w:rsidP="007A34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48D">
        <w:rPr>
          <w:rFonts w:ascii="Times New Roman" w:eastAsia="Times New Roman" w:hAnsi="Times New Roman" w:cs="Times New Roman"/>
          <w:sz w:val="28"/>
          <w:szCs w:val="28"/>
        </w:rPr>
        <w:t xml:space="preserve">повысить эффективность систем мониторинга и предупреждения чрезвычайных ситуаций, происшествий и правонарушений; </w:t>
      </w:r>
    </w:p>
    <w:p w:rsidR="007A348D" w:rsidRPr="007A348D" w:rsidRDefault="007A348D" w:rsidP="007A34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48D">
        <w:rPr>
          <w:rFonts w:ascii="Times New Roman" w:eastAsia="Times New Roman" w:hAnsi="Times New Roman" w:cs="Times New Roman"/>
          <w:sz w:val="28"/>
          <w:szCs w:val="28"/>
        </w:rPr>
        <w:t>повысить уровень подготовки населения города Ставрополя в области гражданской обороны, защиты от чрезвычайных ситуаций до 1065 человек;</w:t>
      </w:r>
    </w:p>
    <w:p w:rsidR="007A348D" w:rsidRPr="007A348D" w:rsidRDefault="007A348D" w:rsidP="007A34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48D">
        <w:rPr>
          <w:rFonts w:ascii="Times New Roman" w:eastAsia="Times New Roman" w:hAnsi="Times New Roman" w:cs="Times New Roman"/>
          <w:sz w:val="28"/>
          <w:szCs w:val="28"/>
        </w:rPr>
        <w:t>повысить уровень подготовки населения города Ставрополя в области обеспечения пожарной безопасности;</w:t>
      </w:r>
    </w:p>
    <w:p w:rsidR="007A348D" w:rsidRPr="007A348D" w:rsidRDefault="0051657B" w:rsidP="007A34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57B">
        <w:rPr>
          <w:rFonts w:ascii="Times New Roman" w:eastAsia="Times New Roman" w:hAnsi="Times New Roman" w:cs="Times New Roman"/>
          <w:sz w:val="28"/>
          <w:szCs w:val="28"/>
        </w:rPr>
        <w:lastRenderedPageBreak/>
        <w:t>увеличить количество установленных линейных комплектов системы оповещения до 60 единиц;</w:t>
      </w:r>
    </w:p>
    <w:p w:rsidR="007A348D" w:rsidRPr="007A348D" w:rsidRDefault="007A348D" w:rsidP="007A34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48D">
        <w:rPr>
          <w:rFonts w:ascii="Times New Roman" w:eastAsia="Times New Roman" w:hAnsi="Times New Roman" w:cs="Times New Roman"/>
          <w:sz w:val="28"/>
          <w:szCs w:val="28"/>
        </w:rPr>
        <w:t>повысить безопасность людей на водных объектах;</w:t>
      </w:r>
    </w:p>
    <w:p w:rsidR="007A348D" w:rsidRDefault="0051657B" w:rsidP="007A34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57B">
        <w:rPr>
          <w:rFonts w:ascii="Times New Roman" w:eastAsia="Times New Roman" w:hAnsi="Times New Roman" w:cs="Times New Roman"/>
          <w:sz w:val="28"/>
          <w:szCs w:val="28"/>
        </w:rPr>
        <w:t>увеличить количество установленных систем видеонаблюдения в местах массового пребывания людей и в муниципальных образовательных организациях города Ставрополя до 72 единиц;</w:t>
      </w:r>
    </w:p>
    <w:p w:rsidR="0051657B" w:rsidRPr="007A348D" w:rsidRDefault="0051657B" w:rsidP="007A34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57B">
        <w:rPr>
          <w:rFonts w:ascii="Times New Roman" w:eastAsia="Times New Roman" w:hAnsi="Times New Roman" w:cs="Times New Roman"/>
          <w:sz w:val="28"/>
          <w:szCs w:val="28"/>
        </w:rPr>
        <w:t>обеспечить своевременное реагирование на угрозы возникновения чрезвычайных ситуаций в местах массового пребывания людей и муниципальных учреждениях города Ставрополя.</w:t>
      </w:r>
    </w:p>
    <w:p w:rsidR="007A348D" w:rsidRPr="007A348D" w:rsidRDefault="007A348D" w:rsidP="007A34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48D">
        <w:rPr>
          <w:rFonts w:ascii="Times New Roman" w:eastAsia="Times New Roman" w:hAnsi="Times New Roman" w:cs="Times New Roman"/>
          <w:sz w:val="28"/>
          <w:szCs w:val="28"/>
        </w:rPr>
        <w:t>Основными факторами, влияющими на эффективность реализации Программы, могут быть ухудшение социально-экономической ситуации в стране и регионе, возникновение крупных техногенных аварий, экологических катастроф и вооруженных конфликтов, а также изменение объема финансирования мероприятий Программы. В результате чего возможно снижение уровня защиты населения и территории города Ставрополя, увеличение числа пострадавших, рост материального ущерба.</w:t>
      </w:r>
    </w:p>
    <w:p w:rsidR="007A348D" w:rsidRPr="007A348D" w:rsidRDefault="007A348D" w:rsidP="007A34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48D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proofErr w:type="gramStart"/>
      <w:r w:rsidRPr="007A348D">
        <w:rPr>
          <w:rFonts w:ascii="Times New Roman" w:eastAsia="Times New Roman" w:hAnsi="Times New Roman" w:cs="Times New Roman"/>
          <w:sz w:val="28"/>
          <w:szCs w:val="28"/>
        </w:rPr>
        <w:t>эффективности расходования средств бюджета города Ставрополя</w:t>
      </w:r>
      <w:proofErr w:type="gramEnd"/>
      <w:r w:rsidRPr="007A348D">
        <w:rPr>
          <w:rFonts w:ascii="Times New Roman" w:eastAsia="Times New Roman" w:hAnsi="Times New Roman" w:cs="Times New Roman"/>
          <w:sz w:val="28"/>
          <w:szCs w:val="28"/>
        </w:rPr>
        <w:t xml:space="preserve"> проводится на основании выполнения показателей (индикаторов) Программы.</w:t>
      </w:r>
    </w:p>
    <w:p w:rsidR="00C3764B" w:rsidRPr="00740B66" w:rsidRDefault="00386C3F" w:rsidP="007A3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anchor="P382" w:history="1">
        <w:r w:rsidR="007A348D" w:rsidRPr="00740B6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Методика</w:t>
        </w:r>
      </w:hyperlink>
      <w:r w:rsidR="007A348D" w:rsidRPr="00740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критерии оценки эффективности Программы приведены в приложении 2 к Программе, </w:t>
      </w:r>
      <w:hyperlink r:id="rId16" w:anchor="P435" w:history="1">
        <w:r w:rsidR="007A348D" w:rsidRPr="00740B6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показатели</w:t>
        </w:r>
      </w:hyperlink>
      <w:r w:rsidR="007A348D" w:rsidRPr="00740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proofErr w:type="gramStart"/>
      <w:r w:rsidR="007A348D" w:rsidRPr="00740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индикаторы) </w:t>
      </w:r>
      <w:proofErr w:type="gramEnd"/>
      <w:r w:rsidR="007A348D" w:rsidRPr="00740B66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приведены в приложении 3 к Программе.</w:t>
      </w:r>
    </w:p>
    <w:p w:rsidR="00C3764B" w:rsidRPr="00740B66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2B18" w:rsidRPr="00740B66" w:rsidRDefault="009D2B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2B18" w:rsidRPr="00740B66" w:rsidRDefault="009D2B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64B" w:rsidRPr="00740B66" w:rsidRDefault="00C3764B" w:rsidP="009D2B1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3764B" w:rsidRPr="00740B66" w:rsidRDefault="00C3764B" w:rsidP="009D2B1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9D2B18" w:rsidRPr="00740B66">
        <w:rPr>
          <w:rFonts w:ascii="Times New Roman" w:hAnsi="Times New Roman" w:cs="Times New Roman"/>
          <w:sz w:val="28"/>
          <w:szCs w:val="28"/>
        </w:rPr>
        <w:tab/>
      </w:r>
      <w:r w:rsidR="009D2B18" w:rsidRPr="00740B66">
        <w:rPr>
          <w:rFonts w:ascii="Times New Roman" w:hAnsi="Times New Roman" w:cs="Times New Roman"/>
          <w:sz w:val="28"/>
          <w:szCs w:val="28"/>
        </w:rPr>
        <w:tab/>
      </w:r>
      <w:r w:rsidR="009D2B18" w:rsidRPr="00740B66">
        <w:rPr>
          <w:rFonts w:ascii="Times New Roman" w:hAnsi="Times New Roman" w:cs="Times New Roman"/>
          <w:sz w:val="28"/>
          <w:szCs w:val="28"/>
        </w:rPr>
        <w:tab/>
      </w:r>
      <w:r w:rsidR="009D2B18" w:rsidRPr="00740B66">
        <w:rPr>
          <w:rFonts w:ascii="Times New Roman" w:hAnsi="Times New Roman" w:cs="Times New Roman"/>
          <w:sz w:val="28"/>
          <w:szCs w:val="28"/>
        </w:rPr>
        <w:tab/>
      </w:r>
      <w:r w:rsidR="009D2B18" w:rsidRPr="00740B66">
        <w:rPr>
          <w:rFonts w:ascii="Times New Roman" w:hAnsi="Times New Roman" w:cs="Times New Roman"/>
          <w:sz w:val="28"/>
          <w:szCs w:val="28"/>
        </w:rPr>
        <w:tab/>
      </w:r>
      <w:r w:rsidR="00737BB2" w:rsidRPr="00740B6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0B66">
        <w:rPr>
          <w:rFonts w:ascii="Times New Roman" w:hAnsi="Times New Roman" w:cs="Times New Roman"/>
          <w:sz w:val="28"/>
          <w:szCs w:val="28"/>
        </w:rPr>
        <w:t>Т.В.</w:t>
      </w:r>
      <w:r w:rsidR="00D825BE" w:rsidRPr="00740B66">
        <w:rPr>
          <w:rFonts w:ascii="Times New Roman" w:hAnsi="Times New Roman" w:cs="Times New Roman"/>
          <w:sz w:val="28"/>
          <w:szCs w:val="28"/>
        </w:rPr>
        <w:t>Савельева</w:t>
      </w:r>
    </w:p>
    <w:p w:rsidR="00C3764B" w:rsidRPr="00740B66" w:rsidRDefault="00C3764B">
      <w:pPr>
        <w:rPr>
          <w:rFonts w:ascii="Times New Roman" w:hAnsi="Times New Roman" w:cs="Times New Roman"/>
          <w:sz w:val="28"/>
          <w:szCs w:val="28"/>
        </w:rPr>
      </w:pPr>
    </w:p>
    <w:p w:rsidR="002245C1" w:rsidRPr="00740B66" w:rsidRDefault="002245C1">
      <w:pPr>
        <w:pStyle w:val="ConsPlusNormal"/>
        <w:sectPr w:rsidR="002245C1" w:rsidRPr="00740B66" w:rsidSect="004771F4">
          <w:pgSz w:w="11907" w:h="16840" w:code="9"/>
          <w:pgMar w:top="1418" w:right="567" w:bottom="1134" w:left="1985" w:header="567" w:footer="0" w:gutter="0"/>
          <w:pgNumType w:start="0"/>
          <w:cols w:space="720"/>
          <w:titlePg/>
          <w:docGrid w:linePitch="299"/>
        </w:sectPr>
      </w:pPr>
    </w:p>
    <w:p w:rsidR="00C3764B" w:rsidRPr="00740B66" w:rsidRDefault="004572FA" w:rsidP="009D2B18">
      <w:pPr>
        <w:pStyle w:val="ConsPlusNormal"/>
        <w:spacing w:line="240" w:lineRule="exact"/>
        <w:ind w:left="9659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A5B8F" wp14:editId="7DC736A4">
                <wp:simplePos x="0" y="0"/>
                <wp:positionH relativeFrom="column">
                  <wp:posOffset>4227830</wp:posOffset>
                </wp:positionH>
                <wp:positionV relativeFrom="paragraph">
                  <wp:posOffset>-859790</wp:posOffset>
                </wp:positionV>
                <wp:extent cx="393065" cy="332740"/>
                <wp:effectExtent l="0" t="0" r="6985" b="0"/>
                <wp:wrapNone/>
                <wp:docPr id="5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AAD" w:rsidRDefault="00B41A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332.9pt;margin-top:-67.7pt;width:30.95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" stroked="f" strokeweight=".5pt">
                <v:textbox>
                  <w:txbxContent>
                    <w:p w:rsidR="00B41AAD" w:rsidRDefault="00B41AAD"/>
                  </w:txbxContent>
                </v:textbox>
              </v:shape>
            </w:pict>
          </mc:Fallback>
        </mc:AlternateContent>
      </w:r>
      <w:r w:rsidR="00C3764B" w:rsidRPr="00740B6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D2B18" w:rsidRPr="00740B66" w:rsidRDefault="009D2B18" w:rsidP="009D2B18">
      <w:pPr>
        <w:pStyle w:val="ConsPlusNormal"/>
        <w:spacing w:line="240" w:lineRule="exact"/>
        <w:ind w:left="9659"/>
        <w:rPr>
          <w:rFonts w:ascii="Times New Roman" w:hAnsi="Times New Roman" w:cs="Times New Roman"/>
          <w:sz w:val="28"/>
          <w:szCs w:val="28"/>
        </w:rPr>
      </w:pPr>
    </w:p>
    <w:p w:rsidR="00C3764B" w:rsidRPr="00740B66" w:rsidRDefault="00C3764B" w:rsidP="009D2B18">
      <w:pPr>
        <w:pStyle w:val="ConsPlusNormal"/>
        <w:spacing w:line="240" w:lineRule="exact"/>
        <w:ind w:left="9659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3764B" w:rsidRPr="00740B66" w:rsidRDefault="009D2B18" w:rsidP="009D2B18">
      <w:pPr>
        <w:pStyle w:val="ConsPlusNormal"/>
        <w:spacing w:line="240" w:lineRule="exact"/>
        <w:ind w:left="9659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«</w:t>
      </w:r>
      <w:r w:rsidR="00C3764B" w:rsidRPr="00740B66">
        <w:rPr>
          <w:rFonts w:ascii="Times New Roman" w:hAnsi="Times New Roman" w:cs="Times New Roman"/>
          <w:sz w:val="28"/>
          <w:szCs w:val="28"/>
        </w:rPr>
        <w:t>Обеспечение гражданской обороны,</w:t>
      </w:r>
    </w:p>
    <w:p w:rsidR="00C3764B" w:rsidRPr="00740B66" w:rsidRDefault="00C3764B" w:rsidP="009D2B18">
      <w:pPr>
        <w:pStyle w:val="ConsPlusNormal"/>
        <w:spacing w:line="240" w:lineRule="exact"/>
        <w:ind w:left="9659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пожарной безопасности, безопасности</w:t>
      </w:r>
    </w:p>
    <w:p w:rsidR="00C3764B" w:rsidRPr="00740B66" w:rsidRDefault="00C3764B" w:rsidP="009D2B18">
      <w:pPr>
        <w:pStyle w:val="ConsPlusNormal"/>
        <w:spacing w:line="240" w:lineRule="exact"/>
        <w:ind w:left="9659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людей на водных объектах,</w:t>
      </w:r>
    </w:p>
    <w:p w:rsidR="00C3764B" w:rsidRPr="00740B66" w:rsidRDefault="00C3764B" w:rsidP="009D2B18">
      <w:pPr>
        <w:pStyle w:val="ConsPlusNormal"/>
        <w:spacing w:line="240" w:lineRule="exact"/>
        <w:ind w:left="9659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организация деятельности</w:t>
      </w:r>
    </w:p>
    <w:p w:rsidR="00C3764B" w:rsidRPr="00740B66" w:rsidRDefault="00C3764B" w:rsidP="009D2B18">
      <w:pPr>
        <w:pStyle w:val="ConsPlusNormal"/>
        <w:spacing w:line="240" w:lineRule="exact"/>
        <w:ind w:left="9659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аварийно-спасательных служб,</w:t>
      </w:r>
    </w:p>
    <w:p w:rsidR="00C3764B" w:rsidRPr="00740B66" w:rsidRDefault="00C3764B" w:rsidP="009D2B18">
      <w:pPr>
        <w:pStyle w:val="ConsPlusNormal"/>
        <w:spacing w:line="240" w:lineRule="exact"/>
        <w:ind w:left="9659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защита населения и территории</w:t>
      </w:r>
    </w:p>
    <w:p w:rsidR="00C3764B" w:rsidRPr="00740B66" w:rsidRDefault="00C3764B" w:rsidP="009D2B18">
      <w:pPr>
        <w:pStyle w:val="ConsPlusNormal"/>
        <w:spacing w:line="240" w:lineRule="exact"/>
        <w:ind w:left="9659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города Ставрополя от чрезвычайных</w:t>
      </w:r>
    </w:p>
    <w:p w:rsidR="00C3764B" w:rsidRPr="00740B66" w:rsidRDefault="00C3764B" w:rsidP="009D2B18">
      <w:pPr>
        <w:pStyle w:val="ConsPlusNormal"/>
        <w:spacing w:line="240" w:lineRule="exact"/>
        <w:ind w:left="9659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ситуаций</w:t>
      </w:r>
      <w:r w:rsidR="009D2B18" w:rsidRPr="00740B66">
        <w:rPr>
          <w:rFonts w:ascii="Times New Roman" w:hAnsi="Times New Roman" w:cs="Times New Roman"/>
          <w:sz w:val="28"/>
          <w:szCs w:val="28"/>
        </w:rPr>
        <w:t>»</w:t>
      </w:r>
    </w:p>
    <w:p w:rsidR="00C3764B" w:rsidRPr="00740B66" w:rsidRDefault="00C3764B" w:rsidP="007255C9">
      <w:pPr>
        <w:pStyle w:val="ConsPlusNormal"/>
        <w:rPr>
          <w:rFonts w:ascii="Times New Roman" w:hAnsi="Times New Roman" w:cs="Times New Roman"/>
          <w:sz w:val="28"/>
        </w:rPr>
      </w:pPr>
    </w:p>
    <w:p w:rsidR="00B245F0" w:rsidRPr="00740B66" w:rsidRDefault="00B245F0" w:rsidP="007255C9">
      <w:pPr>
        <w:pStyle w:val="ConsPlusNormal"/>
        <w:rPr>
          <w:rFonts w:ascii="Times New Roman" w:hAnsi="Times New Roman" w:cs="Times New Roman"/>
          <w:sz w:val="28"/>
        </w:rPr>
      </w:pPr>
    </w:p>
    <w:p w:rsidR="00BD7762" w:rsidRPr="00BD7762" w:rsidRDefault="00BD7762" w:rsidP="00BD776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275"/>
      <w:bookmarkEnd w:id="0"/>
      <w:r w:rsidRPr="00BD7762">
        <w:rPr>
          <w:rFonts w:ascii="Times New Roman" w:eastAsia="Times New Roman" w:hAnsi="Times New Roman" w:cs="Times New Roman"/>
          <w:sz w:val="28"/>
          <w:szCs w:val="28"/>
        </w:rPr>
        <w:t>ПЕРЕЧЕНЬ И ОБЩАЯ ХАРАКТЕРИСТИКА ПОДПРОГРАММ</w:t>
      </w:r>
    </w:p>
    <w:p w:rsidR="00BD7762" w:rsidRPr="00BD7762" w:rsidRDefault="00BD7762" w:rsidP="00BD7762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D776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«Обеспечение гражданской обороны, пожарной безопасности, безопасности людей </w:t>
      </w:r>
    </w:p>
    <w:p w:rsidR="00BD7762" w:rsidRPr="00BD7762" w:rsidRDefault="00BD7762" w:rsidP="00BD7762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D7762">
        <w:rPr>
          <w:rFonts w:ascii="Times New Roman" w:eastAsia="Times New Roman" w:hAnsi="Times New Roman" w:cs="Times New Roman"/>
          <w:sz w:val="28"/>
          <w:szCs w:val="28"/>
        </w:rPr>
        <w:t xml:space="preserve">на водных объектах, организация деятельности аварийно-спасательных служб, защита населения и территории </w:t>
      </w:r>
    </w:p>
    <w:p w:rsidR="00BD7762" w:rsidRPr="00BD7762" w:rsidRDefault="00BD7762" w:rsidP="00BD7762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D7762">
        <w:rPr>
          <w:rFonts w:ascii="Times New Roman" w:eastAsia="Times New Roman" w:hAnsi="Times New Roman" w:cs="Times New Roman"/>
          <w:sz w:val="28"/>
          <w:szCs w:val="28"/>
        </w:rPr>
        <w:t>города Ставрополя от чрезвычайных ситуаций»</w:t>
      </w:r>
    </w:p>
    <w:p w:rsidR="00BD7762" w:rsidRPr="00BD7762" w:rsidRDefault="00BD7762" w:rsidP="00BD776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8"/>
        </w:rPr>
      </w:pPr>
      <w:r w:rsidRPr="00BD7762">
        <w:rPr>
          <w:rFonts w:ascii="Times New Roman" w:eastAsia="Times New Roman" w:hAnsi="Times New Roman" w:cs="Times New Roman"/>
          <w:sz w:val="32"/>
          <w:szCs w:val="28"/>
        </w:rPr>
        <w:softHyphen/>
      </w:r>
    </w:p>
    <w:tbl>
      <w:tblPr>
        <w:tblW w:w="1502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1568"/>
        <w:gridCol w:w="1918"/>
        <w:gridCol w:w="1521"/>
        <w:gridCol w:w="886"/>
        <w:gridCol w:w="884"/>
        <w:gridCol w:w="884"/>
        <w:gridCol w:w="884"/>
        <w:gridCol w:w="884"/>
        <w:gridCol w:w="884"/>
        <w:gridCol w:w="885"/>
        <w:gridCol w:w="1848"/>
        <w:gridCol w:w="1610"/>
      </w:tblGrid>
      <w:tr w:rsidR="00562484" w:rsidRPr="00562484" w:rsidTr="00B41AAD">
        <w:trPr>
          <w:trHeight w:val="479"/>
        </w:trPr>
        <w:tc>
          <w:tcPr>
            <w:tcW w:w="364" w:type="dxa"/>
            <w:vMerge w:val="restart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</w:p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562484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 w:rsidRPr="00562484">
              <w:rPr>
                <w:rFonts w:ascii="Times New Roman" w:eastAsia="Times New Roman" w:hAnsi="Times New Roman" w:cs="Times New Roman"/>
                <w:sz w:val="20"/>
              </w:rPr>
              <w:t>/п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</w:rPr>
              <w:t>Наименование подпрограммы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</w:rPr>
              <w:t>Обоснование для выделения средств на реализацию подпрограммы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</w:rPr>
              <w:t>Ответственный исполнитель, соисполнители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</w:rPr>
              <w:t xml:space="preserve">Сроки </w:t>
            </w:r>
            <w:proofErr w:type="spellStart"/>
            <w:proofErr w:type="gramStart"/>
            <w:r w:rsidRPr="00562484">
              <w:rPr>
                <w:rFonts w:ascii="Times New Roman" w:eastAsia="Times New Roman" w:hAnsi="Times New Roman" w:cs="Times New Roman"/>
                <w:sz w:val="20"/>
              </w:rPr>
              <w:t>исполне</w:t>
            </w:r>
            <w:proofErr w:type="spellEnd"/>
            <w:r w:rsidRPr="0056248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62484">
              <w:rPr>
                <w:rFonts w:ascii="Times New Roman" w:eastAsia="Times New Roman" w:hAnsi="Times New Roman" w:cs="Times New Roman"/>
                <w:sz w:val="20"/>
              </w:rPr>
              <w:t>ния</w:t>
            </w:r>
            <w:proofErr w:type="spellEnd"/>
            <w:proofErr w:type="gramEnd"/>
            <w:r w:rsidRPr="00562484">
              <w:rPr>
                <w:rFonts w:ascii="Times New Roman" w:eastAsia="Times New Roman" w:hAnsi="Times New Roman" w:cs="Times New Roman"/>
                <w:sz w:val="20"/>
              </w:rPr>
              <w:t xml:space="preserve"> (годы)</w:t>
            </w:r>
          </w:p>
        </w:tc>
        <w:tc>
          <w:tcPr>
            <w:tcW w:w="5305" w:type="dxa"/>
            <w:gridSpan w:val="6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</w:rPr>
              <w:t xml:space="preserve">Объем финансирования (бюджет города Ставрополя), </w:t>
            </w:r>
          </w:p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</w:rPr>
              <w:t>тысяч рублей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</w:rPr>
              <w:t>Ожидаемый результат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</w:rPr>
              <w:t>Последствия</w:t>
            </w:r>
          </w:p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71" w:right="-8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62484">
              <w:rPr>
                <w:rFonts w:ascii="Times New Roman" w:eastAsia="Times New Roman" w:hAnsi="Times New Roman" w:cs="Times New Roman"/>
                <w:sz w:val="20"/>
              </w:rPr>
              <w:t>нереализации</w:t>
            </w:r>
            <w:proofErr w:type="spellEnd"/>
            <w:r w:rsidRPr="00562484">
              <w:rPr>
                <w:rFonts w:ascii="Times New Roman" w:eastAsia="Times New Roman" w:hAnsi="Times New Roman" w:cs="Times New Roman"/>
                <w:sz w:val="20"/>
              </w:rPr>
              <w:t xml:space="preserve"> подпрограммы</w:t>
            </w:r>
          </w:p>
        </w:tc>
      </w:tr>
      <w:tr w:rsidR="00562484" w:rsidRPr="00562484" w:rsidTr="00B41AAD">
        <w:trPr>
          <w:trHeight w:val="20"/>
        </w:trPr>
        <w:tc>
          <w:tcPr>
            <w:tcW w:w="364" w:type="dxa"/>
            <w:vMerge/>
            <w:tcBorders>
              <w:bottom w:val="nil"/>
            </w:tcBorders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8" w:type="dxa"/>
            <w:vMerge/>
            <w:tcBorders>
              <w:bottom w:val="nil"/>
            </w:tcBorders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8" w:type="dxa"/>
            <w:vMerge/>
            <w:tcBorders>
              <w:bottom w:val="nil"/>
            </w:tcBorders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1" w:type="dxa"/>
            <w:vMerge/>
            <w:tcBorders>
              <w:bottom w:val="nil"/>
            </w:tcBorders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6" w:type="dxa"/>
            <w:vMerge/>
            <w:tcBorders>
              <w:bottom w:val="nil"/>
            </w:tcBorders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4" w:type="dxa"/>
            <w:tcBorders>
              <w:bottom w:val="nil"/>
            </w:tcBorders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</w:rPr>
              <w:t>2017 год</w:t>
            </w:r>
          </w:p>
        </w:tc>
        <w:tc>
          <w:tcPr>
            <w:tcW w:w="884" w:type="dxa"/>
            <w:tcBorders>
              <w:bottom w:val="nil"/>
            </w:tcBorders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</w:rPr>
              <w:t>2018 год</w:t>
            </w:r>
          </w:p>
        </w:tc>
        <w:tc>
          <w:tcPr>
            <w:tcW w:w="884" w:type="dxa"/>
            <w:tcBorders>
              <w:bottom w:val="nil"/>
            </w:tcBorders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</w:rPr>
              <w:t>2019 год</w:t>
            </w:r>
          </w:p>
        </w:tc>
        <w:tc>
          <w:tcPr>
            <w:tcW w:w="884" w:type="dxa"/>
            <w:tcBorders>
              <w:bottom w:val="nil"/>
            </w:tcBorders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</w:rPr>
              <w:t>2020 год</w:t>
            </w:r>
          </w:p>
        </w:tc>
        <w:tc>
          <w:tcPr>
            <w:tcW w:w="884" w:type="dxa"/>
            <w:tcBorders>
              <w:bottom w:val="nil"/>
            </w:tcBorders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</w:rPr>
              <w:t>2021 год</w:t>
            </w:r>
          </w:p>
        </w:tc>
        <w:tc>
          <w:tcPr>
            <w:tcW w:w="885" w:type="dxa"/>
            <w:tcBorders>
              <w:bottom w:val="nil"/>
            </w:tcBorders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</w:rPr>
              <w:t>2022 год</w:t>
            </w:r>
          </w:p>
        </w:tc>
        <w:tc>
          <w:tcPr>
            <w:tcW w:w="1848" w:type="dxa"/>
            <w:vMerge/>
            <w:tcBorders>
              <w:bottom w:val="nil"/>
            </w:tcBorders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10" w:type="dxa"/>
            <w:vMerge/>
            <w:tcBorders>
              <w:bottom w:val="nil"/>
            </w:tcBorders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562484" w:rsidRPr="00562484" w:rsidRDefault="00562484" w:rsidP="0056248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02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1568"/>
        <w:gridCol w:w="1918"/>
        <w:gridCol w:w="1521"/>
        <w:gridCol w:w="886"/>
        <w:gridCol w:w="884"/>
        <w:gridCol w:w="884"/>
        <w:gridCol w:w="884"/>
        <w:gridCol w:w="884"/>
        <w:gridCol w:w="884"/>
        <w:gridCol w:w="885"/>
        <w:gridCol w:w="1848"/>
        <w:gridCol w:w="1610"/>
      </w:tblGrid>
      <w:tr w:rsidR="00562484" w:rsidRPr="00562484" w:rsidTr="00B41AAD">
        <w:trPr>
          <w:trHeight w:val="61"/>
          <w:tblHeader/>
        </w:trPr>
        <w:tc>
          <w:tcPr>
            <w:tcW w:w="364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8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6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4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4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4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4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5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8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47"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0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47"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62484" w:rsidRPr="00562484" w:rsidTr="00B41AAD">
        <w:trPr>
          <w:trHeight w:val="78"/>
        </w:trPr>
        <w:tc>
          <w:tcPr>
            <w:tcW w:w="364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8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54" w:right="-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мероприятий по гражданской обороне, защите населения и территорий от чрезвычайных ситуаций</w:t>
            </w:r>
          </w:p>
        </w:tc>
        <w:tc>
          <w:tcPr>
            <w:tcW w:w="1918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54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направлена на реализацию нормативных правовых актов Российской Федерации и Ставропольского края в части защиты населения и территории города Ставрополя от чрезвычайных ситуаций природного, </w:t>
            </w: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техногенного характера, выполнение мероприятий по гражданской обороне, безопасности людей на водных объектах</w:t>
            </w:r>
          </w:p>
        </w:tc>
        <w:tc>
          <w:tcPr>
            <w:tcW w:w="1521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72" w:right="-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886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54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2017 - 2020</w:t>
            </w:r>
          </w:p>
        </w:tc>
        <w:tc>
          <w:tcPr>
            <w:tcW w:w="884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34240,08</w:t>
            </w:r>
          </w:p>
        </w:tc>
        <w:tc>
          <w:tcPr>
            <w:tcW w:w="884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31046,15</w:t>
            </w:r>
          </w:p>
        </w:tc>
        <w:tc>
          <w:tcPr>
            <w:tcW w:w="884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31046,15</w:t>
            </w:r>
          </w:p>
        </w:tc>
        <w:tc>
          <w:tcPr>
            <w:tcW w:w="884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31046,15</w:t>
            </w:r>
          </w:p>
        </w:tc>
        <w:tc>
          <w:tcPr>
            <w:tcW w:w="884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31046,15</w:t>
            </w:r>
          </w:p>
        </w:tc>
        <w:tc>
          <w:tcPr>
            <w:tcW w:w="885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31046,15</w:t>
            </w:r>
          </w:p>
        </w:tc>
        <w:tc>
          <w:tcPr>
            <w:tcW w:w="1848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47" w:right="-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подпрограммы позволит предупредить и своевременно ликвидировать чрезвычайные ситуации на территории города Ставрополя, повысить безопасность людей на водных объектах и своевременно оповестить </w:t>
            </w: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население города Ставрополя об угрозе возникновения или о возникновении чрезвычайных ситуаций</w:t>
            </w:r>
          </w:p>
        </w:tc>
        <w:tc>
          <w:tcPr>
            <w:tcW w:w="1610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71" w:right="-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последствием </w:t>
            </w:r>
            <w:proofErr w:type="spellStart"/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будет снижение уровня защиты населения при возникновении чрезвычайных ситуаций, что приведет к увеличению числа пострадавших, росту материального </w:t>
            </w: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ущерба</w:t>
            </w:r>
          </w:p>
        </w:tc>
      </w:tr>
      <w:tr w:rsidR="00562484" w:rsidRPr="00562484" w:rsidTr="00B41AAD">
        <w:trPr>
          <w:trHeight w:val="64"/>
        </w:trPr>
        <w:tc>
          <w:tcPr>
            <w:tcW w:w="364" w:type="dxa"/>
            <w:vMerge w:val="restart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границах города Ставрополя</w:t>
            </w:r>
          </w:p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 w:val="restart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направлена на реализацию нормативных правовых актов Российской Федерации и Ставропольского края в части обеспечения пожарной безопасности территории города Ставрополя и объектов муниципальной собственности</w:t>
            </w:r>
          </w:p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66"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Ставрополя, соисполнители:</w:t>
            </w:r>
          </w:p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66"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 администрации города Ставрополя;</w:t>
            </w:r>
          </w:p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66"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66"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2017 – 2022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10951,45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8791,60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8791,60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8791,60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8791,60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8791,60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подпрограммы позволит повысить уровень пожарной безопасности в муниципальных образовательных организациях, муниципальных учреждениях культуры, муниципальных учреждениях физической культуры и спорта, снизить количество пожаров на территории города Ставрополя, оснастить муниципальные учреждения оборудованием для передачи сигнала «О пожаре» на пульты подразделений пожарной охраны на территории города Ставрополя, повысить уровень </w:t>
            </w: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знаний населения города Ставрополя о мерах пожарной безопасности</w:t>
            </w:r>
            <w:proofErr w:type="gramEnd"/>
          </w:p>
        </w:tc>
        <w:tc>
          <w:tcPr>
            <w:tcW w:w="1610" w:type="dxa"/>
            <w:vMerge w:val="restart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последствием </w:t>
            </w:r>
            <w:proofErr w:type="spellStart"/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будет снижение </w:t>
            </w:r>
            <w:proofErr w:type="gramStart"/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уровня пожарной безопасности территории города Ставрополя</w:t>
            </w:r>
            <w:proofErr w:type="gramEnd"/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муниципальных учреждений, что приведет к увеличению количества пожаров, гибели людей и росту материального ущерба при их возникновении</w:t>
            </w:r>
          </w:p>
        </w:tc>
      </w:tr>
      <w:tr w:rsidR="00562484" w:rsidRPr="00562484" w:rsidTr="00B41AAD">
        <w:trPr>
          <w:trHeight w:val="133"/>
        </w:trPr>
        <w:tc>
          <w:tcPr>
            <w:tcW w:w="364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94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5" w:type="dxa"/>
            <w:gridSpan w:val="6"/>
            <w:shd w:val="clear" w:color="auto" w:fill="auto"/>
            <w:vAlign w:val="center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соисполнителям:</w:t>
            </w:r>
          </w:p>
        </w:tc>
        <w:tc>
          <w:tcPr>
            <w:tcW w:w="1848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47"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47"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484" w:rsidRPr="00562484" w:rsidTr="00B41AAD">
        <w:trPr>
          <w:trHeight w:val="179"/>
        </w:trPr>
        <w:tc>
          <w:tcPr>
            <w:tcW w:w="364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94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5" w:type="dxa"/>
            <w:gridSpan w:val="6"/>
            <w:shd w:val="clear" w:color="auto" w:fill="auto"/>
            <w:vAlign w:val="center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848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47"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47"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484" w:rsidRPr="00562484" w:rsidTr="00B41AAD">
        <w:tc>
          <w:tcPr>
            <w:tcW w:w="364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94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1709,47</w:t>
            </w:r>
          </w:p>
        </w:tc>
        <w:tc>
          <w:tcPr>
            <w:tcW w:w="884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535,00</w:t>
            </w:r>
          </w:p>
        </w:tc>
        <w:tc>
          <w:tcPr>
            <w:tcW w:w="884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535,00</w:t>
            </w:r>
          </w:p>
        </w:tc>
        <w:tc>
          <w:tcPr>
            <w:tcW w:w="884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535,00</w:t>
            </w:r>
          </w:p>
        </w:tc>
        <w:tc>
          <w:tcPr>
            <w:tcW w:w="884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535,00</w:t>
            </w:r>
          </w:p>
        </w:tc>
        <w:tc>
          <w:tcPr>
            <w:tcW w:w="885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535,00</w:t>
            </w:r>
          </w:p>
        </w:tc>
        <w:tc>
          <w:tcPr>
            <w:tcW w:w="1848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47"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47"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484" w:rsidRPr="00562484" w:rsidTr="00B41AAD">
        <w:tc>
          <w:tcPr>
            <w:tcW w:w="364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94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5" w:type="dxa"/>
            <w:gridSpan w:val="6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1848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47"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47"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484" w:rsidRPr="00562484" w:rsidTr="00B41AAD">
        <w:tc>
          <w:tcPr>
            <w:tcW w:w="364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94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7869,33</w:t>
            </w:r>
          </w:p>
        </w:tc>
        <w:tc>
          <w:tcPr>
            <w:tcW w:w="884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7082,40</w:t>
            </w:r>
          </w:p>
        </w:tc>
        <w:tc>
          <w:tcPr>
            <w:tcW w:w="884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7082,40</w:t>
            </w:r>
          </w:p>
        </w:tc>
        <w:tc>
          <w:tcPr>
            <w:tcW w:w="884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7082,40</w:t>
            </w:r>
          </w:p>
        </w:tc>
        <w:tc>
          <w:tcPr>
            <w:tcW w:w="884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7082,40</w:t>
            </w:r>
          </w:p>
        </w:tc>
        <w:tc>
          <w:tcPr>
            <w:tcW w:w="885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7082,40</w:t>
            </w:r>
          </w:p>
        </w:tc>
        <w:tc>
          <w:tcPr>
            <w:tcW w:w="1848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47"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47"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484" w:rsidRPr="00562484" w:rsidTr="00B41AAD">
        <w:trPr>
          <w:trHeight w:val="310"/>
        </w:trPr>
        <w:tc>
          <w:tcPr>
            <w:tcW w:w="364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94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5" w:type="dxa"/>
            <w:gridSpan w:val="6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культуры и молодежной политики </w:t>
            </w:r>
          </w:p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848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47"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47"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484" w:rsidRPr="00562484" w:rsidTr="00B41AAD">
        <w:tc>
          <w:tcPr>
            <w:tcW w:w="364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94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1113,16</w:t>
            </w:r>
          </w:p>
        </w:tc>
        <w:tc>
          <w:tcPr>
            <w:tcW w:w="884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940,65</w:t>
            </w:r>
          </w:p>
        </w:tc>
        <w:tc>
          <w:tcPr>
            <w:tcW w:w="884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940,65</w:t>
            </w:r>
          </w:p>
        </w:tc>
        <w:tc>
          <w:tcPr>
            <w:tcW w:w="884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940,65</w:t>
            </w:r>
          </w:p>
        </w:tc>
        <w:tc>
          <w:tcPr>
            <w:tcW w:w="884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940,65</w:t>
            </w:r>
          </w:p>
        </w:tc>
        <w:tc>
          <w:tcPr>
            <w:tcW w:w="885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940,65</w:t>
            </w:r>
          </w:p>
        </w:tc>
        <w:tc>
          <w:tcPr>
            <w:tcW w:w="1848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47"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47"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484" w:rsidRPr="00562484" w:rsidTr="00B41AAD">
        <w:tc>
          <w:tcPr>
            <w:tcW w:w="364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94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5" w:type="dxa"/>
            <w:gridSpan w:val="6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физической культуры и спорта </w:t>
            </w:r>
          </w:p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848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47"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47"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484" w:rsidRPr="00562484" w:rsidTr="00B41AAD">
        <w:tc>
          <w:tcPr>
            <w:tcW w:w="364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94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259,49</w:t>
            </w:r>
          </w:p>
        </w:tc>
        <w:tc>
          <w:tcPr>
            <w:tcW w:w="884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233,55</w:t>
            </w:r>
          </w:p>
        </w:tc>
        <w:tc>
          <w:tcPr>
            <w:tcW w:w="884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233,55</w:t>
            </w:r>
          </w:p>
        </w:tc>
        <w:tc>
          <w:tcPr>
            <w:tcW w:w="884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233,55</w:t>
            </w:r>
          </w:p>
        </w:tc>
        <w:tc>
          <w:tcPr>
            <w:tcW w:w="884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233,55</w:t>
            </w:r>
          </w:p>
        </w:tc>
        <w:tc>
          <w:tcPr>
            <w:tcW w:w="885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233,55</w:t>
            </w:r>
          </w:p>
        </w:tc>
        <w:tc>
          <w:tcPr>
            <w:tcW w:w="1848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47"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47"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484" w:rsidRPr="00562484" w:rsidTr="00B41AAD">
        <w:tc>
          <w:tcPr>
            <w:tcW w:w="364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68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Построение и развитие аппаратно-программного комплекса «Безопасный город» на территории города Ставрополя</w:t>
            </w:r>
          </w:p>
        </w:tc>
        <w:tc>
          <w:tcPr>
            <w:tcW w:w="1918" w:type="dxa"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направлена на реализацию нормативных правовых актов Российской Федерации и Ставропольского края в части повышение готовности органов управления к выполнению возложенных задач;</w:t>
            </w:r>
          </w:p>
          <w:p w:rsidR="00562484" w:rsidRPr="00562484" w:rsidRDefault="00562484" w:rsidP="005624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эффективности систем мониторинга и предупреждения чрезвычайных ситуаций, происшествий и правонарушений;</w:t>
            </w:r>
          </w:p>
          <w:p w:rsidR="00562484" w:rsidRPr="00562484" w:rsidRDefault="00562484" w:rsidP="005624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количества чрезвычайных ситуаций, пожаров, правонарушений, гибели и травматизма людей;</w:t>
            </w:r>
          </w:p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максимизацию социально-экономических эффектов</w:t>
            </w:r>
          </w:p>
        </w:tc>
        <w:tc>
          <w:tcPr>
            <w:tcW w:w="1521" w:type="dxa"/>
            <w:shd w:val="clear" w:color="auto" w:fill="auto"/>
          </w:tcPr>
          <w:p w:rsidR="00562484" w:rsidRPr="00562484" w:rsidRDefault="00562484" w:rsidP="005624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886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2017 – 2022</w:t>
            </w:r>
          </w:p>
        </w:tc>
        <w:tc>
          <w:tcPr>
            <w:tcW w:w="884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26582,80</w:t>
            </w:r>
          </w:p>
        </w:tc>
        <w:tc>
          <w:tcPr>
            <w:tcW w:w="884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24709,45</w:t>
            </w:r>
          </w:p>
        </w:tc>
        <w:tc>
          <w:tcPr>
            <w:tcW w:w="884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24359,39</w:t>
            </w:r>
          </w:p>
        </w:tc>
        <w:tc>
          <w:tcPr>
            <w:tcW w:w="884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24359,39</w:t>
            </w:r>
          </w:p>
        </w:tc>
        <w:tc>
          <w:tcPr>
            <w:tcW w:w="884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24359,39</w:t>
            </w:r>
          </w:p>
        </w:tc>
        <w:tc>
          <w:tcPr>
            <w:tcW w:w="885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24359,39</w:t>
            </w:r>
          </w:p>
        </w:tc>
        <w:tc>
          <w:tcPr>
            <w:tcW w:w="1848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47" w:right="-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подпрограммы позволит повысить готовность органов управления к выполнению возложенных задач;</w:t>
            </w:r>
          </w:p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47" w:right="-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позволит повысить эффективность систем мониторинга и предупреждения чрезвычайных ситуаций, происшествий и правонарушений;</w:t>
            </w:r>
          </w:p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47" w:right="-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позволит снизить количество чрезвычайных ситуаций, пожаров, правонарушений, гибели и травматизма людей</w:t>
            </w:r>
          </w:p>
        </w:tc>
        <w:tc>
          <w:tcPr>
            <w:tcW w:w="1610" w:type="dxa"/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47" w:right="-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последствием </w:t>
            </w:r>
            <w:proofErr w:type="spellStart"/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будет снижение общего уровня общественной безопасности, правопорядка и безопасности среды обитания</w:t>
            </w:r>
          </w:p>
        </w:tc>
      </w:tr>
      <w:tr w:rsidR="00562484" w:rsidRPr="00562484" w:rsidTr="00B41AAD">
        <w:trPr>
          <w:trHeight w:val="28"/>
        </w:trPr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4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71774,33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64547,20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64197,14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64197,14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64197,14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64197,14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47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47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484" w:rsidRPr="00562484" w:rsidTr="00B41AAD">
        <w:trPr>
          <w:trHeight w:val="28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4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84">
              <w:rPr>
                <w:rFonts w:ascii="Times New Roman" w:eastAsia="Times New Roman" w:hAnsi="Times New Roman" w:cs="Times New Roman"/>
                <w:sz w:val="20"/>
                <w:szCs w:val="20"/>
              </w:rPr>
              <w:t>393110,09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47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84" w:rsidRPr="00562484" w:rsidRDefault="00562484" w:rsidP="00562484">
            <w:pPr>
              <w:widowControl w:val="0"/>
              <w:autoSpaceDE w:val="0"/>
              <w:autoSpaceDN w:val="0"/>
              <w:spacing w:after="0" w:line="240" w:lineRule="auto"/>
              <w:ind w:left="-47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764B" w:rsidRPr="00740B66" w:rsidRDefault="00C3764B">
      <w:pPr>
        <w:sectPr w:rsidR="00C3764B" w:rsidRPr="00740B66" w:rsidSect="00D825BE">
          <w:pgSz w:w="16840" w:h="11907" w:orient="landscape" w:code="9"/>
          <w:pgMar w:top="1985" w:right="1418" w:bottom="567" w:left="1134" w:header="709" w:footer="0" w:gutter="0"/>
          <w:cols w:space="720"/>
          <w:docGrid w:linePitch="299"/>
        </w:sectPr>
      </w:pPr>
    </w:p>
    <w:p w:rsidR="001F5882" w:rsidRPr="00740B66" w:rsidRDefault="004572FA" w:rsidP="00E14F36">
      <w:pPr>
        <w:pStyle w:val="ConsPlusNormal"/>
        <w:spacing w:line="240" w:lineRule="exact"/>
        <w:ind w:left="4718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8F09A" wp14:editId="60030B20">
                <wp:simplePos x="0" y="0"/>
                <wp:positionH relativeFrom="column">
                  <wp:posOffset>2791460</wp:posOffset>
                </wp:positionH>
                <wp:positionV relativeFrom="paragraph">
                  <wp:posOffset>-658495</wp:posOffset>
                </wp:positionV>
                <wp:extent cx="367665" cy="331470"/>
                <wp:effectExtent l="0" t="0" r="0" b="0"/>
                <wp:wrapNone/>
                <wp:docPr id="48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AAD" w:rsidRDefault="00B41A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left:0;text-align:left;margin-left:219.8pt;margin-top:-51.85pt;width:28.95pt;height:2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" stroked="f" strokeweight=".5pt">
                <v:textbox>
                  <w:txbxContent>
                    <w:p w:rsidR="00B41AAD" w:rsidRDefault="00B41AAD"/>
                  </w:txbxContent>
                </v:textbox>
              </v:shape>
            </w:pict>
          </mc:Fallback>
        </mc:AlternateContent>
      </w:r>
      <w:r w:rsidR="001F5882" w:rsidRPr="00740B6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F5882" w:rsidRPr="00740B66" w:rsidRDefault="001F5882" w:rsidP="00E14F36">
      <w:pPr>
        <w:pStyle w:val="ConsPlusNormal"/>
        <w:spacing w:line="240" w:lineRule="exact"/>
        <w:ind w:left="4718"/>
        <w:rPr>
          <w:rFonts w:ascii="Times New Roman" w:hAnsi="Times New Roman" w:cs="Times New Roman"/>
          <w:sz w:val="28"/>
          <w:szCs w:val="28"/>
        </w:rPr>
      </w:pPr>
    </w:p>
    <w:p w:rsidR="001F5882" w:rsidRPr="00740B66" w:rsidRDefault="001F5882" w:rsidP="00E14F36">
      <w:pPr>
        <w:pStyle w:val="ConsPlusNormal"/>
        <w:spacing w:line="240" w:lineRule="exact"/>
        <w:ind w:left="4718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F5882" w:rsidRPr="00740B66" w:rsidRDefault="001F5882" w:rsidP="00E14F36">
      <w:pPr>
        <w:pStyle w:val="ConsPlusNormal"/>
        <w:spacing w:line="240" w:lineRule="exact"/>
        <w:ind w:left="4718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«Обеспечение гражданской обороны,</w:t>
      </w:r>
    </w:p>
    <w:p w:rsidR="001F5882" w:rsidRPr="00740B66" w:rsidRDefault="001F5882" w:rsidP="00E14F36">
      <w:pPr>
        <w:pStyle w:val="ConsPlusNormal"/>
        <w:spacing w:line="240" w:lineRule="exact"/>
        <w:ind w:left="4718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пожарной безопасности, безопасности</w:t>
      </w:r>
    </w:p>
    <w:p w:rsidR="001F5882" w:rsidRPr="00740B66" w:rsidRDefault="001F5882" w:rsidP="00E14F36">
      <w:pPr>
        <w:pStyle w:val="ConsPlusNormal"/>
        <w:spacing w:line="240" w:lineRule="exact"/>
        <w:ind w:left="4718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людей на водных объектах,</w:t>
      </w:r>
    </w:p>
    <w:p w:rsidR="001F5882" w:rsidRPr="00740B66" w:rsidRDefault="001F5882" w:rsidP="00E14F36">
      <w:pPr>
        <w:pStyle w:val="ConsPlusNormal"/>
        <w:spacing w:line="240" w:lineRule="exact"/>
        <w:ind w:left="4718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организация деятельности</w:t>
      </w:r>
    </w:p>
    <w:p w:rsidR="001F5882" w:rsidRPr="00740B66" w:rsidRDefault="001F5882" w:rsidP="00E14F36">
      <w:pPr>
        <w:pStyle w:val="ConsPlusNormal"/>
        <w:spacing w:line="240" w:lineRule="exact"/>
        <w:ind w:left="4718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аварийно-спасательных служб,</w:t>
      </w:r>
    </w:p>
    <w:p w:rsidR="001F5882" w:rsidRPr="00740B66" w:rsidRDefault="001F5882" w:rsidP="00E14F36">
      <w:pPr>
        <w:pStyle w:val="ConsPlusNormal"/>
        <w:spacing w:line="240" w:lineRule="exact"/>
        <w:ind w:left="4718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защита населения и территории</w:t>
      </w:r>
    </w:p>
    <w:p w:rsidR="001F5882" w:rsidRPr="00740B66" w:rsidRDefault="001F5882" w:rsidP="00E14F36">
      <w:pPr>
        <w:pStyle w:val="ConsPlusNormal"/>
        <w:spacing w:line="240" w:lineRule="exact"/>
        <w:ind w:left="4718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города Ставрополя от чрезвычайных</w:t>
      </w:r>
    </w:p>
    <w:p w:rsidR="00C3764B" w:rsidRPr="00740B66" w:rsidRDefault="001F5882" w:rsidP="00E14F36">
      <w:pPr>
        <w:pStyle w:val="ConsPlusNormal"/>
        <w:spacing w:line="240" w:lineRule="exact"/>
        <w:ind w:left="4718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ситуаций»</w:t>
      </w:r>
    </w:p>
    <w:p w:rsidR="001F5882" w:rsidRPr="00740B66" w:rsidRDefault="001F5882" w:rsidP="004A0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2"/>
      <w:bookmarkEnd w:id="1"/>
    </w:p>
    <w:p w:rsidR="001F5882" w:rsidRPr="00740B66" w:rsidRDefault="001F5882" w:rsidP="004A0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A9A" w:rsidRPr="00740B66" w:rsidRDefault="007B0A9A" w:rsidP="007B0A9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МЕТОДИКА И КРИТЕРИИ</w:t>
      </w:r>
    </w:p>
    <w:p w:rsidR="004A07E5" w:rsidRPr="00740B66" w:rsidRDefault="007B0A9A" w:rsidP="007B0A9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оценки эффективности муниципальной программы </w:t>
      </w:r>
    </w:p>
    <w:p w:rsidR="004A07E5" w:rsidRPr="00740B66" w:rsidRDefault="007B0A9A" w:rsidP="007B0A9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«Обеспечение гражданской обороны, пожарной безопасности, </w:t>
      </w:r>
    </w:p>
    <w:p w:rsidR="007B0A9A" w:rsidRPr="00740B66" w:rsidRDefault="007B0A9A" w:rsidP="007B0A9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</w:r>
    </w:p>
    <w:p w:rsidR="001F5882" w:rsidRPr="00740B66" w:rsidRDefault="001F5882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64B" w:rsidRPr="00740B66" w:rsidRDefault="00C3764B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Для оценки эффективности муниципальной программы </w:t>
      </w:r>
      <w:r w:rsidR="001F5882" w:rsidRPr="00740B66">
        <w:rPr>
          <w:rFonts w:ascii="Times New Roman" w:hAnsi="Times New Roman" w:cs="Times New Roman"/>
          <w:sz w:val="28"/>
          <w:szCs w:val="28"/>
        </w:rPr>
        <w:t>«</w:t>
      </w:r>
      <w:r w:rsidRPr="00740B66">
        <w:rPr>
          <w:rFonts w:ascii="Times New Roman" w:hAnsi="Times New Roman" w:cs="Times New Roman"/>
          <w:sz w:val="28"/>
          <w:szCs w:val="28"/>
        </w:rPr>
        <w:t>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</w:t>
      </w:r>
      <w:r w:rsidR="001F5882" w:rsidRPr="00740B66">
        <w:rPr>
          <w:rFonts w:ascii="Times New Roman" w:hAnsi="Times New Roman" w:cs="Times New Roman"/>
          <w:sz w:val="28"/>
          <w:szCs w:val="28"/>
        </w:rPr>
        <w:t>»</w:t>
      </w:r>
      <w:r w:rsidRPr="00740B6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F5882" w:rsidRPr="00740B66">
        <w:rPr>
          <w:rFonts w:ascii="Times New Roman" w:hAnsi="Times New Roman" w:cs="Times New Roman"/>
          <w:sz w:val="28"/>
          <w:szCs w:val="28"/>
        </w:rPr>
        <w:t>–</w:t>
      </w:r>
      <w:r w:rsidRPr="00740B66">
        <w:rPr>
          <w:rFonts w:ascii="Times New Roman" w:hAnsi="Times New Roman" w:cs="Times New Roman"/>
          <w:sz w:val="28"/>
          <w:szCs w:val="28"/>
        </w:rPr>
        <w:t xml:space="preserve"> Программа) предлагаются следующие показатели (индикаторы) (далее - показатели):</w:t>
      </w:r>
    </w:p>
    <w:p w:rsidR="00C3764B" w:rsidRPr="00740B66" w:rsidRDefault="00C3764B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количество должностных лиц организаций, прошедших подготовку, переподготовку и повышение квалификации по вопросам гражданской обороны и защиты от чрезвычайных ситуаций в учебно-методическом центре по гражданской обороне и чрезвычайным ситуациям государственного казенного учреждения </w:t>
      </w:r>
      <w:r w:rsidR="001F5882" w:rsidRPr="00740B66">
        <w:rPr>
          <w:rFonts w:ascii="Times New Roman" w:hAnsi="Times New Roman" w:cs="Times New Roman"/>
          <w:sz w:val="28"/>
          <w:szCs w:val="28"/>
        </w:rPr>
        <w:t>«</w:t>
      </w:r>
      <w:r w:rsidRPr="00740B66">
        <w:rPr>
          <w:rFonts w:ascii="Times New Roman" w:hAnsi="Times New Roman" w:cs="Times New Roman"/>
          <w:sz w:val="28"/>
          <w:szCs w:val="28"/>
        </w:rPr>
        <w:t>Противопожарная и аварийно-спасательная служба Ставропольского края</w:t>
      </w:r>
      <w:r w:rsidR="001F5882" w:rsidRPr="00740B66">
        <w:rPr>
          <w:rFonts w:ascii="Times New Roman" w:hAnsi="Times New Roman" w:cs="Times New Roman"/>
          <w:sz w:val="28"/>
          <w:szCs w:val="28"/>
        </w:rPr>
        <w:t>»</w:t>
      </w:r>
      <w:r w:rsidRPr="00740B66">
        <w:rPr>
          <w:rFonts w:ascii="Times New Roman" w:hAnsi="Times New Roman" w:cs="Times New Roman"/>
          <w:sz w:val="28"/>
          <w:szCs w:val="28"/>
        </w:rPr>
        <w:t xml:space="preserve"> и на курсах гражданской обороны города Ставрополя;</w:t>
      </w:r>
    </w:p>
    <w:p w:rsidR="00C3764B" w:rsidRPr="00740B66" w:rsidRDefault="00C3764B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количество происшествий на водных объектах;</w:t>
      </w:r>
    </w:p>
    <w:p w:rsidR="00C3764B" w:rsidRPr="00740B66" w:rsidRDefault="00C3764B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количество погибших на водных объектах;</w:t>
      </w:r>
    </w:p>
    <w:p w:rsidR="00C3764B" w:rsidRPr="00740B66" w:rsidRDefault="00C3764B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количество пожаров на объектах муниципальной собственности, зарегистрированных в органах пожарного надзора;</w:t>
      </w:r>
    </w:p>
    <w:p w:rsidR="00C3764B" w:rsidRPr="00740B66" w:rsidRDefault="00C3764B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количество людей, травмированных в результате пожаров на объектах муниципальной собственности;</w:t>
      </w:r>
    </w:p>
    <w:p w:rsidR="00C3764B" w:rsidRPr="00740B66" w:rsidRDefault="00523B6C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6C">
        <w:rPr>
          <w:rFonts w:ascii="Times New Roman" w:hAnsi="Times New Roman" w:cs="Times New Roman"/>
          <w:sz w:val="28"/>
          <w:szCs w:val="28"/>
        </w:rPr>
        <w:t xml:space="preserve">доля муниципальных образовательных организаций, муниципальных учреждений культуры, муниципальных учреждений физической культуры и спорта, в которых установлено оборудование для передачи сигнала </w:t>
      </w:r>
      <w:r w:rsidRPr="00523B6C">
        <w:rPr>
          <w:rFonts w:ascii="Times New Roman" w:hAnsi="Times New Roman" w:cs="Times New Roman"/>
          <w:sz w:val="28"/>
          <w:szCs w:val="28"/>
        </w:rPr>
        <w:br/>
        <w:t>«О пожаре» на пульты подразделений пожарной охраны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города Ставрополя</w:t>
      </w:r>
      <w:r w:rsidR="00C3764B" w:rsidRPr="00740B66">
        <w:rPr>
          <w:rFonts w:ascii="Times New Roman" w:hAnsi="Times New Roman" w:cs="Times New Roman"/>
          <w:sz w:val="28"/>
          <w:szCs w:val="28"/>
        </w:rPr>
        <w:t>;</w:t>
      </w:r>
    </w:p>
    <w:p w:rsidR="00C3764B" w:rsidRPr="00740B66" w:rsidRDefault="00523B6C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6C">
        <w:rPr>
          <w:rFonts w:ascii="Times New Roman" w:hAnsi="Times New Roman" w:cs="Times New Roman"/>
          <w:sz w:val="28"/>
          <w:szCs w:val="28"/>
        </w:rPr>
        <w:t>доля муниципальных образовательных организаций, муниципальных учреждений культуры, муниципальных учреждений физической культуры и спорта города Ставрополя от общего числа запланированных, в которых выполнены противопожарные мероприятия;</w:t>
      </w:r>
    </w:p>
    <w:p w:rsidR="0025415D" w:rsidRPr="00740B66" w:rsidRDefault="004572FA" w:rsidP="00254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EA2902E" wp14:editId="4D820389">
                <wp:simplePos x="0" y="0"/>
                <wp:positionH relativeFrom="column">
                  <wp:posOffset>2475230</wp:posOffset>
                </wp:positionH>
                <wp:positionV relativeFrom="paragraph">
                  <wp:posOffset>-696595</wp:posOffset>
                </wp:positionV>
                <wp:extent cx="495935" cy="418465"/>
                <wp:effectExtent l="0" t="0" r="0" b="635"/>
                <wp:wrapNone/>
                <wp:docPr id="4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AAD" w:rsidRPr="0004399C" w:rsidRDefault="00B41AAD" w:rsidP="000439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4399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2" type="#_x0000_t202" style="position:absolute;left:0;text-align:left;margin-left:194.9pt;margin-top:-54.85pt;width:39.05pt;height:32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" stroked="f">
                <v:textbox>
                  <w:txbxContent>
                    <w:p w:rsidR="00B41AAD" w:rsidRPr="0004399C" w:rsidRDefault="00B41AAD" w:rsidP="0004399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4399C">
                        <w:rPr>
                          <w:rFonts w:ascii="Times New Roman" w:hAnsi="Times New Roman" w:cs="Times New Roman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5415D" w:rsidRPr="00740B66">
        <w:rPr>
          <w:rFonts w:ascii="Times New Roman" w:hAnsi="Times New Roman" w:cs="Times New Roman"/>
          <w:sz w:val="28"/>
          <w:szCs w:val="28"/>
        </w:rPr>
        <w:t>доля граждан, которым оказана помощь при обращении по единому номеру вызова экстренных оперативных служб «112»;</w:t>
      </w:r>
    </w:p>
    <w:p w:rsidR="0025415D" w:rsidRPr="00740B66" w:rsidRDefault="0025415D" w:rsidP="00254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сокращение времени комплексного реагирования экстренных оперативных служб на обращение населения по единому номеру «112»;</w:t>
      </w:r>
    </w:p>
    <w:p w:rsidR="00C3764B" w:rsidRPr="00740B66" w:rsidRDefault="00523B6C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6C">
        <w:rPr>
          <w:rFonts w:ascii="Times New Roman" w:hAnsi="Times New Roman" w:cs="Times New Roman"/>
          <w:sz w:val="28"/>
          <w:szCs w:val="28"/>
        </w:rPr>
        <w:t>количество установленных линейных комплектов системы оповещения;</w:t>
      </w:r>
    </w:p>
    <w:p w:rsidR="0025415D" w:rsidRPr="00740B66" w:rsidRDefault="00523B6C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6C">
        <w:rPr>
          <w:rFonts w:ascii="Times New Roman" w:hAnsi="Times New Roman" w:cs="Times New Roman"/>
          <w:sz w:val="28"/>
          <w:szCs w:val="28"/>
        </w:rPr>
        <w:t>количество установленных систем видеонаблюдения в местах массового пребывания людей и в муниципальных образовательных организациях города Ставрополя.</w:t>
      </w:r>
    </w:p>
    <w:p w:rsidR="00367294" w:rsidRPr="00740B66" w:rsidRDefault="00367294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в соответствии с порядком, утвержденным постановлением администрации города Ставрополя.</w:t>
      </w:r>
    </w:p>
    <w:p w:rsidR="00367294" w:rsidRPr="00740B66" w:rsidRDefault="00367294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Эффективность расходования бюджетных средств определяется при достижении наилучшего результата с использованием доведенного объема финансирования на реализацию мероприятий Программы.</w:t>
      </w:r>
    </w:p>
    <w:p w:rsidR="00C3764B" w:rsidRPr="00740B66" w:rsidRDefault="00C3764B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каждому показателю в баллах: при выполнении (достижении) показателя - 0 баллов, при увеличении или снижении показателя - плюс или минус 1 балл за каждую единицу увеличения или снижения соответственно.</w:t>
      </w:r>
    </w:p>
    <w:p w:rsidR="00C3764B" w:rsidRPr="00740B66" w:rsidRDefault="00C3764B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Общая оценка эффективности Программы дается по сумме показателей.</w:t>
      </w:r>
    </w:p>
    <w:p w:rsidR="00C3764B" w:rsidRPr="00740B66" w:rsidRDefault="00C3764B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B66">
        <w:rPr>
          <w:rFonts w:ascii="Times New Roman" w:hAnsi="Times New Roman" w:cs="Times New Roman"/>
          <w:sz w:val="28"/>
          <w:szCs w:val="28"/>
        </w:rPr>
        <w:t xml:space="preserve">При расчете эффективности Программы за 0 баллов показателя </w:t>
      </w:r>
      <w:r w:rsidR="00D70E68" w:rsidRPr="00740B66">
        <w:rPr>
          <w:rFonts w:ascii="Times New Roman" w:hAnsi="Times New Roman" w:cs="Times New Roman"/>
          <w:sz w:val="28"/>
          <w:szCs w:val="28"/>
        </w:rPr>
        <w:t>«</w:t>
      </w:r>
      <w:r w:rsidRPr="00740B66">
        <w:rPr>
          <w:rFonts w:ascii="Times New Roman" w:hAnsi="Times New Roman" w:cs="Times New Roman"/>
          <w:sz w:val="28"/>
          <w:szCs w:val="28"/>
        </w:rPr>
        <w:t xml:space="preserve">Количество должностных лиц организаций, прошедших подготовку, переподготовку и повышение квалификации по вопросам гражданской обороны и защиты от чрезвычайных ситуаций в учебно-методическом центре по гражданской обороне и чрезвычайным ситуациям государственного казенного учреждения </w:t>
      </w:r>
      <w:r w:rsidR="00D70E68" w:rsidRPr="00740B66">
        <w:rPr>
          <w:rFonts w:ascii="Times New Roman" w:hAnsi="Times New Roman" w:cs="Times New Roman"/>
          <w:sz w:val="28"/>
          <w:szCs w:val="28"/>
        </w:rPr>
        <w:t>«</w:t>
      </w:r>
      <w:r w:rsidRPr="00740B66">
        <w:rPr>
          <w:rFonts w:ascii="Times New Roman" w:hAnsi="Times New Roman" w:cs="Times New Roman"/>
          <w:sz w:val="28"/>
          <w:szCs w:val="28"/>
        </w:rPr>
        <w:t>Противопожарная и аварийно-спасательная служба Ставропольского края</w:t>
      </w:r>
      <w:r w:rsidR="00D70E68" w:rsidRPr="00740B66">
        <w:rPr>
          <w:rFonts w:ascii="Times New Roman" w:hAnsi="Times New Roman" w:cs="Times New Roman"/>
          <w:sz w:val="28"/>
          <w:szCs w:val="28"/>
        </w:rPr>
        <w:t>»</w:t>
      </w:r>
      <w:r w:rsidRPr="00740B66">
        <w:rPr>
          <w:rFonts w:ascii="Times New Roman" w:hAnsi="Times New Roman" w:cs="Times New Roman"/>
          <w:sz w:val="28"/>
          <w:szCs w:val="28"/>
        </w:rPr>
        <w:t xml:space="preserve"> и на курсах гражданской обороны города Ставрополя</w:t>
      </w:r>
      <w:r w:rsidR="00D70E68" w:rsidRPr="00740B66">
        <w:rPr>
          <w:rFonts w:ascii="Times New Roman" w:hAnsi="Times New Roman" w:cs="Times New Roman"/>
          <w:sz w:val="28"/>
          <w:szCs w:val="28"/>
        </w:rPr>
        <w:t>»</w:t>
      </w:r>
      <w:r w:rsidRPr="00740B66">
        <w:rPr>
          <w:rFonts w:ascii="Times New Roman" w:hAnsi="Times New Roman" w:cs="Times New Roman"/>
          <w:sz w:val="28"/>
          <w:szCs w:val="28"/>
        </w:rPr>
        <w:t xml:space="preserve"> (исходное значение показателя в 201</w:t>
      </w:r>
      <w:r w:rsidR="000C781D" w:rsidRPr="00740B66">
        <w:rPr>
          <w:rFonts w:ascii="Times New Roman" w:hAnsi="Times New Roman" w:cs="Times New Roman"/>
          <w:sz w:val="28"/>
          <w:szCs w:val="28"/>
        </w:rPr>
        <w:t>5</w:t>
      </w:r>
      <w:r w:rsidRPr="00740B66">
        <w:rPr>
          <w:rFonts w:ascii="Times New Roman" w:hAnsi="Times New Roman" w:cs="Times New Roman"/>
          <w:sz w:val="28"/>
          <w:szCs w:val="28"/>
        </w:rPr>
        <w:t xml:space="preserve"> году) принимается значение</w:t>
      </w:r>
      <w:proofErr w:type="gramEnd"/>
      <w:r w:rsidRPr="00740B66">
        <w:rPr>
          <w:rFonts w:ascii="Times New Roman" w:hAnsi="Times New Roman" w:cs="Times New Roman"/>
          <w:sz w:val="28"/>
          <w:szCs w:val="28"/>
        </w:rPr>
        <w:t xml:space="preserve"> 10</w:t>
      </w:r>
      <w:r w:rsidR="000C781D" w:rsidRPr="00740B66">
        <w:rPr>
          <w:rFonts w:ascii="Times New Roman" w:hAnsi="Times New Roman" w:cs="Times New Roman"/>
          <w:sz w:val="28"/>
          <w:szCs w:val="28"/>
        </w:rPr>
        <w:t>15</w:t>
      </w:r>
      <w:r w:rsidRPr="00740B66">
        <w:rPr>
          <w:rFonts w:ascii="Times New Roman" w:hAnsi="Times New Roman" w:cs="Times New Roman"/>
          <w:sz w:val="28"/>
          <w:szCs w:val="28"/>
        </w:rPr>
        <w:t xml:space="preserve"> человек. Увеличение значения на 5 человек оценивается как плюс 1 балл, уменьшение значения на 5 человек оценивается как минус </w:t>
      </w:r>
      <w:r w:rsidR="00D70E68" w:rsidRPr="00740B66">
        <w:rPr>
          <w:rFonts w:ascii="Times New Roman" w:hAnsi="Times New Roman" w:cs="Times New Roman"/>
          <w:sz w:val="28"/>
          <w:szCs w:val="28"/>
        </w:rPr>
        <w:br/>
      </w:r>
      <w:r w:rsidRPr="00740B66">
        <w:rPr>
          <w:rFonts w:ascii="Times New Roman" w:hAnsi="Times New Roman" w:cs="Times New Roman"/>
          <w:sz w:val="28"/>
          <w:szCs w:val="28"/>
        </w:rPr>
        <w:t>1 балл.</w:t>
      </w:r>
    </w:p>
    <w:p w:rsidR="00C3764B" w:rsidRPr="00740B66" w:rsidRDefault="00C3764B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При расчете эффективности Программы за 0 баллов показателя </w:t>
      </w:r>
      <w:r w:rsidR="00D70E68" w:rsidRPr="00740B66">
        <w:rPr>
          <w:rFonts w:ascii="Times New Roman" w:hAnsi="Times New Roman" w:cs="Times New Roman"/>
          <w:sz w:val="28"/>
          <w:szCs w:val="28"/>
        </w:rPr>
        <w:t>«</w:t>
      </w:r>
      <w:r w:rsidRPr="00740B66">
        <w:rPr>
          <w:rFonts w:ascii="Times New Roman" w:hAnsi="Times New Roman" w:cs="Times New Roman"/>
          <w:sz w:val="28"/>
          <w:szCs w:val="28"/>
        </w:rPr>
        <w:t>Количество происшествий на водных объектах</w:t>
      </w:r>
      <w:r w:rsidR="00D70E68" w:rsidRPr="00740B66">
        <w:rPr>
          <w:rFonts w:ascii="Times New Roman" w:hAnsi="Times New Roman" w:cs="Times New Roman"/>
          <w:sz w:val="28"/>
          <w:szCs w:val="28"/>
        </w:rPr>
        <w:t>»</w:t>
      </w:r>
      <w:r w:rsidRPr="00740B66">
        <w:rPr>
          <w:rFonts w:ascii="Times New Roman" w:hAnsi="Times New Roman" w:cs="Times New Roman"/>
          <w:sz w:val="28"/>
          <w:szCs w:val="28"/>
        </w:rPr>
        <w:t xml:space="preserve"> (исходное значение показателя в 201</w:t>
      </w:r>
      <w:r w:rsidR="000C781D" w:rsidRPr="00740B66">
        <w:rPr>
          <w:rFonts w:ascii="Times New Roman" w:hAnsi="Times New Roman" w:cs="Times New Roman"/>
          <w:sz w:val="28"/>
          <w:szCs w:val="28"/>
        </w:rPr>
        <w:t>5</w:t>
      </w:r>
      <w:r w:rsidRPr="00740B66">
        <w:rPr>
          <w:rFonts w:ascii="Times New Roman" w:hAnsi="Times New Roman" w:cs="Times New Roman"/>
          <w:sz w:val="28"/>
          <w:szCs w:val="28"/>
        </w:rPr>
        <w:t xml:space="preserve"> году) принимается значение </w:t>
      </w:r>
      <w:r w:rsidR="000C781D" w:rsidRPr="00740B66">
        <w:rPr>
          <w:rFonts w:ascii="Times New Roman" w:hAnsi="Times New Roman" w:cs="Times New Roman"/>
          <w:sz w:val="28"/>
          <w:szCs w:val="28"/>
        </w:rPr>
        <w:t>7</w:t>
      </w:r>
      <w:r w:rsidRPr="00740B66">
        <w:rPr>
          <w:rFonts w:ascii="Times New Roman" w:hAnsi="Times New Roman" w:cs="Times New Roman"/>
          <w:sz w:val="28"/>
          <w:szCs w:val="28"/>
        </w:rPr>
        <w:t xml:space="preserve"> происшествий. Увеличение значения на 1 происшествие оценивается как минус 1 балл, уменьшение значения на 1 происшествие оценивается как плюс 1 балл.</w:t>
      </w:r>
    </w:p>
    <w:p w:rsidR="000C781D" w:rsidRPr="00740B66" w:rsidRDefault="00C3764B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При расчете эффективности Программы </w:t>
      </w:r>
      <w:r w:rsidR="00426026" w:rsidRPr="00740B66">
        <w:rPr>
          <w:rFonts w:ascii="Times New Roman" w:hAnsi="Times New Roman" w:cs="Times New Roman"/>
          <w:sz w:val="28"/>
          <w:szCs w:val="28"/>
        </w:rPr>
        <w:t xml:space="preserve">за 0 баллов </w:t>
      </w:r>
      <w:r w:rsidRPr="00740B66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D70E68" w:rsidRPr="00740B66">
        <w:rPr>
          <w:rFonts w:ascii="Times New Roman" w:hAnsi="Times New Roman" w:cs="Times New Roman"/>
          <w:sz w:val="28"/>
          <w:szCs w:val="28"/>
        </w:rPr>
        <w:t>«</w:t>
      </w:r>
      <w:r w:rsidRPr="00740B66">
        <w:rPr>
          <w:rFonts w:ascii="Times New Roman" w:hAnsi="Times New Roman" w:cs="Times New Roman"/>
          <w:sz w:val="28"/>
          <w:szCs w:val="28"/>
        </w:rPr>
        <w:t>Количество погибших на водных объектах</w:t>
      </w:r>
      <w:r w:rsidR="00D70E68" w:rsidRPr="00740B66">
        <w:rPr>
          <w:rFonts w:ascii="Times New Roman" w:hAnsi="Times New Roman" w:cs="Times New Roman"/>
          <w:sz w:val="28"/>
          <w:szCs w:val="28"/>
        </w:rPr>
        <w:t>»</w:t>
      </w:r>
      <w:r w:rsidRPr="00740B66">
        <w:rPr>
          <w:rFonts w:ascii="Times New Roman" w:hAnsi="Times New Roman" w:cs="Times New Roman"/>
          <w:sz w:val="28"/>
          <w:szCs w:val="28"/>
        </w:rPr>
        <w:t xml:space="preserve"> (исходное значение показателя в 201</w:t>
      </w:r>
      <w:r w:rsidR="000C781D" w:rsidRPr="00740B66">
        <w:rPr>
          <w:rFonts w:ascii="Times New Roman" w:hAnsi="Times New Roman" w:cs="Times New Roman"/>
          <w:sz w:val="28"/>
          <w:szCs w:val="28"/>
        </w:rPr>
        <w:t>5</w:t>
      </w:r>
      <w:r w:rsidRPr="00740B66">
        <w:rPr>
          <w:rFonts w:ascii="Times New Roman" w:hAnsi="Times New Roman" w:cs="Times New Roman"/>
          <w:sz w:val="28"/>
          <w:szCs w:val="28"/>
        </w:rPr>
        <w:t xml:space="preserve"> году) </w:t>
      </w:r>
      <w:r w:rsidR="000C781D" w:rsidRPr="00740B66">
        <w:rPr>
          <w:rFonts w:ascii="Times New Roman" w:hAnsi="Times New Roman" w:cs="Times New Roman"/>
          <w:sz w:val="28"/>
          <w:szCs w:val="28"/>
        </w:rPr>
        <w:t xml:space="preserve">за базовый показатель </w:t>
      </w:r>
      <w:r w:rsidRPr="00740B66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0C781D" w:rsidRPr="00740B66">
        <w:rPr>
          <w:rFonts w:ascii="Times New Roman" w:hAnsi="Times New Roman" w:cs="Times New Roman"/>
          <w:sz w:val="28"/>
          <w:szCs w:val="28"/>
        </w:rPr>
        <w:t>0</w:t>
      </w:r>
      <w:r w:rsidRPr="00740B66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0C781D" w:rsidRPr="00740B66">
        <w:rPr>
          <w:rFonts w:ascii="Times New Roman" w:hAnsi="Times New Roman" w:cs="Times New Roman"/>
          <w:sz w:val="28"/>
          <w:szCs w:val="28"/>
        </w:rPr>
        <w:t xml:space="preserve">Значение показателя 0 человек оценивается как 10 баллов. </w:t>
      </w:r>
      <w:r w:rsidRPr="00740B66">
        <w:rPr>
          <w:rFonts w:ascii="Times New Roman" w:hAnsi="Times New Roman" w:cs="Times New Roman"/>
          <w:sz w:val="28"/>
          <w:szCs w:val="28"/>
        </w:rPr>
        <w:t xml:space="preserve">Увеличение значения </w:t>
      </w:r>
      <w:r w:rsidR="00426026" w:rsidRPr="00740B66">
        <w:rPr>
          <w:rFonts w:ascii="Times New Roman" w:hAnsi="Times New Roman" w:cs="Times New Roman"/>
          <w:sz w:val="28"/>
          <w:szCs w:val="28"/>
        </w:rPr>
        <w:br/>
      </w:r>
      <w:r w:rsidRPr="00740B66">
        <w:rPr>
          <w:rFonts w:ascii="Times New Roman" w:hAnsi="Times New Roman" w:cs="Times New Roman"/>
          <w:sz w:val="28"/>
          <w:szCs w:val="28"/>
        </w:rPr>
        <w:t>на 1 человека оценивается как минус 1 балл</w:t>
      </w:r>
      <w:r w:rsidR="000C781D" w:rsidRPr="00740B66">
        <w:rPr>
          <w:rFonts w:ascii="Times New Roman" w:hAnsi="Times New Roman" w:cs="Times New Roman"/>
          <w:sz w:val="28"/>
          <w:szCs w:val="28"/>
        </w:rPr>
        <w:t>.</w:t>
      </w:r>
    </w:p>
    <w:p w:rsidR="00C3764B" w:rsidRPr="00740B66" w:rsidRDefault="004572FA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6BC9994" wp14:editId="5C5C7292">
                <wp:simplePos x="0" y="0"/>
                <wp:positionH relativeFrom="column">
                  <wp:posOffset>2564765</wp:posOffset>
                </wp:positionH>
                <wp:positionV relativeFrom="paragraph">
                  <wp:posOffset>-574675</wp:posOffset>
                </wp:positionV>
                <wp:extent cx="408305" cy="369570"/>
                <wp:effectExtent l="0" t="0" r="0" b="0"/>
                <wp:wrapNone/>
                <wp:docPr id="4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AAD" w:rsidRPr="0004399C" w:rsidRDefault="00B41AAD" w:rsidP="000439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4399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3" type="#_x0000_t202" style="position:absolute;left:0;text-align:left;margin-left:201.95pt;margin-top:-45.25pt;width:32.15pt;height:29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rmQiAIAABc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" stroked="f">
                <v:textbox>
                  <w:txbxContent>
                    <w:p w:rsidR="00B41AAD" w:rsidRPr="0004399C" w:rsidRDefault="00B41AAD" w:rsidP="0004399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4399C">
                        <w:rPr>
                          <w:rFonts w:ascii="Times New Roman" w:hAnsi="Times New Roman" w:cs="Times New Roman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3764B" w:rsidRPr="00740B66">
        <w:rPr>
          <w:rFonts w:ascii="Times New Roman" w:hAnsi="Times New Roman" w:cs="Times New Roman"/>
          <w:sz w:val="28"/>
          <w:szCs w:val="28"/>
        </w:rPr>
        <w:t xml:space="preserve">При расчете эффективности Программы за 0 баллов показателя </w:t>
      </w:r>
      <w:r w:rsidR="00885F42" w:rsidRPr="00740B66">
        <w:rPr>
          <w:rFonts w:ascii="Times New Roman" w:hAnsi="Times New Roman" w:cs="Times New Roman"/>
          <w:sz w:val="28"/>
          <w:szCs w:val="28"/>
        </w:rPr>
        <w:t>«</w:t>
      </w:r>
      <w:r w:rsidR="00C3764B" w:rsidRPr="00740B66">
        <w:rPr>
          <w:rFonts w:ascii="Times New Roman" w:hAnsi="Times New Roman" w:cs="Times New Roman"/>
          <w:sz w:val="28"/>
          <w:szCs w:val="28"/>
        </w:rPr>
        <w:t xml:space="preserve">Доля граждан, которым оказана помощь при обращении по единому номеру </w:t>
      </w:r>
      <w:r w:rsidR="00C3764B" w:rsidRPr="00740B66">
        <w:rPr>
          <w:rFonts w:ascii="Times New Roman" w:hAnsi="Times New Roman" w:cs="Times New Roman"/>
          <w:sz w:val="28"/>
          <w:szCs w:val="28"/>
        </w:rPr>
        <w:lastRenderedPageBreak/>
        <w:t xml:space="preserve">вызова экстренных оперативных служб </w:t>
      </w:r>
      <w:r w:rsidR="00885F42" w:rsidRPr="00740B66">
        <w:rPr>
          <w:rFonts w:ascii="Times New Roman" w:hAnsi="Times New Roman" w:cs="Times New Roman"/>
          <w:sz w:val="28"/>
          <w:szCs w:val="28"/>
        </w:rPr>
        <w:t>«</w:t>
      </w:r>
      <w:r w:rsidR="00C3764B" w:rsidRPr="00740B66">
        <w:rPr>
          <w:rFonts w:ascii="Times New Roman" w:hAnsi="Times New Roman" w:cs="Times New Roman"/>
          <w:sz w:val="28"/>
          <w:szCs w:val="28"/>
        </w:rPr>
        <w:t>112</w:t>
      </w:r>
      <w:r w:rsidR="00885F42" w:rsidRPr="00740B66">
        <w:rPr>
          <w:rFonts w:ascii="Times New Roman" w:hAnsi="Times New Roman" w:cs="Times New Roman"/>
          <w:sz w:val="28"/>
          <w:szCs w:val="28"/>
        </w:rPr>
        <w:t>»</w:t>
      </w:r>
      <w:r w:rsidR="00C3764B" w:rsidRPr="00740B66">
        <w:rPr>
          <w:rFonts w:ascii="Times New Roman" w:hAnsi="Times New Roman" w:cs="Times New Roman"/>
          <w:sz w:val="28"/>
          <w:szCs w:val="28"/>
        </w:rPr>
        <w:t xml:space="preserve"> (исходное значение показателя в 201</w:t>
      </w:r>
      <w:r w:rsidR="000C781D" w:rsidRPr="00740B66">
        <w:rPr>
          <w:rFonts w:ascii="Times New Roman" w:hAnsi="Times New Roman" w:cs="Times New Roman"/>
          <w:sz w:val="28"/>
          <w:szCs w:val="28"/>
        </w:rPr>
        <w:t>5</w:t>
      </w:r>
      <w:r w:rsidR="00C3764B" w:rsidRPr="00740B66">
        <w:rPr>
          <w:rFonts w:ascii="Times New Roman" w:hAnsi="Times New Roman" w:cs="Times New Roman"/>
          <w:sz w:val="28"/>
          <w:szCs w:val="28"/>
        </w:rPr>
        <w:t xml:space="preserve"> году) принимается значение 100 процентов. Уменьшение значения на 1 процент оценивается как минус 1 балл. Положительной динамики по данному показателю не предусмотрено.</w:t>
      </w:r>
    </w:p>
    <w:p w:rsidR="00C3764B" w:rsidRPr="00740B66" w:rsidRDefault="00C3764B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При расчете эффективности Программы за 0 баллов показателя </w:t>
      </w:r>
      <w:r w:rsidR="00885F42" w:rsidRPr="00740B66">
        <w:rPr>
          <w:rFonts w:ascii="Times New Roman" w:hAnsi="Times New Roman" w:cs="Times New Roman"/>
          <w:sz w:val="28"/>
          <w:szCs w:val="28"/>
        </w:rPr>
        <w:t>«</w:t>
      </w:r>
      <w:r w:rsidRPr="00740B66">
        <w:rPr>
          <w:rFonts w:ascii="Times New Roman" w:hAnsi="Times New Roman" w:cs="Times New Roman"/>
          <w:sz w:val="28"/>
          <w:szCs w:val="28"/>
        </w:rPr>
        <w:t xml:space="preserve">Сокращение времени комплексного реагирования экстренных оперативных служб на обращение населения по единому номеру </w:t>
      </w:r>
      <w:r w:rsidR="00885F42" w:rsidRPr="00740B66">
        <w:rPr>
          <w:rFonts w:ascii="Times New Roman" w:hAnsi="Times New Roman" w:cs="Times New Roman"/>
          <w:sz w:val="28"/>
          <w:szCs w:val="28"/>
        </w:rPr>
        <w:t>«</w:t>
      </w:r>
      <w:r w:rsidRPr="00740B66">
        <w:rPr>
          <w:rFonts w:ascii="Times New Roman" w:hAnsi="Times New Roman" w:cs="Times New Roman"/>
          <w:sz w:val="28"/>
          <w:szCs w:val="28"/>
        </w:rPr>
        <w:t>112</w:t>
      </w:r>
      <w:r w:rsidR="00885F42" w:rsidRPr="00740B66">
        <w:rPr>
          <w:rFonts w:ascii="Times New Roman" w:hAnsi="Times New Roman" w:cs="Times New Roman"/>
          <w:sz w:val="28"/>
          <w:szCs w:val="28"/>
        </w:rPr>
        <w:t>»</w:t>
      </w:r>
      <w:r w:rsidRPr="00740B66">
        <w:rPr>
          <w:rFonts w:ascii="Times New Roman" w:hAnsi="Times New Roman" w:cs="Times New Roman"/>
          <w:sz w:val="28"/>
          <w:szCs w:val="28"/>
        </w:rPr>
        <w:t xml:space="preserve"> (исходное значение показателя за 201</w:t>
      </w:r>
      <w:r w:rsidR="000C781D" w:rsidRPr="00740B66">
        <w:rPr>
          <w:rFonts w:ascii="Times New Roman" w:hAnsi="Times New Roman" w:cs="Times New Roman"/>
          <w:sz w:val="28"/>
          <w:szCs w:val="28"/>
        </w:rPr>
        <w:t>5</w:t>
      </w:r>
      <w:r w:rsidRPr="00740B66">
        <w:rPr>
          <w:rFonts w:ascii="Times New Roman" w:hAnsi="Times New Roman" w:cs="Times New Roman"/>
          <w:sz w:val="28"/>
          <w:szCs w:val="28"/>
        </w:rPr>
        <w:t xml:space="preserve"> год) принимается значение </w:t>
      </w:r>
      <w:r w:rsidR="000C781D" w:rsidRPr="00740B66">
        <w:rPr>
          <w:rFonts w:ascii="Times New Roman" w:hAnsi="Times New Roman" w:cs="Times New Roman"/>
          <w:sz w:val="28"/>
          <w:szCs w:val="28"/>
        </w:rPr>
        <w:t>2,5</w:t>
      </w:r>
      <w:r w:rsidRPr="00740B6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C781D" w:rsidRPr="00740B66">
        <w:rPr>
          <w:rFonts w:ascii="Times New Roman" w:hAnsi="Times New Roman" w:cs="Times New Roman"/>
          <w:sz w:val="28"/>
          <w:szCs w:val="28"/>
        </w:rPr>
        <w:t>а</w:t>
      </w:r>
      <w:r w:rsidRPr="00740B66">
        <w:rPr>
          <w:rFonts w:ascii="Times New Roman" w:hAnsi="Times New Roman" w:cs="Times New Roman"/>
          <w:sz w:val="28"/>
          <w:szCs w:val="28"/>
        </w:rPr>
        <w:t>. Увеличение значения на 0,5 процента оценивается как плюс 1 балл, уменьшение значения на 0,5 процента оценивается как минус 1 балл.</w:t>
      </w:r>
    </w:p>
    <w:p w:rsidR="00C3764B" w:rsidRPr="00740B66" w:rsidRDefault="00C3764B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При расчете эффективности Программы показателя </w:t>
      </w:r>
      <w:r w:rsidR="00885F42" w:rsidRPr="00740B66">
        <w:rPr>
          <w:rFonts w:ascii="Times New Roman" w:hAnsi="Times New Roman" w:cs="Times New Roman"/>
          <w:sz w:val="28"/>
          <w:szCs w:val="28"/>
        </w:rPr>
        <w:t>«</w:t>
      </w:r>
      <w:r w:rsidRPr="00740B66">
        <w:rPr>
          <w:rFonts w:ascii="Times New Roman" w:hAnsi="Times New Roman" w:cs="Times New Roman"/>
          <w:sz w:val="28"/>
          <w:szCs w:val="28"/>
        </w:rPr>
        <w:t>Количество пожаров на объектах муниципальной собственности, зарегистрированных в органах пожарного надзора</w:t>
      </w:r>
      <w:r w:rsidR="00885F42" w:rsidRPr="00740B66">
        <w:rPr>
          <w:rFonts w:ascii="Times New Roman" w:hAnsi="Times New Roman" w:cs="Times New Roman"/>
          <w:sz w:val="28"/>
          <w:szCs w:val="28"/>
        </w:rPr>
        <w:t>»</w:t>
      </w:r>
      <w:r w:rsidRPr="00740B66">
        <w:rPr>
          <w:rFonts w:ascii="Times New Roman" w:hAnsi="Times New Roman" w:cs="Times New Roman"/>
          <w:sz w:val="28"/>
          <w:szCs w:val="28"/>
        </w:rPr>
        <w:t xml:space="preserve"> (исходное значение показателя в 201</w:t>
      </w:r>
      <w:r w:rsidR="006D2188" w:rsidRPr="00740B66">
        <w:rPr>
          <w:rFonts w:ascii="Times New Roman" w:hAnsi="Times New Roman" w:cs="Times New Roman"/>
          <w:sz w:val="28"/>
          <w:szCs w:val="28"/>
        </w:rPr>
        <w:t>5</w:t>
      </w:r>
      <w:r w:rsidRPr="00740B66">
        <w:rPr>
          <w:rFonts w:ascii="Times New Roman" w:hAnsi="Times New Roman" w:cs="Times New Roman"/>
          <w:sz w:val="28"/>
          <w:szCs w:val="28"/>
        </w:rPr>
        <w:t xml:space="preserve"> году) за базовый показатель принимается 0 пожаров. Значение показателя 0 пожаров оценивается как 10 баллов. За каждый пожар, произошедший на объектах муниципальной собственности, оценивается как минус 1 балл.</w:t>
      </w:r>
    </w:p>
    <w:p w:rsidR="00C3764B" w:rsidRPr="00740B66" w:rsidRDefault="00C3764B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При расчете эффективности Программы по показателю </w:t>
      </w:r>
      <w:r w:rsidR="00885F42" w:rsidRPr="00740B66">
        <w:rPr>
          <w:rFonts w:ascii="Times New Roman" w:hAnsi="Times New Roman" w:cs="Times New Roman"/>
          <w:sz w:val="28"/>
          <w:szCs w:val="28"/>
        </w:rPr>
        <w:t>«</w:t>
      </w:r>
      <w:r w:rsidRPr="00740B66">
        <w:rPr>
          <w:rFonts w:ascii="Times New Roman" w:hAnsi="Times New Roman" w:cs="Times New Roman"/>
          <w:sz w:val="28"/>
          <w:szCs w:val="28"/>
        </w:rPr>
        <w:t>Количество людей, травмированных в результате пожаров на объектах муниципальной собственности</w:t>
      </w:r>
      <w:r w:rsidR="00885F42" w:rsidRPr="00740B66">
        <w:rPr>
          <w:rFonts w:ascii="Times New Roman" w:hAnsi="Times New Roman" w:cs="Times New Roman"/>
          <w:sz w:val="28"/>
          <w:szCs w:val="28"/>
        </w:rPr>
        <w:t>»</w:t>
      </w:r>
      <w:r w:rsidRPr="00740B66">
        <w:rPr>
          <w:rFonts w:ascii="Times New Roman" w:hAnsi="Times New Roman" w:cs="Times New Roman"/>
          <w:sz w:val="28"/>
          <w:szCs w:val="28"/>
        </w:rPr>
        <w:t xml:space="preserve"> (исходное значение показателя в 201</w:t>
      </w:r>
      <w:r w:rsidR="005347BA" w:rsidRPr="00740B66">
        <w:rPr>
          <w:rFonts w:ascii="Times New Roman" w:hAnsi="Times New Roman" w:cs="Times New Roman"/>
          <w:sz w:val="28"/>
          <w:szCs w:val="28"/>
        </w:rPr>
        <w:t>5</w:t>
      </w:r>
      <w:r w:rsidRPr="00740B66">
        <w:rPr>
          <w:rFonts w:ascii="Times New Roman" w:hAnsi="Times New Roman" w:cs="Times New Roman"/>
          <w:sz w:val="28"/>
          <w:szCs w:val="28"/>
        </w:rPr>
        <w:t xml:space="preserve"> году) за базовое значение принимается 0 травмированных. Значение показателя </w:t>
      </w:r>
      <w:r w:rsidR="00885F42" w:rsidRPr="00740B66">
        <w:rPr>
          <w:rFonts w:ascii="Times New Roman" w:hAnsi="Times New Roman" w:cs="Times New Roman"/>
          <w:sz w:val="28"/>
          <w:szCs w:val="28"/>
        </w:rPr>
        <w:br/>
      </w:r>
      <w:r w:rsidRPr="00740B66">
        <w:rPr>
          <w:rFonts w:ascii="Times New Roman" w:hAnsi="Times New Roman" w:cs="Times New Roman"/>
          <w:sz w:val="28"/>
          <w:szCs w:val="28"/>
        </w:rPr>
        <w:t>0 травмированных оценивается как 10 баллов. За каждого пострадавшего минус 1 балл.</w:t>
      </w:r>
    </w:p>
    <w:p w:rsidR="00C3764B" w:rsidRPr="00740B66" w:rsidRDefault="00523B6C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6C">
        <w:rPr>
          <w:rFonts w:ascii="Times New Roman" w:hAnsi="Times New Roman" w:cs="Times New Roman"/>
          <w:sz w:val="28"/>
          <w:szCs w:val="28"/>
        </w:rPr>
        <w:t xml:space="preserve">При расчете эффективности Программы за 0 баллов показателя «Доля муниципальных образовательных организаций, муниципальных учреждений культуры, муниципальных учреждений физической культуры и спорта, в которых установлено оборудование для передачи сигнала «О пожаре» на пульты подразделений пожарной охраны на территории города Ставрополя» (исходное значение показателя в 2015 году) принимается значение </w:t>
      </w:r>
      <w:r w:rsidRPr="00523B6C">
        <w:rPr>
          <w:rFonts w:ascii="Times New Roman" w:hAnsi="Times New Roman" w:cs="Times New Roman"/>
          <w:sz w:val="28"/>
          <w:szCs w:val="28"/>
        </w:rPr>
        <w:br/>
        <w:t xml:space="preserve">85 процентов. Увеличение значения на 10 процентов оценивается как плюс </w:t>
      </w:r>
      <w:r w:rsidRPr="00523B6C">
        <w:rPr>
          <w:rFonts w:ascii="Times New Roman" w:hAnsi="Times New Roman" w:cs="Times New Roman"/>
          <w:sz w:val="28"/>
          <w:szCs w:val="28"/>
        </w:rPr>
        <w:br/>
        <w:t>1 балл. Отрицательной динамики по данн</w:t>
      </w:r>
      <w:r>
        <w:rPr>
          <w:rFonts w:ascii="Times New Roman" w:hAnsi="Times New Roman" w:cs="Times New Roman"/>
          <w:sz w:val="28"/>
          <w:szCs w:val="28"/>
        </w:rPr>
        <w:t>ому показателю не предусмотрено</w:t>
      </w:r>
      <w:r w:rsidR="00C3764B" w:rsidRPr="00740B66">
        <w:rPr>
          <w:rFonts w:ascii="Times New Roman" w:hAnsi="Times New Roman" w:cs="Times New Roman"/>
          <w:sz w:val="28"/>
          <w:szCs w:val="28"/>
        </w:rPr>
        <w:t>.</w:t>
      </w:r>
    </w:p>
    <w:p w:rsidR="00C3764B" w:rsidRPr="00740B66" w:rsidRDefault="00311836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36">
        <w:rPr>
          <w:rFonts w:ascii="Times New Roman" w:hAnsi="Times New Roman" w:cs="Times New Roman"/>
          <w:sz w:val="28"/>
          <w:szCs w:val="28"/>
        </w:rPr>
        <w:t>При расчете эффективности Программы за 0 баллов показателя «Доля муниципальных образовательных организаций, муниципальных учреждений культуры, муниципальных учреждений физической культуры и спорта города Ставрополя от общего числа запланированных, в которых выполнены противопожарные мероприятия» (исходное значение показателя в 2015 году) принимается значение 100 процентов. Уменьшение значения на 1 процент оценивается как минус 1 балл. Положительной динамики по данному показателю не предусмотрено.</w:t>
      </w:r>
    </w:p>
    <w:p w:rsidR="00C3764B" w:rsidRPr="00740B66" w:rsidRDefault="00E61906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06">
        <w:rPr>
          <w:rFonts w:ascii="Times New Roman" w:hAnsi="Times New Roman" w:cs="Times New Roman"/>
          <w:sz w:val="28"/>
          <w:szCs w:val="28"/>
        </w:rPr>
        <w:t xml:space="preserve">При расчете эффективности Программы за 0 баллов показателя «Количество установленных линейных комплектов системы оповещения» (исходное значение показателя в 2015 году) принимается значение </w:t>
      </w:r>
      <w:r w:rsidRPr="00E61906">
        <w:rPr>
          <w:rFonts w:ascii="Times New Roman" w:hAnsi="Times New Roman" w:cs="Times New Roman"/>
          <w:sz w:val="28"/>
          <w:szCs w:val="28"/>
        </w:rPr>
        <w:br/>
        <w:t xml:space="preserve">37 единиц. Увеличение значения на 5 единиц оценивается как плюс </w:t>
      </w:r>
      <w:r w:rsidRPr="00E61906">
        <w:rPr>
          <w:rFonts w:ascii="Times New Roman" w:hAnsi="Times New Roman" w:cs="Times New Roman"/>
          <w:sz w:val="28"/>
          <w:szCs w:val="28"/>
        </w:rPr>
        <w:br/>
        <w:t>1 балл. Отрицательной динамики по данному показателю не предусмотрено.</w:t>
      </w:r>
    </w:p>
    <w:p w:rsidR="00C3764B" w:rsidRPr="00740B66" w:rsidRDefault="004572FA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DF925A8" wp14:editId="1A2678EC">
                <wp:simplePos x="0" y="0"/>
                <wp:positionH relativeFrom="column">
                  <wp:posOffset>2677795</wp:posOffset>
                </wp:positionH>
                <wp:positionV relativeFrom="paragraph">
                  <wp:posOffset>-1143000</wp:posOffset>
                </wp:positionV>
                <wp:extent cx="408940" cy="296545"/>
                <wp:effectExtent l="0" t="0" r="0" b="8255"/>
                <wp:wrapNone/>
                <wp:docPr id="4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AAD" w:rsidRPr="0004399C" w:rsidRDefault="00B41AAD" w:rsidP="000439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4399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4" type="#_x0000_t202" style="position:absolute;left:0;text-align:left;margin-left:210.85pt;margin-top:-90pt;width:32.2pt;height:23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" stroked="f">
                <v:textbox>
                  <w:txbxContent>
                    <w:p w:rsidR="00B41AAD" w:rsidRPr="0004399C" w:rsidRDefault="00B41AAD" w:rsidP="0004399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4399C">
                        <w:rPr>
                          <w:rFonts w:ascii="Times New Roman" w:hAnsi="Times New Roman" w:cs="Times New Roman"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3764B" w:rsidRPr="00740B66">
        <w:rPr>
          <w:rFonts w:ascii="Times New Roman" w:hAnsi="Times New Roman" w:cs="Times New Roman"/>
          <w:sz w:val="28"/>
          <w:szCs w:val="28"/>
        </w:rPr>
        <w:t xml:space="preserve">Оценка реализации Программы осуществляется исходя из суммы </w:t>
      </w:r>
      <w:r w:rsidR="00C3764B" w:rsidRPr="00740B66">
        <w:rPr>
          <w:rFonts w:ascii="Times New Roman" w:hAnsi="Times New Roman" w:cs="Times New Roman"/>
          <w:sz w:val="28"/>
          <w:szCs w:val="28"/>
        </w:rPr>
        <w:lastRenderedPageBreak/>
        <w:t>баллов по каждому показателю относительно базового значения.</w:t>
      </w:r>
    </w:p>
    <w:p w:rsidR="00C3764B" w:rsidRPr="00740B66" w:rsidRDefault="00C3764B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На основании проведенной оценки эффективности реализации Программы могут быть сделаны следующие выводы:</w:t>
      </w:r>
    </w:p>
    <w:p w:rsidR="00C3764B" w:rsidRPr="00740B66" w:rsidRDefault="00C3764B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Программа эффективна;</w:t>
      </w:r>
    </w:p>
    <w:p w:rsidR="00C3764B" w:rsidRPr="00740B66" w:rsidRDefault="00C3764B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Программа неэффективна.</w:t>
      </w:r>
    </w:p>
    <w:p w:rsidR="00C3764B" w:rsidRPr="00740B66" w:rsidRDefault="00C3764B">
      <w:pPr>
        <w:sectPr w:rsidR="00C3764B" w:rsidRPr="00740B66" w:rsidSect="006D2188">
          <w:pgSz w:w="11905" w:h="16838"/>
          <w:pgMar w:top="1418" w:right="567" w:bottom="1134" w:left="1985" w:header="425" w:footer="0" w:gutter="0"/>
          <w:cols w:space="720"/>
        </w:sectPr>
      </w:pPr>
    </w:p>
    <w:p w:rsidR="00C3764B" w:rsidRPr="00740B66" w:rsidRDefault="004572FA" w:rsidP="001B78D0">
      <w:pPr>
        <w:pStyle w:val="ConsPlusNormal"/>
        <w:spacing w:line="240" w:lineRule="exact"/>
        <w:ind w:left="9639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6A0063" wp14:editId="019DB61A">
                <wp:simplePos x="0" y="0"/>
                <wp:positionH relativeFrom="column">
                  <wp:posOffset>4363085</wp:posOffset>
                </wp:positionH>
                <wp:positionV relativeFrom="paragraph">
                  <wp:posOffset>-946785</wp:posOffset>
                </wp:positionV>
                <wp:extent cx="421640" cy="439420"/>
                <wp:effectExtent l="0" t="0" r="0" b="0"/>
                <wp:wrapNone/>
                <wp:docPr id="44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AAD" w:rsidRDefault="00B41A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5" type="#_x0000_t202" style="position:absolute;left:0;text-align:left;margin-left:343.55pt;margin-top:-74.55pt;width:33.2pt;height:3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" stroked="f" strokeweight=".5pt">
                <v:textbox>
                  <w:txbxContent>
                    <w:p w:rsidR="00B41AAD" w:rsidRDefault="00B41AAD"/>
                  </w:txbxContent>
                </v:textbox>
              </v:shape>
            </w:pict>
          </mc:Fallback>
        </mc:AlternateContent>
      </w:r>
      <w:r w:rsidR="00C3764B" w:rsidRPr="00740B66">
        <w:rPr>
          <w:rFonts w:ascii="Times New Roman" w:hAnsi="Times New Roman" w:cs="Times New Roman"/>
          <w:sz w:val="28"/>
          <w:szCs w:val="28"/>
        </w:rPr>
        <w:t>Приложение 3</w:t>
      </w:r>
    </w:p>
    <w:p w:rsidR="008101C7" w:rsidRPr="00740B66" w:rsidRDefault="008101C7" w:rsidP="001B78D0">
      <w:pPr>
        <w:pStyle w:val="ConsPlusNormal"/>
        <w:spacing w:line="240" w:lineRule="exact"/>
        <w:ind w:left="9639"/>
        <w:rPr>
          <w:rFonts w:ascii="Times New Roman" w:hAnsi="Times New Roman" w:cs="Times New Roman"/>
          <w:sz w:val="28"/>
          <w:szCs w:val="28"/>
        </w:rPr>
      </w:pPr>
    </w:p>
    <w:p w:rsidR="00C3764B" w:rsidRPr="00740B66" w:rsidRDefault="00C3764B" w:rsidP="001B78D0">
      <w:pPr>
        <w:pStyle w:val="ConsPlusNormal"/>
        <w:spacing w:line="240" w:lineRule="exact"/>
        <w:ind w:left="9639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3764B" w:rsidRPr="00740B66" w:rsidRDefault="008101C7" w:rsidP="001B78D0">
      <w:pPr>
        <w:pStyle w:val="ConsPlusNormal"/>
        <w:spacing w:line="240" w:lineRule="exact"/>
        <w:ind w:left="9639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«</w:t>
      </w:r>
      <w:r w:rsidR="00C3764B" w:rsidRPr="00740B66">
        <w:rPr>
          <w:rFonts w:ascii="Times New Roman" w:hAnsi="Times New Roman" w:cs="Times New Roman"/>
          <w:sz w:val="28"/>
          <w:szCs w:val="28"/>
        </w:rPr>
        <w:t>Обеспечение гражданской обороны,</w:t>
      </w:r>
    </w:p>
    <w:p w:rsidR="00C3764B" w:rsidRPr="00740B66" w:rsidRDefault="00C3764B" w:rsidP="001B78D0">
      <w:pPr>
        <w:pStyle w:val="ConsPlusNormal"/>
        <w:spacing w:line="240" w:lineRule="exact"/>
        <w:ind w:left="9639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пожарной безопасности, безопасности</w:t>
      </w:r>
    </w:p>
    <w:p w:rsidR="00C3764B" w:rsidRPr="00740B66" w:rsidRDefault="00C3764B" w:rsidP="001B78D0">
      <w:pPr>
        <w:pStyle w:val="ConsPlusNormal"/>
        <w:spacing w:line="240" w:lineRule="exact"/>
        <w:ind w:left="9639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людей на водных объектах,</w:t>
      </w:r>
    </w:p>
    <w:p w:rsidR="00C3764B" w:rsidRPr="00740B66" w:rsidRDefault="00C3764B" w:rsidP="001B78D0">
      <w:pPr>
        <w:pStyle w:val="ConsPlusNormal"/>
        <w:spacing w:line="240" w:lineRule="exact"/>
        <w:ind w:left="9639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организация деятельности</w:t>
      </w:r>
    </w:p>
    <w:p w:rsidR="00C3764B" w:rsidRPr="00740B66" w:rsidRDefault="00C3764B" w:rsidP="001B78D0">
      <w:pPr>
        <w:pStyle w:val="ConsPlusNormal"/>
        <w:spacing w:line="240" w:lineRule="exact"/>
        <w:ind w:left="9639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аварийно-спасательных служб,</w:t>
      </w:r>
    </w:p>
    <w:p w:rsidR="00C3764B" w:rsidRPr="00740B66" w:rsidRDefault="00C3764B" w:rsidP="001B78D0">
      <w:pPr>
        <w:pStyle w:val="ConsPlusNormal"/>
        <w:spacing w:line="240" w:lineRule="exact"/>
        <w:ind w:left="9639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защита населения и территории</w:t>
      </w:r>
    </w:p>
    <w:p w:rsidR="00C3764B" w:rsidRPr="00740B66" w:rsidRDefault="00C3764B" w:rsidP="001B78D0">
      <w:pPr>
        <w:pStyle w:val="ConsPlusNormal"/>
        <w:spacing w:line="240" w:lineRule="exact"/>
        <w:ind w:left="9639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города Ставрополя от чрезвычайных</w:t>
      </w:r>
    </w:p>
    <w:p w:rsidR="00C3764B" w:rsidRPr="00740B66" w:rsidRDefault="00C3764B" w:rsidP="001B78D0">
      <w:pPr>
        <w:pStyle w:val="ConsPlusNormal"/>
        <w:spacing w:line="240" w:lineRule="exact"/>
        <w:ind w:left="9639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ситуаций</w:t>
      </w:r>
      <w:r w:rsidR="008101C7" w:rsidRPr="00740B66">
        <w:rPr>
          <w:rFonts w:ascii="Times New Roman" w:hAnsi="Times New Roman" w:cs="Times New Roman"/>
          <w:sz w:val="28"/>
          <w:szCs w:val="28"/>
        </w:rPr>
        <w:t>»</w:t>
      </w:r>
    </w:p>
    <w:p w:rsidR="00C3764B" w:rsidRPr="00740B66" w:rsidRDefault="00C3764B" w:rsidP="008101C7">
      <w:pPr>
        <w:pStyle w:val="ConsPlusNormal"/>
        <w:rPr>
          <w:rFonts w:ascii="Times New Roman" w:hAnsi="Times New Roman" w:cs="Times New Roman"/>
          <w:sz w:val="32"/>
          <w:szCs w:val="28"/>
        </w:rPr>
      </w:pPr>
    </w:p>
    <w:p w:rsidR="008101C7" w:rsidRPr="00740B66" w:rsidRDefault="008101C7" w:rsidP="008101C7">
      <w:pPr>
        <w:pStyle w:val="ConsPlusNormal"/>
        <w:rPr>
          <w:rFonts w:ascii="Times New Roman" w:hAnsi="Times New Roman" w:cs="Times New Roman"/>
          <w:sz w:val="36"/>
          <w:szCs w:val="28"/>
        </w:rPr>
      </w:pPr>
    </w:p>
    <w:p w:rsidR="00692A24" w:rsidRPr="00740B66" w:rsidRDefault="00692A24" w:rsidP="001B78D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35"/>
      <w:bookmarkEnd w:id="2"/>
      <w:r w:rsidRPr="00740B66">
        <w:rPr>
          <w:rFonts w:ascii="Times New Roman" w:hAnsi="Times New Roman" w:cs="Times New Roman"/>
          <w:sz w:val="28"/>
          <w:szCs w:val="28"/>
        </w:rPr>
        <w:t>ПОКАЗАТЕЛИ (ИНДИКАТОРЫ)</w:t>
      </w:r>
    </w:p>
    <w:p w:rsidR="001B78D0" w:rsidRPr="00740B66" w:rsidRDefault="00692A24" w:rsidP="001B78D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муниципальной программы «Обеспечение гражданской обороны, пожарной безопасности, </w:t>
      </w:r>
    </w:p>
    <w:p w:rsidR="001B78D0" w:rsidRPr="00740B66" w:rsidRDefault="00692A24" w:rsidP="001B78D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безопасности людей</w:t>
      </w:r>
      <w:r w:rsidR="00E14F36" w:rsidRPr="00740B66">
        <w:rPr>
          <w:rFonts w:ascii="Times New Roman" w:hAnsi="Times New Roman" w:cs="Times New Roman"/>
          <w:sz w:val="28"/>
          <w:szCs w:val="28"/>
        </w:rPr>
        <w:t xml:space="preserve"> </w:t>
      </w:r>
      <w:r w:rsidRPr="00740B66">
        <w:rPr>
          <w:rFonts w:ascii="Times New Roman" w:hAnsi="Times New Roman" w:cs="Times New Roman"/>
          <w:sz w:val="28"/>
          <w:szCs w:val="28"/>
        </w:rPr>
        <w:t xml:space="preserve">на водных объектах, организация деятельности аварийно-спасательных служб, </w:t>
      </w:r>
    </w:p>
    <w:p w:rsidR="00692A24" w:rsidRPr="00740B66" w:rsidRDefault="00692A24" w:rsidP="001B78D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защита населения и территории города Ставрополя от чрезвычайных ситуаций»</w:t>
      </w:r>
    </w:p>
    <w:p w:rsidR="00C3764B" w:rsidRPr="00740B66" w:rsidRDefault="00C3764B">
      <w:pPr>
        <w:pStyle w:val="ConsPlusNormal"/>
        <w:rPr>
          <w:rFonts w:ascii="Times New Roman" w:hAnsi="Times New Roman" w:cs="Times New Roman"/>
          <w:sz w:val="24"/>
        </w:rPr>
      </w:pPr>
    </w:p>
    <w:tbl>
      <w:tblPr>
        <w:tblW w:w="1439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3682"/>
        <w:gridCol w:w="1050"/>
        <w:gridCol w:w="895"/>
        <w:gridCol w:w="823"/>
        <w:gridCol w:w="908"/>
        <w:gridCol w:w="908"/>
        <w:gridCol w:w="908"/>
        <w:gridCol w:w="908"/>
        <w:gridCol w:w="908"/>
        <w:gridCol w:w="2952"/>
      </w:tblGrid>
      <w:tr w:rsidR="005B62C0" w:rsidRPr="005B62C0" w:rsidTr="00B41AAD">
        <w:tc>
          <w:tcPr>
            <w:tcW w:w="448" w:type="dxa"/>
            <w:vMerge w:val="restart"/>
            <w:shd w:val="clear" w:color="auto" w:fill="auto"/>
          </w:tcPr>
          <w:p w:rsidR="005B62C0" w:rsidRPr="005B62C0" w:rsidRDefault="005B62C0" w:rsidP="005B62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682" w:type="dxa"/>
            <w:vMerge w:val="restart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258" w:type="dxa"/>
            <w:gridSpan w:val="7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Значение показателей (индикаторов)</w:t>
            </w:r>
          </w:p>
        </w:tc>
        <w:tc>
          <w:tcPr>
            <w:tcW w:w="2952" w:type="dxa"/>
            <w:vMerge w:val="restart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Источник получения информации</w:t>
            </w:r>
          </w:p>
        </w:tc>
      </w:tr>
      <w:tr w:rsidR="005B62C0" w:rsidRPr="005B62C0" w:rsidTr="00B41AAD">
        <w:tc>
          <w:tcPr>
            <w:tcW w:w="448" w:type="dxa"/>
            <w:vMerge/>
            <w:tcBorders>
              <w:bottom w:val="nil"/>
            </w:tcBorders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vMerge/>
            <w:tcBorders>
              <w:bottom w:val="nil"/>
            </w:tcBorders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bottom w:val="nil"/>
            </w:tcBorders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nil"/>
            </w:tcBorders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2015 год (базовое значение)</w:t>
            </w:r>
          </w:p>
        </w:tc>
        <w:tc>
          <w:tcPr>
            <w:tcW w:w="823" w:type="dxa"/>
            <w:tcBorders>
              <w:bottom w:val="nil"/>
            </w:tcBorders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908" w:type="dxa"/>
            <w:tcBorders>
              <w:bottom w:val="nil"/>
            </w:tcBorders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908" w:type="dxa"/>
            <w:tcBorders>
              <w:bottom w:val="nil"/>
            </w:tcBorders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908" w:type="dxa"/>
            <w:tcBorders>
              <w:bottom w:val="nil"/>
            </w:tcBorders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08" w:type="dxa"/>
            <w:tcBorders>
              <w:bottom w:val="nil"/>
            </w:tcBorders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908" w:type="dxa"/>
            <w:tcBorders>
              <w:bottom w:val="nil"/>
            </w:tcBorders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2952" w:type="dxa"/>
            <w:vMerge/>
            <w:tcBorders>
              <w:bottom w:val="nil"/>
            </w:tcBorders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2C0" w:rsidRPr="005B62C0" w:rsidTr="00B41AAD">
        <w:trPr>
          <w:tblHeader/>
        </w:trPr>
        <w:tc>
          <w:tcPr>
            <w:tcW w:w="44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2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5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3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52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B62C0" w:rsidRPr="005B62C0" w:rsidTr="00B41AAD">
        <w:tc>
          <w:tcPr>
            <w:tcW w:w="44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682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Количество должностных лиц организаций, прошедших подготовку, переподготовку и повышение квалификации по вопросам гражданской обороны и защиты от чрезвычайных ситуаций в учебно-методическом центре по гражданской обороне и чрезвычайным ситуациям государственного казенного учреждения «Противопожарная и аварийно-спасательная служба Ставропольского края» и на курсах гражданской обороны города Ставрополя</w:t>
            </w:r>
          </w:p>
        </w:tc>
        <w:tc>
          <w:tcPr>
            <w:tcW w:w="1050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95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1015</w:t>
            </w:r>
          </w:p>
        </w:tc>
        <w:tc>
          <w:tcPr>
            <w:tcW w:w="823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1030</w:t>
            </w:r>
          </w:p>
        </w:tc>
        <w:tc>
          <w:tcPr>
            <w:tcW w:w="90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1045</w:t>
            </w:r>
          </w:p>
        </w:tc>
        <w:tc>
          <w:tcPr>
            <w:tcW w:w="90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90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1055</w:t>
            </w:r>
          </w:p>
        </w:tc>
        <w:tc>
          <w:tcPr>
            <w:tcW w:w="90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1060</w:t>
            </w:r>
          </w:p>
        </w:tc>
        <w:tc>
          <w:tcPr>
            <w:tcW w:w="90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1065</w:t>
            </w:r>
          </w:p>
        </w:tc>
        <w:tc>
          <w:tcPr>
            <w:tcW w:w="2952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план обучения в учебно-методическом центре по гражданской обороне и чрезвычайным ситуациям государственного казенного учреждения «Противопожарная и аварийно-спасательная служба Ставропольского края» и на курсах гражданской обороны города Ставрополя. Данные комитета по делам гражданской обороны и чрезвычайным ситуациям администрации города Ставрополя</w:t>
            </w:r>
          </w:p>
        </w:tc>
      </w:tr>
      <w:tr w:rsidR="005B62C0" w:rsidRPr="005B62C0" w:rsidTr="00B41AAD">
        <w:tc>
          <w:tcPr>
            <w:tcW w:w="44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682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Количество происшествий на водных объектах</w:t>
            </w:r>
          </w:p>
        </w:tc>
        <w:tc>
          <w:tcPr>
            <w:tcW w:w="1050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895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3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52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 xml:space="preserve">данные комитета по делам гражданской обороны и чрезвычайным ситуациям </w:t>
            </w:r>
            <w:r w:rsidRPr="005B62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города Ставрополя</w:t>
            </w:r>
          </w:p>
        </w:tc>
      </w:tr>
      <w:tr w:rsidR="005B62C0" w:rsidRPr="005B62C0" w:rsidTr="00B41AAD">
        <w:trPr>
          <w:trHeight w:val="828"/>
        </w:trPr>
        <w:tc>
          <w:tcPr>
            <w:tcW w:w="44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682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Количество погибших на водных объектах</w:t>
            </w:r>
          </w:p>
        </w:tc>
        <w:tc>
          <w:tcPr>
            <w:tcW w:w="1050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95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07CC1225" wp14:editId="3AE0D6DB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-1037590</wp:posOffset>
                      </wp:positionV>
                      <wp:extent cx="341630" cy="309880"/>
                      <wp:effectExtent l="1905" t="635" r="0" b="3810"/>
                      <wp:wrapNone/>
                      <wp:docPr id="16" name="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1AAD" w:rsidRPr="00FE54E7" w:rsidRDefault="00B41AAD" w:rsidP="005B62C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36" type="#_x0000_t202" style="position:absolute;left:0;text-align:left;margin-left:9.9pt;margin-top:-81.7pt;width:26.9pt;height:24.4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" stroked="f">
                      <v:textbox>
                        <w:txbxContent>
                          <w:p w:rsidR="00B41AAD" w:rsidRPr="00FE54E7" w:rsidRDefault="00B41AAD" w:rsidP="005B62C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52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данные комитета по делам гражданской обороны и чрезвычайным             ситуациям</w:t>
            </w:r>
          </w:p>
          <w:p w:rsidR="005B62C0" w:rsidRPr="005B62C0" w:rsidRDefault="005B62C0" w:rsidP="005B62C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Ставрополя</w:t>
            </w:r>
          </w:p>
        </w:tc>
      </w:tr>
      <w:tr w:rsidR="005B62C0" w:rsidRPr="005B62C0" w:rsidTr="00B41AAD">
        <w:trPr>
          <w:trHeight w:val="871"/>
        </w:trPr>
        <w:tc>
          <w:tcPr>
            <w:tcW w:w="44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682" w:type="dxa"/>
            <w:tcBorders>
              <w:top w:val="single" w:sz="4" w:space="0" w:color="auto"/>
            </w:tcBorders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Количество пожаров на объектах муниципальной собственности, зарегистрированных в органах пожарного надзора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</w:tcPr>
          <w:p w:rsidR="005B62C0" w:rsidRPr="005B62C0" w:rsidRDefault="005B62C0" w:rsidP="005B62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данные комитета по делам гражданской обороны и чрезвычайным ситуациям администрации города Ставрополя</w:t>
            </w:r>
          </w:p>
        </w:tc>
      </w:tr>
      <w:tr w:rsidR="005B62C0" w:rsidRPr="005B62C0" w:rsidTr="00B41AAD">
        <w:trPr>
          <w:trHeight w:val="856"/>
        </w:trPr>
        <w:tc>
          <w:tcPr>
            <w:tcW w:w="44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682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Количество людей, травмированных в результате пожаров на объектах муниципальной собственности</w:t>
            </w:r>
          </w:p>
        </w:tc>
        <w:tc>
          <w:tcPr>
            <w:tcW w:w="1050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95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52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данные комитета по делам гражданской обороны и чрезвычайным ситуациям администрации города Ставрополя</w:t>
            </w:r>
          </w:p>
        </w:tc>
      </w:tr>
      <w:tr w:rsidR="005B62C0" w:rsidRPr="005B62C0" w:rsidTr="00B41AAD">
        <w:trPr>
          <w:trHeight w:val="1422"/>
        </w:trPr>
        <w:tc>
          <w:tcPr>
            <w:tcW w:w="44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682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 xml:space="preserve">Доля муниципальных образовательных организаций, муниципальных учреждений культуры, муниципальных учреждений физической культуры и спорта, в которых установлено оборудование для передачи сигнала </w:t>
            </w:r>
            <w:r w:rsidRPr="005B62C0">
              <w:rPr>
                <w:rFonts w:ascii="Times New Roman" w:hAnsi="Times New Roman" w:cs="Times New Roman"/>
                <w:sz w:val="18"/>
                <w:szCs w:val="18"/>
              </w:rPr>
              <w:br/>
              <w:t>«О пожаре» на пульты подразделений пожарной охраны на территории города Ставрополя</w:t>
            </w:r>
          </w:p>
        </w:tc>
        <w:tc>
          <w:tcPr>
            <w:tcW w:w="1050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5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23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0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0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0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0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0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952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данные комитета по делам гражданской обороны и чрезвычайным ситуациям администрации города Ставрополя</w:t>
            </w:r>
          </w:p>
        </w:tc>
      </w:tr>
      <w:tr w:rsidR="005B62C0" w:rsidRPr="005B62C0" w:rsidTr="00B41AAD">
        <w:trPr>
          <w:trHeight w:val="1481"/>
        </w:trPr>
        <w:tc>
          <w:tcPr>
            <w:tcW w:w="44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682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Доля муниципальных образовательных организаций, муниципальных учреждений культуры, муниципальных учреждений физической культуры и спорта города Ставрополя, от общего числа запланированных, в которых выполнены противопожарные мероприятия</w:t>
            </w:r>
          </w:p>
        </w:tc>
        <w:tc>
          <w:tcPr>
            <w:tcW w:w="1050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5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3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952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доля муниципальных образовательных организаций, муниципальных учреждений культуры, муниципальных учреждений физической культуры и спорта города Ставрополя, от общего числа запланированных, в которых выполнены противопожарные мероприятия, рассчитывается по формуле:</w:t>
            </w:r>
          </w:p>
          <w:p w:rsidR="005B62C0" w:rsidRPr="005B62C0" w:rsidRDefault="005B62C0" w:rsidP="005B62C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А = Б / В, где</w:t>
            </w:r>
          </w:p>
          <w:p w:rsidR="005B62C0" w:rsidRPr="005B62C0" w:rsidRDefault="005B62C0" w:rsidP="005B62C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 xml:space="preserve">А - доля муниципальных образовательных организаций, муниципальных учреждений культуры, муниципальных учреждений физической культуры и спорта города Ставрополя, в которых выполнены противопожарные мероприятия; </w:t>
            </w:r>
          </w:p>
          <w:p w:rsidR="005B62C0" w:rsidRPr="005B62C0" w:rsidRDefault="005B62C0" w:rsidP="005B62C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5B62C0">
              <w:rPr>
                <w:rFonts w:ascii="Times New Roman" w:hAnsi="Times New Roman" w:cs="Times New Roman"/>
                <w:sz w:val="18"/>
                <w:szCs w:val="18"/>
              </w:rPr>
              <w:t xml:space="preserve"> - количество муниципальных образовательных организаций, муниципальных учреждений </w:t>
            </w:r>
            <w:r w:rsidRPr="005B62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культуры, муниципальных учреждений физической культуры и спорта города Ставрополя, в которых выполнены противопожарные мероприятия;</w:t>
            </w:r>
          </w:p>
          <w:p w:rsidR="005B62C0" w:rsidRPr="005B62C0" w:rsidRDefault="005B62C0" w:rsidP="005B62C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В - количество муниципальных образовательных организаций, муниципальных учреждений культуры, муниципальных учреждений физической культуры и спорта города Ставрополя, в которых необходимо выполнить противопожарные мероприятия</w:t>
            </w:r>
          </w:p>
        </w:tc>
      </w:tr>
      <w:tr w:rsidR="005B62C0" w:rsidRPr="005B62C0" w:rsidTr="00B41AAD">
        <w:trPr>
          <w:trHeight w:val="603"/>
        </w:trPr>
        <w:tc>
          <w:tcPr>
            <w:tcW w:w="44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Доля граждан, которым оказана помощь при обращении по единому номеру вызова экстренных оперативных служб «112»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</w:tcPr>
          <w:p w:rsidR="005B62C0" w:rsidRPr="005B62C0" w:rsidRDefault="005B62C0" w:rsidP="005B62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доля граждан, которым оказана помощь при обращении по единому номеру вызова экстренных оперативных служб «112» рассчитывается по формуле:</w:t>
            </w:r>
          </w:p>
          <w:p w:rsidR="005B62C0" w:rsidRPr="005B62C0" w:rsidRDefault="005B62C0" w:rsidP="005B62C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А = Б / В, где</w:t>
            </w:r>
          </w:p>
          <w:p w:rsidR="005B62C0" w:rsidRPr="005B62C0" w:rsidRDefault="005B62C0" w:rsidP="005B62C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А - доля граждан, которым оказана помощь при обращении по единому номеру вызова экстренных оперативных служб «112»;</w:t>
            </w:r>
          </w:p>
          <w:p w:rsidR="005B62C0" w:rsidRPr="005B62C0" w:rsidRDefault="005B62C0" w:rsidP="005B62C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5B62C0">
              <w:rPr>
                <w:rFonts w:ascii="Times New Roman" w:hAnsi="Times New Roman" w:cs="Times New Roman"/>
                <w:sz w:val="18"/>
                <w:szCs w:val="18"/>
              </w:rPr>
              <w:t xml:space="preserve"> - численность населения, которому оказана помощь при обращении по единому номеру вызова экстренных оперативных служб «112»;</w:t>
            </w:r>
          </w:p>
          <w:p w:rsidR="005B62C0" w:rsidRPr="005B62C0" w:rsidRDefault="005B62C0" w:rsidP="005B62C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В - численность населения, обратившегося по единому номеру вызова экстренных оперативных служб «112»</w:t>
            </w:r>
          </w:p>
        </w:tc>
      </w:tr>
      <w:tr w:rsidR="005B62C0" w:rsidRPr="005B62C0" w:rsidTr="00B41AAD">
        <w:trPr>
          <w:trHeight w:val="64"/>
        </w:trPr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C0" w:rsidRPr="005B62C0" w:rsidRDefault="005B62C0" w:rsidP="005B62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Сокращение времени комплексного реагирования экстренных оперативных служб на обращение населения по единому номеру «112»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C0" w:rsidRPr="005B62C0" w:rsidRDefault="005B62C0" w:rsidP="005B62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среднее время комплексного реагирования экстренных оперативных служб на обращение населения по единому номеру «112» рассчитывается по формуле:</w:t>
            </w:r>
          </w:p>
          <w:p w:rsidR="005B62C0" w:rsidRPr="005B62C0" w:rsidRDefault="005B62C0" w:rsidP="005B62C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B62C0">
              <w:rPr>
                <w:rFonts w:ascii="Times New Roman" w:hAnsi="Times New Roman" w:cs="Times New Roman"/>
                <w:sz w:val="18"/>
                <w:szCs w:val="18"/>
              </w:rPr>
              <w:t xml:space="preserve"> = (</w:t>
            </w:r>
            <w:proofErr w:type="spellStart"/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5B62C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Вг</w:t>
            </w:r>
            <w:proofErr w:type="spellEnd"/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) / (</w:t>
            </w:r>
            <w:proofErr w:type="spellStart"/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5B62C0">
              <w:rPr>
                <w:rFonts w:ascii="Times New Roman" w:hAnsi="Times New Roman" w:cs="Times New Roman"/>
                <w:sz w:val="18"/>
                <w:szCs w:val="18"/>
              </w:rPr>
              <w:t xml:space="preserve"> x 0,2), где</w:t>
            </w:r>
          </w:p>
          <w:p w:rsidR="005B62C0" w:rsidRPr="005B62C0" w:rsidRDefault="005B62C0" w:rsidP="005B62C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B62C0">
              <w:rPr>
                <w:rFonts w:ascii="Times New Roman" w:hAnsi="Times New Roman" w:cs="Times New Roman"/>
                <w:sz w:val="18"/>
                <w:szCs w:val="18"/>
              </w:rPr>
              <w:t xml:space="preserve"> - показатель снижения среднего времени комплексного реагирования в процентах;</w:t>
            </w:r>
          </w:p>
          <w:p w:rsidR="005B62C0" w:rsidRPr="005B62C0" w:rsidRDefault="005B62C0" w:rsidP="005B62C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5B62C0">
              <w:rPr>
                <w:rFonts w:ascii="Times New Roman" w:hAnsi="Times New Roman" w:cs="Times New Roman"/>
                <w:sz w:val="18"/>
                <w:szCs w:val="18"/>
              </w:rPr>
              <w:t xml:space="preserve"> - среднее время </w:t>
            </w:r>
            <w:r w:rsidRPr="005B62C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комплексного реагирования </w:t>
            </w:r>
            <w:r w:rsidRPr="005B62C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2015 году; </w:t>
            </w:r>
          </w:p>
          <w:p w:rsidR="005B62C0" w:rsidRPr="005B62C0" w:rsidRDefault="005B62C0" w:rsidP="005B62C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62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Вг</w:t>
            </w:r>
            <w:proofErr w:type="spellEnd"/>
            <w:r w:rsidRPr="005B62C0">
              <w:rPr>
                <w:rFonts w:ascii="Times New Roman" w:hAnsi="Times New Roman" w:cs="Times New Roman"/>
                <w:sz w:val="18"/>
                <w:szCs w:val="18"/>
              </w:rPr>
              <w:t xml:space="preserve"> - среднее время комплексного реагирования в соответствующем году</w:t>
            </w:r>
          </w:p>
        </w:tc>
      </w:tr>
      <w:tr w:rsidR="005B62C0" w:rsidRPr="005B62C0" w:rsidTr="00B41AAD">
        <w:tc>
          <w:tcPr>
            <w:tcW w:w="44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3682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линейных комплектов системы оповещения</w:t>
            </w:r>
          </w:p>
        </w:tc>
        <w:tc>
          <w:tcPr>
            <w:tcW w:w="1050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895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23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0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0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0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0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0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952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данные комитета по делам гражданской обороны и чрезвычайным ситуациям администрации города Ставрополя</w:t>
            </w:r>
          </w:p>
        </w:tc>
      </w:tr>
      <w:tr w:rsidR="005B62C0" w:rsidRPr="005B62C0" w:rsidTr="00B41AAD">
        <w:trPr>
          <w:trHeight w:val="414"/>
        </w:trPr>
        <w:tc>
          <w:tcPr>
            <w:tcW w:w="44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682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систем видеонаблюдения в местах массового пребывания людей и в муниципальных образовательных организациях города Ставрополя</w:t>
            </w:r>
          </w:p>
        </w:tc>
        <w:tc>
          <w:tcPr>
            <w:tcW w:w="1050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895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23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0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0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0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0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08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952" w:type="dxa"/>
            <w:shd w:val="clear" w:color="auto" w:fill="auto"/>
          </w:tcPr>
          <w:p w:rsidR="005B62C0" w:rsidRPr="005B62C0" w:rsidRDefault="005B62C0" w:rsidP="005B62C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62C0">
              <w:rPr>
                <w:rFonts w:ascii="Times New Roman" w:hAnsi="Times New Roman" w:cs="Times New Roman"/>
                <w:sz w:val="18"/>
                <w:szCs w:val="18"/>
              </w:rPr>
              <w:t>данные комитета по делам гражданской обороны и чрезвычайным ситуациям администрации города Ставрополя</w:t>
            </w:r>
          </w:p>
        </w:tc>
      </w:tr>
    </w:tbl>
    <w:p w:rsidR="00D621DB" w:rsidRPr="00740B66" w:rsidRDefault="00D621DB">
      <w:pPr>
        <w:pStyle w:val="ConsPlusNormal"/>
        <w:sectPr w:rsidR="00D621DB" w:rsidRPr="00740B66" w:rsidSect="001B78D0">
          <w:pgSz w:w="16840" w:h="11907" w:orient="landscape"/>
          <w:pgMar w:top="1985" w:right="1418" w:bottom="567" w:left="1134" w:header="567" w:footer="0" w:gutter="0"/>
          <w:cols w:space="720"/>
        </w:sectPr>
      </w:pPr>
    </w:p>
    <w:p w:rsidR="00C3764B" w:rsidRPr="00740B66" w:rsidRDefault="004572FA" w:rsidP="00C00508">
      <w:pPr>
        <w:pStyle w:val="ConsPlusNormal"/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FC951E" wp14:editId="24F198B9">
                <wp:simplePos x="0" y="0"/>
                <wp:positionH relativeFrom="column">
                  <wp:posOffset>2684145</wp:posOffset>
                </wp:positionH>
                <wp:positionV relativeFrom="paragraph">
                  <wp:posOffset>-658495</wp:posOffset>
                </wp:positionV>
                <wp:extent cx="511175" cy="474980"/>
                <wp:effectExtent l="0" t="0" r="3175" b="1270"/>
                <wp:wrapNone/>
                <wp:docPr id="40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AAD" w:rsidRDefault="00B41A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7" type="#_x0000_t202" style="position:absolute;left:0;text-align:left;margin-left:211.35pt;margin-top:-51.85pt;width:40.25pt;height:3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" stroked="f" strokeweight=".5pt">
                <v:textbox>
                  <w:txbxContent>
                    <w:p w:rsidR="00B41AAD" w:rsidRDefault="00B41AAD"/>
                  </w:txbxContent>
                </v:textbox>
              </v:shape>
            </w:pict>
          </mc:Fallback>
        </mc:AlternateContent>
      </w:r>
      <w:r w:rsidR="00C3764B" w:rsidRPr="00740B66">
        <w:rPr>
          <w:rFonts w:ascii="Times New Roman" w:hAnsi="Times New Roman" w:cs="Times New Roman"/>
          <w:sz w:val="28"/>
          <w:szCs w:val="28"/>
        </w:rPr>
        <w:t>Приложение 4</w:t>
      </w:r>
    </w:p>
    <w:p w:rsidR="00C00508" w:rsidRPr="00740B66" w:rsidRDefault="00C00508" w:rsidP="00C00508">
      <w:pPr>
        <w:pStyle w:val="ConsPlusNormal"/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C3764B" w:rsidRPr="00740B66" w:rsidRDefault="00C3764B" w:rsidP="00C00508">
      <w:pPr>
        <w:pStyle w:val="ConsPlusNormal"/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3764B" w:rsidRPr="00740B66" w:rsidRDefault="00C00508" w:rsidP="00C00508">
      <w:pPr>
        <w:pStyle w:val="ConsPlusNormal"/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«</w:t>
      </w:r>
      <w:r w:rsidR="00C3764B" w:rsidRPr="00740B66">
        <w:rPr>
          <w:rFonts w:ascii="Times New Roman" w:hAnsi="Times New Roman" w:cs="Times New Roman"/>
          <w:sz w:val="28"/>
          <w:szCs w:val="28"/>
        </w:rPr>
        <w:t>Обеспечение гражданской обороны,</w:t>
      </w:r>
    </w:p>
    <w:p w:rsidR="00C3764B" w:rsidRPr="00740B66" w:rsidRDefault="00C3764B" w:rsidP="00C00508">
      <w:pPr>
        <w:pStyle w:val="ConsPlusNormal"/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пожарной безопасности, безопасности</w:t>
      </w:r>
    </w:p>
    <w:p w:rsidR="00C3764B" w:rsidRPr="00740B66" w:rsidRDefault="00C3764B" w:rsidP="00C00508">
      <w:pPr>
        <w:pStyle w:val="ConsPlusNormal"/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людей на водных объектах,</w:t>
      </w:r>
    </w:p>
    <w:p w:rsidR="00C3764B" w:rsidRPr="00740B66" w:rsidRDefault="00C3764B" w:rsidP="00C00508">
      <w:pPr>
        <w:pStyle w:val="ConsPlusNormal"/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организация деятельности</w:t>
      </w:r>
    </w:p>
    <w:p w:rsidR="00C3764B" w:rsidRPr="00740B66" w:rsidRDefault="00C3764B" w:rsidP="00C00508">
      <w:pPr>
        <w:pStyle w:val="ConsPlusNormal"/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аварийно-спасательных служб,</w:t>
      </w:r>
    </w:p>
    <w:p w:rsidR="00C3764B" w:rsidRPr="00740B66" w:rsidRDefault="00C3764B" w:rsidP="00C00508">
      <w:pPr>
        <w:pStyle w:val="ConsPlusNormal"/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защита населения и территории</w:t>
      </w:r>
    </w:p>
    <w:p w:rsidR="00C3764B" w:rsidRPr="00740B66" w:rsidRDefault="00C3764B" w:rsidP="00C00508">
      <w:pPr>
        <w:pStyle w:val="ConsPlusNormal"/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города Ставрополя от чрезвычайных</w:t>
      </w:r>
    </w:p>
    <w:p w:rsidR="00C3764B" w:rsidRPr="00740B66" w:rsidRDefault="00C3764B" w:rsidP="00C00508">
      <w:pPr>
        <w:pStyle w:val="ConsPlusNormal"/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ситуаций</w:t>
      </w:r>
      <w:r w:rsidR="00C00508" w:rsidRPr="00740B66">
        <w:rPr>
          <w:rFonts w:ascii="Times New Roman" w:hAnsi="Times New Roman" w:cs="Times New Roman"/>
          <w:sz w:val="28"/>
          <w:szCs w:val="28"/>
        </w:rPr>
        <w:t>»</w:t>
      </w:r>
    </w:p>
    <w:p w:rsidR="00C3764B" w:rsidRPr="00740B66" w:rsidRDefault="00C3764B" w:rsidP="00453E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0508" w:rsidRPr="00740B66" w:rsidRDefault="00C00508" w:rsidP="00453E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30C2" w:rsidRPr="00740B66" w:rsidRDefault="001B30C2" w:rsidP="001B30C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29"/>
      <w:bookmarkEnd w:id="3"/>
      <w:r w:rsidRPr="00740B66">
        <w:rPr>
          <w:rFonts w:ascii="Times New Roman" w:hAnsi="Times New Roman" w:cs="Times New Roman"/>
          <w:sz w:val="28"/>
          <w:szCs w:val="28"/>
        </w:rPr>
        <w:t xml:space="preserve">ПОДПРОГРАММА </w:t>
      </w:r>
    </w:p>
    <w:p w:rsidR="001B30C2" w:rsidRPr="00740B66" w:rsidRDefault="001B30C2" w:rsidP="001B30C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«Осуществление мероприятий по гражданской  обороне, защите населения </w:t>
      </w:r>
    </w:p>
    <w:p w:rsidR="001B30C2" w:rsidRPr="00740B66" w:rsidRDefault="001B30C2" w:rsidP="001B30C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и территорий от чрезвычайных ситуаций» </w:t>
      </w:r>
    </w:p>
    <w:p w:rsidR="00C00508" w:rsidRPr="00740B66" w:rsidRDefault="00C00508" w:rsidP="00130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0C2" w:rsidRPr="00740B66" w:rsidRDefault="001B30C2" w:rsidP="001B30C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ПАСПОРТ</w:t>
      </w:r>
    </w:p>
    <w:p w:rsidR="001B30C2" w:rsidRPr="00740B66" w:rsidRDefault="001B30C2" w:rsidP="001B30C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подпрограммы «Осуществление мероприятий по гражданской обороне, защите населения и территорий от чрезвычайных ситуаций» </w:t>
      </w:r>
    </w:p>
    <w:p w:rsidR="00C3764B" w:rsidRPr="00740B66" w:rsidRDefault="00C3764B" w:rsidP="00130A9F">
      <w:pPr>
        <w:pStyle w:val="ConsPlusNormal"/>
        <w:rPr>
          <w:rFonts w:ascii="Times New Roman" w:hAnsi="Times New Roman" w:cs="Times New Roman"/>
          <w:sz w:val="32"/>
          <w:szCs w:val="28"/>
        </w:rPr>
      </w:pPr>
    </w:p>
    <w:tbl>
      <w:tblPr>
        <w:tblStyle w:val="a6"/>
        <w:tblW w:w="9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033"/>
      </w:tblGrid>
      <w:tr w:rsidR="00E1021A" w:rsidRPr="00740B66" w:rsidTr="008A2CDE">
        <w:tc>
          <w:tcPr>
            <w:tcW w:w="3510" w:type="dxa"/>
          </w:tcPr>
          <w:p w:rsidR="00C3764B" w:rsidRPr="00740B66" w:rsidRDefault="00C376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33" w:type="dxa"/>
          </w:tcPr>
          <w:p w:rsidR="00C3764B" w:rsidRPr="00740B66" w:rsidRDefault="00C00508" w:rsidP="00C005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764B" w:rsidRPr="00740B66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гражданской обороне, защите населения и территорий от чрезвычайных ситуаций</w:t>
            </w: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A2CDE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64B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 w:rsidR="00D34605" w:rsidRPr="00740B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3764B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Подпрограмма)</w:t>
            </w:r>
          </w:p>
          <w:p w:rsidR="00C00508" w:rsidRPr="00740B66" w:rsidRDefault="00C00508" w:rsidP="00C0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021A" w:rsidRPr="00740B66" w:rsidTr="008A2CDE">
        <w:tc>
          <w:tcPr>
            <w:tcW w:w="3510" w:type="dxa"/>
          </w:tcPr>
          <w:p w:rsidR="00C3764B" w:rsidRPr="00740B66" w:rsidRDefault="00C376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Наименование, дата, номер постановления администрации города Ставрополя об утверждении перечня муниципальных программ</w:t>
            </w:r>
          </w:p>
          <w:p w:rsidR="00C00508" w:rsidRPr="00740B66" w:rsidRDefault="00C0050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33" w:type="dxa"/>
          </w:tcPr>
          <w:p w:rsidR="00C3764B" w:rsidRPr="00740B66" w:rsidRDefault="00C3764B" w:rsidP="00C005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Ставрополя от </w:t>
            </w:r>
            <w:r w:rsidR="007773F0" w:rsidRPr="00740B66">
              <w:rPr>
                <w:rFonts w:ascii="Times New Roman" w:hAnsi="Times New Roman" w:cs="Times New Roman"/>
                <w:sz w:val="28"/>
                <w:szCs w:val="28"/>
              </w:rPr>
              <w:t>14.04.2016 №</w:t>
            </w:r>
            <w:r w:rsidR="00DE36CE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3F0" w:rsidRPr="00740B66"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  <w:r w:rsidR="008A2CDE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508" w:rsidRPr="00740B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33E85" w:rsidRPr="00740B66">
              <w:rPr>
                <w:rFonts w:ascii="Times New Roman" w:hAnsi="Times New Roman" w:cs="Times New Roman"/>
                <w:sz w:val="28"/>
                <w:szCs w:val="28"/>
              </w:rPr>
              <w:t>О П</w:t>
            </w: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еречне муниципальных программ города Ставрополя</w:t>
            </w:r>
            <w:r w:rsidR="007773F0" w:rsidRPr="00740B66">
              <w:rPr>
                <w:rFonts w:ascii="Times New Roman" w:hAnsi="Times New Roman" w:cs="Times New Roman"/>
                <w:sz w:val="28"/>
                <w:szCs w:val="28"/>
              </w:rPr>
              <w:t>, принимаемых к разработке в 2016 году</w:t>
            </w:r>
            <w:r w:rsidR="00C00508" w:rsidRPr="00740B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021A" w:rsidRPr="00740B66" w:rsidTr="008A2CDE">
        <w:tc>
          <w:tcPr>
            <w:tcW w:w="3510" w:type="dxa"/>
          </w:tcPr>
          <w:p w:rsidR="00C3764B" w:rsidRPr="00740B66" w:rsidRDefault="00C376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033" w:type="dxa"/>
          </w:tcPr>
          <w:p w:rsidR="00C3764B" w:rsidRPr="00740B66" w:rsidRDefault="00C376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комитет по делам гражданской обороны и чрезвычайным ситуациям администрации города Ставрополя</w:t>
            </w:r>
          </w:p>
          <w:p w:rsidR="00C00508" w:rsidRPr="00740B66" w:rsidRDefault="00C0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021A" w:rsidRPr="00740B66" w:rsidTr="008A2CDE">
        <w:tc>
          <w:tcPr>
            <w:tcW w:w="3510" w:type="dxa"/>
          </w:tcPr>
          <w:p w:rsidR="00C3764B" w:rsidRPr="00740B66" w:rsidRDefault="00C376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Соисполнител</w:t>
            </w:r>
            <w:proofErr w:type="gramStart"/>
            <w:r w:rsidR="008A2CDE" w:rsidRPr="00740B66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A2CDE" w:rsidRPr="00740B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  <w:p w:rsidR="00C00508" w:rsidRPr="00740B66" w:rsidRDefault="00C0050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33" w:type="dxa"/>
          </w:tcPr>
          <w:p w:rsidR="00C3764B" w:rsidRPr="00740B66" w:rsidRDefault="008A2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1021A" w:rsidRPr="00740B66" w:rsidTr="008A2CDE">
        <w:trPr>
          <w:trHeight w:val="150"/>
        </w:trPr>
        <w:tc>
          <w:tcPr>
            <w:tcW w:w="3510" w:type="dxa"/>
          </w:tcPr>
          <w:p w:rsidR="00C3764B" w:rsidRPr="00740B66" w:rsidRDefault="00C376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033" w:type="dxa"/>
          </w:tcPr>
          <w:p w:rsidR="00417F1D" w:rsidRDefault="00417F1D" w:rsidP="008A2CD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F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целью Подпрограммы является повышение уровня безопасности города Ставрополя путем предупреждения и принятия мер по защите населения и территории города Ставрополя от чрезвычайных ситуаций природного, техногенного характера, осуществления мер по гражданской обороне, осуществления мер по обеспечению безопасности людей на водных объектах;</w:t>
            </w:r>
          </w:p>
          <w:p w:rsidR="008A2CDE" w:rsidRPr="00740B66" w:rsidRDefault="004572FA" w:rsidP="008A2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DCE05B" wp14:editId="3397AEAB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-522605</wp:posOffset>
                      </wp:positionV>
                      <wp:extent cx="412115" cy="322580"/>
                      <wp:effectExtent l="0" t="0" r="6985" b="1270"/>
                      <wp:wrapNone/>
                      <wp:docPr id="39" name="Пол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115" cy="322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1AAD" w:rsidRPr="00130A9F" w:rsidRDefault="00B41AAD" w:rsidP="00130A9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" o:spid="_x0000_s1038" type="#_x0000_t202" style="position:absolute;left:0;text-align:left;margin-left:22.9pt;margin-top:-41.15pt;width:32.45pt;height:2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" stroked="f" strokeweight=".5pt">
                      <v:textbox>
                        <w:txbxContent>
                          <w:p w:rsidR="00B41AAD" w:rsidRPr="00130A9F" w:rsidRDefault="00B41AAD" w:rsidP="00130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0B66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F491DDF" wp14:editId="330BFC88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-1755775</wp:posOffset>
                      </wp:positionV>
                      <wp:extent cx="334645" cy="314325"/>
                      <wp:effectExtent l="4445" t="1905" r="3810" b="0"/>
                      <wp:wrapNone/>
                      <wp:docPr id="38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64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1AAD" w:rsidRPr="00A10BE4" w:rsidRDefault="00B41AAD" w:rsidP="008A2C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39" type="#_x0000_t202" style="position:absolute;left:0;text-align:left;margin-left:17.35pt;margin-top:-138.25pt;width:26.35pt;height:24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" stroked="f">
                      <v:textbox>
                        <w:txbxContent>
                          <w:p w:rsidR="00B41AAD" w:rsidRPr="00A10BE4" w:rsidRDefault="00B41AAD" w:rsidP="008A2C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2CDE" w:rsidRPr="00740B66">
              <w:rPr>
                <w:rFonts w:ascii="Times New Roman" w:hAnsi="Times New Roman" w:cs="Times New Roman"/>
                <w:sz w:val="28"/>
                <w:szCs w:val="28"/>
              </w:rPr>
              <w:t>задачами П</w:t>
            </w:r>
            <w:r w:rsidR="00A45C73" w:rsidRPr="00740B66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="008A2CDE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являются: </w:t>
            </w:r>
          </w:p>
          <w:p w:rsidR="008A2CDE" w:rsidRPr="00740B66" w:rsidRDefault="008A2CDE" w:rsidP="008A2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жизнедеятельности населения города Ставрополя;</w:t>
            </w:r>
          </w:p>
          <w:p w:rsidR="008A2CDE" w:rsidRPr="00740B66" w:rsidRDefault="008A2CDE" w:rsidP="008A2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мероприятий по гражданской обороне на территории города Ставрополя;</w:t>
            </w:r>
          </w:p>
          <w:p w:rsidR="008A2CDE" w:rsidRPr="00740B66" w:rsidRDefault="008A2CDE" w:rsidP="008A2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предупреждение и защита населения и  территории города Ставрополя от чрезвычайных ситуаций природного и техногенного характера;</w:t>
            </w:r>
          </w:p>
          <w:p w:rsidR="008A2CDE" w:rsidRPr="00740B66" w:rsidRDefault="00417F1D" w:rsidP="008A2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1D">
              <w:rPr>
                <w:rFonts w:ascii="Times New Roman" w:hAnsi="Times New Roman" w:cs="Times New Roman"/>
                <w:sz w:val="28"/>
                <w:szCs w:val="28"/>
              </w:rPr>
              <w:t>осуществление мер по обеспечению безопасности людей на водных объектах</w:t>
            </w:r>
          </w:p>
          <w:p w:rsidR="00C3764B" w:rsidRPr="00740B66" w:rsidRDefault="00C3764B" w:rsidP="008A2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21A" w:rsidRPr="00740B66" w:rsidTr="008A2CDE">
        <w:tc>
          <w:tcPr>
            <w:tcW w:w="3510" w:type="dxa"/>
          </w:tcPr>
          <w:p w:rsidR="00453E7A" w:rsidRPr="00740B66" w:rsidRDefault="00453E7A" w:rsidP="00453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  <w:p w:rsidR="007518C2" w:rsidRPr="00740B66" w:rsidRDefault="007518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7518C2" w:rsidRPr="00740B66" w:rsidRDefault="007518C2" w:rsidP="001F1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2017 - 2022 годы</w:t>
            </w:r>
          </w:p>
        </w:tc>
      </w:tr>
      <w:tr w:rsidR="00E1021A" w:rsidRPr="00740B66" w:rsidTr="008A2CDE">
        <w:tc>
          <w:tcPr>
            <w:tcW w:w="3510" w:type="dxa"/>
          </w:tcPr>
          <w:p w:rsidR="007518C2" w:rsidRPr="00740B66" w:rsidRDefault="00453E7A" w:rsidP="00453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033" w:type="dxa"/>
          </w:tcPr>
          <w:p w:rsidR="007518C2" w:rsidRPr="00740B66" w:rsidRDefault="00417F1D" w:rsidP="00214E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1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за счет средств бюджета  города Ставрополя составит 189470,83 тыс. рублей, в том числе:</w:t>
            </w:r>
          </w:p>
        </w:tc>
      </w:tr>
      <w:tr w:rsidR="00E1021A" w:rsidRPr="00740B66" w:rsidTr="008A2CDE">
        <w:tc>
          <w:tcPr>
            <w:tcW w:w="3510" w:type="dxa"/>
          </w:tcPr>
          <w:p w:rsidR="007518C2" w:rsidRPr="00740B66" w:rsidRDefault="007518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7518C2" w:rsidRPr="00740B66" w:rsidRDefault="00417F1D" w:rsidP="00417F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7F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017 год – 34240,08 тыс. рублей;</w:t>
            </w:r>
          </w:p>
        </w:tc>
      </w:tr>
      <w:tr w:rsidR="00E1021A" w:rsidRPr="00740B66" w:rsidTr="008A2CDE">
        <w:tc>
          <w:tcPr>
            <w:tcW w:w="3510" w:type="dxa"/>
          </w:tcPr>
          <w:p w:rsidR="007518C2" w:rsidRPr="00740B66" w:rsidRDefault="007518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7518C2" w:rsidRPr="00740B66" w:rsidRDefault="007518C2" w:rsidP="002138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213868">
              <w:rPr>
                <w:rFonts w:ascii="Times New Roman" w:hAnsi="Times New Roman" w:cs="Times New Roman"/>
                <w:sz w:val="28"/>
                <w:szCs w:val="28"/>
              </w:rPr>
              <w:t>31046,15</w:t>
            </w: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E1021A" w:rsidRPr="00740B66" w:rsidTr="008A2CDE">
        <w:tc>
          <w:tcPr>
            <w:tcW w:w="3510" w:type="dxa"/>
          </w:tcPr>
          <w:p w:rsidR="007518C2" w:rsidRPr="00740B66" w:rsidRDefault="007518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7518C2" w:rsidRPr="00740B66" w:rsidRDefault="0064423E" w:rsidP="008D5C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7518C2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13868" w:rsidRPr="00213868">
              <w:rPr>
                <w:rFonts w:ascii="Times New Roman" w:hAnsi="Times New Roman" w:cs="Times New Roman"/>
                <w:sz w:val="28"/>
                <w:szCs w:val="28"/>
              </w:rPr>
              <w:t xml:space="preserve">31046,15 </w:t>
            </w:r>
            <w:r w:rsidR="007518C2" w:rsidRPr="00740B6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E1021A" w:rsidRPr="00740B66" w:rsidTr="008A2CDE">
        <w:tc>
          <w:tcPr>
            <w:tcW w:w="3510" w:type="dxa"/>
          </w:tcPr>
          <w:p w:rsidR="007518C2" w:rsidRPr="00740B66" w:rsidRDefault="007518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7518C2" w:rsidRPr="00740B66" w:rsidRDefault="0064423E" w:rsidP="008D5C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7518C2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13868" w:rsidRPr="00213868">
              <w:rPr>
                <w:rFonts w:ascii="Times New Roman" w:hAnsi="Times New Roman" w:cs="Times New Roman"/>
                <w:sz w:val="28"/>
                <w:szCs w:val="28"/>
              </w:rPr>
              <w:t xml:space="preserve">31046,15 </w:t>
            </w:r>
            <w:r w:rsidR="007518C2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E1021A" w:rsidRPr="00740B66" w:rsidTr="008A2CDE">
        <w:tc>
          <w:tcPr>
            <w:tcW w:w="3510" w:type="dxa"/>
          </w:tcPr>
          <w:p w:rsidR="007518C2" w:rsidRPr="00740B66" w:rsidRDefault="007518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7518C2" w:rsidRPr="00740B66" w:rsidRDefault="0064423E" w:rsidP="008D5C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7518C2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13868" w:rsidRPr="00213868">
              <w:rPr>
                <w:rFonts w:ascii="Times New Roman" w:hAnsi="Times New Roman" w:cs="Times New Roman"/>
                <w:sz w:val="28"/>
                <w:szCs w:val="28"/>
              </w:rPr>
              <w:t xml:space="preserve">31046,15 </w:t>
            </w:r>
            <w:r w:rsidR="007518C2" w:rsidRPr="00740B6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E1021A" w:rsidRPr="00740B66" w:rsidTr="008A2CDE">
        <w:tc>
          <w:tcPr>
            <w:tcW w:w="3510" w:type="dxa"/>
          </w:tcPr>
          <w:p w:rsidR="007518C2" w:rsidRPr="00740B66" w:rsidRDefault="007518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7518C2" w:rsidRPr="00740B66" w:rsidRDefault="0064423E" w:rsidP="008D5C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7518C2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13868" w:rsidRPr="00213868">
              <w:rPr>
                <w:rFonts w:ascii="Times New Roman" w:hAnsi="Times New Roman" w:cs="Times New Roman"/>
                <w:sz w:val="28"/>
                <w:szCs w:val="28"/>
              </w:rPr>
              <w:t xml:space="preserve">31046,15 </w:t>
            </w:r>
            <w:r w:rsidR="007518C2" w:rsidRPr="00740B6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</w:tbl>
    <w:p w:rsidR="00F2114A" w:rsidRPr="00740B66" w:rsidRDefault="00F211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64B" w:rsidRPr="00740B66" w:rsidRDefault="00C3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1. Общая характеристика текущего состояния</w:t>
      </w:r>
    </w:p>
    <w:p w:rsidR="00C3764B" w:rsidRPr="00740B66" w:rsidRDefault="00C3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сферы реализации Подпрограммы и прогноз ее развития</w:t>
      </w:r>
    </w:p>
    <w:p w:rsidR="00C3764B" w:rsidRPr="00740B66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64B" w:rsidRPr="00740B66" w:rsidRDefault="00C3764B" w:rsidP="00B67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Созданное в городе Ставрополе на основании федерального законодательства городское звено Ставропольской краевой территориальной подсистемы единой государственной системы предупреждения и ликвидации чрезвычайных ситуаций позволяет выполнять мероприятия в области гражданской обороны, защиты населения и территорий от чрезвычайных ситуаций, обеспечения первичных мер пожарной безопасности и безопасности людей на водных объектах.</w:t>
      </w:r>
    </w:p>
    <w:p w:rsidR="008773D0" w:rsidRPr="00740B66" w:rsidRDefault="008773D0" w:rsidP="00B67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В 2015 году в различных происшествиях пострадали 1897 человек.</w:t>
      </w:r>
    </w:p>
    <w:p w:rsidR="008773D0" w:rsidRPr="00740B66" w:rsidRDefault="008773D0" w:rsidP="00B67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В единую дежурно-диспетчерскую службу города Ставрополя на телефон </w:t>
      </w:r>
      <w:r w:rsidR="00B679DE" w:rsidRPr="00740B66">
        <w:rPr>
          <w:rFonts w:ascii="Times New Roman" w:hAnsi="Times New Roman" w:cs="Times New Roman"/>
          <w:sz w:val="28"/>
          <w:szCs w:val="28"/>
        </w:rPr>
        <w:t>«</w:t>
      </w:r>
      <w:r w:rsidRPr="00740B66">
        <w:rPr>
          <w:rFonts w:ascii="Times New Roman" w:hAnsi="Times New Roman" w:cs="Times New Roman"/>
          <w:sz w:val="28"/>
          <w:szCs w:val="28"/>
        </w:rPr>
        <w:t>112</w:t>
      </w:r>
      <w:r w:rsidR="00B679DE" w:rsidRPr="00740B66">
        <w:rPr>
          <w:rFonts w:ascii="Times New Roman" w:hAnsi="Times New Roman" w:cs="Times New Roman"/>
          <w:sz w:val="28"/>
          <w:szCs w:val="28"/>
        </w:rPr>
        <w:t>»</w:t>
      </w:r>
      <w:r w:rsidRPr="00740B66">
        <w:rPr>
          <w:rFonts w:ascii="Times New Roman" w:hAnsi="Times New Roman" w:cs="Times New Roman"/>
          <w:sz w:val="28"/>
          <w:szCs w:val="28"/>
        </w:rPr>
        <w:t xml:space="preserve"> поступило более 475 тысяч обращений граждан, выполнено </w:t>
      </w:r>
      <w:r w:rsidR="0047374A" w:rsidRPr="00740B66">
        <w:rPr>
          <w:rFonts w:ascii="Times New Roman" w:hAnsi="Times New Roman" w:cs="Times New Roman"/>
          <w:sz w:val="28"/>
          <w:szCs w:val="28"/>
        </w:rPr>
        <w:br/>
      </w:r>
      <w:r w:rsidRPr="00740B66">
        <w:rPr>
          <w:rFonts w:ascii="Times New Roman" w:hAnsi="Times New Roman" w:cs="Times New Roman"/>
          <w:sz w:val="28"/>
          <w:szCs w:val="28"/>
        </w:rPr>
        <w:t xml:space="preserve">18 тысяч заявок. Спасателями муниципального казенного учреждения </w:t>
      </w:r>
      <w:r w:rsidR="0047374A" w:rsidRPr="00740B66">
        <w:rPr>
          <w:rFonts w:ascii="Times New Roman" w:hAnsi="Times New Roman" w:cs="Times New Roman"/>
          <w:sz w:val="28"/>
          <w:szCs w:val="28"/>
        </w:rPr>
        <w:t>«</w:t>
      </w:r>
      <w:r w:rsidRPr="00740B66">
        <w:rPr>
          <w:rFonts w:ascii="Times New Roman" w:hAnsi="Times New Roman" w:cs="Times New Roman"/>
          <w:sz w:val="28"/>
          <w:szCs w:val="28"/>
        </w:rPr>
        <w:t>Служба спасения</w:t>
      </w:r>
      <w:r w:rsidR="0047374A" w:rsidRPr="00740B66">
        <w:rPr>
          <w:rFonts w:ascii="Times New Roman" w:hAnsi="Times New Roman" w:cs="Times New Roman"/>
          <w:sz w:val="28"/>
          <w:szCs w:val="28"/>
        </w:rPr>
        <w:t>»</w:t>
      </w:r>
      <w:r w:rsidRPr="00740B66">
        <w:rPr>
          <w:rFonts w:ascii="Times New Roman" w:hAnsi="Times New Roman" w:cs="Times New Roman"/>
          <w:sz w:val="28"/>
          <w:szCs w:val="28"/>
        </w:rPr>
        <w:t xml:space="preserve"> города Ставрополя выполнено более 4500 выездов на различные происшествия, оказана помощь 3 тысячам жителям города Ставрополя.</w:t>
      </w:r>
    </w:p>
    <w:p w:rsidR="00C3764B" w:rsidRPr="00740B66" w:rsidRDefault="004572FA" w:rsidP="00B67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22C5675" wp14:editId="09FDA405">
                <wp:simplePos x="0" y="0"/>
                <wp:positionH relativeFrom="column">
                  <wp:posOffset>2728595</wp:posOffset>
                </wp:positionH>
                <wp:positionV relativeFrom="paragraph">
                  <wp:posOffset>-546735</wp:posOffset>
                </wp:positionV>
                <wp:extent cx="349885" cy="302260"/>
                <wp:effectExtent l="0" t="0" r="0" b="2540"/>
                <wp:wrapNone/>
                <wp:docPr id="3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AAD" w:rsidRPr="00C256EA" w:rsidRDefault="00B41AAD" w:rsidP="00C64B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0" type="#_x0000_t202" style="position:absolute;left:0;text-align:left;margin-left:214.85pt;margin-top:-43.05pt;width:27.55pt;height:23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" stroked="f">
                <v:textbox>
                  <w:txbxContent>
                    <w:p w:rsidR="00B41AAD" w:rsidRPr="00C256EA" w:rsidRDefault="00B41AAD" w:rsidP="00C64BB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3764B" w:rsidRPr="00740B66">
        <w:rPr>
          <w:rFonts w:ascii="Times New Roman" w:hAnsi="Times New Roman" w:cs="Times New Roman"/>
          <w:sz w:val="28"/>
          <w:szCs w:val="28"/>
        </w:rPr>
        <w:t>Выполнение мероприятий, предусмотренных Подпрограммой, позволит повысить уровень защищенности населения и территории города Ставрополя при возникновении чрезвычайных ситуаций природного, техногенного характера, обеспечить выполнение мероприятий по гражданской обороне.</w:t>
      </w:r>
    </w:p>
    <w:p w:rsidR="00C3764B" w:rsidRPr="00740B66" w:rsidRDefault="00C3764B" w:rsidP="00B67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Основным ожидаемым результатом Подпрограммы является повышение уровня защищенности населения и территории города Ставрополя при возникновении чрезвычайных ситуаций природного и техногенного характера, обеспечение выполнения мероприятий по гражданской обороне.</w:t>
      </w:r>
    </w:p>
    <w:p w:rsidR="00C3764B" w:rsidRPr="00740B66" w:rsidRDefault="00C3764B" w:rsidP="00B67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При реализации Подпрограммы могут возникнуть следующие внешние риски:</w:t>
      </w:r>
    </w:p>
    <w:p w:rsidR="00C3764B" w:rsidRPr="00740B66" w:rsidRDefault="00C3764B" w:rsidP="00B67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законодательные, связанные с изменениями законодательства в области гражданской обороны, защиты населения и территорий от чрезвычайных ситуаций природного и техногенного характера;</w:t>
      </w:r>
    </w:p>
    <w:p w:rsidR="00C3764B" w:rsidRPr="00740B66" w:rsidRDefault="00C3764B" w:rsidP="00B67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финансово-экономические, связанные с возможным уменьшением объема средств бюджета города Ставрополя, направляемых на реализацию основных мероприятий Подпрограммы;</w:t>
      </w:r>
    </w:p>
    <w:p w:rsidR="00C3764B" w:rsidRPr="00740B66" w:rsidRDefault="00C3764B" w:rsidP="00B67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природные и техногенные чрезвычайные ситуации, возникающие в процессе изменения климата, хозяйственной деятельности или в результате крупных техногенных аварий и катастроф, в том числе вызванных пожарами.</w:t>
      </w:r>
    </w:p>
    <w:p w:rsidR="00C3764B" w:rsidRPr="00740B66" w:rsidRDefault="00C3764B" w:rsidP="00B67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К внутренним рискам реализации Подпрограммы относятся следующие организационные и управленческие риски:</w:t>
      </w:r>
    </w:p>
    <w:p w:rsidR="00C3764B" w:rsidRPr="00740B66" w:rsidRDefault="00C3764B" w:rsidP="00B67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недостаточная проработка вопросов, решаемых в рамках реализации Подпрограммы;</w:t>
      </w:r>
    </w:p>
    <w:p w:rsidR="00C3764B" w:rsidRPr="00740B66" w:rsidRDefault="00C3764B" w:rsidP="00B67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несвоевременная разработка, согласование и принятие документов, обеспечивающих выполнение основных мероприятий Подпрограммы;</w:t>
      </w:r>
    </w:p>
    <w:p w:rsidR="00C3764B" w:rsidRPr="00740B66" w:rsidRDefault="00C3764B" w:rsidP="00B67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недостаточная оперативность корректировки хода реализации Подпрограммы при возникновении внешних рисков ее реализации.</w:t>
      </w:r>
    </w:p>
    <w:p w:rsidR="00C3764B" w:rsidRPr="00740B66" w:rsidRDefault="00C3764B" w:rsidP="00B67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В целях минимизации вышеуказанных рисков достижения конечных результатов предусматривается принятие следующих мер:</w:t>
      </w:r>
    </w:p>
    <w:p w:rsidR="00C3764B" w:rsidRPr="00740B66" w:rsidRDefault="00C3764B" w:rsidP="00B67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оперативный мониторинг хода реализации Подпрограммы;</w:t>
      </w:r>
    </w:p>
    <w:p w:rsidR="00C3764B" w:rsidRPr="00740B66" w:rsidRDefault="00C3764B" w:rsidP="00B67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оптимизация расходов бюджета города Ставрополя;</w:t>
      </w:r>
    </w:p>
    <w:p w:rsidR="00C3764B" w:rsidRPr="00740B66" w:rsidRDefault="00C3764B" w:rsidP="00B67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оперативное реагирование на изменения федерального законодательства;</w:t>
      </w:r>
    </w:p>
    <w:p w:rsidR="00C3764B" w:rsidRPr="00740B66" w:rsidRDefault="00C3764B" w:rsidP="00B67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определение приоритетов для первоочередного финансирования основных мероприятий Подпрограммы;</w:t>
      </w:r>
    </w:p>
    <w:p w:rsidR="00F2114A" w:rsidRPr="00740B66" w:rsidRDefault="00C3764B" w:rsidP="003B3A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своевременная корректировка основных мероприятий Подпрограммы и сроков их выполнения с сохранением ожида</w:t>
      </w:r>
      <w:r w:rsidR="003B3A99" w:rsidRPr="00740B66">
        <w:rPr>
          <w:rFonts w:ascii="Times New Roman" w:hAnsi="Times New Roman" w:cs="Times New Roman"/>
          <w:sz w:val="28"/>
          <w:szCs w:val="28"/>
        </w:rPr>
        <w:t>емых результатов их реализации.</w:t>
      </w:r>
    </w:p>
    <w:p w:rsidR="003B3A99" w:rsidRPr="00740B66" w:rsidRDefault="003B3A99" w:rsidP="003B3A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64B" w:rsidRPr="00740B66" w:rsidRDefault="00C3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2. Цели и задачи Подпрограммы</w:t>
      </w:r>
    </w:p>
    <w:p w:rsidR="00C3764B" w:rsidRPr="00740B66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346C" w:rsidRPr="00740B66" w:rsidRDefault="00A2222B" w:rsidP="005634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2B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повышение уровня безопасности города Ставрополя путем предупреждения и принятия мер по защите </w:t>
      </w:r>
      <w:r w:rsidRPr="00A2222B">
        <w:rPr>
          <w:rFonts w:ascii="Times New Roman" w:hAnsi="Times New Roman" w:cs="Times New Roman"/>
          <w:sz w:val="28"/>
          <w:szCs w:val="28"/>
        </w:rPr>
        <w:lastRenderedPageBreak/>
        <w:t>населения и территории города Ставрополя от чрезвычайных ситуаций природного, техногенного характера, осуществления мер по гражданской обороне, осуществления мер по обеспечению безопасности людей на водных объектах;</w:t>
      </w:r>
    </w:p>
    <w:p w:rsidR="0056346C" w:rsidRPr="00740B66" w:rsidRDefault="004572FA" w:rsidP="005634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BF24C2E" wp14:editId="4961767F">
                <wp:simplePos x="0" y="0"/>
                <wp:positionH relativeFrom="column">
                  <wp:posOffset>2658110</wp:posOffset>
                </wp:positionH>
                <wp:positionV relativeFrom="paragraph">
                  <wp:posOffset>-1337310</wp:posOffset>
                </wp:positionV>
                <wp:extent cx="412115" cy="322580"/>
                <wp:effectExtent l="0" t="0" r="6985" b="1270"/>
                <wp:wrapNone/>
                <wp:docPr id="37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AAD" w:rsidRPr="00130A9F" w:rsidRDefault="00B41AAD" w:rsidP="005634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09.3pt;margin-top:-105.3pt;width:32.45pt;height:25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iMikwIAABg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" stroked="f" strokeweight=".5pt">
                <v:textbox>
                  <w:txbxContent>
                    <w:p w:rsidR="00B41AAD" w:rsidRPr="00130A9F" w:rsidRDefault="00B41AAD" w:rsidP="005634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6346C" w:rsidRPr="00740B66">
        <w:rPr>
          <w:rFonts w:ascii="Times New Roman" w:hAnsi="Times New Roman" w:cs="Times New Roman"/>
          <w:sz w:val="28"/>
          <w:szCs w:val="28"/>
        </w:rPr>
        <w:t>задачами П</w:t>
      </w:r>
      <w:r w:rsidR="003E7DF2" w:rsidRPr="00740B66">
        <w:rPr>
          <w:rFonts w:ascii="Times New Roman" w:hAnsi="Times New Roman" w:cs="Times New Roman"/>
          <w:sz w:val="28"/>
          <w:szCs w:val="28"/>
        </w:rPr>
        <w:t>одп</w:t>
      </w:r>
      <w:r w:rsidR="0056346C" w:rsidRPr="00740B66">
        <w:rPr>
          <w:rFonts w:ascii="Times New Roman" w:hAnsi="Times New Roman" w:cs="Times New Roman"/>
          <w:sz w:val="28"/>
          <w:szCs w:val="28"/>
        </w:rPr>
        <w:t xml:space="preserve">рограммы являются: </w:t>
      </w:r>
    </w:p>
    <w:p w:rsidR="0056346C" w:rsidRPr="00740B66" w:rsidRDefault="0056346C" w:rsidP="005634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повышение уровня безопасности жизнедеятельности населения города Ставрополя;</w:t>
      </w:r>
    </w:p>
    <w:p w:rsidR="0056346C" w:rsidRPr="00740B66" w:rsidRDefault="0056346C" w:rsidP="005634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гражданской обороне на территории города Ставрополя;</w:t>
      </w:r>
    </w:p>
    <w:p w:rsidR="0056346C" w:rsidRPr="00740B66" w:rsidRDefault="0056346C" w:rsidP="005634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предупреждение и защита населения и  территории города Ставрополя от чрезвычайных ситуаций природного и техногенного характера;</w:t>
      </w:r>
    </w:p>
    <w:p w:rsidR="00C3764B" w:rsidRPr="00740B66" w:rsidRDefault="001A562C" w:rsidP="001F1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2C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мер по обеспечению безопасности людей на водных объектах.</w:t>
      </w:r>
    </w:p>
    <w:p w:rsidR="00C3764B" w:rsidRPr="00740B66" w:rsidRDefault="00C3764B" w:rsidP="00FD2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Выполнение задач Подпрограммы позволит:</w:t>
      </w:r>
    </w:p>
    <w:p w:rsidR="00C3764B" w:rsidRPr="00740B66" w:rsidRDefault="00C3764B" w:rsidP="00FD2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повысить уровень защищенности населения и территории города Ставрополя при возникновении чрезвычайных ситуаций природного и техногенного характера;</w:t>
      </w:r>
    </w:p>
    <w:p w:rsidR="00C3764B" w:rsidRPr="00740B66" w:rsidRDefault="00C3764B" w:rsidP="00FD2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предупредить возникновение чрезвычайных ситуаций природного и техногенного характера на территории города Ставрополя;</w:t>
      </w:r>
    </w:p>
    <w:p w:rsidR="00C3764B" w:rsidRPr="00740B66" w:rsidRDefault="00C3764B" w:rsidP="00FD2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снизить количество погибших, пострадавших при возникновении чрезвычайных ситуаций природного и техногенного характера, уменьшить экономический ущерб;</w:t>
      </w:r>
    </w:p>
    <w:p w:rsidR="00C3764B" w:rsidRPr="00740B66" w:rsidRDefault="00C3764B" w:rsidP="00FD2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организовать эффективную деятельность сил и сре</w:t>
      </w:r>
      <w:proofErr w:type="gramStart"/>
      <w:r w:rsidRPr="00740B6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40B66">
        <w:rPr>
          <w:rFonts w:ascii="Times New Roman" w:hAnsi="Times New Roman" w:cs="Times New Roman"/>
          <w:sz w:val="28"/>
          <w:szCs w:val="28"/>
        </w:rPr>
        <w:t>и проведении работ по предупреждению и ликвидации чрезвычайных ситуаций природного и техногенного характера;</w:t>
      </w:r>
    </w:p>
    <w:p w:rsidR="00C3764B" w:rsidRPr="00740B66" w:rsidRDefault="00C3764B" w:rsidP="00FD2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повысить уровень подготовки населения города Ставрополя в области гражданской обороны, защиты от чрезвычайных ситуаций;</w:t>
      </w:r>
    </w:p>
    <w:p w:rsidR="00C3764B" w:rsidRPr="00740B66" w:rsidRDefault="00C3764B" w:rsidP="00FD2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повысить уровень обеспеченности поисково-спасательных формирований специальным оборудованием для действий в чрезвычайных ситуациях природного и техногенного характера;</w:t>
      </w:r>
    </w:p>
    <w:p w:rsidR="00C3764B" w:rsidRPr="00740B66" w:rsidRDefault="00C3764B" w:rsidP="00FD2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повысить безопасность людей на водных объектах;</w:t>
      </w:r>
    </w:p>
    <w:p w:rsidR="00C3764B" w:rsidRPr="00740B66" w:rsidRDefault="00C3764B" w:rsidP="001F1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эффективно использовать средства бюджета города Ставрополя для решения задач по обеспечению защиты населения и территории города Ставрополя при угрозе возникновения или возникновении чрезвычайных ситуаций, выполнению мероприятий п</w:t>
      </w:r>
      <w:r w:rsidR="001F1758" w:rsidRPr="00740B66">
        <w:rPr>
          <w:rFonts w:ascii="Times New Roman" w:hAnsi="Times New Roman" w:cs="Times New Roman"/>
          <w:sz w:val="28"/>
          <w:szCs w:val="28"/>
        </w:rPr>
        <w:t>о гражданской обороне</w:t>
      </w:r>
      <w:r w:rsidRPr="00740B66">
        <w:rPr>
          <w:rFonts w:ascii="Times New Roman" w:hAnsi="Times New Roman" w:cs="Times New Roman"/>
          <w:sz w:val="28"/>
          <w:szCs w:val="28"/>
        </w:rPr>
        <w:t>.</w:t>
      </w:r>
    </w:p>
    <w:p w:rsidR="0056331E" w:rsidRPr="00740B66" w:rsidRDefault="005633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764B" w:rsidRPr="00740B66" w:rsidRDefault="00C3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3. Сроки реализации Подпрограммы</w:t>
      </w:r>
    </w:p>
    <w:p w:rsidR="00F2114A" w:rsidRPr="00740B66" w:rsidRDefault="00F2114A" w:rsidP="00FD2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64B" w:rsidRPr="00740B66" w:rsidRDefault="00C3764B" w:rsidP="00FD2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Реализация Подпрограммы рассчитана на </w:t>
      </w:r>
      <w:r w:rsidR="00FE5750" w:rsidRPr="00740B66">
        <w:rPr>
          <w:rFonts w:ascii="Times New Roman" w:hAnsi="Times New Roman" w:cs="Times New Roman"/>
          <w:sz w:val="28"/>
          <w:szCs w:val="28"/>
        </w:rPr>
        <w:t>6</w:t>
      </w:r>
      <w:r w:rsidRPr="00740B66">
        <w:rPr>
          <w:rFonts w:ascii="Times New Roman" w:hAnsi="Times New Roman" w:cs="Times New Roman"/>
          <w:sz w:val="28"/>
          <w:szCs w:val="28"/>
        </w:rPr>
        <w:t xml:space="preserve"> лет, с 201</w:t>
      </w:r>
      <w:r w:rsidR="008A1BE0" w:rsidRPr="00740B66">
        <w:rPr>
          <w:rFonts w:ascii="Times New Roman" w:hAnsi="Times New Roman" w:cs="Times New Roman"/>
          <w:sz w:val="28"/>
          <w:szCs w:val="28"/>
        </w:rPr>
        <w:t>7</w:t>
      </w:r>
      <w:r w:rsidRPr="00740B66">
        <w:rPr>
          <w:rFonts w:ascii="Times New Roman" w:hAnsi="Times New Roman" w:cs="Times New Roman"/>
          <w:sz w:val="28"/>
          <w:szCs w:val="28"/>
        </w:rPr>
        <w:t xml:space="preserve"> года по 20</w:t>
      </w:r>
      <w:r w:rsidR="008A1BE0" w:rsidRPr="00740B66">
        <w:rPr>
          <w:rFonts w:ascii="Times New Roman" w:hAnsi="Times New Roman" w:cs="Times New Roman"/>
          <w:sz w:val="28"/>
          <w:szCs w:val="28"/>
        </w:rPr>
        <w:t>22</w:t>
      </w:r>
      <w:r w:rsidRPr="00740B66">
        <w:rPr>
          <w:rFonts w:ascii="Times New Roman" w:hAnsi="Times New Roman" w:cs="Times New Roman"/>
          <w:sz w:val="28"/>
          <w:szCs w:val="28"/>
        </w:rPr>
        <w:t xml:space="preserve"> год включительно.</w:t>
      </w:r>
    </w:p>
    <w:p w:rsidR="00C3764B" w:rsidRPr="00740B66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64B" w:rsidRPr="00740B66" w:rsidRDefault="00C3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4. Перечень и общая характеристика мероприятий Подпрограммы</w:t>
      </w:r>
    </w:p>
    <w:p w:rsidR="00C3764B" w:rsidRPr="00740B66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64B" w:rsidRPr="00740B66" w:rsidRDefault="00386C3F" w:rsidP="00FD2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75" w:history="1">
        <w:r w:rsidR="004F154C" w:rsidRPr="00740B6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F154C" w:rsidRPr="00740B66">
        <w:rPr>
          <w:rFonts w:ascii="Times New Roman" w:hAnsi="Times New Roman" w:cs="Times New Roman"/>
          <w:sz w:val="28"/>
          <w:szCs w:val="28"/>
        </w:rPr>
        <w:t xml:space="preserve"> и общая характеристика мероприятий Подпрограммы, </w:t>
      </w:r>
      <w:r w:rsidR="004F154C" w:rsidRPr="00740B66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 их выделения, ожидаемые результаты их реализации, сведения об объемах финансирования Подпрограммы приведены  в приложении </w:t>
      </w:r>
      <w:r w:rsidR="00C3764B" w:rsidRPr="00740B66">
        <w:rPr>
          <w:rFonts w:ascii="Times New Roman" w:hAnsi="Times New Roman" w:cs="Times New Roman"/>
          <w:sz w:val="28"/>
          <w:szCs w:val="28"/>
        </w:rPr>
        <w:t>3 к Подпрограмме.</w:t>
      </w:r>
    </w:p>
    <w:p w:rsidR="00C3764B" w:rsidRPr="00740B66" w:rsidRDefault="004572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217E56" wp14:editId="22F89B23">
                <wp:simplePos x="0" y="0"/>
                <wp:positionH relativeFrom="column">
                  <wp:posOffset>2599055</wp:posOffset>
                </wp:positionH>
                <wp:positionV relativeFrom="paragraph">
                  <wp:posOffset>-989965</wp:posOffset>
                </wp:positionV>
                <wp:extent cx="349885" cy="280670"/>
                <wp:effectExtent l="0" t="0" r="0" b="5080"/>
                <wp:wrapNone/>
                <wp:docPr id="3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AAD" w:rsidRPr="00C256EA" w:rsidRDefault="00B41AAD" w:rsidP="00C256E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2" type="#_x0000_t202" style="position:absolute;margin-left:204.65pt;margin-top:-77.95pt;width:27.55pt;height:22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" stroked="f">
                <v:textbox>
                  <w:txbxContent>
                    <w:p w:rsidR="00B41AAD" w:rsidRPr="00C256EA" w:rsidRDefault="00B41AAD" w:rsidP="00C256E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C3764B" w:rsidRPr="00740B66" w:rsidRDefault="00C3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5. Ресурсное обеспечение Подпрограммы</w:t>
      </w:r>
    </w:p>
    <w:p w:rsidR="00C3764B" w:rsidRPr="00740B66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43F" w:rsidRPr="0044543F" w:rsidRDefault="0044543F" w:rsidP="00445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3F">
        <w:rPr>
          <w:rFonts w:ascii="Times New Roman" w:hAnsi="Times New Roman" w:cs="Times New Roman"/>
          <w:sz w:val="28"/>
          <w:szCs w:val="28"/>
        </w:rPr>
        <w:t>Подпрограмму планирует</w:t>
      </w:r>
      <w:r>
        <w:rPr>
          <w:rFonts w:ascii="Times New Roman" w:hAnsi="Times New Roman" w:cs="Times New Roman"/>
          <w:sz w:val="28"/>
          <w:szCs w:val="28"/>
        </w:rPr>
        <w:t xml:space="preserve">ся реализовать за счет средств </w:t>
      </w:r>
      <w:r w:rsidRPr="0044543F">
        <w:rPr>
          <w:rFonts w:ascii="Times New Roman" w:hAnsi="Times New Roman" w:cs="Times New Roman"/>
          <w:sz w:val="28"/>
          <w:szCs w:val="28"/>
        </w:rPr>
        <w:t>бюджета города Ставрополя, о</w:t>
      </w:r>
      <w:r>
        <w:rPr>
          <w:rFonts w:ascii="Times New Roman" w:hAnsi="Times New Roman" w:cs="Times New Roman"/>
          <w:sz w:val="28"/>
          <w:szCs w:val="28"/>
        </w:rPr>
        <w:t xml:space="preserve">бъем финансирования составляет </w:t>
      </w:r>
      <w:r w:rsidRPr="0044543F">
        <w:rPr>
          <w:rFonts w:ascii="Times New Roman" w:hAnsi="Times New Roman" w:cs="Times New Roman"/>
          <w:sz w:val="28"/>
          <w:szCs w:val="28"/>
        </w:rPr>
        <w:t>189470,83 тыс. рублей, в том числе:</w:t>
      </w:r>
    </w:p>
    <w:p w:rsidR="0044543F" w:rsidRPr="0044543F" w:rsidRDefault="0044543F" w:rsidP="00445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3F">
        <w:rPr>
          <w:rFonts w:ascii="Times New Roman" w:hAnsi="Times New Roman" w:cs="Times New Roman"/>
          <w:sz w:val="28"/>
          <w:szCs w:val="28"/>
        </w:rPr>
        <w:t>2017 год – 34240,08 тыс. рублей;</w:t>
      </w:r>
    </w:p>
    <w:p w:rsidR="0044543F" w:rsidRPr="0044543F" w:rsidRDefault="0044543F" w:rsidP="00445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3F">
        <w:rPr>
          <w:rFonts w:ascii="Times New Roman" w:hAnsi="Times New Roman" w:cs="Times New Roman"/>
          <w:sz w:val="28"/>
          <w:szCs w:val="28"/>
        </w:rPr>
        <w:t>2018 год – 31046,15 тыс. рублей;</w:t>
      </w:r>
    </w:p>
    <w:p w:rsidR="0044543F" w:rsidRPr="0044543F" w:rsidRDefault="0044543F" w:rsidP="00445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3F">
        <w:rPr>
          <w:rFonts w:ascii="Times New Roman" w:hAnsi="Times New Roman" w:cs="Times New Roman"/>
          <w:sz w:val="28"/>
          <w:szCs w:val="28"/>
        </w:rPr>
        <w:t>2019 год – 31046,15 тыс. рублей;</w:t>
      </w:r>
    </w:p>
    <w:p w:rsidR="0044543F" w:rsidRPr="0044543F" w:rsidRDefault="0044543F" w:rsidP="00445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3F">
        <w:rPr>
          <w:rFonts w:ascii="Times New Roman" w:hAnsi="Times New Roman" w:cs="Times New Roman"/>
          <w:sz w:val="28"/>
          <w:szCs w:val="28"/>
        </w:rPr>
        <w:t>2020 год – 31046,15 тыс. рублей;</w:t>
      </w:r>
    </w:p>
    <w:p w:rsidR="0044543F" w:rsidRPr="0044543F" w:rsidRDefault="0044543F" w:rsidP="00445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3F">
        <w:rPr>
          <w:rFonts w:ascii="Times New Roman" w:hAnsi="Times New Roman" w:cs="Times New Roman"/>
          <w:sz w:val="28"/>
          <w:szCs w:val="28"/>
        </w:rPr>
        <w:t>2021 год – 31046,15 тыс. рублей;</w:t>
      </w:r>
    </w:p>
    <w:p w:rsidR="0044543F" w:rsidRPr="0044543F" w:rsidRDefault="0044543F" w:rsidP="00445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3F">
        <w:rPr>
          <w:rFonts w:ascii="Times New Roman" w:hAnsi="Times New Roman" w:cs="Times New Roman"/>
          <w:sz w:val="28"/>
          <w:szCs w:val="28"/>
        </w:rPr>
        <w:t>2022 год – 31046,15 тыс. рублей.</w:t>
      </w:r>
    </w:p>
    <w:p w:rsidR="0044543F" w:rsidRPr="0044543F" w:rsidRDefault="0044543F" w:rsidP="00445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3F">
        <w:rPr>
          <w:rFonts w:ascii="Times New Roman" w:hAnsi="Times New Roman" w:cs="Times New Roman"/>
          <w:sz w:val="28"/>
          <w:szCs w:val="28"/>
        </w:rPr>
        <w:t>Объем бюджетных средств на 2017 - 2022 годы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C3764B" w:rsidRPr="00740B66" w:rsidRDefault="0044543F" w:rsidP="00445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3F">
        <w:rPr>
          <w:rFonts w:ascii="Times New Roman" w:hAnsi="Times New Roman" w:cs="Times New Roman"/>
          <w:sz w:val="28"/>
          <w:szCs w:val="28"/>
        </w:rPr>
        <w:t>Финансирование за счет средств бюджетов Российской Федерации и Ставропольского края, а также за счет внебюджетных источников не предусмотрено.</w:t>
      </w:r>
    </w:p>
    <w:p w:rsidR="009D3F9D" w:rsidRPr="00740B66" w:rsidRDefault="009D3F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764B" w:rsidRPr="00740B66" w:rsidRDefault="00C3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6. Система управления реализацией Подпрограммы</w:t>
      </w:r>
    </w:p>
    <w:p w:rsidR="00C3764B" w:rsidRPr="00740B66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64B" w:rsidRPr="00740B66" w:rsidRDefault="00C615BB" w:rsidP="00FD2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и реализация Подпрограммы осуществляется </w:t>
      </w:r>
      <w:r w:rsidR="00C3764B" w:rsidRPr="00740B66">
        <w:rPr>
          <w:rFonts w:ascii="Times New Roman" w:hAnsi="Times New Roman" w:cs="Times New Roman"/>
          <w:sz w:val="28"/>
          <w:szCs w:val="28"/>
        </w:rPr>
        <w:t xml:space="preserve">аналогично, как по муниципальной программе </w:t>
      </w:r>
      <w:r w:rsidR="00FD215D" w:rsidRPr="00740B66">
        <w:rPr>
          <w:rFonts w:ascii="Times New Roman" w:hAnsi="Times New Roman" w:cs="Times New Roman"/>
          <w:sz w:val="28"/>
          <w:szCs w:val="28"/>
        </w:rPr>
        <w:t>«</w:t>
      </w:r>
      <w:r w:rsidR="00C3764B" w:rsidRPr="00740B66">
        <w:rPr>
          <w:rFonts w:ascii="Times New Roman" w:hAnsi="Times New Roman" w:cs="Times New Roman"/>
          <w:sz w:val="28"/>
          <w:szCs w:val="28"/>
        </w:rPr>
        <w:t>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</w:t>
      </w:r>
      <w:r w:rsidR="00FD215D" w:rsidRPr="00740B66">
        <w:rPr>
          <w:rFonts w:ascii="Times New Roman" w:hAnsi="Times New Roman" w:cs="Times New Roman"/>
          <w:sz w:val="28"/>
          <w:szCs w:val="28"/>
        </w:rPr>
        <w:t>»</w:t>
      </w:r>
      <w:r w:rsidR="00C3764B" w:rsidRPr="00740B66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C3764B" w:rsidRPr="00740B66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64B" w:rsidRPr="00740B66" w:rsidRDefault="00C3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7. Оценки эффективности реализации Подпрограммы</w:t>
      </w:r>
    </w:p>
    <w:p w:rsidR="00C3764B" w:rsidRPr="00740B66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69B8" w:rsidRPr="00740B66" w:rsidRDefault="000B69B8" w:rsidP="000B6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проводится для оценки вклада Подпрограммы в экономическое и социальное развитие города Ставрополя, исходя из степени реализации основных мероприятий (мероприятий) и достижения запланированных показателей (индикаторов) Подпрограммы.</w:t>
      </w:r>
    </w:p>
    <w:p w:rsidR="000B69B8" w:rsidRPr="00740B66" w:rsidRDefault="000B69B8" w:rsidP="000B6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Система показателей (индикаторов) Подпрограммы сформирована с учетом обеспечения возможности проверки и оценки степени достижения цели и решения задач Подпрограммы. </w:t>
      </w:r>
    </w:p>
    <w:p w:rsidR="000B69B8" w:rsidRPr="00740B66" w:rsidRDefault="000B69B8" w:rsidP="000B6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Для оценки эффективности реализации Подпрограммы разработана система показателей (индикаторов):</w:t>
      </w:r>
    </w:p>
    <w:p w:rsidR="000B69B8" w:rsidRPr="00740B66" w:rsidRDefault="000B69B8" w:rsidP="000B6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количество должностных лиц организаций, прошедших подготовку, </w:t>
      </w:r>
      <w:r w:rsidRPr="00740B66">
        <w:rPr>
          <w:rFonts w:ascii="Times New Roman" w:hAnsi="Times New Roman" w:cs="Times New Roman"/>
          <w:sz w:val="28"/>
          <w:szCs w:val="28"/>
        </w:rPr>
        <w:lastRenderedPageBreak/>
        <w:t>переподготовку и повышение квалификации по вопросам гражданской обороны и защиты от чрезвычайных ситуаций в учебно-методическом центре по гражданской обороне и чрезвычайным ситуациям государственного казенного учреждения «Противопожарная и аварийно-спасательная служба Ставропольского края» и на курсах гражданской обороны города Ставрополя;</w:t>
      </w:r>
    </w:p>
    <w:p w:rsidR="000B69B8" w:rsidRPr="00740B66" w:rsidRDefault="000B69B8" w:rsidP="000B6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количество происшествий на водных объектах;</w:t>
      </w:r>
    </w:p>
    <w:p w:rsidR="000B69B8" w:rsidRPr="00740B66" w:rsidRDefault="000B69B8" w:rsidP="000B6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количество погибших на водных объектах.</w:t>
      </w:r>
    </w:p>
    <w:p w:rsidR="000B69B8" w:rsidRPr="00740B66" w:rsidRDefault="000B69B8" w:rsidP="000B6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Выполнение мероприятий, предусмотренных Подпрограммой, позволит к 2022 году достичь следующих результатов:</w:t>
      </w:r>
    </w:p>
    <w:p w:rsidR="000B69B8" w:rsidRPr="00740B66" w:rsidRDefault="000B69B8" w:rsidP="000B6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повысить уровень защищенности населения и территории города Ставрополя   при   возникновении   чрезвычайных   ситуаций   природного   и</w:t>
      </w:r>
    </w:p>
    <w:p w:rsidR="000B69B8" w:rsidRPr="00740B66" w:rsidRDefault="000B69B8" w:rsidP="000B6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техногенного характера;</w:t>
      </w:r>
    </w:p>
    <w:p w:rsidR="000B69B8" w:rsidRPr="00740B66" w:rsidRDefault="000B69B8" w:rsidP="000B6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снизить количество погибших, пострадавших при возникновении чрезвычайных ситуаций природного и техногенного характера, уменьшить экономический ущерб;</w:t>
      </w:r>
    </w:p>
    <w:p w:rsidR="000B69B8" w:rsidRPr="00740B66" w:rsidRDefault="000B69B8" w:rsidP="000B6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организовать эффективную деятельность сил и сре</w:t>
      </w:r>
      <w:proofErr w:type="gramStart"/>
      <w:r w:rsidRPr="00740B6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40B66">
        <w:rPr>
          <w:rFonts w:ascii="Times New Roman" w:hAnsi="Times New Roman" w:cs="Times New Roman"/>
          <w:sz w:val="28"/>
          <w:szCs w:val="28"/>
        </w:rPr>
        <w:t>и проведении работ по предупреждению и ликвидации чрезвычайных ситуаций природного и техногенного характера;</w:t>
      </w:r>
    </w:p>
    <w:p w:rsidR="000B69B8" w:rsidRPr="00740B66" w:rsidRDefault="000B69B8" w:rsidP="000B6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повысить уровень подготовки населения города Ставрополя в области гражданской обороны, защиты от чрезвычайных ситуаций до 1065 человек;</w:t>
      </w:r>
    </w:p>
    <w:p w:rsidR="000B69B8" w:rsidRPr="00740B66" w:rsidRDefault="000B69B8" w:rsidP="000B6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повысить безопасность людей на водных объектах.</w:t>
      </w:r>
    </w:p>
    <w:p w:rsidR="000B69B8" w:rsidRPr="00740B66" w:rsidRDefault="000B69B8" w:rsidP="000B6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Основными факторами, влияющими на эффективность реализации Подпрограммы, могут быть ухудшение социально-экономической ситуации в стране и регионе, возникновение крупных техногенных аварий, экологических катастроф и вооруженных конфликтов, а также изменение объема финансирования мероприятий Подпрограммы. В результате чего возможно снижение уровня защиты населения и территории города Ставрополя, увеличение числа пострадавших, рост материального ущерба.</w:t>
      </w:r>
    </w:p>
    <w:p w:rsidR="00C3764B" w:rsidRPr="00740B66" w:rsidRDefault="000B69B8" w:rsidP="000B6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Методика и критерии оценки эффективности Подпрограммы приведены в приложении 1 к Подпрограмме, показатели (</w:t>
      </w:r>
      <w:proofErr w:type="gramStart"/>
      <w:r w:rsidRPr="00740B66">
        <w:rPr>
          <w:rFonts w:ascii="Times New Roman" w:hAnsi="Times New Roman" w:cs="Times New Roman"/>
          <w:sz w:val="28"/>
          <w:szCs w:val="28"/>
        </w:rPr>
        <w:t xml:space="preserve">индикаторы) </w:t>
      </w:r>
      <w:proofErr w:type="gramEnd"/>
      <w:r w:rsidRPr="00740B66">
        <w:rPr>
          <w:rFonts w:ascii="Times New Roman" w:hAnsi="Times New Roman" w:cs="Times New Roman"/>
          <w:sz w:val="28"/>
          <w:szCs w:val="28"/>
        </w:rPr>
        <w:t>Подпрограммы приведены в приложении 2 к Подпрограмме.</w:t>
      </w:r>
    </w:p>
    <w:p w:rsidR="00C3764B" w:rsidRPr="00740B66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64B" w:rsidRPr="00740B66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F26" w:rsidRPr="00740B66" w:rsidRDefault="00147F26">
      <w:pPr>
        <w:rPr>
          <w:rFonts w:ascii="Times New Roman" w:eastAsia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br w:type="page"/>
      </w:r>
    </w:p>
    <w:p w:rsidR="00C3764B" w:rsidRPr="00740B66" w:rsidRDefault="004572FA" w:rsidP="00334B1D">
      <w:pPr>
        <w:pStyle w:val="ConsPlusNormal"/>
        <w:spacing w:line="240" w:lineRule="exact"/>
        <w:ind w:left="5307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4DD923" wp14:editId="108FE4F1">
                <wp:simplePos x="0" y="0"/>
                <wp:positionH relativeFrom="column">
                  <wp:posOffset>2747010</wp:posOffset>
                </wp:positionH>
                <wp:positionV relativeFrom="paragraph">
                  <wp:posOffset>-604520</wp:posOffset>
                </wp:positionV>
                <wp:extent cx="412115" cy="412115"/>
                <wp:effectExtent l="0" t="0" r="6985" b="6985"/>
                <wp:wrapNone/>
                <wp:docPr id="33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AAD" w:rsidRDefault="00B41A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43" type="#_x0000_t202" style="position:absolute;left:0;text-align:left;margin-left:216.3pt;margin-top:-47.6pt;width:32.45pt;height:32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" stroked="f" strokeweight=".5pt">
                <v:textbox>
                  <w:txbxContent>
                    <w:p w:rsidR="00B41AAD" w:rsidRDefault="00B41AAD"/>
                  </w:txbxContent>
                </v:textbox>
              </v:shape>
            </w:pict>
          </mc:Fallback>
        </mc:AlternateContent>
      </w:r>
      <w:r w:rsidR="00C3764B" w:rsidRPr="00740B6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47F26" w:rsidRPr="00740B66" w:rsidRDefault="00147F26" w:rsidP="00334B1D">
      <w:pPr>
        <w:pStyle w:val="ConsPlusNormal"/>
        <w:spacing w:line="240" w:lineRule="exact"/>
        <w:ind w:left="5307"/>
        <w:rPr>
          <w:rFonts w:ascii="Times New Roman" w:hAnsi="Times New Roman" w:cs="Times New Roman"/>
          <w:sz w:val="28"/>
          <w:szCs w:val="28"/>
        </w:rPr>
      </w:pPr>
    </w:p>
    <w:p w:rsidR="00C3764B" w:rsidRPr="00740B66" w:rsidRDefault="00C3764B" w:rsidP="00334B1D">
      <w:pPr>
        <w:pStyle w:val="ConsPlusNormal"/>
        <w:spacing w:line="240" w:lineRule="exact"/>
        <w:ind w:left="5307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к подпрограмме</w:t>
      </w:r>
      <w:r w:rsidR="00595708" w:rsidRPr="00740B66">
        <w:rPr>
          <w:rFonts w:ascii="Times New Roman" w:hAnsi="Times New Roman" w:cs="Times New Roman"/>
          <w:sz w:val="28"/>
          <w:szCs w:val="28"/>
        </w:rPr>
        <w:t xml:space="preserve"> </w:t>
      </w:r>
      <w:r w:rsidR="00147F26" w:rsidRPr="00740B66">
        <w:rPr>
          <w:rFonts w:ascii="Times New Roman" w:hAnsi="Times New Roman" w:cs="Times New Roman"/>
          <w:sz w:val="28"/>
          <w:szCs w:val="28"/>
        </w:rPr>
        <w:t>«</w:t>
      </w:r>
      <w:r w:rsidRPr="00740B66">
        <w:rPr>
          <w:rFonts w:ascii="Times New Roman" w:hAnsi="Times New Roman" w:cs="Times New Roman"/>
          <w:sz w:val="28"/>
          <w:szCs w:val="28"/>
        </w:rPr>
        <w:t>Осуществление мероприятий</w:t>
      </w:r>
      <w:r w:rsidR="00595708" w:rsidRPr="00740B66">
        <w:rPr>
          <w:rFonts w:ascii="Times New Roman" w:hAnsi="Times New Roman" w:cs="Times New Roman"/>
          <w:sz w:val="28"/>
          <w:szCs w:val="28"/>
        </w:rPr>
        <w:t xml:space="preserve"> </w:t>
      </w:r>
      <w:r w:rsidRPr="00740B66">
        <w:rPr>
          <w:rFonts w:ascii="Times New Roman" w:hAnsi="Times New Roman" w:cs="Times New Roman"/>
          <w:sz w:val="28"/>
          <w:szCs w:val="28"/>
        </w:rPr>
        <w:t>по гражданской обороне, защите</w:t>
      </w:r>
      <w:r w:rsidR="00595708" w:rsidRPr="00740B66">
        <w:rPr>
          <w:rFonts w:ascii="Times New Roman" w:hAnsi="Times New Roman" w:cs="Times New Roman"/>
          <w:sz w:val="28"/>
          <w:szCs w:val="28"/>
        </w:rPr>
        <w:t xml:space="preserve"> </w:t>
      </w:r>
      <w:r w:rsidRPr="00740B66">
        <w:rPr>
          <w:rFonts w:ascii="Times New Roman" w:hAnsi="Times New Roman" w:cs="Times New Roman"/>
          <w:sz w:val="28"/>
          <w:szCs w:val="28"/>
        </w:rPr>
        <w:t>населения и территорий</w:t>
      </w:r>
      <w:r w:rsidR="00595708" w:rsidRPr="00740B66">
        <w:rPr>
          <w:rFonts w:ascii="Times New Roman" w:hAnsi="Times New Roman" w:cs="Times New Roman"/>
          <w:sz w:val="28"/>
          <w:szCs w:val="28"/>
        </w:rPr>
        <w:t xml:space="preserve"> </w:t>
      </w:r>
      <w:r w:rsidRPr="00740B66">
        <w:rPr>
          <w:rFonts w:ascii="Times New Roman" w:hAnsi="Times New Roman" w:cs="Times New Roman"/>
          <w:sz w:val="28"/>
          <w:szCs w:val="28"/>
        </w:rPr>
        <w:t>от чрезвычайных ситуаций</w:t>
      </w:r>
      <w:r w:rsidR="00147F26" w:rsidRPr="00740B66">
        <w:rPr>
          <w:rFonts w:ascii="Times New Roman" w:hAnsi="Times New Roman" w:cs="Times New Roman"/>
          <w:sz w:val="28"/>
          <w:szCs w:val="28"/>
        </w:rPr>
        <w:t>»</w:t>
      </w:r>
    </w:p>
    <w:p w:rsidR="00C3764B" w:rsidRPr="00740B66" w:rsidRDefault="00C3764B" w:rsidP="00334B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101C" w:rsidRPr="00740B66" w:rsidRDefault="0060101C" w:rsidP="00334B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1BE0" w:rsidRPr="00740B66" w:rsidRDefault="008A1BE0" w:rsidP="008A1BE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780"/>
      <w:bookmarkEnd w:id="4"/>
      <w:r w:rsidRPr="00740B66">
        <w:rPr>
          <w:rFonts w:ascii="Times New Roman" w:hAnsi="Times New Roman" w:cs="Times New Roman"/>
          <w:sz w:val="28"/>
          <w:szCs w:val="28"/>
        </w:rPr>
        <w:t>МЕТОДИКА И КРИТЕРИИ</w:t>
      </w:r>
    </w:p>
    <w:p w:rsidR="008A1BE0" w:rsidRPr="00740B66" w:rsidRDefault="008A1BE0" w:rsidP="008A1BE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оценки эффективности подпрограммы </w:t>
      </w:r>
    </w:p>
    <w:p w:rsidR="008A1BE0" w:rsidRPr="00740B66" w:rsidRDefault="008A1BE0" w:rsidP="008A1BE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«Осуществление мероприятий по гражданской обороне, защите </w:t>
      </w:r>
    </w:p>
    <w:p w:rsidR="008A1BE0" w:rsidRPr="00740B66" w:rsidRDefault="008A1BE0" w:rsidP="008A1BE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населения и территорий от чрезвычайных ситуаций»</w:t>
      </w:r>
    </w:p>
    <w:p w:rsidR="008A1BE0" w:rsidRPr="00740B66" w:rsidRDefault="008A1BE0" w:rsidP="00130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64B" w:rsidRPr="00740B66" w:rsidRDefault="00C3764B" w:rsidP="00601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Для оценки эффективности подпрограммы </w:t>
      </w:r>
      <w:r w:rsidR="0060101C" w:rsidRPr="00740B66">
        <w:rPr>
          <w:rFonts w:ascii="Times New Roman" w:hAnsi="Times New Roman" w:cs="Times New Roman"/>
          <w:sz w:val="28"/>
          <w:szCs w:val="28"/>
        </w:rPr>
        <w:t>«</w:t>
      </w:r>
      <w:r w:rsidRPr="00740B66">
        <w:rPr>
          <w:rFonts w:ascii="Times New Roman" w:hAnsi="Times New Roman" w:cs="Times New Roman"/>
          <w:sz w:val="28"/>
          <w:szCs w:val="28"/>
        </w:rPr>
        <w:t>Осуществление мероприятий по гражданской обороне, защите населения и территорий от чрезвычайных ситуаций</w:t>
      </w:r>
      <w:r w:rsidR="0060101C" w:rsidRPr="00740B66">
        <w:rPr>
          <w:rFonts w:ascii="Times New Roman" w:hAnsi="Times New Roman" w:cs="Times New Roman"/>
          <w:sz w:val="28"/>
          <w:szCs w:val="28"/>
        </w:rPr>
        <w:t>»</w:t>
      </w:r>
      <w:r w:rsidRPr="00740B6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0101C" w:rsidRPr="00740B66">
        <w:rPr>
          <w:rFonts w:ascii="Times New Roman" w:hAnsi="Times New Roman" w:cs="Times New Roman"/>
          <w:sz w:val="28"/>
          <w:szCs w:val="28"/>
        </w:rPr>
        <w:t>–</w:t>
      </w:r>
      <w:r w:rsidRPr="00740B66">
        <w:rPr>
          <w:rFonts w:ascii="Times New Roman" w:hAnsi="Times New Roman" w:cs="Times New Roman"/>
          <w:sz w:val="28"/>
          <w:szCs w:val="28"/>
        </w:rPr>
        <w:t xml:space="preserve"> Подпрограмма) предлагаются следующие показатели (индикаторы) (далее </w:t>
      </w:r>
      <w:r w:rsidR="0060101C" w:rsidRPr="00740B66">
        <w:rPr>
          <w:rFonts w:ascii="Times New Roman" w:hAnsi="Times New Roman" w:cs="Times New Roman"/>
          <w:sz w:val="28"/>
          <w:szCs w:val="28"/>
        </w:rPr>
        <w:t>–</w:t>
      </w:r>
      <w:r w:rsidRPr="00740B66">
        <w:rPr>
          <w:rFonts w:ascii="Times New Roman" w:hAnsi="Times New Roman" w:cs="Times New Roman"/>
          <w:sz w:val="28"/>
          <w:szCs w:val="28"/>
        </w:rPr>
        <w:t xml:space="preserve"> показатели):</w:t>
      </w:r>
    </w:p>
    <w:p w:rsidR="00C3764B" w:rsidRPr="00740B66" w:rsidRDefault="00C3764B" w:rsidP="00601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количество должностных лиц организаций, прошедших подготовку, переподготовку и повышение квалификации по вопросам гражданской обороны и защиты от чрезвычайных ситуаций в учебно-методическом центре по гражданской обороне и чрезвычайным ситуациям государственного казенного учреждения </w:t>
      </w:r>
      <w:r w:rsidR="0060101C" w:rsidRPr="00740B66">
        <w:rPr>
          <w:rFonts w:ascii="Times New Roman" w:hAnsi="Times New Roman" w:cs="Times New Roman"/>
          <w:sz w:val="28"/>
          <w:szCs w:val="28"/>
        </w:rPr>
        <w:t>«</w:t>
      </w:r>
      <w:r w:rsidRPr="00740B66">
        <w:rPr>
          <w:rFonts w:ascii="Times New Roman" w:hAnsi="Times New Roman" w:cs="Times New Roman"/>
          <w:sz w:val="28"/>
          <w:szCs w:val="28"/>
        </w:rPr>
        <w:t>Противопожарная и аварийно-спасательная служба Ставропольского края</w:t>
      </w:r>
      <w:r w:rsidR="0060101C" w:rsidRPr="00740B66">
        <w:rPr>
          <w:rFonts w:ascii="Times New Roman" w:hAnsi="Times New Roman" w:cs="Times New Roman"/>
          <w:sz w:val="28"/>
          <w:szCs w:val="28"/>
        </w:rPr>
        <w:t>»</w:t>
      </w:r>
      <w:r w:rsidRPr="00740B66">
        <w:rPr>
          <w:rFonts w:ascii="Times New Roman" w:hAnsi="Times New Roman" w:cs="Times New Roman"/>
          <w:sz w:val="28"/>
          <w:szCs w:val="28"/>
        </w:rPr>
        <w:t xml:space="preserve"> и на курсах гражданской обороны города Ставрополя;</w:t>
      </w:r>
    </w:p>
    <w:p w:rsidR="00C3764B" w:rsidRPr="00740B66" w:rsidRDefault="00C3764B" w:rsidP="00601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количество происшествий на водных объектах;</w:t>
      </w:r>
    </w:p>
    <w:p w:rsidR="00C3764B" w:rsidRPr="00740B66" w:rsidRDefault="00C3764B" w:rsidP="00601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количес</w:t>
      </w:r>
      <w:r w:rsidR="0060101C" w:rsidRPr="00740B66">
        <w:rPr>
          <w:rFonts w:ascii="Times New Roman" w:hAnsi="Times New Roman" w:cs="Times New Roman"/>
          <w:sz w:val="28"/>
          <w:szCs w:val="28"/>
        </w:rPr>
        <w:t>тво погибших на водных объектах.</w:t>
      </w:r>
    </w:p>
    <w:p w:rsidR="00367294" w:rsidRPr="00740B66" w:rsidRDefault="00367294" w:rsidP="003672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Оценка эффективности реализации П</w:t>
      </w:r>
      <w:r w:rsidR="003E7DF2" w:rsidRPr="00740B66">
        <w:rPr>
          <w:rFonts w:ascii="Times New Roman" w:hAnsi="Times New Roman" w:cs="Times New Roman"/>
          <w:sz w:val="28"/>
          <w:szCs w:val="28"/>
        </w:rPr>
        <w:t>одп</w:t>
      </w:r>
      <w:r w:rsidRPr="00740B66">
        <w:rPr>
          <w:rFonts w:ascii="Times New Roman" w:hAnsi="Times New Roman" w:cs="Times New Roman"/>
          <w:sz w:val="28"/>
          <w:szCs w:val="28"/>
        </w:rPr>
        <w:t>рограммы осуществляется в соответствии с порядком, утвержденным постановлением администрации города Ставрополя.</w:t>
      </w:r>
    </w:p>
    <w:p w:rsidR="00367294" w:rsidRPr="00740B66" w:rsidRDefault="00367294" w:rsidP="003672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Эффективность расходования бюджетных средств определяется при достижении наилучшего результата с использованием доведенного объема финансирования на реализацию мероприятий П</w:t>
      </w:r>
      <w:r w:rsidR="003E7DF2" w:rsidRPr="00740B66">
        <w:rPr>
          <w:rFonts w:ascii="Times New Roman" w:hAnsi="Times New Roman" w:cs="Times New Roman"/>
          <w:sz w:val="28"/>
          <w:szCs w:val="28"/>
        </w:rPr>
        <w:t>одп</w:t>
      </w:r>
      <w:r w:rsidRPr="00740B66">
        <w:rPr>
          <w:rFonts w:ascii="Times New Roman" w:hAnsi="Times New Roman" w:cs="Times New Roman"/>
          <w:sz w:val="28"/>
          <w:szCs w:val="28"/>
        </w:rPr>
        <w:t>рограммы.</w:t>
      </w:r>
    </w:p>
    <w:p w:rsidR="00C3764B" w:rsidRPr="00740B66" w:rsidRDefault="00C3764B" w:rsidP="00601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Эффективность Подпрограммы оценивается по каждому показателю в баллах: при выполнении (достижении) показателя - 0 баллов, при увеличении или снижении показателя - плюс или минус 1 балл за каждую единицу увеличения или снижения соответственно.</w:t>
      </w:r>
    </w:p>
    <w:p w:rsidR="00C3764B" w:rsidRPr="00740B66" w:rsidRDefault="00C3764B" w:rsidP="00601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Общая оценка эффективности Подпрограммы дается по сумме показателей.</w:t>
      </w:r>
    </w:p>
    <w:p w:rsidR="00F039C5" w:rsidRPr="00740B66" w:rsidRDefault="00F039C5" w:rsidP="00601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B66">
        <w:rPr>
          <w:rFonts w:ascii="Times New Roman" w:hAnsi="Times New Roman" w:cs="Times New Roman"/>
          <w:sz w:val="28"/>
          <w:szCs w:val="28"/>
        </w:rPr>
        <w:t>При расчете эффективности П</w:t>
      </w:r>
      <w:r w:rsidR="009C12F2" w:rsidRPr="00740B66">
        <w:rPr>
          <w:rFonts w:ascii="Times New Roman" w:hAnsi="Times New Roman" w:cs="Times New Roman"/>
          <w:sz w:val="28"/>
          <w:szCs w:val="28"/>
        </w:rPr>
        <w:t>одп</w:t>
      </w:r>
      <w:r w:rsidRPr="00740B66">
        <w:rPr>
          <w:rFonts w:ascii="Times New Roman" w:hAnsi="Times New Roman" w:cs="Times New Roman"/>
          <w:sz w:val="28"/>
          <w:szCs w:val="28"/>
        </w:rPr>
        <w:t xml:space="preserve">рограммы за 0 баллов показателя </w:t>
      </w:r>
      <w:r w:rsidR="0060101C" w:rsidRPr="00740B66">
        <w:rPr>
          <w:rFonts w:ascii="Times New Roman" w:hAnsi="Times New Roman" w:cs="Times New Roman"/>
          <w:sz w:val="28"/>
          <w:szCs w:val="28"/>
        </w:rPr>
        <w:t>«</w:t>
      </w:r>
      <w:r w:rsidRPr="00740B66">
        <w:rPr>
          <w:rFonts w:ascii="Times New Roman" w:hAnsi="Times New Roman" w:cs="Times New Roman"/>
          <w:sz w:val="28"/>
          <w:szCs w:val="28"/>
        </w:rPr>
        <w:t xml:space="preserve">Количество должностных лиц организаций, прошедших подготовку, переподготовку и повышение квалификации по вопросам гражданской обороны и защиты от чрезвычайных ситуаций в учебно-методическом центре по гражданской обороне и чрезвычайным ситуациям государственного казенного учреждения </w:t>
      </w:r>
      <w:r w:rsidR="0060101C" w:rsidRPr="00740B66">
        <w:rPr>
          <w:rFonts w:ascii="Times New Roman" w:hAnsi="Times New Roman" w:cs="Times New Roman"/>
          <w:sz w:val="28"/>
          <w:szCs w:val="28"/>
        </w:rPr>
        <w:t>«</w:t>
      </w:r>
      <w:r w:rsidRPr="00740B66">
        <w:rPr>
          <w:rFonts w:ascii="Times New Roman" w:hAnsi="Times New Roman" w:cs="Times New Roman"/>
          <w:sz w:val="28"/>
          <w:szCs w:val="28"/>
        </w:rPr>
        <w:t>Противопожарная и аварийно-спасательная служба Ставропольского края</w:t>
      </w:r>
      <w:r w:rsidR="0060101C" w:rsidRPr="00740B66">
        <w:rPr>
          <w:rFonts w:ascii="Times New Roman" w:hAnsi="Times New Roman" w:cs="Times New Roman"/>
          <w:sz w:val="28"/>
          <w:szCs w:val="28"/>
        </w:rPr>
        <w:t>»</w:t>
      </w:r>
      <w:r w:rsidRPr="00740B66">
        <w:rPr>
          <w:rFonts w:ascii="Times New Roman" w:hAnsi="Times New Roman" w:cs="Times New Roman"/>
          <w:sz w:val="28"/>
          <w:szCs w:val="28"/>
        </w:rPr>
        <w:t xml:space="preserve"> и на курсах гражданской обороны города Ставрополя</w:t>
      </w:r>
      <w:r w:rsidR="00213CC6" w:rsidRPr="00740B66">
        <w:rPr>
          <w:rFonts w:ascii="Times New Roman" w:hAnsi="Times New Roman" w:cs="Times New Roman"/>
          <w:sz w:val="28"/>
          <w:szCs w:val="28"/>
        </w:rPr>
        <w:t>»</w:t>
      </w:r>
      <w:r w:rsidRPr="00740B66">
        <w:rPr>
          <w:rFonts w:ascii="Times New Roman" w:hAnsi="Times New Roman" w:cs="Times New Roman"/>
          <w:sz w:val="28"/>
          <w:szCs w:val="28"/>
        </w:rPr>
        <w:t xml:space="preserve"> (исходное значение показателя в 2015 году) принимается </w:t>
      </w:r>
      <w:r w:rsidRPr="00740B66">
        <w:rPr>
          <w:rFonts w:ascii="Times New Roman" w:hAnsi="Times New Roman" w:cs="Times New Roman"/>
          <w:sz w:val="28"/>
          <w:szCs w:val="28"/>
        </w:rPr>
        <w:lastRenderedPageBreak/>
        <w:t>значение</w:t>
      </w:r>
      <w:proofErr w:type="gramEnd"/>
      <w:r w:rsidRPr="00740B66">
        <w:rPr>
          <w:rFonts w:ascii="Times New Roman" w:hAnsi="Times New Roman" w:cs="Times New Roman"/>
          <w:sz w:val="28"/>
          <w:szCs w:val="28"/>
        </w:rPr>
        <w:t xml:space="preserve"> 1015 человек. Увеличение значения на 5 человек оценивается как плюс 1 балл, уменьшение значения на 5 человек оценивается как минус </w:t>
      </w:r>
      <w:r w:rsidR="00213CC6" w:rsidRPr="00740B66">
        <w:rPr>
          <w:rFonts w:ascii="Times New Roman" w:hAnsi="Times New Roman" w:cs="Times New Roman"/>
          <w:sz w:val="28"/>
          <w:szCs w:val="28"/>
        </w:rPr>
        <w:br/>
      </w:r>
      <w:r w:rsidRPr="00740B66">
        <w:rPr>
          <w:rFonts w:ascii="Times New Roman" w:hAnsi="Times New Roman" w:cs="Times New Roman"/>
          <w:sz w:val="28"/>
          <w:szCs w:val="28"/>
        </w:rPr>
        <w:t>1 балл.</w:t>
      </w:r>
    </w:p>
    <w:p w:rsidR="00F039C5" w:rsidRPr="00740B66" w:rsidRDefault="004572FA" w:rsidP="00601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E73566" wp14:editId="66F86A56">
                <wp:simplePos x="0" y="0"/>
                <wp:positionH relativeFrom="column">
                  <wp:posOffset>2763520</wp:posOffset>
                </wp:positionH>
                <wp:positionV relativeFrom="paragraph">
                  <wp:posOffset>-1199515</wp:posOffset>
                </wp:positionV>
                <wp:extent cx="349885" cy="358775"/>
                <wp:effectExtent l="0" t="0" r="0" b="3175"/>
                <wp:wrapNone/>
                <wp:docPr id="32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AAD" w:rsidRPr="00130A9F" w:rsidRDefault="00B41AAD" w:rsidP="00130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44" type="#_x0000_t202" style="position:absolute;left:0;text-align:left;margin-left:217.6pt;margin-top:-94.45pt;width:27.55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" stroked="f" strokeweight=".5pt">
                <v:textbox>
                  <w:txbxContent>
                    <w:p w:rsidR="00B41AAD" w:rsidRPr="00130A9F" w:rsidRDefault="00B41AAD" w:rsidP="00130A9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039C5" w:rsidRPr="00740B66">
        <w:rPr>
          <w:rFonts w:ascii="Times New Roman" w:hAnsi="Times New Roman" w:cs="Times New Roman"/>
          <w:sz w:val="28"/>
          <w:szCs w:val="28"/>
        </w:rPr>
        <w:t>При расчете эффективности П</w:t>
      </w:r>
      <w:r w:rsidR="009C12F2" w:rsidRPr="00740B66">
        <w:rPr>
          <w:rFonts w:ascii="Times New Roman" w:hAnsi="Times New Roman" w:cs="Times New Roman"/>
          <w:sz w:val="28"/>
          <w:szCs w:val="28"/>
        </w:rPr>
        <w:t>одп</w:t>
      </w:r>
      <w:r w:rsidR="00F039C5" w:rsidRPr="00740B66">
        <w:rPr>
          <w:rFonts w:ascii="Times New Roman" w:hAnsi="Times New Roman" w:cs="Times New Roman"/>
          <w:sz w:val="28"/>
          <w:szCs w:val="28"/>
        </w:rPr>
        <w:t xml:space="preserve">рограммы за 0 баллов показателя </w:t>
      </w:r>
      <w:r w:rsidR="00213CC6" w:rsidRPr="00740B66">
        <w:rPr>
          <w:rFonts w:ascii="Times New Roman" w:hAnsi="Times New Roman" w:cs="Times New Roman"/>
          <w:sz w:val="28"/>
          <w:szCs w:val="28"/>
        </w:rPr>
        <w:t>«</w:t>
      </w:r>
      <w:r w:rsidR="00F039C5" w:rsidRPr="00740B66">
        <w:rPr>
          <w:rFonts w:ascii="Times New Roman" w:hAnsi="Times New Roman" w:cs="Times New Roman"/>
          <w:sz w:val="28"/>
          <w:szCs w:val="28"/>
        </w:rPr>
        <w:t>Количество происшествий на водных объектах</w:t>
      </w:r>
      <w:r w:rsidR="00213CC6" w:rsidRPr="00740B66">
        <w:rPr>
          <w:rFonts w:ascii="Times New Roman" w:hAnsi="Times New Roman" w:cs="Times New Roman"/>
          <w:sz w:val="28"/>
          <w:szCs w:val="28"/>
        </w:rPr>
        <w:t>»</w:t>
      </w:r>
      <w:r w:rsidR="00F039C5" w:rsidRPr="00740B66">
        <w:rPr>
          <w:rFonts w:ascii="Times New Roman" w:hAnsi="Times New Roman" w:cs="Times New Roman"/>
          <w:sz w:val="28"/>
          <w:szCs w:val="28"/>
        </w:rPr>
        <w:t xml:space="preserve"> (исходное значение показателя в 2015 году) принимается значение 7 происшествий. Увеличение значения на 1 происшествие оценивается как минус 1 балл, уменьшение значения на 1 происшествие оценивается как плюс 1 балл.</w:t>
      </w:r>
    </w:p>
    <w:p w:rsidR="00F039C5" w:rsidRPr="00740B66" w:rsidRDefault="00F039C5" w:rsidP="00601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При расчете эффективности П</w:t>
      </w:r>
      <w:r w:rsidR="009C12F2" w:rsidRPr="00740B66">
        <w:rPr>
          <w:rFonts w:ascii="Times New Roman" w:hAnsi="Times New Roman" w:cs="Times New Roman"/>
          <w:sz w:val="28"/>
          <w:szCs w:val="28"/>
        </w:rPr>
        <w:t>одп</w:t>
      </w:r>
      <w:r w:rsidRPr="00740B66">
        <w:rPr>
          <w:rFonts w:ascii="Times New Roman" w:hAnsi="Times New Roman" w:cs="Times New Roman"/>
          <w:sz w:val="28"/>
          <w:szCs w:val="28"/>
        </w:rPr>
        <w:t xml:space="preserve">рограммы показателя </w:t>
      </w:r>
      <w:r w:rsidR="00213CC6" w:rsidRPr="00740B66">
        <w:rPr>
          <w:rFonts w:ascii="Times New Roman" w:hAnsi="Times New Roman" w:cs="Times New Roman"/>
          <w:sz w:val="28"/>
          <w:szCs w:val="28"/>
        </w:rPr>
        <w:t>«</w:t>
      </w:r>
      <w:r w:rsidRPr="00740B66">
        <w:rPr>
          <w:rFonts w:ascii="Times New Roman" w:hAnsi="Times New Roman" w:cs="Times New Roman"/>
          <w:sz w:val="28"/>
          <w:szCs w:val="28"/>
        </w:rPr>
        <w:t>Количество погибших на водных объектах</w:t>
      </w:r>
      <w:r w:rsidR="00213CC6" w:rsidRPr="00740B66">
        <w:rPr>
          <w:rFonts w:ascii="Times New Roman" w:hAnsi="Times New Roman" w:cs="Times New Roman"/>
          <w:sz w:val="28"/>
          <w:szCs w:val="28"/>
        </w:rPr>
        <w:t>»</w:t>
      </w:r>
      <w:r w:rsidRPr="00740B66">
        <w:rPr>
          <w:rFonts w:ascii="Times New Roman" w:hAnsi="Times New Roman" w:cs="Times New Roman"/>
          <w:sz w:val="28"/>
          <w:szCs w:val="28"/>
        </w:rPr>
        <w:t xml:space="preserve"> (исходное значение показателя в 2015 году) за базовый показатель принимается 0 человек. Значение показателя 0 человек оценивается как 10 баллов. Увеличение значения на 1 человека оценивается как минус 1 балл. </w:t>
      </w:r>
    </w:p>
    <w:p w:rsidR="00C3764B" w:rsidRPr="00740B66" w:rsidRDefault="00C3764B" w:rsidP="00601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Оценка реализации Подпрограммы осуществляется исходя из суммы баллов по каждому показателю относительно базового значения.</w:t>
      </w:r>
    </w:p>
    <w:p w:rsidR="00C3764B" w:rsidRPr="00740B66" w:rsidRDefault="00C3764B" w:rsidP="00601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На основании проведенной оценки эффективности реализации Подпрограммы могут быть сделаны следующие выводы:</w:t>
      </w:r>
    </w:p>
    <w:p w:rsidR="00C3764B" w:rsidRPr="00740B66" w:rsidRDefault="00C3764B" w:rsidP="00601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Подпрограмма эффективна;</w:t>
      </w:r>
    </w:p>
    <w:p w:rsidR="00C3764B" w:rsidRPr="00740B66" w:rsidRDefault="00C3764B" w:rsidP="00601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Подпрограмма неэффективна.</w:t>
      </w:r>
    </w:p>
    <w:p w:rsidR="00C3764B" w:rsidRPr="00740B66" w:rsidRDefault="00C3764B">
      <w:pPr>
        <w:sectPr w:rsidR="00C3764B" w:rsidRPr="00740B66" w:rsidSect="00130A9F">
          <w:pgSz w:w="11905" w:h="16838"/>
          <w:pgMar w:top="1418" w:right="567" w:bottom="1134" w:left="1985" w:header="567" w:footer="0" w:gutter="0"/>
          <w:cols w:space="720"/>
        </w:sectPr>
      </w:pPr>
    </w:p>
    <w:p w:rsidR="00C3764B" w:rsidRPr="00740B66" w:rsidRDefault="004572FA" w:rsidP="00F660FD">
      <w:pPr>
        <w:pStyle w:val="ConsPlusNormal"/>
        <w:spacing w:line="240" w:lineRule="exact"/>
        <w:ind w:left="10206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70C24B" wp14:editId="76DAA649">
                <wp:simplePos x="0" y="0"/>
                <wp:positionH relativeFrom="column">
                  <wp:posOffset>4483735</wp:posOffset>
                </wp:positionH>
                <wp:positionV relativeFrom="paragraph">
                  <wp:posOffset>-920115</wp:posOffset>
                </wp:positionV>
                <wp:extent cx="574040" cy="520065"/>
                <wp:effectExtent l="0" t="0" r="0" b="0"/>
                <wp:wrapNone/>
                <wp:docPr id="31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AAD" w:rsidRDefault="00B41A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45" type="#_x0000_t202" style="position:absolute;left:0;text-align:left;margin-left:353.05pt;margin-top:-72.45pt;width:45.2pt;height:40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" stroked="f" strokeweight=".5pt">
                <v:textbox>
                  <w:txbxContent>
                    <w:p w:rsidR="00B41AAD" w:rsidRDefault="00B41AAD"/>
                  </w:txbxContent>
                </v:textbox>
              </v:shape>
            </w:pict>
          </mc:Fallback>
        </mc:AlternateContent>
      </w:r>
      <w:r w:rsidR="00C3764B" w:rsidRPr="00740B6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D17F2" w:rsidRPr="00740B66" w:rsidRDefault="002D17F2" w:rsidP="00F660FD">
      <w:pPr>
        <w:pStyle w:val="ConsPlusNormal"/>
        <w:spacing w:line="240" w:lineRule="exact"/>
        <w:ind w:left="10206"/>
        <w:rPr>
          <w:rFonts w:ascii="Times New Roman" w:hAnsi="Times New Roman" w:cs="Times New Roman"/>
          <w:sz w:val="28"/>
          <w:szCs w:val="28"/>
        </w:rPr>
      </w:pPr>
    </w:p>
    <w:p w:rsidR="00C3764B" w:rsidRPr="00740B66" w:rsidRDefault="00C3764B" w:rsidP="00F660FD">
      <w:pPr>
        <w:pStyle w:val="ConsPlusNormal"/>
        <w:spacing w:line="240" w:lineRule="exact"/>
        <w:ind w:left="10206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к подпрограмме</w:t>
      </w:r>
      <w:r w:rsidR="00595708" w:rsidRPr="00740B66">
        <w:rPr>
          <w:rFonts w:ascii="Times New Roman" w:hAnsi="Times New Roman" w:cs="Times New Roman"/>
          <w:sz w:val="28"/>
          <w:szCs w:val="28"/>
        </w:rPr>
        <w:t xml:space="preserve"> </w:t>
      </w:r>
      <w:r w:rsidR="002D17F2" w:rsidRPr="00740B66">
        <w:rPr>
          <w:rFonts w:ascii="Times New Roman" w:hAnsi="Times New Roman" w:cs="Times New Roman"/>
          <w:sz w:val="28"/>
          <w:szCs w:val="28"/>
        </w:rPr>
        <w:t>«</w:t>
      </w:r>
      <w:r w:rsidRPr="00740B66">
        <w:rPr>
          <w:rFonts w:ascii="Times New Roman" w:hAnsi="Times New Roman" w:cs="Times New Roman"/>
          <w:sz w:val="28"/>
          <w:szCs w:val="28"/>
        </w:rPr>
        <w:t>Осуществление мероприятий</w:t>
      </w:r>
      <w:r w:rsidR="00595708" w:rsidRPr="00740B66">
        <w:rPr>
          <w:rFonts w:ascii="Times New Roman" w:hAnsi="Times New Roman" w:cs="Times New Roman"/>
          <w:sz w:val="28"/>
          <w:szCs w:val="28"/>
        </w:rPr>
        <w:t xml:space="preserve"> </w:t>
      </w:r>
      <w:r w:rsidRPr="00740B66">
        <w:rPr>
          <w:rFonts w:ascii="Times New Roman" w:hAnsi="Times New Roman" w:cs="Times New Roman"/>
          <w:sz w:val="28"/>
          <w:szCs w:val="28"/>
        </w:rPr>
        <w:t>по гражданской обороне, защите</w:t>
      </w:r>
      <w:r w:rsidR="00595708" w:rsidRPr="00740B66">
        <w:rPr>
          <w:rFonts w:ascii="Times New Roman" w:hAnsi="Times New Roman" w:cs="Times New Roman"/>
          <w:sz w:val="28"/>
          <w:szCs w:val="28"/>
        </w:rPr>
        <w:t xml:space="preserve"> </w:t>
      </w:r>
      <w:r w:rsidRPr="00740B66">
        <w:rPr>
          <w:rFonts w:ascii="Times New Roman" w:hAnsi="Times New Roman" w:cs="Times New Roman"/>
          <w:sz w:val="28"/>
          <w:szCs w:val="28"/>
        </w:rPr>
        <w:t>населения и территорий</w:t>
      </w:r>
      <w:r w:rsidR="00595708" w:rsidRPr="00740B66">
        <w:rPr>
          <w:rFonts w:ascii="Times New Roman" w:hAnsi="Times New Roman" w:cs="Times New Roman"/>
          <w:sz w:val="28"/>
          <w:szCs w:val="28"/>
        </w:rPr>
        <w:t xml:space="preserve"> </w:t>
      </w:r>
      <w:r w:rsidRPr="00740B66">
        <w:rPr>
          <w:rFonts w:ascii="Times New Roman" w:hAnsi="Times New Roman" w:cs="Times New Roman"/>
          <w:sz w:val="28"/>
          <w:szCs w:val="28"/>
        </w:rPr>
        <w:t>от чрезвычайных ситуаци</w:t>
      </w:r>
      <w:r w:rsidR="003457D6" w:rsidRPr="00740B66">
        <w:rPr>
          <w:rFonts w:ascii="Times New Roman" w:hAnsi="Times New Roman" w:cs="Times New Roman"/>
          <w:sz w:val="28"/>
          <w:szCs w:val="28"/>
        </w:rPr>
        <w:t>й</w:t>
      </w:r>
      <w:r w:rsidR="002D17F2" w:rsidRPr="00740B66">
        <w:rPr>
          <w:rFonts w:ascii="Times New Roman" w:hAnsi="Times New Roman" w:cs="Times New Roman"/>
          <w:sz w:val="28"/>
          <w:szCs w:val="28"/>
        </w:rPr>
        <w:t>»</w:t>
      </w:r>
    </w:p>
    <w:p w:rsidR="00C3764B" w:rsidRPr="00740B66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4B1D" w:rsidRPr="00740B66" w:rsidRDefault="00334B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276C" w:rsidRPr="00740B66" w:rsidRDefault="009E276C" w:rsidP="009E276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818"/>
      <w:bookmarkEnd w:id="5"/>
      <w:r w:rsidRPr="00740B66">
        <w:rPr>
          <w:rFonts w:ascii="Times New Roman" w:hAnsi="Times New Roman" w:cs="Times New Roman"/>
          <w:sz w:val="28"/>
          <w:szCs w:val="28"/>
        </w:rPr>
        <w:t>ПОКАЗАТЕЛИ (ИНДИКАТОРЫ)</w:t>
      </w:r>
    </w:p>
    <w:p w:rsidR="009E276C" w:rsidRPr="00740B66" w:rsidRDefault="009E276C" w:rsidP="009E276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подпрограммы «Осуществление мероприятий по гражданской обороне, </w:t>
      </w:r>
    </w:p>
    <w:p w:rsidR="009E276C" w:rsidRPr="00740B66" w:rsidRDefault="009E276C" w:rsidP="009E276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защите населения и территорий от чрезвычайных ситуаций»</w:t>
      </w:r>
    </w:p>
    <w:p w:rsidR="00FE5DF7" w:rsidRPr="00740B66" w:rsidRDefault="00FE5DF7" w:rsidP="00334B1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Ind w:w="52" w:type="dxa"/>
        <w:tblLayout w:type="fixed"/>
        <w:tblLook w:val="0000" w:firstRow="0" w:lastRow="0" w:firstColumn="0" w:lastColumn="0" w:noHBand="0" w:noVBand="0"/>
      </w:tblPr>
      <w:tblGrid>
        <w:gridCol w:w="448"/>
        <w:gridCol w:w="3436"/>
        <w:gridCol w:w="890"/>
        <w:gridCol w:w="952"/>
        <w:gridCol w:w="897"/>
        <w:gridCol w:w="898"/>
        <w:gridCol w:w="898"/>
        <w:gridCol w:w="898"/>
        <w:gridCol w:w="898"/>
        <w:gridCol w:w="898"/>
        <w:gridCol w:w="3263"/>
      </w:tblGrid>
      <w:tr w:rsidR="00BC74A5" w:rsidRPr="00740B66" w:rsidTr="00BC74A5">
        <w:tc>
          <w:tcPr>
            <w:tcW w:w="448" w:type="dxa"/>
            <w:vMerge w:val="restart"/>
          </w:tcPr>
          <w:p w:rsidR="00BC74A5" w:rsidRPr="00740B66" w:rsidRDefault="00BC74A5" w:rsidP="00E73E80">
            <w:pPr>
              <w:pStyle w:val="ConsPlusNormal"/>
              <w:ind w:left="-70" w:right="-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436" w:type="dxa"/>
            <w:vMerge w:val="restart"/>
          </w:tcPr>
          <w:p w:rsidR="00BC74A5" w:rsidRPr="00740B66" w:rsidRDefault="00BC74A5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BC74A5" w:rsidRPr="00740B66" w:rsidRDefault="00BC74A5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(индикатора)</w:t>
            </w:r>
          </w:p>
        </w:tc>
        <w:tc>
          <w:tcPr>
            <w:tcW w:w="890" w:type="dxa"/>
            <w:vMerge w:val="restart"/>
          </w:tcPr>
          <w:p w:rsidR="00BC74A5" w:rsidRPr="00740B66" w:rsidRDefault="00BC74A5" w:rsidP="003457D6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339" w:type="dxa"/>
            <w:gridSpan w:val="7"/>
          </w:tcPr>
          <w:p w:rsidR="00BC74A5" w:rsidRPr="00740B66" w:rsidRDefault="00BC74A5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Значение показателей (индикаторов)</w:t>
            </w:r>
          </w:p>
        </w:tc>
        <w:tc>
          <w:tcPr>
            <w:tcW w:w="3263" w:type="dxa"/>
            <w:vMerge w:val="restart"/>
          </w:tcPr>
          <w:p w:rsidR="00794912" w:rsidRPr="00740B66" w:rsidRDefault="001A1DD1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получения </w:t>
            </w:r>
          </w:p>
          <w:p w:rsidR="00BC74A5" w:rsidRPr="00740B66" w:rsidRDefault="001A1DD1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информации</w:t>
            </w:r>
          </w:p>
        </w:tc>
      </w:tr>
      <w:tr w:rsidR="00BC74A5" w:rsidRPr="00740B66" w:rsidTr="00BC74A5">
        <w:tc>
          <w:tcPr>
            <w:tcW w:w="448" w:type="dxa"/>
            <w:vMerge/>
          </w:tcPr>
          <w:p w:rsidR="00BC74A5" w:rsidRPr="00740B66" w:rsidRDefault="00BC74A5" w:rsidP="00E73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6" w:type="dxa"/>
            <w:vMerge/>
          </w:tcPr>
          <w:p w:rsidR="00BC74A5" w:rsidRPr="00740B66" w:rsidRDefault="00BC74A5" w:rsidP="00E73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BC74A5" w:rsidRPr="00740B66" w:rsidRDefault="00BC74A5" w:rsidP="00E73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BC74A5" w:rsidRPr="00740B66" w:rsidRDefault="00BC74A5" w:rsidP="00BC74A5">
            <w:pPr>
              <w:pStyle w:val="ConsPlusNormal"/>
              <w:ind w:left="-94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2015 год (базовое значение)</w:t>
            </w:r>
          </w:p>
        </w:tc>
        <w:tc>
          <w:tcPr>
            <w:tcW w:w="897" w:type="dxa"/>
          </w:tcPr>
          <w:p w:rsidR="00BC74A5" w:rsidRPr="00740B66" w:rsidRDefault="00BC74A5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98" w:type="dxa"/>
          </w:tcPr>
          <w:p w:rsidR="00BC74A5" w:rsidRPr="00740B66" w:rsidRDefault="00BC74A5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898" w:type="dxa"/>
          </w:tcPr>
          <w:p w:rsidR="00BC74A5" w:rsidRPr="00740B66" w:rsidRDefault="00BC74A5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898" w:type="dxa"/>
          </w:tcPr>
          <w:p w:rsidR="00BC74A5" w:rsidRPr="00740B66" w:rsidRDefault="00BC74A5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98" w:type="dxa"/>
          </w:tcPr>
          <w:p w:rsidR="00BC74A5" w:rsidRPr="00740B66" w:rsidRDefault="00BC74A5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98" w:type="dxa"/>
          </w:tcPr>
          <w:p w:rsidR="00BC74A5" w:rsidRPr="00740B66" w:rsidRDefault="00BC74A5" w:rsidP="00E73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3263" w:type="dxa"/>
            <w:vMerge/>
          </w:tcPr>
          <w:p w:rsidR="00BC74A5" w:rsidRPr="00740B66" w:rsidRDefault="00BC74A5" w:rsidP="00E73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E57" w:rsidRPr="00740B66" w:rsidTr="00BC74A5">
        <w:tc>
          <w:tcPr>
            <w:tcW w:w="448" w:type="dxa"/>
          </w:tcPr>
          <w:p w:rsidR="001A1E57" w:rsidRPr="00740B66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36" w:type="dxa"/>
          </w:tcPr>
          <w:p w:rsidR="001A1E57" w:rsidRPr="00740B66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0" w:type="dxa"/>
          </w:tcPr>
          <w:p w:rsidR="001A1E57" w:rsidRPr="00740B66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2" w:type="dxa"/>
          </w:tcPr>
          <w:p w:rsidR="001A1E57" w:rsidRPr="00740B66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7" w:type="dxa"/>
          </w:tcPr>
          <w:p w:rsidR="001A1E57" w:rsidRPr="00740B66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98" w:type="dxa"/>
          </w:tcPr>
          <w:p w:rsidR="001A1E57" w:rsidRPr="00740B66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98" w:type="dxa"/>
          </w:tcPr>
          <w:p w:rsidR="001A1E57" w:rsidRPr="00740B66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8" w:type="dxa"/>
          </w:tcPr>
          <w:p w:rsidR="001A1E57" w:rsidRPr="00740B66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98" w:type="dxa"/>
          </w:tcPr>
          <w:p w:rsidR="001A1E57" w:rsidRPr="00740B66" w:rsidRDefault="001A1E57" w:rsidP="002C0C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98" w:type="dxa"/>
          </w:tcPr>
          <w:p w:rsidR="001A1E57" w:rsidRPr="00740B66" w:rsidRDefault="001A1E57" w:rsidP="002C0C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3" w:type="dxa"/>
          </w:tcPr>
          <w:p w:rsidR="001A1E57" w:rsidRPr="00740B66" w:rsidRDefault="001A1E57" w:rsidP="002C0C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A1E57" w:rsidRPr="00740B66" w:rsidTr="00BC74A5">
        <w:tc>
          <w:tcPr>
            <w:tcW w:w="448" w:type="dxa"/>
          </w:tcPr>
          <w:p w:rsidR="001A1E57" w:rsidRPr="00740B66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36" w:type="dxa"/>
          </w:tcPr>
          <w:p w:rsidR="001A1E57" w:rsidRPr="00740B66" w:rsidRDefault="001A1E57" w:rsidP="00E73E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Количество должностных лиц организаций, прошедших подготовку, переподготовку и повышение квалификации по вопросам гражданской обороны и защиты от чрезвычайных ситуаций в учебно-методическом центре по гражданской обороне и чрезвычайным ситуациям государственного казенного учреждения «Противопожарная и аварийно-спасательная служба Ставропольского края» и на курсах гражданской обороны города Ставрополя</w:t>
            </w:r>
          </w:p>
        </w:tc>
        <w:tc>
          <w:tcPr>
            <w:tcW w:w="890" w:type="dxa"/>
          </w:tcPr>
          <w:p w:rsidR="001A1E57" w:rsidRPr="00740B66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52" w:type="dxa"/>
          </w:tcPr>
          <w:p w:rsidR="001A1E57" w:rsidRPr="00740B66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1015</w:t>
            </w:r>
          </w:p>
        </w:tc>
        <w:tc>
          <w:tcPr>
            <w:tcW w:w="897" w:type="dxa"/>
          </w:tcPr>
          <w:p w:rsidR="001A1E57" w:rsidRPr="00740B66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1030</w:t>
            </w:r>
          </w:p>
        </w:tc>
        <w:tc>
          <w:tcPr>
            <w:tcW w:w="898" w:type="dxa"/>
          </w:tcPr>
          <w:p w:rsidR="001A1E57" w:rsidRPr="00740B66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1045</w:t>
            </w:r>
          </w:p>
        </w:tc>
        <w:tc>
          <w:tcPr>
            <w:tcW w:w="898" w:type="dxa"/>
          </w:tcPr>
          <w:p w:rsidR="001A1E57" w:rsidRPr="00740B66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898" w:type="dxa"/>
          </w:tcPr>
          <w:p w:rsidR="001A1E57" w:rsidRPr="00740B66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1055</w:t>
            </w:r>
          </w:p>
        </w:tc>
        <w:tc>
          <w:tcPr>
            <w:tcW w:w="898" w:type="dxa"/>
          </w:tcPr>
          <w:p w:rsidR="001A1E57" w:rsidRPr="00740B66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1060</w:t>
            </w:r>
          </w:p>
        </w:tc>
        <w:tc>
          <w:tcPr>
            <w:tcW w:w="898" w:type="dxa"/>
          </w:tcPr>
          <w:p w:rsidR="001A1E57" w:rsidRPr="00740B66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1065</w:t>
            </w:r>
          </w:p>
        </w:tc>
        <w:tc>
          <w:tcPr>
            <w:tcW w:w="3263" w:type="dxa"/>
          </w:tcPr>
          <w:p w:rsidR="001A1E57" w:rsidRPr="00740B66" w:rsidRDefault="001A1E57" w:rsidP="00E73E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план обучения в учебно-методическом центре по гражданской обороне и чрезвычайным ситуациям государственного казенного учреждения «Противопожарная и аварийно-спасательная служба Ставропольского края» и на курсах гражданской обороны города Ставрополя. Данные комитета по делам гражданской обороны и чрезвычайным ситуациям администрации города Ставрополя</w:t>
            </w:r>
          </w:p>
        </w:tc>
      </w:tr>
      <w:tr w:rsidR="001A1E57" w:rsidRPr="00740B66" w:rsidTr="00BC74A5">
        <w:tc>
          <w:tcPr>
            <w:tcW w:w="448" w:type="dxa"/>
          </w:tcPr>
          <w:p w:rsidR="001A1E57" w:rsidRPr="00740B66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436" w:type="dxa"/>
          </w:tcPr>
          <w:p w:rsidR="001A1E57" w:rsidRPr="00740B66" w:rsidRDefault="001A1E57" w:rsidP="00E73E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Количество происшествий на водных объектах</w:t>
            </w:r>
          </w:p>
        </w:tc>
        <w:tc>
          <w:tcPr>
            <w:tcW w:w="890" w:type="dxa"/>
          </w:tcPr>
          <w:p w:rsidR="001A1E57" w:rsidRPr="00740B66" w:rsidRDefault="001A1E57" w:rsidP="00E73E80">
            <w:pPr>
              <w:pStyle w:val="ConsPlusNormal"/>
              <w:ind w:left="-10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952" w:type="dxa"/>
          </w:tcPr>
          <w:p w:rsidR="001A1E57" w:rsidRPr="00740B66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7" w:type="dxa"/>
          </w:tcPr>
          <w:p w:rsidR="001A1E57" w:rsidRPr="00740B66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98" w:type="dxa"/>
          </w:tcPr>
          <w:p w:rsidR="001A1E57" w:rsidRPr="00740B66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8" w:type="dxa"/>
          </w:tcPr>
          <w:p w:rsidR="001A1E57" w:rsidRPr="00740B66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8" w:type="dxa"/>
          </w:tcPr>
          <w:p w:rsidR="001A1E57" w:rsidRPr="00740B66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8" w:type="dxa"/>
          </w:tcPr>
          <w:p w:rsidR="001A1E57" w:rsidRPr="00740B66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8" w:type="dxa"/>
          </w:tcPr>
          <w:p w:rsidR="001A1E57" w:rsidRPr="00740B66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3" w:type="dxa"/>
          </w:tcPr>
          <w:p w:rsidR="001A1E57" w:rsidRPr="00740B66" w:rsidRDefault="001A1E57" w:rsidP="00E73E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данные комитета по делам гражданской обороны и чрезвычайным ситуациям администрации города Ставрополя</w:t>
            </w:r>
          </w:p>
        </w:tc>
      </w:tr>
      <w:tr w:rsidR="001A1E57" w:rsidRPr="00740B66" w:rsidTr="00BC74A5">
        <w:tc>
          <w:tcPr>
            <w:tcW w:w="448" w:type="dxa"/>
          </w:tcPr>
          <w:p w:rsidR="001A1E57" w:rsidRPr="00740B66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436" w:type="dxa"/>
          </w:tcPr>
          <w:p w:rsidR="001A1E57" w:rsidRPr="00740B66" w:rsidRDefault="001A1E57" w:rsidP="00E73E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Количество погибших на водных объектах</w:t>
            </w:r>
          </w:p>
        </w:tc>
        <w:tc>
          <w:tcPr>
            <w:tcW w:w="890" w:type="dxa"/>
          </w:tcPr>
          <w:p w:rsidR="001A1E57" w:rsidRPr="00740B66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52" w:type="dxa"/>
          </w:tcPr>
          <w:p w:rsidR="001A1E57" w:rsidRPr="00740B66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</w:tcPr>
          <w:p w:rsidR="001A1E57" w:rsidRPr="00740B66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1A1E57" w:rsidRPr="00740B66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1A1E57" w:rsidRPr="00740B66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1A1E57" w:rsidRPr="00740B66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1A1E57" w:rsidRPr="00740B66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1A1E57" w:rsidRPr="00740B66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3" w:type="dxa"/>
          </w:tcPr>
          <w:p w:rsidR="001A1E57" w:rsidRPr="00740B66" w:rsidRDefault="001A1E57" w:rsidP="00E73E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данные комитета по делам гражданской обороны и чрезвычайным ситуациям администрации города Ставрополя</w:t>
            </w:r>
          </w:p>
        </w:tc>
      </w:tr>
    </w:tbl>
    <w:p w:rsidR="00FE5DF7" w:rsidRPr="00740B66" w:rsidRDefault="00FE5DF7" w:rsidP="009E276C">
      <w:pPr>
        <w:spacing w:after="0" w:line="240" w:lineRule="exact"/>
        <w:jc w:val="center"/>
      </w:pPr>
    </w:p>
    <w:p w:rsidR="00BC74A5" w:rsidRPr="00740B66" w:rsidRDefault="00BC74A5">
      <w:pPr>
        <w:rPr>
          <w:rFonts w:ascii="Times New Roman" w:eastAsia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br w:type="page"/>
      </w:r>
    </w:p>
    <w:p w:rsidR="00C3764B" w:rsidRPr="00740B66" w:rsidRDefault="00C3764B" w:rsidP="0022068E">
      <w:pPr>
        <w:pStyle w:val="ConsPlusNormal"/>
        <w:spacing w:line="240" w:lineRule="exact"/>
        <w:ind w:left="10233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73E80" w:rsidRPr="00740B66" w:rsidRDefault="00E73E80" w:rsidP="0022068E">
      <w:pPr>
        <w:pStyle w:val="ConsPlusNormal"/>
        <w:spacing w:line="240" w:lineRule="exact"/>
        <w:ind w:left="10233"/>
        <w:rPr>
          <w:rFonts w:ascii="Times New Roman" w:hAnsi="Times New Roman" w:cs="Times New Roman"/>
          <w:sz w:val="28"/>
          <w:szCs w:val="28"/>
        </w:rPr>
      </w:pPr>
    </w:p>
    <w:p w:rsidR="00C3764B" w:rsidRPr="00740B66" w:rsidRDefault="00C3764B" w:rsidP="0022068E">
      <w:pPr>
        <w:pStyle w:val="ConsPlusNormal"/>
        <w:spacing w:line="240" w:lineRule="exact"/>
        <w:ind w:left="10233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к подпрограмме</w:t>
      </w:r>
      <w:r w:rsidR="00595708" w:rsidRPr="00740B66">
        <w:rPr>
          <w:rFonts w:ascii="Times New Roman" w:hAnsi="Times New Roman" w:cs="Times New Roman"/>
          <w:sz w:val="28"/>
          <w:szCs w:val="28"/>
        </w:rPr>
        <w:t xml:space="preserve"> </w:t>
      </w:r>
      <w:r w:rsidR="00E73E80" w:rsidRPr="00740B66">
        <w:rPr>
          <w:rFonts w:ascii="Times New Roman" w:hAnsi="Times New Roman" w:cs="Times New Roman"/>
          <w:sz w:val="28"/>
          <w:szCs w:val="28"/>
        </w:rPr>
        <w:t>«</w:t>
      </w:r>
      <w:r w:rsidRPr="00740B66">
        <w:rPr>
          <w:rFonts w:ascii="Times New Roman" w:hAnsi="Times New Roman" w:cs="Times New Roman"/>
          <w:sz w:val="28"/>
          <w:szCs w:val="28"/>
        </w:rPr>
        <w:t>Осуществление мероприятий</w:t>
      </w:r>
      <w:r w:rsidR="00595708" w:rsidRPr="00740B66">
        <w:rPr>
          <w:rFonts w:ascii="Times New Roman" w:hAnsi="Times New Roman" w:cs="Times New Roman"/>
          <w:sz w:val="28"/>
          <w:szCs w:val="28"/>
        </w:rPr>
        <w:t xml:space="preserve"> </w:t>
      </w:r>
      <w:r w:rsidRPr="00740B66">
        <w:rPr>
          <w:rFonts w:ascii="Times New Roman" w:hAnsi="Times New Roman" w:cs="Times New Roman"/>
          <w:sz w:val="28"/>
          <w:szCs w:val="28"/>
        </w:rPr>
        <w:t>по гражданской обороне, защите</w:t>
      </w:r>
      <w:r w:rsidR="00595708" w:rsidRPr="00740B66">
        <w:rPr>
          <w:rFonts w:ascii="Times New Roman" w:hAnsi="Times New Roman" w:cs="Times New Roman"/>
          <w:sz w:val="28"/>
          <w:szCs w:val="28"/>
        </w:rPr>
        <w:t xml:space="preserve"> </w:t>
      </w:r>
      <w:r w:rsidRPr="00740B66">
        <w:rPr>
          <w:rFonts w:ascii="Times New Roman" w:hAnsi="Times New Roman" w:cs="Times New Roman"/>
          <w:sz w:val="28"/>
          <w:szCs w:val="28"/>
        </w:rPr>
        <w:t>населения и территорий</w:t>
      </w:r>
      <w:r w:rsidR="00595708" w:rsidRPr="00740B66">
        <w:rPr>
          <w:rFonts w:ascii="Times New Roman" w:hAnsi="Times New Roman" w:cs="Times New Roman"/>
          <w:sz w:val="28"/>
          <w:szCs w:val="28"/>
        </w:rPr>
        <w:t xml:space="preserve"> </w:t>
      </w:r>
      <w:r w:rsidRPr="00740B66">
        <w:rPr>
          <w:rFonts w:ascii="Times New Roman" w:hAnsi="Times New Roman" w:cs="Times New Roman"/>
          <w:sz w:val="28"/>
          <w:szCs w:val="28"/>
        </w:rPr>
        <w:t>от чрезвычайных ситуаций</w:t>
      </w:r>
      <w:r w:rsidR="00E73E80" w:rsidRPr="00740B66">
        <w:rPr>
          <w:rFonts w:ascii="Times New Roman" w:hAnsi="Times New Roman" w:cs="Times New Roman"/>
          <w:sz w:val="28"/>
          <w:szCs w:val="28"/>
        </w:rPr>
        <w:t>»</w:t>
      </w:r>
    </w:p>
    <w:p w:rsidR="00C3764B" w:rsidRPr="00740B66" w:rsidRDefault="00C3764B" w:rsidP="007F17C5">
      <w:pPr>
        <w:pStyle w:val="ConsPlusNormal"/>
        <w:ind w:right="-29"/>
        <w:rPr>
          <w:rFonts w:ascii="Times New Roman" w:hAnsi="Times New Roman" w:cs="Times New Roman"/>
          <w:sz w:val="24"/>
          <w:szCs w:val="28"/>
        </w:rPr>
      </w:pPr>
    </w:p>
    <w:p w:rsidR="00F87AF2" w:rsidRPr="00740B66" w:rsidRDefault="00F87AF2" w:rsidP="00E73E80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6F052D" w:rsidRPr="006F052D" w:rsidRDefault="006F052D" w:rsidP="006F052D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6" w:name="P955"/>
      <w:bookmarkEnd w:id="6"/>
      <w:r w:rsidRPr="006F052D">
        <w:rPr>
          <w:rFonts w:ascii="Times New Roman" w:eastAsia="Times New Roman" w:hAnsi="Times New Roman" w:cs="Times New Roman"/>
          <w:sz w:val="28"/>
          <w:szCs w:val="28"/>
        </w:rPr>
        <w:t>ПЕРЕЧЕНЬ И ОБЩАЯ  ХАРАКТЕРИСТИКА МЕРОПРИЯТИЙ</w:t>
      </w:r>
    </w:p>
    <w:p w:rsidR="006F052D" w:rsidRPr="006F052D" w:rsidRDefault="006F052D" w:rsidP="006F052D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F052D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«Осуществление мероприятий по гражданской обороне, </w:t>
      </w:r>
    </w:p>
    <w:p w:rsidR="006F052D" w:rsidRPr="006F052D" w:rsidRDefault="006F052D" w:rsidP="006F052D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F052D">
        <w:rPr>
          <w:rFonts w:ascii="Times New Roman" w:eastAsia="Times New Roman" w:hAnsi="Times New Roman" w:cs="Times New Roman"/>
          <w:sz w:val="28"/>
          <w:szCs w:val="28"/>
        </w:rPr>
        <w:t xml:space="preserve">защите населения и территорий от чрезвычайных ситуаций» </w:t>
      </w:r>
    </w:p>
    <w:p w:rsidR="006F052D" w:rsidRPr="006F052D" w:rsidRDefault="006F052D" w:rsidP="006F05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tbl>
      <w:tblPr>
        <w:tblW w:w="15804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1458"/>
        <w:gridCol w:w="1414"/>
        <w:gridCol w:w="1386"/>
        <w:gridCol w:w="644"/>
        <w:gridCol w:w="909"/>
        <w:gridCol w:w="861"/>
        <w:gridCol w:w="861"/>
        <w:gridCol w:w="861"/>
        <w:gridCol w:w="861"/>
        <w:gridCol w:w="861"/>
        <w:gridCol w:w="861"/>
        <w:gridCol w:w="1460"/>
        <w:gridCol w:w="1460"/>
        <w:gridCol w:w="1461"/>
      </w:tblGrid>
      <w:tr w:rsidR="0044543F" w:rsidRPr="0044543F" w:rsidTr="00B41AAD">
        <w:trPr>
          <w:tblHeader/>
        </w:trPr>
        <w:tc>
          <w:tcPr>
            <w:tcW w:w="446" w:type="dxa"/>
            <w:vMerge w:val="restart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18"/>
              </w:rPr>
              <w:t>№</w:t>
            </w:r>
          </w:p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6" w:right="-9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gramStart"/>
            <w:r w:rsidRPr="0044543F">
              <w:rPr>
                <w:rFonts w:ascii="Times New Roman" w:eastAsia="Times New Roman" w:hAnsi="Times New Roman" w:cs="Times New Roman"/>
                <w:sz w:val="20"/>
                <w:szCs w:val="18"/>
              </w:rPr>
              <w:t>п</w:t>
            </w:r>
            <w:proofErr w:type="gramEnd"/>
            <w:r w:rsidRPr="0044543F">
              <w:rPr>
                <w:rFonts w:ascii="Times New Roman" w:eastAsia="Times New Roman" w:hAnsi="Times New Roman" w:cs="Times New Roman"/>
                <w:sz w:val="20"/>
                <w:szCs w:val="18"/>
              </w:rPr>
              <w:t>/п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78" w:right="-9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18"/>
              </w:rPr>
              <w:t>Наименование основного мероприятия (мероприятия)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122" w:right="-12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18"/>
              </w:rPr>
              <w:t>Ответственный исполнитель, соисполнитель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122" w:right="-12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18"/>
              </w:rPr>
              <w:t>Обоснование выделения основного мероприятия (мероприятия)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122" w:right="-12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Срок </w:t>
            </w:r>
            <w:proofErr w:type="spellStart"/>
            <w:proofErr w:type="gramStart"/>
            <w:r w:rsidRPr="0044543F">
              <w:rPr>
                <w:rFonts w:ascii="Times New Roman" w:eastAsia="Times New Roman" w:hAnsi="Times New Roman" w:cs="Times New Roman"/>
                <w:sz w:val="20"/>
                <w:szCs w:val="18"/>
              </w:rPr>
              <w:t>испол</w:t>
            </w:r>
            <w:proofErr w:type="spellEnd"/>
            <w:r w:rsidRPr="0044543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нения</w:t>
            </w:r>
            <w:proofErr w:type="gramEnd"/>
            <w:r w:rsidRPr="0044543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(годы)</w:t>
            </w:r>
          </w:p>
        </w:tc>
        <w:tc>
          <w:tcPr>
            <w:tcW w:w="6075" w:type="dxa"/>
            <w:gridSpan w:val="7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Объемы и источники финансирования </w:t>
            </w:r>
          </w:p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тыс. рублей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80" w:right="-117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Ожидаемый </w:t>
            </w:r>
          </w:p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80" w:right="-117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18"/>
              </w:rPr>
              <w:t>результат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Последствия </w:t>
            </w:r>
            <w:proofErr w:type="spellStart"/>
            <w:r w:rsidRPr="0044543F">
              <w:rPr>
                <w:rFonts w:ascii="Times New Roman" w:eastAsia="Times New Roman" w:hAnsi="Times New Roman" w:cs="Times New Roman"/>
                <w:sz w:val="20"/>
                <w:szCs w:val="18"/>
              </w:rPr>
              <w:t>нереализации</w:t>
            </w:r>
            <w:proofErr w:type="spellEnd"/>
            <w:r w:rsidRPr="0044543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мероприятия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18"/>
              </w:rPr>
              <w:t>Взаимосвязь с показателями (индикаторами) программы</w:t>
            </w:r>
          </w:p>
        </w:tc>
      </w:tr>
      <w:tr w:rsidR="0044543F" w:rsidRPr="0044543F" w:rsidTr="00B41AAD">
        <w:trPr>
          <w:trHeight w:val="61"/>
          <w:tblHeader/>
        </w:trPr>
        <w:tc>
          <w:tcPr>
            <w:tcW w:w="446" w:type="dxa"/>
            <w:vMerge/>
            <w:shd w:val="clear" w:color="auto" w:fill="auto"/>
          </w:tcPr>
          <w:p w:rsidR="0044543F" w:rsidRPr="0044543F" w:rsidRDefault="0044543F" w:rsidP="0044543F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44543F" w:rsidRPr="0044543F" w:rsidRDefault="0044543F" w:rsidP="0044543F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44543F" w:rsidRPr="0044543F" w:rsidRDefault="0044543F" w:rsidP="0044543F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44543F" w:rsidRPr="0044543F" w:rsidRDefault="0044543F" w:rsidP="0044543F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44543F" w:rsidRPr="0044543F" w:rsidRDefault="0044543F" w:rsidP="0044543F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909" w:type="dxa"/>
            <w:vMerge w:val="restart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94" w:right="-88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18"/>
              </w:rPr>
              <w:t>Всего (тыс. рублей)</w:t>
            </w:r>
          </w:p>
        </w:tc>
        <w:tc>
          <w:tcPr>
            <w:tcW w:w="5166" w:type="dxa"/>
            <w:gridSpan w:val="6"/>
            <w:shd w:val="clear" w:color="auto" w:fill="auto"/>
          </w:tcPr>
          <w:p w:rsidR="0044543F" w:rsidRPr="0044543F" w:rsidRDefault="0044543F" w:rsidP="0044543F">
            <w:pPr>
              <w:spacing w:after="0" w:line="240" w:lineRule="auto"/>
              <w:ind w:left="-96" w:right="-91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18"/>
              </w:rPr>
              <w:t>в том числе по годам:</w:t>
            </w:r>
          </w:p>
        </w:tc>
        <w:tc>
          <w:tcPr>
            <w:tcW w:w="1460" w:type="dxa"/>
            <w:vMerge/>
            <w:shd w:val="clear" w:color="auto" w:fill="auto"/>
          </w:tcPr>
          <w:p w:rsidR="0044543F" w:rsidRPr="0044543F" w:rsidRDefault="0044543F" w:rsidP="0044543F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44543F" w:rsidRPr="0044543F" w:rsidTr="00B41AAD">
        <w:trPr>
          <w:trHeight w:val="60"/>
          <w:tblHeader/>
        </w:trPr>
        <w:tc>
          <w:tcPr>
            <w:tcW w:w="446" w:type="dxa"/>
            <w:vMerge/>
            <w:tcBorders>
              <w:bottom w:val="nil"/>
            </w:tcBorders>
            <w:shd w:val="clear" w:color="auto" w:fill="auto"/>
          </w:tcPr>
          <w:p w:rsidR="0044543F" w:rsidRPr="0044543F" w:rsidRDefault="0044543F" w:rsidP="0044543F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458" w:type="dxa"/>
            <w:vMerge/>
            <w:tcBorders>
              <w:bottom w:val="nil"/>
            </w:tcBorders>
            <w:shd w:val="clear" w:color="auto" w:fill="auto"/>
          </w:tcPr>
          <w:p w:rsidR="0044543F" w:rsidRPr="0044543F" w:rsidRDefault="0044543F" w:rsidP="0044543F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4" w:type="dxa"/>
            <w:vMerge/>
            <w:tcBorders>
              <w:bottom w:val="nil"/>
            </w:tcBorders>
            <w:shd w:val="clear" w:color="auto" w:fill="auto"/>
          </w:tcPr>
          <w:p w:rsidR="0044543F" w:rsidRPr="0044543F" w:rsidRDefault="0044543F" w:rsidP="0044543F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386" w:type="dxa"/>
            <w:vMerge/>
            <w:tcBorders>
              <w:bottom w:val="nil"/>
            </w:tcBorders>
            <w:shd w:val="clear" w:color="auto" w:fill="auto"/>
          </w:tcPr>
          <w:p w:rsidR="0044543F" w:rsidRPr="0044543F" w:rsidRDefault="0044543F" w:rsidP="0044543F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644" w:type="dxa"/>
            <w:vMerge/>
            <w:tcBorders>
              <w:bottom w:val="nil"/>
            </w:tcBorders>
            <w:shd w:val="clear" w:color="auto" w:fill="auto"/>
          </w:tcPr>
          <w:p w:rsidR="0044543F" w:rsidRPr="0044543F" w:rsidRDefault="0044543F" w:rsidP="0044543F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909" w:type="dxa"/>
            <w:vMerge/>
            <w:tcBorders>
              <w:bottom w:val="nil"/>
            </w:tcBorders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94" w:right="-88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861" w:type="dxa"/>
            <w:tcBorders>
              <w:bottom w:val="nil"/>
            </w:tcBorders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94" w:right="-88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2017 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94" w:right="-88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2018 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94" w:right="-88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2019 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94" w:right="-88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2020 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94" w:right="-88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2021 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auto"/>
          </w:tcPr>
          <w:p w:rsidR="0044543F" w:rsidRPr="0044543F" w:rsidRDefault="0044543F" w:rsidP="0044543F">
            <w:pPr>
              <w:spacing w:after="0" w:line="240" w:lineRule="auto"/>
              <w:ind w:left="-96" w:right="-91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2022 </w:t>
            </w:r>
          </w:p>
        </w:tc>
        <w:tc>
          <w:tcPr>
            <w:tcW w:w="1460" w:type="dxa"/>
            <w:vMerge/>
            <w:tcBorders>
              <w:bottom w:val="nil"/>
            </w:tcBorders>
            <w:shd w:val="clear" w:color="auto" w:fill="auto"/>
          </w:tcPr>
          <w:p w:rsidR="0044543F" w:rsidRPr="0044543F" w:rsidRDefault="0044543F" w:rsidP="0044543F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460" w:type="dxa"/>
            <w:vMerge/>
            <w:tcBorders>
              <w:bottom w:val="nil"/>
            </w:tcBorders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461" w:type="dxa"/>
            <w:vMerge/>
            <w:tcBorders>
              <w:bottom w:val="nil"/>
            </w:tcBorders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</w:tbl>
    <w:p w:rsidR="0044543F" w:rsidRPr="0044543F" w:rsidRDefault="0044543F" w:rsidP="0044543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804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1458"/>
        <w:gridCol w:w="1414"/>
        <w:gridCol w:w="1386"/>
        <w:gridCol w:w="644"/>
        <w:gridCol w:w="909"/>
        <w:gridCol w:w="861"/>
        <w:gridCol w:w="861"/>
        <w:gridCol w:w="861"/>
        <w:gridCol w:w="861"/>
        <w:gridCol w:w="861"/>
        <w:gridCol w:w="861"/>
        <w:gridCol w:w="1460"/>
        <w:gridCol w:w="1460"/>
        <w:gridCol w:w="1461"/>
      </w:tblGrid>
      <w:tr w:rsidR="0044543F" w:rsidRPr="0044543F" w:rsidTr="00B41AAD">
        <w:trPr>
          <w:tblHeader/>
        </w:trPr>
        <w:tc>
          <w:tcPr>
            <w:tcW w:w="446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8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6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9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4543F" w:rsidRPr="0044543F" w:rsidTr="00B41AAD">
        <w:trPr>
          <w:trHeight w:val="60"/>
        </w:trPr>
        <w:tc>
          <w:tcPr>
            <w:tcW w:w="1904" w:type="dxa"/>
            <w:gridSpan w:val="2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 Осуществление подготовки и содержания в готовности необходимых сил и сре</w:t>
            </w:r>
            <w:proofErr w:type="gramStart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я защиты населения и территорий от чрезвычайных ситуаций</w:t>
            </w:r>
          </w:p>
        </w:tc>
        <w:tc>
          <w:tcPr>
            <w:tcW w:w="1414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80" w:right="-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386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52" w:right="-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федеральных законов </w:t>
            </w:r>
          </w:p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52" w:right="-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21 декабря 1994  г.  </w:t>
            </w: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7" w:history="1">
              <w:r w:rsidRPr="0044543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№  68-ФЗ</w:t>
              </w:r>
            </w:hyperlink>
          </w:p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52" w:right="-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защите населения и территорий от чрезвычайных ситуаций природного и техногенного характера», </w:t>
            </w:r>
          </w:p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52" w:right="-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12 февраля 1998 г.    </w:t>
            </w: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8" w:history="1">
              <w:r w:rsidRPr="0044543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№</w:t>
              </w:r>
            </w:hyperlink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28-ФЗ</w:t>
            </w:r>
          </w:p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52" w:right="-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гражданской </w:t>
            </w: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обороне»</w:t>
            </w:r>
          </w:p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108" w:right="-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2017 – 2022</w:t>
            </w:r>
          </w:p>
        </w:tc>
        <w:tc>
          <w:tcPr>
            <w:tcW w:w="909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60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1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работ по ликвидации чрезвычайных происшествий, разработка действий оперативного штаба; </w:t>
            </w:r>
          </w:p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взаимодействия с федеральными, краевыми органами исполнитель ной власти, отраслевыми (</w:t>
            </w:r>
            <w:proofErr w:type="spellStart"/>
            <w:proofErr w:type="gramStart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</w:t>
            </w:r>
            <w:proofErr w:type="spellEnd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ными</w:t>
            </w:r>
            <w:proofErr w:type="spellEnd"/>
            <w:proofErr w:type="gramEnd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и </w:t>
            </w:r>
            <w:proofErr w:type="spellStart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</w:t>
            </w:r>
            <w:proofErr w:type="spellEnd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ными</w:t>
            </w:r>
            <w:proofErr w:type="spellEnd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органами администрации города Ставрополя, организациями и предприятия ми города Ставрополя; </w:t>
            </w:r>
          </w:p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>
                      <wp:simplePos x="0" y="0"/>
                      <wp:positionH relativeFrom="column">
                        <wp:posOffset>-2532380</wp:posOffset>
                      </wp:positionH>
                      <wp:positionV relativeFrom="paragraph">
                        <wp:posOffset>-2215515</wp:posOffset>
                      </wp:positionV>
                      <wp:extent cx="349885" cy="314960"/>
                      <wp:effectExtent l="0" t="0" r="0" b="8890"/>
                      <wp:wrapNone/>
                      <wp:docPr id="67" name="Поле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1AAD" w:rsidRPr="00C256EA" w:rsidRDefault="00B41AAD" w:rsidP="00445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7" o:spid="_x0000_s1046" type="#_x0000_t202" style="position:absolute;left:0;text-align:left;margin-left:-199.4pt;margin-top:-174.45pt;width:27.55pt;height:24.8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" stroked="f">
                      <v:textbox>
                        <w:txbxContent>
                          <w:p w:rsidR="00B41AAD" w:rsidRPr="00C256EA" w:rsidRDefault="00B41AAD" w:rsidP="0044543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сбор, анализ, обработка и отображение информации о чрезвычайном происшествии, подготовка предложений по его ликвидации; </w:t>
            </w:r>
          </w:p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</w:t>
            </w:r>
            <w:proofErr w:type="spellEnd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развитии чрезвычайного происшествия в средствах массовой информации</w:t>
            </w:r>
          </w:p>
        </w:tc>
        <w:tc>
          <w:tcPr>
            <w:tcW w:w="1460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последствием </w:t>
            </w:r>
            <w:proofErr w:type="spellStart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будет снижение уровня защиты населения при возникновении чрезвычайных ситуаций, что приведет к увеличению числа пострадавших, росту материального ущерба</w:t>
            </w:r>
          </w:p>
        </w:tc>
        <w:tc>
          <w:tcPr>
            <w:tcW w:w="1461" w:type="dxa"/>
            <w:shd w:val="clear" w:color="auto" w:fill="auto"/>
          </w:tcPr>
          <w:p w:rsidR="0044543F" w:rsidRPr="0044543F" w:rsidRDefault="0044543F" w:rsidP="0044543F">
            <w:pPr>
              <w:spacing w:after="0" w:line="240" w:lineRule="auto"/>
              <w:ind w:left="-61" w:right="-62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показатели, указанные в пункте 2 таблицы приложения 2 к подпрограмме «</w:t>
            </w:r>
            <w:proofErr w:type="spellStart"/>
            <w:proofErr w:type="gramStart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</w:t>
            </w:r>
            <w:proofErr w:type="spellEnd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 по гражданской обороне, </w:t>
            </w:r>
          </w:p>
          <w:p w:rsidR="0044543F" w:rsidRPr="0044543F" w:rsidRDefault="0044543F" w:rsidP="0044543F">
            <w:pPr>
              <w:spacing w:after="0" w:line="240" w:lineRule="auto"/>
              <w:ind w:left="-61" w:right="-62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защите населения и территорий от чрезвычайных ситуаций» </w:t>
            </w:r>
          </w:p>
          <w:p w:rsidR="0044543F" w:rsidRPr="0044543F" w:rsidRDefault="0044543F" w:rsidP="0044543F">
            <w:pPr>
              <w:spacing w:after="0" w:line="240" w:lineRule="auto"/>
              <w:ind w:left="-61" w:right="-62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(далее - подпрограмма)</w:t>
            </w:r>
          </w:p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43F" w:rsidRPr="0044543F" w:rsidTr="00B41AAD">
        <w:trPr>
          <w:trHeight w:val="617"/>
        </w:trPr>
        <w:tc>
          <w:tcPr>
            <w:tcW w:w="446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58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78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Оснащение оборудованием, средствами связи оперативного штаба по ликвидации чрезвычайных происшествий природного, техногенного и социального </w:t>
            </w: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характера на территории города Ставрополя</w:t>
            </w:r>
          </w:p>
        </w:tc>
        <w:tc>
          <w:tcPr>
            <w:tcW w:w="1414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80" w:right="-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386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52" w:right="-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федеральных законов </w:t>
            </w:r>
          </w:p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52" w:right="-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21 декабря 1994  г.  </w:t>
            </w: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9" w:history="1">
              <w:r w:rsidRPr="0044543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№ 68-ФЗ</w:t>
              </w:r>
            </w:hyperlink>
          </w:p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52" w:right="-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защите населения и территорий от чрезвычайных ситуаций природного и </w:t>
            </w: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техногенного характера», </w:t>
            </w:r>
          </w:p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52" w:right="-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-1045845</wp:posOffset>
                      </wp:positionV>
                      <wp:extent cx="365760" cy="302260"/>
                      <wp:effectExtent l="0" t="1905" r="0" b="635"/>
                      <wp:wrapNone/>
                      <wp:docPr id="66" name="Поле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1AAD" w:rsidRPr="00D84AF0" w:rsidRDefault="00B41AAD" w:rsidP="00445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6" o:spid="_x0000_s1047" type="#_x0000_t202" style="position:absolute;left:0;text-align:left;margin-left:207.6pt;margin-top:-82.35pt;width:28.8pt;height:23.8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" stroked="f">
                      <v:textbox>
                        <w:txbxContent>
                          <w:p w:rsidR="00B41AAD" w:rsidRPr="00D84AF0" w:rsidRDefault="00B41AAD" w:rsidP="0044543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12 февраля 1998 г.   </w:t>
            </w: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0" w:history="1">
              <w:r w:rsidRPr="0044543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№</w:t>
              </w:r>
            </w:hyperlink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28-ФЗ</w:t>
            </w:r>
          </w:p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52" w:right="-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«О гражданской обороне»</w:t>
            </w:r>
          </w:p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108" w:right="-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2017 – 2022</w:t>
            </w:r>
          </w:p>
        </w:tc>
        <w:tc>
          <w:tcPr>
            <w:tcW w:w="909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60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работ по ликвидации чрезвычайных происшествий, разработка действий оперативного штаба; </w:t>
            </w:r>
          </w:p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взаимодействия с </w:t>
            </w: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федеральными, краевыми органами исполнитель ной власти, отраслевыми (</w:t>
            </w:r>
            <w:proofErr w:type="spellStart"/>
            <w:proofErr w:type="gramStart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</w:t>
            </w:r>
            <w:proofErr w:type="spellEnd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ными</w:t>
            </w:r>
            <w:proofErr w:type="spellEnd"/>
            <w:proofErr w:type="gramEnd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и </w:t>
            </w:r>
            <w:proofErr w:type="spellStart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</w:t>
            </w:r>
            <w:proofErr w:type="spellEnd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ными</w:t>
            </w:r>
            <w:proofErr w:type="spellEnd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органами администрации города Ставрополя, организациями и предприятия ми города Ставрополя; </w:t>
            </w:r>
          </w:p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сбор, анализ, обработка и отображение информации о чрезвычайном происшествии, подготовка предложений по его ликвидации; </w:t>
            </w:r>
          </w:p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</w:t>
            </w:r>
            <w:proofErr w:type="spellEnd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развитии чрезвычайного происшествия в средствах массовой информации</w:t>
            </w:r>
          </w:p>
        </w:tc>
        <w:tc>
          <w:tcPr>
            <w:tcW w:w="1460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последствием </w:t>
            </w:r>
            <w:proofErr w:type="spellStart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будет снижение уровня защиты населения при возникновении чрезвычайных ситуаций, что приведет к увеличению числа </w:t>
            </w: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пострадавших, росту материального ущерба</w:t>
            </w:r>
          </w:p>
        </w:tc>
        <w:tc>
          <w:tcPr>
            <w:tcW w:w="14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показатели, указанные в пункте 2 таблицы приложения 2 к подпрограмме </w:t>
            </w:r>
          </w:p>
        </w:tc>
      </w:tr>
      <w:tr w:rsidR="0044543F" w:rsidRPr="0044543F" w:rsidTr="00B41AAD">
        <w:trPr>
          <w:trHeight w:val="144"/>
        </w:trPr>
        <w:tc>
          <w:tcPr>
            <w:tcW w:w="1904" w:type="dxa"/>
            <w:gridSpan w:val="2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52" w:righ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2. Проведение аварийно-спасательных работ </w:t>
            </w: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организация обучения населения города Ставрополя</w:t>
            </w:r>
          </w:p>
        </w:tc>
        <w:tc>
          <w:tcPr>
            <w:tcW w:w="1414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80" w:righ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комитет по делам гражданской обороны и чрезвычайным </w:t>
            </w: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ситуациям администрации города Ставрополя</w:t>
            </w:r>
          </w:p>
        </w:tc>
        <w:tc>
          <w:tcPr>
            <w:tcW w:w="1386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выполнение Федерального </w:t>
            </w:r>
            <w:hyperlink r:id="rId21" w:history="1">
              <w:r w:rsidRPr="0044543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21 декабря 1994 г.   </w:t>
            </w: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№ 68-ФЗ </w:t>
            </w:r>
          </w:p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6" w:right="-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защите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-1036955</wp:posOffset>
                      </wp:positionV>
                      <wp:extent cx="421640" cy="341630"/>
                      <wp:effectExtent l="635" t="1270" r="0" b="0"/>
                      <wp:wrapNone/>
                      <wp:docPr id="65" name="Поле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1AAD" w:rsidRPr="00FA5D22" w:rsidRDefault="00B41AAD" w:rsidP="00445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5" o:spid="_x0000_s1048" type="#_x0000_t202" style="position:absolute;left:0;text-align:left;margin-left:205.7pt;margin-top:-81.65pt;width:33.2pt;height:26.9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" stroked="f">
                      <v:textbox>
                        <w:txbxContent>
                          <w:p w:rsidR="00B41AAD" w:rsidRPr="00FA5D22" w:rsidRDefault="00B41AAD" w:rsidP="0044543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населения и территорий от чрезвычайных ситуаций природного и техногенного характера»</w:t>
            </w:r>
          </w:p>
        </w:tc>
        <w:tc>
          <w:tcPr>
            <w:tcW w:w="644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6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2017 – 2022</w:t>
            </w:r>
          </w:p>
        </w:tc>
        <w:tc>
          <w:tcPr>
            <w:tcW w:w="909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186290,83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11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33710,08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11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30516,15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11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30516,15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11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30516,15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11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30516,15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11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30516,15</w:t>
            </w:r>
          </w:p>
        </w:tc>
        <w:tc>
          <w:tcPr>
            <w:tcW w:w="1460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уровня защищенности населения и территорий </w:t>
            </w: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города Ставрополя при возникновении чрезвычайных ситуаций природного и техногенного характера. Повышение </w:t>
            </w:r>
            <w:proofErr w:type="gramStart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уровня подготовки населения города Ставрополя</w:t>
            </w:r>
            <w:proofErr w:type="gramEnd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области гражданской обороны, чрезвычайных ситуаций</w:t>
            </w:r>
          </w:p>
        </w:tc>
        <w:tc>
          <w:tcPr>
            <w:tcW w:w="1460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последствием </w:t>
            </w:r>
            <w:proofErr w:type="spellStart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будет снижение уровня защиты </w:t>
            </w: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населения при возникновении чрезвычайных ситуаций, что приведет к увеличению числа пострадавших, росту материального ущерба</w:t>
            </w:r>
          </w:p>
        </w:tc>
        <w:tc>
          <w:tcPr>
            <w:tcW w:w="14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показатели, указанные в пункте 1 таблицы приложения 2 к </w:t>
            </w: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подпрограмме </w:t>
            </w:r>
          </w:p>
        </w:tc>
      </w:tr>
      <w:tr w:rsidR="0044543F" w:rsidRPr="0044543F" w:rsidTr="00B41AAD">
        <w:trPr>
          <w:trHeight w:val="479"/>
        </w:trPr>
        <w:tc>
          <w:tcPr>
            <w:tcW w:w="446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58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52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аварийно-спасательных работ, обучение населения города Ставрополя в области гражданской обороны,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414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52" w:righ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386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Федерального </w:t>
            </w:r>
            <w:hyperlink r:id="rId22" w:history="1">
              <w:r w:rsidRPr="0044543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21 декабря 1994 г.  </w:t>
            </w: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№  68-ФЗ </w:t>
            </w:r>
          </w:p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644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6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2017 – 2022</w:t>
            </w:r>
          </w:p>
        </w:tc>
        <w:tc>
          <w:tcPr>
            <w:tcW w:w="909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186290,83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11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33710,08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11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30516,15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11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30516,15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11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30516,15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11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30516,15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11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30516,15</w:t>
            </w:r>
          </w:p>
        </w:tc>
        <w:tc>
          <w:tcPr>
            <w:tcW w:w="1460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уровня защищенности населения и территорий города Ставрополя при возникновении чрезвычайных ситуаций природного и техногенного характера. Повышение </w:t>
            </w:r>
            <w:proofErr w:type="gramStart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уровня подготовки населения города Ставрополя</w:t>
            </w:r>
            <w:proofErr w:type="gramEnd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области </w:t>
            </w: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гражданской обороны,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>
                      <wp:simplePos x="0" y="0"/>
                      <wp:positionH relativeFrom="column">
                        <wp:posOffset>-2502535</wp:posOffset>
                      </wp:positionH>
                      <wp:positionV relativeFrom="paragraph">
                        <wp:posOffset>-1019175</wp:posOffset>
                      </wp:positionV>
                      <wp:extent cx="370840" cy="328295"/>
                      <wp:effectExtent l="3810" t="0" r="0" b="0"/>
                      <wp:wrapNone/>
                      <wp:docPr id="60" name="Поле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328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1AAD" w:rsidRPr="00452626" w:rsidRDefault="00B41AAD" w:rsidP="00445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0" o:spid="_x0000_s1049" type="#_x0000_t202" style="position:absolute;left:0;text-align:left;margin-left:-197.05pt;margin-top:-80.25pt;width:29.2pt;height:25.8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" stroked="f">
                      <v:textbox>
                        <w:txbxContent>
                          <w:p w:rsidR="00B41AAD" w:rsidRPr="00452626" w:rsidRDefault="00B41AAD" w:rsidP="0044543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чрезвычайных ситуаций</w:t>
            </w:r>
          </w:p>
        </w:tc>
        <w:tc>
          <w:tcPr>
            <w:tcW w:w="1460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последствием </w:t>
            </w:r>
            <w:proofErr w:type="spellStart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будет снижение уровня защиты населения при возникновении чрезвычайных ситуаций, что приведет к увеличению числа пострадавших, росту материального ущерба</w:t>
            </w:r>
          </w:p>
        </w:tc>
        <w:tc>
          <w:tcPr>
            <w:tcW w:w="14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показатели, указанные в пункте 1 таблицы приложения 2 к подпрограмме </w:t>
            </w:r>
          </w:p>
        </w:tc>
      </w:tr>
      <w:tr w:rsidR="0044543F" w:rsidRPr="0044543F" w:rsidTr="00B41AAD">
        <w:trPr>
          <w:trHeight w:val="3736"/>
        </w:trPr>
        <w:tc>
          <w:tcPr>
            <w:tcW w:w="1904" w:type="dxa"/>
            <w:gridSpan w:val="2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6" w:right="-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3. Обеспечение безопасности людей на водных объектах города Ставрополя</w:t>
            </w:r>
          </w:p>
        </w:tc>
        <w:tc>
          <w:tcPr>
            <w:tcW w:w="1414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80" w:righ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386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80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</w:t>
            </w:r>
            <w:hyperlink r:id="rId23" w:history="1">
              <w:r w:rsidRPr="0044543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постановления</w:t>
              </w:r>
            </w:hyperlink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Правительства Ставропольского края </w:t>
            </w: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26 июня 2006 г. № 98-п </w:t>
            </w: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«Об утверждении Правил охраны жизни людей на водных объектах в </w:t>
            </w:r>
            <w:proofErr w:type="gramStart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Ставрополь </w:t>
            </w:r>
            <w:proofErr w:type="spellStart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ском</w:t>
            </w:r>
            <w:proofErr w:type="spellEnd"/>
            <w:proofErr w:type="gramEnd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крае»</w:t>
            </w:r>
          </w:p>
        </w:tc>
        <w:tc>
          <w:tcPr>
            <w:tcW w:w="644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6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2017 – 2022</w:t>
            </w:r>
          </w:p>
        </w:tc>
        <w:tc>
          <w:tcPr>
            <w:tcW w:w="909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94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2580,00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94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1460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безопасности людей на водных объектах</w:t>
            </w:r>
          </w:p>
        </w:tc>
        <w:tc>
          <w:tcPr>
            <w:tcW w:w="1460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последствием </w:t>
            </w:r>
            <w:proofErr w:type="spellStart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будет снижение безопасности людей на водных объектах</w:t>
            </w:r>
          </w:p>
        </w:tc>
        <w:tc>
          <w:tcPr>
            <w:tcW w:w="14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показатели, указанные в пунктах 2, 3 таблицы приложения 2 к подпрограмме </w:t>
            </w:r>
          </w:p>
        </w:tc>
      </w:tr>
      <w:tr w:rsidR="0044543F" w:rsidRPr="0044543F" w:rsidTr="00B41AAD">
        <w:trPr>
          <w:trHeight w:val="3735"/>
        </w:trPr>
        <w:tc>
          <w:tcPr>
            <w:tcW w:w="446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58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6" w:right="-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дежурства спасателей на территории </w:t>
            </w:r>
            <w:proofErr w:type="spellStart"/>
            <w:proofErr w:type="gramStart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Комсомольско</w:t>
            </w:r>
            <w:proofErr w:type="spellEnd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озера в период купального сезона</w:t>
            </w:r>
          </w:p>
        </w:tc>
        <w:tc>
          <w:tcPr>
            <w:tcW w:w="1414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80" w:righ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386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80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</w:t>
            </w:r>
            <w:hyperlink r:id="rId24" w:history="1">
              <w:r w:rsidRPr="0044543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постановления</w:t>
              </w:r>
            </w:hyperlink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Правительства Ставропольского края </w:t>
            </w: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26 июня 2006 г. № 98-п </w:t>
            </w: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«Об утверждении Правил охраны жизни людей на водных объектах в </w:t>
            </w:r>
            <w:proofErr w:type="gramStart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Ставрополь </w:t>
            </w:r>
            <w:proofErr w:type="spellStart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ском</w:t>
            </w:r>
            <w:proofErr w:type="spellEnd"/>
            <w:proofErr w:type="gramEnd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крае»</w:t>
            </w:r>
          </w:p>
        </w:tc>
        <w:tc>
          <w:tcPr>
            <w:tcW w:w="644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8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2017 – 2022</w:t>
            </w:r>
          </w:p>
        </w:tc>
        <w:tc>
          <w:tcPr>
            <w:tcW w:w="909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6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6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6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6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6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6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6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460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безопасности людей на водных объектах</w:t>
            </w:r>
          </w:p>
        </w:tc>
        <w:tc>
          <w:tcPr>
            <w:tcW w:w="1460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последствием </w:t>
            </w:r>
            <w:proofErr w:type="spellStart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будет снижение безопасности людей на водных объектах</w:t>
            </w:r>
          </w:p>
        </w:tc>
        <w:tc>
          <w:tcPr>
            <w:tcW w:w="14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показатели, указанные в пунктах 2, 3 таблицы приложения 2 к подпрограмме </w:t>
            </w:r>
          </w:p>
        </w:tc>
      </w:tr>
      <w:tr w:rsidR="0044543F" w:rsidRPr="0044543F" w:rsidTr="00B41AAD">
        <w:tc>
          <w:tcPr>
            <w:tcW w:w="446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58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6" w:right="-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медицинского </w:t>
            </w: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поста на территории </w:t>
            </w:r>
            <w:proofErr w:type="spellStart"/>
            <w:proofErr w:type="gramStart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Комсомольско</w:t>
            </w:r>
            <w:proofErr w:type="spellEnd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озера в период купального сезона</w:t>
            </w:r>
          </w:p>
        </w:tc>
        <w:tc>
          <w:tcPr>
            <w:tcW w:w="1414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80" w:righ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комитет по делам </w:t>
            </w: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гражданской обороны и чрезвычайным ситуациям администрации города Ставрополя</w:t>
            </w:r>
          </w:p>
        </w:tc>
        <w:tc>
          <w:tcPr>
            <w:tcW w:w="1386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80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выполнение </w:t>
            </w:r>
            <w:hyperlink r:id="rId25" w:history="1">
              <w:r w:rsidRPr="0044543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постановления</w:t>
              </w:r>
            </w:hyperlink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Правительства Ставропольского края </w:t>
            </w: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>
                      <wp:simplePos x="0" y="0"/>
                      <wp:positionH relativeFrom="column">
                        <wp:posOffset>2573655</wp:posOffset>
                      </wp:positionH>
                      <wp:positionV relativeFrom="paragraph">
                        <wp:posOffset>-1022350</wp:posOffset>
                      </wp:positionV>
                      <wp:extent cx="405130" cy="353695"/>
                      <wp:effectExtent l="0" t="0" r="4445" b="1905"/>
                      <wp:wrapNone/>
                      <wp:docPr id="17" name="Пол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353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1AAD" w:rsidRPr="00452626" w:rsidRDefault="00B41AAD" w:rsidP="00445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" o:spid="_x0000_s1050" type="#_x0000_t202" style="position:absolute;left:0;text-align:left;margin-left:202.65pt;margin-top:-80.5pt;width:31.9pt;height:27.8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" stroked="f">
                      <v:textbox>
                        <w:txbxContent>
                          <w:p w:rsidR="00B41AAD" w:rsidRPr="00452626" w:rsidRDefault="00B41AAD" w:rsidP="0044543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от 26 июня</w:t>
            </w: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2006 г. № 98-п </w:t>
            </w: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«Об утверждении Правил охраны жизни людей на водных объектах в </w:t>
            </w:r>
            <w:proofErr w:type="gramStart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Ставрополь </w:t>
            </w:r>
            <w:proofErr w:type="spellStart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ском</w:t>
            </w:r>
            <w:proofErr w:type="spellEnd"/>
            <w:proofErr w:type="gramEnd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крае»</w:t>
            </w:r>
          </w:p>
        </w:tc>
        <w:tc>
          <w:tcPr>
            <w:tcW w:w="644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8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2017 – 2022</w:t>
            </w:r>
          </w:p>
        </w:tc>
        <w:tc>
          <w:tcPr>
            <w:tcW w:w="909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6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1080,00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6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6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6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6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6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8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6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460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уровня </w:t>
            </w: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безопасности людей на водных объектах</w:t>
            </w:r>
          </w:p>
        </w:tc>
        <w:tc>
          <w:tcPr>
            <w:tcW w:w="1460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последствием </w:t>
            </w:r>
            <w:proofErr w:type="spellStart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будет снижение безопасности людей на водных объектах</w:t>
            </w:r>
          </w:p>
        </w:tc>
        <w:tc>
          <w:tcPr>
            <w:tcW w:w="14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показатели, указанные в </w:t>
            </w: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пунктах 2, 3 таблицы приложения 2 к подпрограмме </w:t>
            </w:r>
          </w:p>
        </w:tc>
      </w:tr>
      <w:tr w:rsidR="0044543F" w:rsidRPr="0044543F" w:rsidTr="00B41AAD">
        <w:tc>
          <w:tcPr>
            <w:tcW w:w="5348" w:type="dxa"/>
            <w:gridSpan w:val="5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Общий объем финансирования подпрограммы:</w:t>
            </w:r>
          </w:p>
        </w:tc>
        <w:tc>
          <w:tcPr>
            <w:tcW w:w="6075" w:type="dxa"/>
            <w:gridSpan w:val="7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3F">
              <w:rPr>
                <w:rFonts w:ascii="Times New Roman" w:eastAsia="Times New Roman" w:hAnsi="Times New Roman" w:cs="Times New Roman"/>
                <w:sz w:val="20"/>
                <w:szCs w:val="20"/>
              </w:rPr>
              <w:t>189470,83</w:t>
            </w:r>
          </w:p>
        </w:tc>
        <w:tc>
          <w:tcPr>
            <w:tcW w:w="1460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44543F" w:rsidRPr="0044543F" w:rsidRDefault="0044543F" w:rsidP="0044543F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0B42" w:rsidRPr="00740B66" w:rsidRDefault="00C60B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C60B42" w:rsidRPr="00740B66" w:rsidSect="002D17F2">
          <w:pgSz w:w="16840" w:h="11907" w:orient="landscape"/>
          <w:pgMar w:top="1985" w:right="1418" w:bottom="567" w:left="1134" w:header="709" w:footer="0" w:gutter="0"/>
          <w:cols w:space="720"/>
        </w:sectPr>
      </w:pPr>
    </w:p>
    <w:p w:rsidR="009E4624" w:rsidRPr="00740B66" w:rsidRDefault="004572FA" w:rsidP="00BD525C">
      <w:pPr>
        <w:pStyle w:val="ConsPlusNormal"/>
        <w:spacing w:line="240" w:lineRule="exact"/>
        <w:ind w:left="4871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347C22" wp14:editId="728AFBDD">
                <wp:simplePos x="0" y="0"/>
                <wp:positionH relativeFrom="column">
                  <wp:posOffset>2701925</wp:posOffset>
                </wp:positionH>
                <wp:positionV relativeFrom="paragraph">
                  <wp:posOffset>-721360</wp:posOffset>
                </wp:positionV>
                <wp:extent cx="511175" cy="394335"/>
                <wp:effectExtent l="0" t="0" r="3175" b="5715"/>
                <wp:wrapNone/>
                <wp:docPr id="27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AAD" w:rsidRDefault="00B41A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51" type="#_x0000_t202" style="position:absolute;left:0;text-align:left;margin-left:212.75pt;margin-top:-56.8pt;width:40.25pt;height:31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" stroked="f" strokeweight=".5pt">
                <v:textbox>
                  <w:txbxContent>
                    <w:p w:rsidR="00B41AAD" w:rsidRDefault="00B41AAD"/>
                  </w:txbxContent>
                </v:textbox>
              </v:shape>
            </w:pict>
          </mc:Fallback>
        </mc:AlternateContent>
      </w:r>
      <w:r w:rsidR="009E4624" w:rsidRPr="00740B66">
        <w:rPr>
          <w:rFonts w:ascii="Times New Roman" w:hAnsi="Times New Roman" w:cs="Times New Roman"/>
          <w:sz w:val="28"/>
          <w:szCs w:val="28"/>
        </w:rPr>
        <w:t>Приложение 5</w:t>
      </w:r>
    </w:p>
    <w:p w:rsidR="002E12B8" w:rsidRPr="00740B66" w:rsidRDefault="002E12B8" w:rsidP="00BD525C">
      <w:pPr>
        <w:pStyle w:val="ConsPlusNormal"/>
        <w:spacing w:line="240" w:lineRule="exact"/>
        <w:ind w:left="4871"/>
        <w:rPr>
          <w:rFonts w:ascii="Times New Roman" w:hAnsi="Times New Roman" w:cs="Times New Roman"/>
          <w:sz w:val="28"/>
          <w:szCs w:val="28"/>
        </w:rPr>
      </w:pPr>
    </w:p>
    <w:p w:rsidR="009E4624" w:rsidRPr="00740B66" w:rsidRDefault="009E4624" w:rsidP="00BD525C">
      <w:pPr>
        <w:pStyle w:val="ConsPlusNormal"/>
        <w:spacing w:line="240" w:lineRule="exact"/>
        <w:ind w:left="4871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E4624" w:rsidRPr="00740B66" w:rsidRDefault="002E12B8" w:rsidP="00BD525C">
      <w:pPr>
        <w:pStyle w:val="ConsPlusNormal"/>
        <w:spacing w:line="240" w:lineRule="exact"/>
        <w:ind w:left="4871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«</w:t>
      </w:r>
      <w:r w:rsidR="009E4624" w:rsidRPr="00740B66">
        <w:rPr>
          <w:rFonts w:ascii="Times New Roman" w:hAnsi="Times New Roman" w:cs="Times New Roman"/>
          <w:sz w:val="28"/>
          <w:szCs w:val="28"/>
        </w:rPr>
        <w:t>Обеспечение гражданской обороны,</w:t>
      </w:r>
      <w:r w:rsidR="00595708" w:rsidRPr="00740B66">
        <w:rPr>
          <w:rFonts w:ascii="Times New Roman" w:hAnsi="Times New Roman" w:cs="Times New Roman"/>
          <w:sz w:val="28"/>
          <w:szCs w:val="28"/>
        </w:rPr>
        <w:t xml:space="preserve"> </w:t>
      </w:r>
      <w:r w:rsidR="009E4624" w:rsidRPr="00740B66">
        <w:rPr>
          <w:rFonts w:ascii="Times New Roman" w:hAnsi="Times New Roman" w:cs="Times New Roman"/>
          <w:sz w:val="28"/>
          <w:szCs w:val="28"/>
        </w:rPr>
        <w:t>пожарной безопасности, безопасности</w:t>
      </w:r>
      <w:r w:rsidR="00595708" w:rsidRPr="00740B66">
        <w:rPr>
          <w:rFonts w:ascii="Times New Roman" w:hAnsi="Times New Roman" w:cs="Times New Roman"/>
          <w:sz w:val="28"/>
          <w:szCs w:val="28"/>
        </w:rPr>
        <w:t xml:space="preserve"> </w:t>
      </w:r>
      <w:r w:rsidR="009E4624" w:rsidRPr="00740B66">
        <w:rPr>
          <w:rFonts w:ascii="Times New Roman" w:hAnsi="Times New Roman" w:cs="Times New Roman"/>
          <w:sz w:val="28"/>
          <w:szCs w:val="28"/>
        </w:rPr>
        <w:t>людей на водных объектах,</w:t>
      </w:r>
      <w:r w:rsidR="00595708" w:rsidRPr="00740B66">
        <w:rPr>
          <w:rFonts w:ascii="Times New Roman" w:hAnsi="Times New Roman" w:cs="Times New Roman"/>
          <w:sz w:val="28"/>
          <w:szCs w:val="28"/>
        </w:rPr>
        <w:t xml:space="preserve"> </w:t>
      </w:r>
      <w:r w:rsidR="009E4624" w:rsidRPr="00740B66">
        <w:rPr>
          <w:rFonts w:ascii="Times New Roman" w:hAnsi="Times New Roman" w:cs="Times New Roman"/>
          <w:sz w:val="28"/>
          <w:szCs w:val="28"/>
        </w:rPr>
        <w:t>организация деятельности</w:t>
      </w:r>
    </w:p>
    <w:p w:rsidR="009E4624" w:rsidRPr="00740B66" w:rsidRDefault="009E4624" w:rsidP="00BD525C">
      <w:pPr>
        <w:pStyle w:val="ConsPlusNormal"/>
        <w:spacing w:line="240" w:lineRule="exact"/>
        <w:ind w:left="4871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аварийно-спасательных служб,</w:t>
      </w:r>
    </w:p>
    <w:p w:rsidR="009E4624" w:rsidRPr="00740B66" w:rsidRDefault="009E4624" w:rsidP="00BD525C">
      <w:pPr>
        <w:pStyle w:val="ConsPlusNormal"/>
        <w:spacing w:line="240" w:lineRule="exact"/>
        <w:ind w:left="4871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защита населения и территории</w:t>
      </w:r>
    </w:p>
    <w:p w:rsidR="009E4624" w:rsidRPr="00740B66" w:rsidRDefault="009E4624" w:rsidP="00BD525C">
      <w:pPr>
        <w:pStyle w:val="ConsPlusNormal"/>
        <w:spacing w:line="240" w:lineRule="exact"/>
        <w:ind w:left="4871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города Ставрополя от чрезвычайных</w:t>
      </w:r>
    </w:p>
    <w:p w:rsidR="00C3764B" w:rsidRPr="00740B66" w:rsidRDefault="009E4624" w:rsidP="00BD525C">
      <w:pPr>
        <w:pStyle w:val="ConsPlusNormal"/>
        <w:spacing w:line="240" w:lineRule="exact"/>
        <w:ind w:left="4871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ситуаций</w:t>
      </w:r>
      <w:r w:rsidR="002E12B8" w:rsidRPr="00740B66">
        <w:rPr>
          <w:rFonts w:ascii="Times New Roman" w:hAnsi="Times New Roman" w:cs="Times New Roman"/>
          <w:sz w:val="28"/>
          <w:szCs w:val="28"/>
        </w:rPr>
        <w:t>»</w:t>
      </w:r>
    </w:p>
    <w:p w:rsidR="00C3764B" w:rsidRPr="00740B66" w:rsidRDefault="00C3764B" w:rsidP="002E12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12B8" w:rsidRPr="00740B66" w:rsidRDefault="002E12B8" w:rsidP="002E12B8">
      <w:pPr>
        <w:pStyle w:val="ConsPlusNormal"/>
        <w:rPr>
          <w:rFonts w:ascii="Times New Roman" w:hAnsi="Times New Roman" w:cs="Times New Roman"/>
          <w:sz w:val="32"/>
          <w:szCs w:val="28"/>
        </w:rPr>
      </w:pPr>
    </w:p>
    <w:p w:rsidR="000D2117" w:rsidRPr="00740B66" w:rsidRDefault="000D2117" w:rsidP="000D211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171"/>
      <w:bookmarkEnd w:id="7"/>
      <w:r w:rsidRPr="00740B66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0D2117" w:rsidRPr="00740B66" w:rsidRDefault="000D2117" w:rsidP="000D211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«Обеспечение пожарной безопасности в границах города Ставрополя»</w:t>
      </w:r>
    </w:p>
    <w:p w:rsidR="006556D9" w:rsidRPr="00740B66" w:rsidRDefault="006556D9" w:rsidP="002E1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117" w:rsidRPr="00740B66" w:rsidRDefault="000D2117" w:rsidP="000D211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ПАСПОРТ</w:t>
      </w:r>
    </w:p>
    <w:p w:rsidR="000D2117" w:rsidRPr="00740B66" w:rsidRDefault="000D2117" w:rsidP="000D211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подпрограммы «Обеспечение пожарной безопасности </w:t>
      </w:r>
    </w:p>
    <w:p w:rsidR="000D2117" w:rsidRPr="00740B66" w:rsidRDefault="000D2117" w:rsidP="000D211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в границах города Ставрополя» </w:t>
      </w:r>
    </w:p>
    <w:p w:rsidR="00C3764B" w:rsidRPr="00740B66" w:rsidRDefault="00C3764B" w:rsidP="009C36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5886"/>
      </w:tblGrid>
      <w:tr w:rsidR="00E1021A" w:rsidRPr="00740B66" w:rsidTr="00922414">
        <w:tc>
          <w:tcPr>
            <w:tcW w:w="3685" w:type="dxa"/>
          </w:tcPr>
          <w:p w:rsidR="00C3764B" w:rsidRPr="00740B66" w:rsidRDefault="00C376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86" w:type="dxa"/>
          </w:tcPr>
          <w:p w:rsidR="00C3764B" w:rsidRPr="00740B66" w:rsidRDefault="006556D9" w:rsidP="006556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764B" w:rsidRPr="00740B66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в границах города Ставрополя</w:t>
            </w: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764B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Подпрограмма)</w:t>
            </w:r>
          </w:p>
          <w:p w:rsidR="006556D9" w:rsidRPr="00740B66" w:rsidRDefault="006556D9" w:rsidP="006556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21A" w:rsidRPr="00740B66" w:rsidTr="00922414">
        <w:tc>
          <w:tcPr>
            <w:tcW w:w="3685" w:type="dxa"/>
          </w:tcPr>
          <w:p w:rsidR="00C3764B" w:rsidRPr="00740B66" w:rsidRDefault="00C376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Наименование, дата, номер постановления администрации города Ставрополя об утверждении перечня муниципальных программ</w:t>
            </w:r>
          </w:p>
          <w:p w:rsidR="006556D9" w:rsidRPr="00740B66" w:rsidRDefault="006556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6" w:type="dxa"/>
          </w:tcPr>
          <w:p w:rsidR="00C3764B" w:rsidRPr="00740B66" w:rsidRDefault="00C3764B" w:rsidP="00505D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Ставрополя от </w:t>
            </w:r>
            <w:r w:rsidR="00CB6CED" w:rsidRPr="00740B66">
              <w:rPr>
                <w:rFonts w:ascii="Times New Roman" w:hAnsi="Times New Roman" w:cs="Times New Roman"/>
                <w:sz w:val="28"/>
                <w:szCs w:val="28"/>
              </w:rPr>
              <w:t>14.04.2016 №</w:t>
            </w:r>
            <w:r w:rsidR="00595708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CED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787 </w:t>
            </w:r>
            <w:r w:rsidR="006556D9" w:rsidRPr="00740B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6CED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05D26" w:rsidRPr="00740B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B6CED" w:rsidRPr="00740B66">
              <w:rPr>
                <w:rFonts w:ascii="Times New Roman" w:hAnsi="Times New Roman" w:cs="Times New Roman"/>
                <w:sz w:val="28"/>
                <w:szCs w:val="28"/>
              </w:rPr>
              <w:t>еречне муниципальных программ города Ставрополя, принимаемых к разработке в 2016 году</w:t>
            </w:r>
            <w:r w:rsidR="006556D9" w:rsidRPr="00740B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021A" w:rsidRPr="00740B66" w:rsidTr="00922414">
        <w:tc>
          <w:tcPr>
            <w:tcW w:w="3685" w:type="dxa"/>
          </w:tcPr>
          <w:p w:rsidR="00C3764B" w:rsidRPr="00740B66" w:rsidRDefault="00C376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86" w:type="dxa"/>
          </w:tcPr>
          <w:p w:rsidR="00C3764B" w:rsidRPr="00740B66" w:rsidRDefault="00C376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комитет по делам гражданской обороны и чрезвычайным ситуациям администрации города Ставрополя</w:t>
            </w:r>
          </w:p>
          <w:p w:rsidR="006556D9" w:rsidRPr="00740B66" w:rsidRDefault="006556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21A" w:rsidRPr="00740B66" w:rsidTr="00922414">
        <w:tc>
          <w:tcPr>
            <w:tcW w:w="3685" w:type="dxa"/>
          </w:tcPr>
          <w:p w:rsidR="00C3764B" w:rsidRPr="00740B66" w:rsidRDefault="00C376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Соисполнител</w:t>
            </w:r>
            <w:proofErr w:type="gramStart"/>
            <w:r w:rsidR="00922414" w:rsidRPr="00740B66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22414" w:rsidRPr="00740B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886" w:type="dxa"/>
          </w:tcPr>
          <w:p w:rsidR="00C3764B" w:rsidRPr="00740B66" w:rsidRDefault="00C376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города Ставрополя;</w:t>
            </w:r>
          </w:p>
        </w:tc>
      </w:tr>
      <w:tr w:rsidR="00E1021A" w:rsidRPr="00740B66" w:rsidTr="00922414">
        <w:tc>
          <w:tcPr>
            <w:tcW w:w="3685" w:type="dxa"/>
          </w:tcPr>
          <w:p w:rsidR="00C3764B" w:rsidRPr="00740B66" w:rsidRDefault="00C376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6" w:type="dxa"/>
          </w:tcPr>
          <w:p w:rsidR="00C3764B" w:rsidRPr="00740B66" w:rsidRDefault="00C376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комитет культуры и молодежной политики администрации города Ставрополя;</w:t>
            </w:r>
          </w:p>
        </w:tc>
      </w:tr>
      <w:tr w:rsidR="00E1021A" w:rsidRPr="00740B66" w:rsidTr="00922414">
        <w:tc>
          <w:tcPr>
            <w:tcW w:w="3685" w:type="dxa"/>
          </w:tcPr>
          <w:p w:rsidR="00C3764B" w:rsidRPr="00740B66" w:rsidRDefault="00C376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6" w:type="dxa"/>
          </w:tcPr>
          <w:p w:rsidR="00C3764B" w:rsidRPr="00740B66" w:rsidRDefault="00C376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комитет физической культуры и спорта администрации города Ставрополя</w:t>
            </w:r>
          </w:p>
          <w:p w:rsidR="006556D9" w:rsidRPr="00740B66" w:rsidRDefault="006556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21A" w:rsidRPr="00740B66" w:rsidTr="00922414">
        <w:tc>
          <w:tcPr>
            <w:tcW w:w="3685" w:type="dxa"/>
          </w:tcPr>
          <w:p w:rsidR="00C3764B" w:rsidRPr="00740B66" w:rsidRDefault="00C376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5886" w:type="dxa"/>
          </w:tcPr>
          <w:p w:rsidR="00662CB0" w:rsidRPr="00740B66" w:rsidRDefault="0044543F" w:rsidP="00662C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4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целью Подпрограммы является повышение уровня безопасности города Ставрополя путем обеспечения первичных мер пожарной безопасности;</w:t>
            </w:r>
          </w:p>
          <w:p w:rsidR="00662CB0" w:rsidRPr="00740B66" w:rsidRDefault="00662CB0" w:rsidP="00662C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задачами П</w:t>
            </w:r>
            <w:r w:rsidR="00A45C73" w:rsidRPr="00740B66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являются: </w:t>
            </w:r>
          </w:p>
          <w:p w:rsidR="00662CB0" w:rsidRPr="00740B66" w:rsidRDefault="00662CB0" w:rsidP="00662C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первичных мер пожарной </w:t>
            </w:r>
            <w:r w:rsidRPr="00740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в границах города Ставрополя;</w:t>
            </w:r>
          </w:p>
          <w:p w:rsidR="00662CB0" w:rsidRPr="00740B66" w:rsidRDefault="004572FA" w:rsidP="00662C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2700BCC" wp14:editId="1F81396C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-770890</wp:posOffset>
                      </wp:positionV>
                      <wp:extent cx="334645" cy="314325"/>
                      <wp:effectExtent l="3810" t="635" r="4445" b="0"/>
                      <wp:wrapNone/>
                      <wp:docPr id="26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64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1AAD" w:rsidRPr="00A10BE4" w:rsidRDefault="00B41AAD" w:rsidP="00662C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52" type="#_x0000_t202" style="position:absolute;left:0;text-align:left;margin-left:10.05pt;margin-top:-60.7pt;width:26.35pt;height:24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" stroked="f">
                      <v:textbox>
                        <w:txbxContent>
                          <w:p w:rsidR="00B41AAD" w:rsidRPr="00A10BE4" w:rsidRDefault="00B41AAD" w:rsidP="00662C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2CB0" w:rsidRPr="00740B66">
              <w:rPr>
                <w:rFonts w:ascii="Times New Roman" w:hAnsi="Times New Roman" w:cs="Times New Roman"/>
                <w:sz w:val="28"/>
                <w:szCs w:val="28"/>
              </w:rPr>
              <w:t>противопожарная пропаганда и обучение населения города Ставрополя мерам пожарной безопасности</w:t>
            </w:r>
          </w:p>
          <w:p w:rsidR="00662CB0" w:rsidRPr="00740B66" w:rsidRDefault="00662CB0" w:rsidP="00662C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21A" w:rsidRPr="00740B66" w:rsidTr="00922414">
        <w:tc>
          <w:tcPr>
            <w:tcW w:w="3685" w:type="dxa"/>
          </w:tcPr>
          <w:p w:rsidR="00C3764B" w:rsidRPr="00740B66" w:rsidRDefault="00C376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  <w:p w:rsidR="006556D9" w:rsidRPr="00740B66" w:rsidRDefault="006556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6" w:type="dxa"/>
          </w:tcPr>
          <w:p w:rsidR="00C3764B" w:rsidRPr="00740B66" w:rsidRDefault="00C3764B" w:rsidP="000D21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D2117" w:rsidRPr="00740B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0D2117" w:rsidRPr="00740B6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1021A" w:rsidRPr="00740B66" w:rsidTr="00922414">
        <w:tc>
          <w:tcPr>
            <w:tcW w:w="3685" w:type="dxa"/>
          </w:tcPr>
          <w:p w:rsidR="00C3764B" w:rsidRPr="00740B66" w:rsidRDefault="00C376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886" w:type="dxa"/>
          </w:tcPr>
          <w:p w:rsidR="00C3764B" w:rsidRPr="00740B66" w:rsidRDefault="0044543F" w:rsidP="00D133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4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 финансирования Подпрограммы за счет средств бюджета  города Ставрополя составит 54909,45 тыс. рублей, в том числе:</w:t>
            </w:r>
          </w:p>
        </w:tc>
      </w:tr>
      <w:tr w:rsidR="00E1021A" w:rsidRPr="00740B66" w:rsidTr="00922414">
        <w:tc>
          <w:tcPr>
            <w:tcW w:w="3685" w:type="dxa"/>
          </w:tcPr>
          <w:p w:rsidR="00C3764B" w:rsidRPr="00740B66" w:rsidRDefault="00C376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6" w:type="dxa"/>
          </w:tcPr>
          <w:p w:rsidR="00C3764B" w:rsidRPr="00740B66" w:rsidRDefault="00C3764B" w:rsidP="004454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D2117" w:rsidRPr="00740B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5F1378" w:rsidRPr="00740B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95708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3D9">
              <w:rPr>
                <w:rFonts w:ascii="Times New Roman" w:hAnsi="Times New Roman" w:cs="Times New Roman"/>
                <w:sz w:val="28"/>
                <w:szCs w:val="28"/>
              </w:rPr>
              <w:t>10951,</w:t>
            </w:r>
            <w:r w:rsidR="0044543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595708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E1021A" w:rsidRPr="00740B66" w:rsidTr="00922414">
        <w:tc>
          <w:tcPr>
            <w:tcW w:w="3685" w:type="dxa"/>
          </w:tcPr>
          <w:p w:rsidR="00C3764B" w:rsidRPr="00740B66" w:rsidRDefault="00C376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6" w:type="dxa"/>
          </w:tcPr>
          <w:p w:rsidR="00C3764B" w:rsidRPr="00740B66" w:rsidRDefault="00C3764B" w:rsidP="00D133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D2117" w:rsidRPr="00740B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764D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95708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378" w:rsidRPr="00740B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95708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89F" w:rsidRPr="00740B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133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2789F" w:rsidRPr="00740B66">
              <w:rPr>
                <w:rFonts w:ascii="Times New Roman" w:hAnsi="Times New Roman" w:cs="Times New Roman"/>
                <w:sz w:val="28"/>
                <w:szCs w:val="28"/>
              </w:rPr>
              <w:t>91,60</w:t>
            </w:r>
            <w:r w:rsidR="00595708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E1021A" w:rsidRPr="00740B66" w:rsidTr="00922414">
        <w:tc>
          <w:tcPr>
            <w:tcW w:w="3685" w:type="dxa"/>
          </w:tcPr>
          <w:p w:rsidR="00C3764B" w:rsidRPr="00740B66" w:rsidRDefault="00C376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6" w:type="dxa"/>
          </w:tcPr>
          <w:p w:rsidR="00C3764B" w:rsidRPr="00740B66" w:rsidRDefault="00C3764B" w:rsidP="00D133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D2117" w:rsidRPr="00740B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0764D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95708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378" w:rsidRPr="00740B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95708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89F" w:rsidRPr="00740B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133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2789F" w:rsidRPr="00740B66">
              <w:rPr>
                <w:rFonts w:ascii="Times New Roman" w:hAnsi="Times New Roman" w:cs="Times New Roman"/>
                <w:sz w:val="28"/>
                <w:szCs w:val="28"/>
              </w:rPr>
              <w:t>91,60</w:t>
            </w: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E1021A" w:rsidRPr="00740B66" w:rsidTr="00922414">
        <w:tc>
          <w:tcPr>
            <w:tcW w:w="3685" w:type="dxa"/>
          </w:tcPr>
          <w:p w:rsidR="00C3764B" w:rsidRPr="00740B66" w:rsidRDefault="00C376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6" w:type="dxa"/>
          </w:tcPr>
          <w:p w:rsidR="00C3764B" w:rsidRPr="00740B66" w:rsidRDefault="00C3764B" w:rsidP="00D133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2117" w:rsidRPr="00740B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0764D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95708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378" w:rsidRPr="00740B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95708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89F" w:rsidRPr="00740B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133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2789F" w:rsidRPr="00740B66">
              <w:rPr>
                <w:rFonts w:ascii="Times New Roman" w:hAnsi="Times New Roman" w:cs="Times New Roman"/>
                <w:sz w:val="28"/>
                <w:szCs w:val="28"/>
              </w:rPr>
              <w:t>91,60</w:t>
            </w:r>
            <w:r w:rsidR="00595708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E1021A" w:rsidRPr="00740B66" w:rsidTr="00922414">
        <w:tc>
          <w:tcPr>
            <w:tcW w:w="3685" w:type="dxa"/>
          </w:tcPr>
          <w:p w:rsidR="00C3764B" w:rsidRPr="00740B66" w:rsidRDefault="00C376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6" w:type="dxa"/>
          </w:tcPr>
          <w:p w:rsidR="00C3764B" w:rsidRPr="00740B66" w:rsidRDefault="00C3764B" w:rsidP="00D133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2117" w:rsidRPr="00740B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95708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64D" w:rsidRPr="00740B6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595708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378" w:rsidRPr="00740B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95708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89F" w:rsidRPr="00740B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133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2789F" w:rsidRPr="00740B66">
              <w:rPr>
                <w:rFonts w:ascii="Times New Roman" w:hAnsi="Times New Roman" w:cs="Times New Roman"/>
                <w:sz w:val="28"/>
                <w:szCs w:val="28"/>
              </w:rPr>
              <w:t>91,60</w:t>
            </w: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0D2117" w:rsidRPr="00740B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D2117" w:rsidRPr="00740B66" w:rsidTr="00922414">
        <w:tc>
          <w:tcPr>
            <w:tcW w:w="3685" w:type="dxa"/>
          </w:tcPr>
          <w:p w:rsidR="000D2117" w:rsidRPr="00740B66" w:rsidRDefault="000D21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6" w:type="dxa"/>
          </w:tcPr>
          <w:p w:rsidR="000D2117" w:rsidRPr="00740B66" w:rsidRDefault="00C0764D" w:rsidP="00D133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595708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378" w:rsidRPr="00740B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95708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89F" w:rsidRPr="00740B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133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2789F" w:rsidRPr="00740B66">
              <w:rPr>
                <w:rFonts w:ascii="Times New Roman" w:hAnsi="Times New Roman" w:cs="Times New Roman"/>
                <w:sz w:val="28"/>
                <w:szCs w:val="28"/>
              </w:rPr>
              <w:t>91,60</w:t>
            </w:r>
            <w:r w:rsidR="00595708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117" w:rsidRPr="00740B6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</w:tbl>
    <w:p w:rsidR="00C3764B" w:rsidRPr="00740B66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64B" w:rsidRPr="00740B66" w:rsidRDefault="00C3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1. Общая характеристика текущего состояния</w:t>
      </w:r>
    </w:p>
    <w:p w:rsidR="00C3764B" w:rsidRPr="00740B66" w:rsidRDefault="00C3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сферы реализации Подпрограммы и прогноз ее развития</w:t>
      </w:r>
    </w:p>
    <w:p w:rsidR="00C3764B" w:rsidRPr="00740B66" w:rsidRDefault="00C3764B">
      <w:pPr>
        <w:pStyle w:val="ConsPlusNormal"/>
        <w:rPr>
          <w:rFonts w:ascii="Times New Roman" w:hAnsi="Times New Roman" w:cs="Times New Roman"/>
          <w:szCs w:val="28"/>
        </w:rPr>
      </w:pPr>
    </w:p>
    <w:p w:rsidR="00C3764B" w:rsidRPr="00740B66" w:rsidRDefault="00C3764B" w:rsidP="004C4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Пожары и связанные с ними чрезвычайные ситуации являются факторами, отрицательно влияющими на социально-экономическое развитие города Ставрополя.</w:t>
      </w:r>
    </w:p>
    <w:p w:rsidR="00403EAC" w:rsidRPr="00740B66" w:rsidRDefault="00403EAC" w:rsidP="004C4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В 2015 году на территории города Ставрополя произошло 214 пожаров, в которых погибло 10 человек (в 2014 году произошло 239 пожаров, погибло 10 человек), материальный ущерб составил около 48 млн. рублей.                                                                    </w:t>
      </w:r>
    </w:p>
    <w:p w:rsidR="00403EAC" w:rsidRPr="00740B66" w:rsidRDefault="00403EAC" w:rsidP="004C4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Проведенные отраслевыми (функциональными) и территориальными органами администрации города Ставрополя мероприятия позволили повысить уровень противопожарной защиты </w:t>
      </w:r>
      <w:r w:rsidR="002F6544" w:rsidRPr="002F6544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организаций, муниципальных учреждений культуры, муниципальных учреждений физической культуры и спорта</w:t>
      </w:r>
      <w:r w:rsidRPr="00740B66">
        <w:rPr>
          <w:rFonts w:ascii="Times New Roman" w:hAnsi="Times New Roman" w:cs="Times New Roman"/>
          <w:sz w:val="28"/>
          <w:szCs w:val="28"/>
        </w:rPr>
        <w:t xml:space="preserve">. Благодаря принятым мерам на объектах муниципальной собственности в 2015 году пожаров не допущено.  </w:t>
      </w:r>
    </w:p>
    <w:p w:rsidR="00C3764B" w:rsidRPr="00740B66" w:rsidRDefault="00C3764B" w:rsidP="004C4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Выполнение мероприятий, предусмотренных Подпрограммой, позволит повысить уровень защищенности населения и территории города Ставрополя при возникновении чрезвычайных ситуаций, связанных с пожарами природного, техногенного характера.</w:t>
      </w:r>
    </w:p>
    <w:p w:rsidR="00C3764B" w:rsidRPr="00740B66" w:rsidRDefault="00C3764B" w:rsidP="004C4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Основным ожидаемым результатом Подпрограммы является повышение уровня пожарной безопасности людей и материальных ценностей </w:t>
      </w:r>
      <w:r w:rsidR="002F6544" w:rsidRPr="002F6544">
        <w:rPr>
          <w:rFonts w:ascii="Times New Roman" w:eastAsia="Calibri" w:hAnsi="Times New Roman" w:cs="Times New Roman"/>
          <w:sz w:val="28"/>
          <w:szCs w:val="28"/>
          <w:lang w:eastAsia="en-US"/>
        </w:rPr>
        <w:t>в муниципальных образовательных организациях, муниципальных учреждениях культуры, муниципальных учреждениях физической культуры и спорта</w:t>
      </w:r>
      <w:r w:rsidRPr="00740B66">
        <w:rPr>
          <w:rFonts w:ascii="Times New Roman" w:hAnsi="Times New Roman" w:cs="Times New Roman"/>
          <w:sz w:val="28"/>
          <w:szCs w:val="28"/>
        </w:rPr>
        <w:t>.</w:t>
      </w:r>
    </w:p>
    <w:p w:rsidR="00C3764B" w:rsidRPr="00740B66" w:rsidRDefault="00C3764B" w:rsidP="004C4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При реализации Подпрограммы могут возникнуть следующие внешние </w:t>
      </w:r>
      <w:r w:rsidRPr="00740B66">
        <w:rPr>
          <w:rFonts w:ascii="Times New Roman" w:hAnsi="Times New Roman" w:cs="Times New Roman"/>
          <w:sz w:val="28"/>
          <w:szCs w:val="28"/>
        </w:rPr>
        <w:lastRenderedPageBreak/>
        <w:t>риски:</w:t>
      </w:r>
    </w:p>
    <w:p w:rsidR="00C3764B" w:rsidRPr="00740B66" w:rsidRDefault="00C3764B" w:rsidP="004C4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законодательные, связанные с изменениями законодательства в области пожарной безопасности;</w:t>
      </w:r>
    </w:p>
    <w:p w:rsidR="00C3764B" w:rsidRPr="00740B66" w:rsidRDefault="004572FA" w:rsidP="004C4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23546C" wp14:editId="616A808F">
                <wp:simplePos x="0" y="0"/>
                <wp:positionH relativeFrom="column">
                  <wp:posOffset>2668270</wp:posOffset>
                </wp:positionH>
                <wp:positionV relativeFrom="paragraph">
                  <wp:posOffset>-741680</wp:posOffset>
                </wp:positionV>
                <wp:extent cx="349885" cy="369570"/>
                <wp:effectExtent l="0" t="0" r="0" b="0"/>
                <wp:wrapNone/>
                <wp:docPr id="2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AAD" w:rsidRPr="00C256EA" w:rsidRDefault="00B41AAD" w:rsidP="00C256E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3" type="#_x0000_t202" style="position:absolute;left:0;text-align:left;margin-left:210.1pt;margin-top:-58.4pt;width:27.55pt;height:29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" stroked="f">
                <v:textbox>
                  <w:txbxContent>
                    <w:p w:rsidR="00B41AAD" w:rsidRPr="00C256EA" w:rsidRDefault="00B41AAD" w:rsidP="00C256E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3764B" w:rsidRPr="00740B66">
        <w:rPr>
          <w:rFonts w:ascii="Times New Roman" w:hAnsi="Times New Roman" w:cs="Times New Roman"/>
          <w:sz w:val="28"/>
          <w:szCs w:val="28"/>
        </w:rPr>
        <w:t>финансово-экономические, связанные с возможным уменьшением объема средств бюджета города Ставрополя, направляемых на реализацию основных мероприятий Подпрограммы;</w:t>
      </w:r>
    </w:p>
    <w:p w:rsidR="00C3764B" w:rsidRPr="00740B66" w:rsidRDefault="00C3764B" w:rsidP="004C4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природные и техногенные чрезвычайные ситуации, возникающие в процессе изменения климата, хозяйственной деятельности или в результате крупных техногенных аварий и катастроф, вызванных пожарами.</w:t>
      </w:r>
    </w:p>
    <w:p w:rsidR="00C3764B" w:rsidRPr="00740B66" w:rsidRDefault="00C3764B" w:rsidP="004C4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К внутренним рискам реализации Подпрограммы относятся следующие организационные и управленческие риски:</w:t>
      </w:r>
    </w:p>
    <w:p w:rsidR="00C3764B" w:rsidRPr="00740B66" w:rsidRDefault="00C3764B" w:rsidP="004C4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недостаточная проработка вопросов, решаемых в рамках реализации Подпрограммы;</w:t>
      </w:r>
    </w:p>
    <w:p w:rsidR="00C3764B" w:rsidRPr="00740B66" w:rsidRDefault="00C3764B" w:rsidP="004C4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несвоевременная разработка, согласование и принятие документов, обеспечивающих выполнение основных мероприятий Подпрограммы;</w:t>
      </w:r>
    </w:p>
    <w:p w:rsidR="00C3764B" w:rsidRPr="00740B66" w:rsidRDefault="00C3764B" w:rsidP="004C4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недостаточная оперативность корректировки хода реализации Подпрограммы при возникновении внешних рисков ее реализации.</w:t>
      </w:r>
    </w:p>
    <w:p w:rsidR="00C3764B" w:rsidRPr="00740B66" w:rsidRDefault="00C3764B" w:rsidP="004C4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В целях минимизации вышеуказанных рисков, достижения конечных результатов предусматривается принятие следующих мер:</w:t>
      </w:r>
    </w:p>
    <w:p w:rsidR="00C3764B" w:rsidRPr="00740B66" w:rsidRDefault="00C3764B" w:rsidP="004C4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оперативный мониторинг хода реализации Подпрограммы;</w:t>
      </w:r>
    </w:p>
    <w:p w:rsidR="00C3764B" w:rsidRPr="00740B66" w:rsidRDefault="00C3764B" w:rsidP="004C4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оптимизация расходов бюджета города Ставрополя;</w:t>
      </w:r>
    </w:p>
    <w:p w:rsidR="00C3764B" w:rsidRPr="00740B66" w:rsidRDefault="00C3764B" w:rsidP="004C4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оперативное реагирование на изменения федерального законодательства;</w:t>
      </w:r>
    </w:p>
    <w:p w:rsidR="00C3764B" w:rsidRPr="00740B66" w:rsidRDefault="00C3764B" w:rsidP="004C4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определение приоритетов для первоочередного финансирования основных мероприятий Подпрограммы;</w:t>
      </w:r>
    </w:p>
    <w:p w:rsidR="00C3764B" w:rsidRPr="00740B66" w:rsidRDefault="00C3764B" w:rsidP="004C4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своевременная корректировка основных мероприятий Подпрограммы и сроков их выполнения с сохранением ожидаемых результатов их реализации.</w:t>
      </w:r>
    </w:p>
    <w:p w:rsidR="00C3764B" w:rsidRPr="00740B66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64B" w:rsidRPr="00740B66" w:rsidRDefault="00C3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2. Цели и задачи Подпрограммы</w:t>
      </w:r>
    </w:p>
    <w:p w:rsidR="00C3764B" w:rsidRPr="00740B66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2CC6" w:rsidRPr="00740B66" w:rsidRDefault="002F6544" w:rsidP="00222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544">
        <w:rPr>
          <w:rFonts w:ascii="Times New Roman" w:eastAsia="Calibri" w:hAnsi="Times New Roman" w:cs="Times New Roman"/>
          <w:sz w:val="28"/>
          <w:szCs w:val="28"/>
          <w:lang w:eastAsia="en-US"/>
        </w:rPr>
        <w:t>Целью Подпрограммы является повышение уровня безопасности города Ставрополя путем обеспечения первичных мер пожарной безопасности;</w:t>
      </w:r>
    </w:p>
    <w:p w:rsidR="00222CC6" w:rsidRPr="00740B66" w:rsidRDefault="00222CC6" w:rsidP="00222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задачами П</w:t>
      </w:r>
      <w:r w:rsidR="003E7DF2" w:rsidRPr="00740B66">
        <w:rPr>
          <w:rFonts w:ascii="Times New Roman" w:hAnsi="Times New Roman" w:cs="Times New Roman"/>
          <w:sz w:val="28"/>
          <w:szCs w:val="28"/>
        </w:rPr>
        <w:t>одп</w:t>
      </w:r>
      <w:r w:rsidRPr="00740B66">
        <w:rPr>
          <w:rFonts w:ascii="Times New Roman" w:hAnsi="Times New Roman" w:cs="Times New Roman"/>
          <w:sz w:val="28"/>
          <w:szCs w:val="28"/>
        </w:rPr>
        <w:t xml:space="preserve">рограммы являются: </w:t>
      </w:r>
    </w:p>
    <w:p w:rsidR="00222CC6" w:rsidRPr="00740B66" w:rsidRDefault="00222CC6" w:rsidP="00222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города Ставрополя;</w:t>
      </w:r>
    </w:p>
    <w:p w:rsidR="008D78FB" w:rsidRPr="00740B66" w:rsidRDefault="00222CC6" w:rsidP="00222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противопожарная пропаганда и обучение населения города Ставрополя мерам пожарной безопасности</w:t>
      </w:r>
      <w:r w:rsidR="008D78FB" w:rsidRPr="00740B66">
        <w:rPr>
          <w:rFonts w:ascii="Times New Roman" w:hAnsi="Times New Roman" w:cs="Times New Roman"/>
          <w:sz w:val="28"/>
          <w:szCs w:val="28"/>
        </w:rPr>
        <w:t>.</w:t>
      </w:r>
    </w:p>
    <w:p w:rsidR="00C3764B" w:rsidRPr="00740B66" w:rsidRDefault="00C3764B" w:rsidP="00E60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Выполнение задач Подпрограммы позволит:</w:t>
      </w:r>
    </w:p>
    <w:p w:rsidR="00C3764B" w:rsidRPr="00740B66" w:rsidRDefault="00C3764B" w:rsidP="00E60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снизить количество погибших, пострадавших при возникновении пожаров, уменьшить экономический ущерб;</w:t>
      </w:r>
    </w:p>
    <w:p w:rsidR="00C3764B" w:rsidRPr="00740B66" w:rsidRDefault="002F6544" w:rsidP="00E60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544">
        <w:rPr>
          <w:rFonts w:ascii="Times New Roman" w:hAnsi="Times New Roman" w:cs="Times New Roman"/>
          <w:sz w:val="28"/>
          <w:szCs w:val="28"/>
        </w:rPr>
        <w:t xml:space="preserve">выполнить противопожарные мероприятия в муниципальных образовательных организациях, муниципальных учреждениях культуры, муниципальных учреждениях физической культуры и спорта, снизить риски </w:t>
      </w:r>
      <w:r w:rsidRPr="002F6544">
        <w:rPr>
          <w:rFonts w:ascii="Times New Roman" w:hAnsi="Times New Roman" w:cs="Times New Roman"/>
          <w:sz w:val="28"/>
          <w:szCs w:val="28"/>
        </w:rPr>
        <w:lastRenderedPageBreak/>
        <w:t>пожаров и смягчить возможные их последствия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764B" w:rsidRPr="00740B66" w:rsidRDefault="00C3764B" w:rsidP="00E60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организовать эффективную деятельность сил и сре</w:t>
      </w:r>
      <w:proofErr w:type="gramStart"/>
      <w:r w:rsidRPr="00740B6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40B66">
        <w:rPr>
          <w:rFonts w:ascii="Times New Roman" w:hAnsi="Times New Roman" w:cs="Times New Roman"/>
          <w:sz w:val="28"/>
          <w:szCs w:val="28"/>
        </w:rPr>
        <w:t>и проведении работ по предупреждению и ликвидации чрезвычайных ситуаций природного и техногенного характера, в том числе пожаров;</w:t>
      </w:r>
    </w:p>
    <w:p w:rsidR="00403EAC" w:rsidRPr="00740B66" w:rsidRDefault="00C3764B" w:rsidP="00FC7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повысить уровень подготовки населения города Ставрополя в области пожарной безопасности</w:t>
      </w:r>
      <w:r w:rsidR="00403EAC" w:rsidRPr="00740B66">
        <w:rPr>
          <w:rFonts w:ascii="Times New Roman" w:hAnsi="Times New Roman" w:cs="Times New Roman"/>
          <w:sz w:val="28"/>
          <w:szCs w:val="28"/>
        </w:rPr>
        <w:t>.</w:t>
      </w:r>
    </w:p>
    <w:p w:rsidR="00C3764B" w:rsidRPr="00740B66" w:rsidRDefault="00C3764B" w:rsidP="00E60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64B" w:rsidRPr="00740B66" w:rsidRDefault="00C3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3. Сроки реализации Подпрограммы</w:t>
      </w:r>
    </w:p>
    <w:p w:rsidR="00C3764B" w:rsidRPr="00740B66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64B" w:rsidRPr="00740B66" w:rsidRDefault="00C3764B" w:rsidP="00F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Реализация Подпрограммы рассчитана на </w:t>
      </w:r>
      <w:r w:rsidR="00A17C26" w:rsidRPr="00740B66">
        <w:rPr>
          <w:rFonts w:ascii="Times New Roman" w:hAnsi="Times New Roman" w:cs="Times New Roman"/>
          <w:sz w:val="28"/>
          <w:szCs w:val="28"/>
        </w:rPr>
        <w:t>6</w:t>
      </w:r>
      <w:r w:rsidR="00A45C73" w:rsidRPr="00740B66">
        <w:rPr>
          <w:rFonts w:ascii="Times New Roman" w:hAnsi="Times New Roman" w:cs="Times New Roman"/>
          <w:sz w:val="28"/>
          <w:szCs w:val="28"/>
        </w:rPr>
        <w:t xml:space="preserve"> </w:t>
      </w:r>
      <w:r w:rsidRPr="00740B66">
        <w:rPr>
          <w:rFonts w:ascii="Times New Roman" w:hAnsi="Times New Roman" w:cs="Times New Roman"/>
          <w:sz w:val="28"/>
          <w:szCs w:val="28"/>
        </w:rPr>
        <w:t>лет, с 201</w:t>
      </w:r>
      <w:r w:rsidR="00287946" w:rsidRPr="00740B66">
        <w:rPr>
          <w:rFonts w:ascii="Times New Roman" w:hAnsi="Times New Roman" w:cs="Times New Roman"/>
          <w:sz w:val="28"/>
          <w:szCs w:val="28"/>
        </w:rPr>
        <w:t>7</w:t>
      </w:r>
      <w:r w:rsidRPr="00740B66">
        <w:rPr>
          <w:rFonts w:ascii="Times New Roman" w:hAnsi="Times New Roman" w:cs="Times New Roman"/>
          <w:sz w:val="28"/>
          <w:szCs w:val="28"/>
        </w:rPr>
        <w:t xml:space="preserve"> года по 20</w:t>
      </w:r>
      <w:r w:rsidR="00287946" w:rsidRPr="00740B66">
        <w:rPr>
          <w:rFonts w:ascii="Times New Roman" w:hAnsi="Times New Roman" w:cs="Times New Roman"/>
          <w:sz w:val="28"/>
          <w:szCs w:val="28"/>
        </w:rPr>
        <w:t>22</w:t>
      </w:r>
      <w:r w:rsidRPr="00740B66">
        <w:rPr>
          <w:rFonts w:ascii="Times New Roman" w:hAnsi="Times New Roman" w:cs="Times New Roman"/>
          <w:sz w:val="28"/>
          <w:szCs w:val="28"/>
        </w:rPr>
        <w:t xml:space="preserve"> год включительно.</w:t>
      </w:r>
    </w:p>
    <w:p w:rsidR="00C3764B" w:rsidRPr="00740B66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64B" w:rsidRPr="00740B66" w:rsidRDefault="00C3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4. Перечень и общая характеристика</w:t>
      </w:r>
      <w:r w:rsidR="00595708" w:rsidRPr="00740B66">
        <w:rPr>
          <w:rFonts w:ascii="Times New Roman" w:hAnsi="Times New Roman" w:cs="Times New Roman"/>
          <w:sz w:val="28"/>
          <w:szCs w:val="28"/>
        </w:rPr>
        <w:t xml:space="preserve"> </w:t>
      </w:r>
      <w:r w:rsidRPr="00740B66">
        <w:rPr>
          <w:rFonts w:ascii="Times New Roman" w:hAnsi="Times New Roman" w:cs="Times New Roman"/>
          <w:sz w:val="28"/>
          <w:szCs w:val="28"/>
        </w:rPr>
        <w:t>мероприятий Подпрограммы</w:t>
      </w:r>
    </w:p>
    <w:p w:rsidR="00C3764B" w:rsidRPr="00740B66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2CC6" w:rsidRPr="00740B66" w:rsidRDefault="00386C3F" w:rsidP="00F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75" w:history="1">
        <w:r w:rsidR="00222CC6" w:rsidRPr="00740B6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222CC6" w:rsidRPr="00740B66">
        <w:rPr>
          <w:rFonts w:ascii="Times New Roman" w:hAnsi="Times New Roman" w:cs="Times New Roman"/>
          <w:sz w:val="28"/>
          <w:szCs w:val="28"/>
        </w:rPr>
        <w:t xml:space="preserve"> и общая характеристика мероприятий </w:t>
      </w:r>
      <w:r w:rsidR="00A45C73" w:rsidRPr="00740B66">
        <w:rPr>
          <w:rFonts w:ascii="Times New Roman" w:hAnsi="Times New Roman" w:cs="Times New Roman"/>
          <w:sz w:val="28"/>
          <w:szCs w:val="28"/>
        </w:rPr>
        <w:t>Подпрограммы</w:t>
      </w:r>
      <w:r w:rsidR="00222CC6" w:rsidRPr="00740B66">
        <w:rPr>
          <w:rFonts w:ascii="Times New Roman" w:hAnsi="Times New Roman" w:cs="Times New Roman"/>
          <w:sz w:val="28"/>
          <w:szCs w:val="28"/>
        </w:rPr>
        <w:t>, обоснование их выделения, ожидаемые результаты их реализации, информация о соисполнителях и объемы финансирования приведены  в приложении 3 к Подпрограмме.</w:t>
      </w:r>
    </w:p>
    <w:p w:rsidR="004F42BC" w:rsidRPr="00740B66" w:rsidRDefault="004F42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764B" w:rsidRPr="00740B66" w:rsidRDefault="00C3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5. Ресурсное обеспечение Подпрограммы</w:t>
      </w:r>
    </w:p>
    <w:p w:rsidR="00C3764B" w:rsidRPr="00740B66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3D0B" w:rsidRPr="00A53D0B" w:rsidRDefault="00A53D0B" w:rsidP="00A5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3D0B"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Подпрограмму планируется реализовать за счет средств бюджета города Ставрополя, объем финансирования составляет 54909,45 тыс. рублей, в том числе:</w:t>
      </w:r>
    </w:p>
    <w:p w:rsidR="00A53D0B" w:rsidRPr="00A53D0B" w:rsidRDefault="00A53D0B" w:rsidP="00A5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3D0B">
        <w:rPr>
          <w:rFonts w:ascii="Times New Roman" w:eastAsia="Calibri" w:hAnsi="Times New Roman" w:cs="Times New Roman"/>
          <w:sz w:val="28"/>
          <w:szCs w:val="28"/>
          <w:lang w:eastAsia="en-US"/>
        </w:rPr>
        <w:t>2017 год – 10951,45 тыс. рублей;</w:t>
      </w:r>
    </w:p>
    <w:p w:rsidR="00A53D0B" w:rsidRPr="00A53D0B" w:rsidRDefault="00A53D0B" w:rsidP="00A5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3D0B">
        <w:rPr>
          <w:rFonts w:ascii="Times New Roman" w:eastAsia="Calibri" w:hAnsi="Times New Roman" w:cs="Times New Roman"/>
          <w:sz w:val="28"/>
          <w:szCs w:val="28"/>
          <w:lang w:eastAsia="en-US"/>
        </w:rPr>
        <w:t>2018 год – 8791,60 тыс. рублей;</w:t>
      </w:r>
    </w:p>
    <w:p w:rsidR="00A53D0B" w:rsidRPr="00A53D0B" w:rsidRDefault="00A53D0B" w:rsidP="00A5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3D0B">
        <w:rPr>
          <w:rFonts w:ascii="Times New Roman" w:eastAsia="Calibri" w:hAnsi="Times New Roman" w:cs="Times New Roman"/>
          <w:sz w:val="28"/>
          <w:szCs w:val="28"/>
          <w:lang w:eastAsia="en-US"/>
        </w:rPr>
        <w:t>2019 год – 8791,60 тыс. рублей;</w:t>
      </w:r>
    </w:p>
    <w:p w:rsidR="00A53D0B" w:rsidRPr="00A53D0B" w:rsidRDefault="00A53D0B" w:rsidP="00A5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3D0B">
        <w:rPr>
          <w:rFonts w:ascii="Times New Roman" w:eastAsia="Calibri" w:hAnsi="Times New Roman" w:cs="Times New Roman"/>
          <w:sz w:val="28"/>
          <w:szCs w:val="28"/>
          <w:lang w:eastAsia="en-US"/>
        </w:rPr>
        <w:t>2020 год – 8791,60 тыс. рублей;</w:t>
      </w:r>
    </w:p>
    <w:p w:rsidR="00A53D0B" w:rsidRPr="00A53D0B" w:rsidRDefault="00A53D0B" w:rsidP="00A5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3D0B">
        <w:rPr>
          <w:rFonts w:ascii="Times New Roman" w:eastAsia="Calibri" w:hAnsi="Times New Roman" w:cs="Times New Roman"/>
          <w:sz w:val="28"/>
          <w:szCs w:val="28"/>
          <w:lang w:eastAsia="en-US"/>
        </w:rPr>
        <w:t>2021 год – 8791,60 тыс. рублей;</w:t>
      </w:r>
    </w:p>
    <w:p w:rsidR="00A53D0B" w:rsidRPr="00A53D0B" w:rsidRDefault="00A53D0B" w:rsidP="00A5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3D0B">
        <w:rPr>
          <w:rFonts w:ascii="Times New Roman" w:eastAsia="Calibri" w:hAnsi="Times New Roman" w:cs="Times New Roman"/>
          <w:sz w:val="28"/>
          <w:szCs w:val="28"/>
          <w:lang w:eastAsia="en-US"/>
        </w:rPr>
        <w:t>2022 год – 8791,60 тыс. рублей.</w:t>
      </w:r>
    </w:p>
    <w:p w:rsidR="00A53D0B" w:rsidRPr="00A53D0B" w:rsidRDefault="00A53D0B" w:rsidP="00A5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3D0B">
        <w:rPr>
          <w:rFonts w:ascii="Times New Roman" w:eastAsia="Calibri" w:hAnsi="Times New Roman" w:cs="Times New Roman"/>
          <w:sz w:val="28"/>
          <w:szCs w:val="28"/>
          <w:lang w:eastAsia="en-US"/>
        </w:rPr>
        <w:t>Объем бюджетных средств на 2017 - 2022 годы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C3764B" w:rsidRPr="00740B66" w:rsidRDefault="00A53D0B" w:rsidP="00A53D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eastAsia="Calibri" w:hAnsi="Times New Roman" w:cs="Times New Roman"/>
          <w:sz w:val="28"/>
          <w:szCs w:val="28"/>
          <w:lang w:eastAsia="en-US"/>
        </w:rPr>
        <w:t>Финансирование за счет средств бюджетов Российской Федерации и Ставропольского края, а также за счет внебюджетных источников не предусмотрено.</w:t>
      </w:r>
    </w:p>
    <w:p w:rsidR="001030A0" w:rsidRPr="00740B66" w:rsidRDefault="001030A0" w:rsidP="006B57C4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C3764B" w:rsidRPr="00740B66" w:rsidRDefault="00C3764B" w:rsidP="00B755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6. Система управления реализацией Подпрограммы</w:t>
      </w:r>
    </w:p>
    <w:p w:rsidR="00C3764B" w:rsidRPr="00740B66" w:rsidRDefault="00C3764B" w:rsidP="006B57C4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C3764B" w:rsidRPr="00740B66" w:rsidRDefault="006B57C4" w:rsidP="006B57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и реализация Подпрограммы осуществляется аналогично, как по муниципальной программе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</w:t>
      </w:r>
      <w:r w:rsidRPr="00740B66">
        <w:rPr>
          <w:rFonts w:ascii="Times New Roman" w:hAnsi="Times New Roman" w:cs="Times New Roman"/>
          <w:sz w:val="28"/>
          <w:szCs w:val="28"/>
        </w:rPr>
        <w:lastRenderedPageBreak/>
        <w:t>ситуаций» в целом.</w:t>
      </w:r>
    </w:p>
    <w:p w:rsidR="00993498" w:rsidRPr="00740B66" w:rsidRDefault="00993498" w:rsidP="00FC1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764B" w:rsidRPr="00740B66" w:rsidRDefault="00C3764B" w:rsidP="006B57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7. Оценка эффективности реализации Подпрограммы</w:t>
      </w:r>
    </w:p>
    <w:p w:rsidR="00C3764B" w:rsidRPr="00740B66" w:rsidRDefault="00C3764B">
      <w:pPr>
        <w:pStyle w:val="ConsPlusNormal"/>
        <w:rPr>
          <w:rFonts w:ascii="Times New Roman" w:hAnsi="Times New Roman" w:cs="Times New Roman"/>
          <w:szCs w:val="28"/>
        </w:rPr>
      </w:pPr>
    </w:p>
    <w:p w:rsidR="00990B1D" w:rsidRPr="00740B66" w:rsidRDefault="00990B1D" w:rsidP="00990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проводится для оценки вклада Подпрограммы в экономическое и социальное развитие города Ставрополя, исходя из степени реализации основных мероприятий (мероприятий) и достижения запланированных показателей (индикаторов) Подпрограммы.</w:t>
      </w:r>
    </w:p>
    <w:p w:rsidR="00990B1D" w:rsidRPr="00740B66" w:rsidRDefault="00990B1D" w:rsidP="00990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Система показателей (индикаторов) Подпрограммы сформирована с учетом обеспечения возможности проверки и оценки степени достижения цели и решения задач Подпрограммы. </w:t>
      </w:r>
    </w:p>
    <w:p w:rsidR="00990B1D" w:rsidRPr="00740B66" w:rsidRDefault="00990B1D" w:rsidP="00990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Для оценки эффективности реализации Подпрограммы разработана система показателей (индикаторов):</w:t>
      </w:r>
    </w:p>
    <w:p w:rsidR="00990B1D" w:rsidRPr="00740B66" w:rsidRDefault="00990B1D" w:rsidP="00990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количество пожаров на объектах муниципальной собственности, зарегистрированных в органах пожарного надзора;</w:t>
      </w:r>
    </w:p>
    <w:p w:rsidR="00990B1D" w:rsidRPr="00740B66" w:rsidRDefault="00990B1D" w:rsidP="00990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количество людей, травмированных в результате пожаров на объектах муниципальной собственности;</w:t>
      </w:r>
    </w:p>
    <w:p w:rsidR="00990B1D" w:rsidRPr="00740B66" w:rsidRDefault="00FC1CB8" w:rsidP="00990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C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доля муниципальных образовательных организаций, муниципальных учреждений культуры, муниципальных учреждений физической культуры и спорта, в которых установлено оборудование для передачи сигнала </w:t>
      </w:r>
      <w:r w:rsidRPr="00FC1CB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«О пожаре» на пульты подразделений пожарной охраны на территории города Ставрополя;</w:t>
      </w:r>
    </w:p>
    <w:p w:rsidR="00990B1D" w:rsidRPr="00740B66" w:rsidRDefault="00990B1D" w:rsidP="00990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доля </w:t>
      </w:r>
      <w:r w:rsidR="00FC1CB8" w:rsidRPr="00FC1CB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образовательных организаций, муниципальных учреждений культуры, муниципальных учреждений физической культуры и спорта</w:t>
      </w:r>
      <w:r w:rsidRPr="00740B66">
        <w:rPr>
          <w:rFonts w:ascii="Times New Roman" w:hAnsi="Times New Roman" w:cs="Times New Roman"/>
          <w:sz w:val="28"/>
          <w:szCs w:val="28"/>
        </w:rPr>
        <w:t xml:space="preserve"> города Ставрополя от общего числа запланированных, в которых выполнены противопожарные мероприятия.</w:t>
      </w:r>
    </w:p>
    <w:p w:rsidR="00990B1D" w:rsidRPr="00740B66" w:rsidRDefault="00990B1D" w:rsidP="00990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Выполнение мероприятий, предусмотренных Подпрограммой, позволит к 2022 году достичь следующих результатов:</w:t>
      </w:r>
    </w:p>
    <w:p w:rsidR="00990B1D" w:rsidRPr="00740B66" w:rsidRDefault="00990B1D" w:rsidP="00990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снизить количество погибших, пострадавших при возникновении пожаров, уменьшить экономический ущерб;</w:t>
      </w:r>
    </w:p>
    <w:p w:rsidR="00990B1D" w:rsidRPr="00740B66" w:rsidRDefault="00990B1D" w:rsidP="00990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повысить уровень пожарной безопасности людей и материальных ценностей </w:t>
      </w:r>
      <w:r w:rsidR="00FC1CB8" w:rsidRPr="00FC1CB8">
        <w:rPr>
          <w:rFonts w:ascii="Times New Roman" w:hAnsi="Times New Roman" w:cs="Times New Roman"/>
          <w:sz w:val="28"/>
          <w:szCs w:val="28"/>
        </w:rPr>
        <w:t>в муниципальных образовательных организациях, муниципальных учреждениях культуры, муниципальных учреждениях физической культуры и спорта</w:t>
      </w:r>
      <w:r w:rsidRPr="00740B66">
        <w:rPr>
          <w:rFonts w:ascii="Times New Roman" w:hAnsi="Times New Roman" w:cs="Times New Roman"/>
          <w:sz w:val="28"/>
          <w:szCs w:val="28"/>
        </w:rPr>
        <w:t xml:space="preserve"> до 98 процентов;</w:t>
      </w:r>
    </w:p>
    <w:p w:rsidR="00990B1D" w:rsidRPr="00740B66" w:rsidRDefault="00FC1CB8" w:rsidP="00990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CB8">
        <w:rPr>
          <w:rFonts w:ascii="Times New Roman" w:eastAsia="Calibri" w:hAnsi="Times New Roman" w:cs="Times New Roman"/>
          <w:sz w:val="28"/>
          <w:szCs w:val="28"/>
          <w:lang w:eastAsia="en-US"/>
        </w:rPr>
        <w:t>приобрести и установить в муниципальных образовательных организациях, муниципальных учреждениях культуры, муниципальных учреждениях физической культуры и спорта оборудование для передачи сигнала «О пожаре» на пульты подразделений пожарной охраны на территории города Ставрополя;</w:t>
      </w:r>
    </w:p>
    <w:p w:rsidR="00990B1D" w:rsidRPr="00740B66" w:rsidRDefault="00990B1D" w:rsidP="00990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повысить уровень подготовки населения города Ставрополя в области обеспечения пожарной безопасности.</w:t>
      </w:r>
    </w:p>
    <w:p w:rsidR="00990B1D" w:rsidRPr="00740B66" w:rsidRDefault="00990B1D" w:rsidP="00990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Основными факторами, влияющими на эффективность реализации Подпрограммы, могут быть ухудшение социально-экономической ситуации в </w:t>
      </w:r>
      <w:r w:rsidRPr="00740B66">
        <w:rPr>
          <w:rFonts w:ascii="Times New Roman" w:hAnsi="Times New Roman" w:cs="Times New Roman"/>
          <w:sz w:val="28"/>
          <w:szCs w:val="28"/>
        </w:rPr>
        <w:lastRenderedPageBreak/>
        <w:t>стране и регионе, возникновение крупных техногенных аварий, экологических катастроф и вооруженных конфликтов, а также изменение объема финансирования мероприятий Подпрограммы. В результате чего возможно снижение уровня пожарной защиты территории города Ставрополя, что приведет к увеличению количества пожаров, гибели людей и росту материального ущерба при их возникновении.</w:t>
      </w:r>
    </w:p>
    <w:p w:rsidR="00C3764B" w:rsidRPr="00740B66" w:rsidRDefault="00990B1D" w:rsidP="00990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Методика и критерии оценки эффективности Подпрограммы приведены в приложении 1 к Подпрограмме, показатели (</w:t>
      </w:r>
      <w:proofErr w:type="gramStart"/>
      <w:r w:rsidRPr="00740B66">
        <w:rPr>
          <w:rFonts w:ascii="Times New Roman" w:hAnsi="Times New Roman" w:cs="Times New Roman"/>
          <w:sz w:val="28"/>
          <w:szCs w:val="28"/>
        </w:rPr>
        <w:t xml:space="preserve">индикаторы) </w:t>
      </w:r>
      <w:proofErr w:type="gramEnd"/>
      <w:r w:rsidRPr="00740B66">
        <w:rPr>
          <w:rFonts w:ascii="Times New Roman" w:hAnsi="Times New Roman" w:cs="Times New Roman"/>
          <w:sz w:val="28"/>
          <w:szCs w:val="28"/>
        </w:rPr>
        <w:t>Подпрограммы приведены в приложении 2 к Подпрограмме.</w:t>
      </w:r>
    </w:p>
    <w:p w:rsidR="00C3764B" w:rsidRPr="00740B66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64B" w:rsidRPr="00740B66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64B" w:rsidRPr="00740B66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64B" w:rsidRPr="00740B66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7C0" w:rsidRPr="00740B66" w:rsidRDefault="000267C0">
      <w:pPr>
        <w:rPr>
          <w:rFonts w:ascii="Times New Roman" w:eastAsia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br w:type="page"/>
      </w:r>
    </w:p>
    <w:p w:rsidR="00C3764B" w:rsidRPr="00740B66" w:rsidRDefault="004572FA" w:rsidP="00FC59A3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0D2C9D" wp14:editId="027557B5">
                <wp:simplePos x="0" y="0"/>
                <wp:positionH relativeFrom="column">
                  <wp:posOffset>2737485</wp:posOffset>
                </wp:positionH>
                <wp:positionV relativeFrom="paragraph">
                  <wp:posOffset>-721360</wp:posOffset>
                </wp:positionV>
                <wp:extent cx="466090" cy="421640"/>
                <wp:effectExtent l="0" t="0" r="0" b="0"/>
                <wp:wrapNone/>
                <wp:docPr id="22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AAD" w:rsidRDefault="00B41A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54" type="#_x0000_t202" style="position:absolute;left:0;text-align:left;margin-left:215.55pt;margin-top:-56.8pt;width:36.7pt;height:3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" stroked="f" strokeweight=".5pt">
                <v:textbox>
                  <w:txbxContent>
                    <w:p w:rsidR="00B41AAD" w:rsidRDefault="00B41AAD"/>
                  </w:txbxContent>
                </v:textbox>
              </v:shape>
            </w:pict>
          </mc:Fallback>
        </mc:AlternateContent>
      </w:r>
      <w:r w:rsidR="00C3764B" w:rsidRPr="00740B6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C59A3" w:rsidRPr="00740B66" w:rsidRDefault="00FC59A3" w:rsidP="00FC59A3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C3764B" w:rsidRPr="00740B66" w:rsidRDefault="00C3764B" w:rsidP="00FC59A3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к подпрограмме</w:t>
      </w:r>
      <w:r w:rsidR="00FC59A3" w:rsidRPr="00740B66">
        <w:rPr>
          <w:rFonts w:ascii="Times New Roman" w:hAnsi="Times New Roman" w:cs="Times New Roman"/>
          <w:sz w:val="28"/>
          <w:szCs w:val="28"/>
        </w:rPr>
        <w:t xml:space="preserve"> «</w:t>
      </w:r>
      <w:r w:rsidRPr="00740B66">
        <w:rPr>
          <w:rFonts w:ascii="Times New Roman" w:hAnsi="Times New Roman" w:cs="Times New Roman"/>
          <w:sz w:val="28"/>
          <w:szCs w:val="28"/>
        </w:rPr>
        <w:t>Обеспечение пожарной безопасности</w:t>
      </w:r>
    </w:p>
    <w:p w:rsidR="00C3764B" w:rsidRPr="00740B66" w:rsidRDefault="00C3764B" w:rsidP="00FC59A3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в границах города Ставрополя</w:t>
      </w:r>
      <w:r w:rsidR="00FC59A3" w:rsidRPr="00740B66">
        <w:rPr>
          <w:rFonts w:ascii="Times New Roman" w:hAnsi="Times New Roman" w:cs="Times New Roman"/>
          <w:sz w:val="28"/>
          <w:szCs w:val="28"/>
        </w:rPr>
        <w:t>»</w:t>
      </w:r>
    </w:p>
    <w:p w:rsidR="00C3764B" w:rsidRPr="00740B66" w:rsidRDefault="00C3764B" w:rsidP="00FC59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59A3" w:rsidRPr="00740B66" w:rsidRDefault="00FC59A3" w:rsidP="00FC59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7946" w:rsidRPr="00740B66" w:rsidRDefault="00287946" w:rsidP="0028794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299"/>
      <w:bookmarkEnd w:id="8"/>
      <w:r w:rsidRPr="00740B66">
        <w:rPr>
          <w:rFonts w:ascii="Times New Roman" w:hAnsi="Times New Roman" w:cs="Times New Roman"/>
          <w:sz w:val="28"/>
          <w:szCs w:val="28"/>
        </w:rPr>
        <w:t>МЕТОДИКА И КРИТЕРИИ</w:t>
      </w:r>
    </w:p>
    <w:p w:rsidR="00287946" w:rsidRPr="00740B66" w:rsidRDefault="00287946" w:rsidP="0028794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оценки эффективности подпрограммы «Обеспечение пожарной </w:t>
      </w:r>
    </w:p>
    <w:p w:rsidR="00287946" w:rsidRPr="00740B66" w:rsidRDefault="00287946" w:rsidP="0028794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безопасности в границах города Ставрополя»</w:t>
      </w:r>
    </w:p>
    <w:p w:rsidR="00C3764B" w:rsidRPr="00740B66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64B" w:rsidRPr="00740B66" w:rsidRDefault="00C3764B" w:rsidP="000267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Для оценки эффективности подпрограммы </w:t>
      </w:r>
      <w:r w:rsidR="000267C0" w:rsidRPr="00740B66">
        <w:rPr>
          <w:rFonts w:ascii="Times New Roman" w:hAnsi="Times New Roman" w:cs="Times New Roman"/>
          <w:sz w:val="28"/>
          <w:szCs w:val="28"/>
        </w:rPr>
        <w:t>«</w:t>
      </w:r>
      <w:r w:rsidRPr="00740B66">
        <w:rPr>
          <w:rFonts w:ascii="Times New Roman" w:hAnsi="Times New Roman" w:cs="Times New Roman"/>
          <w:sz w:val="28"/>
          <w:szCs w:val="28"/>
        </w:rPr>
        <w:t>Обеспечение пожарной безопасности в границах города Ставрополя</w:t>
      </w:r>
      <w:r w:rsidR="000267C0" w:rsidRPr="00740B66">
        <w:rPr>
          <w:rFonts w:ascii="Times New Roman" w:hAnsi="Times New Roman" w:cs="Times New Roman"/>
          <w:sz w:val="28"/>
          <w:szCs w:val="28"/>
        </w:rPr>
        <w:t>»</w:t>
      </w:r>
      <w:r w:rsidRPr="00740B6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267C0" w:rsidRPr="00740B66">
        <w:rPr>
          <w:rFonts w:ascii="Times New Roman" w:hAnsi="Times New Roman" w:cs="Times New Roman"/>
          <w:sz w:val="28"/>
          <w:szCs w:val="28"/>
        </w:rPr>
        <w:t>–</w:t>
      </w:r>
      <w:r w:rsidRPr="00740B66">
        <w:rPr>
          <w:rFonts w:ascii="Times New Roman" w:hAnsi="Times New Roman" w:cs="Times New Roman"/>
          <w:sz w:val="28"/>
          <w:szCs w:val="28"/>
        </w:rPr>
        <w:t xml:space="preserve"> Подпрограмма) предлагаются следующие показатели (индикаторы) (далее </w:t>
      </w:r>
      <w:r w:rsidR="000267C0" w:rsidRPr="00740B66">
        <w:rPr>
          <w:rFonts w:ascii="Times New Roman" w:hAnsi="Times New Roman" w:cs="Times New Roman"/>
          <w:sz w:val="28"/>
          <w:szCs w:val="28"/>
        </w:rPr>
        <w:t>–</w:t>
      </w:r>
      <w:r w:rsidRPr="00740B66">
        <w:rPr>
          <w:rFonts w:ascii="Times New Roman" w:hAnsi="Times New Roman" w:cs="Times New Roman"/>
          <w:sz w:val="28"/>
          <w:szCs w:val="28"/>
        </w:rPr>
        <w:t xml:space="preserve"> показатели):</w:t>
      </w:r>
    </w:p>
    <w:p w:rsidR="00C3764B" w:rsidRPr="00740B66" w:rsidRDefault="00C3764B" w:rsidP="000267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количество пожаров на объектах муниципальной собственности, зарегистрированных в органах пожарного надзора;</w:t>
      </w:r>
    </w:p>
    <w:p w:rsidR="00C3764B" w:rsidRPr="00740B66" w:rsidRDefault="00C3764B" w:rsidP="000267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количество людей, травмированных в результате пожаров на объектах муниципальной собственности;</w:t>
      </w:r>
    </w:p>
    <w:p w:rsidR="00C3764B" w:rsidRPr="00740B66" w:rsidRDefault="00566E84" w:rsidP="000267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E84">
        <w:rPr>
          <w:rFonts w:ascii="Times New Roman" w:hAnsi="Times New Roman" w:cs="Times New Roman"/>
          <w:sz w:val="28"/>
          <w:szCs w:val="28"/>
        </w:rPr>
        <w:t xml:space="preserve">доля муниципальных образовательных организаций, муниципальных учреждений культуры, муниципальных учреждений физической культуры и спорта, в которых установлено оборудование для передачи сигнала </w:t>
      </w:r>
      <w:r w:rsidRPr="00566E84">
        <w:rPr>
          <w:rFonts w:ascii="Times New Roman" w:hAnsi="Times New Roman" w:cs="Times New Roman"/>
          <w:sz w:val="28"/>
          <w:szCs w:val="28"/>
        </w:rPr>
        <w:br/>
        <w:t>«О пожаре» на пульты подразделений пожарной охраны на территории города Ставрополя;</w:t>
      </w:r>
    </w:p>
    <w:p w:rsidR="00C3764B" w:rsidRPr="00740B66" w:rsidRDefault="00C3764B" w:rsidP="000267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доля </w:t>
      </w:r>
      <w:r w:rsidR="00566E84" w:rsidRPr="00566E84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организаций, муниципальных учреждений культуры, муниципальных учреждений физической культуры и спорта</w:t>
      </w:r>
      <w:r w:rsidRPr="00740B66">
        <w:rPr>
          <w:rFonts w:ascii="Times New Roman" w:hAnsi="Times New Roman" w:cs="Times New Roman"/>
          <w:sz w:val="28"/>
          <w:szCs w:val="28"/>
        </w:rPr>
        <w:t xml:space="preserve"> города Ставрополя от общего числа запланированных, в которых выполнены противопожарные мероприятия.</w:t>
      </w:r>
    </w:p>
    <w:p w:rsidR="00367294" w:rsidRPr="00740B66" w:rsidRDefault="00367294" w:rsidP="003672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осуществляется в соответствии с порядком, утвержденным постановлением администрации города Ставрополя.</w:t>
      </w:r>
    </w:p>
    <w:p w:rsidR="00367294" w:rsidRPr="00740B66" w:rsidRDefault="00367294" w:rsidP="003672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Эффективность расходования бюджетных средств определяется при достижении наилучшего результата с использованием доведенного объема финансирования на реализацию мероприятий Подпрограммы.</w:t>
      </w:r>
    </w:p>
    <w:p w:rsidR="00C3764B" w:rsidRPr="00740B66" w:rsidRDefault="00C3764B" w:rsidP="000267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Эффективность Подпрограммы оценивается по каждому показателю в баллах: при выполнении (достижении) показателя - 0 баллов, при увеличении или снижении показателя - плюс или минус 1 балл за каждую единицу увеличения или снижения соответственно.</w:t>
      </w:r>
    </w:p>
    <w:p w:rsidR="00C3764B" w:rsidRPr="00740B66" w:rsidRDefault="00C3764B" w:rsidP="000267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Общая оценка эффективности Подпрограммы дается по сумме показателей.</w:t>
      </w:r>
    </w:p>
    <w:p w:rsidR="00760866" w:rsidRPr="00740B66" w:rsidRDefault="00760866" w:rsidP="000267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При расчете эффективности П</w:t>
      </w:r>
      <w:r w:rsidR="00367294" w:rsidRPr="00740B66">
        <w:rPr>
          <w:rFonts w:ascii="Times New Roman" w:hAnsi="Times New Roman" w:cs="Times New Roman"/>
          <w:sz w:val="28"/>
          <w:szCs w:val="28"/>
        </w:rPr>
        <w:t>одп</w:t>
      </w:r>
      <w:r w:rsidRPr="00740B66">
        <w:rPr>
          <w:rFonts w:ascii="Times New Roman" w:hAnsi="Times New Roman" w:cs="Times New Roman"/>
          <w:sz w:val="28"/>
          <w:szCs w:val="28"/>
        </w:rPr>
        <w:t xml:space="preserve">рограммы показателя </w:t>
      </w:r>
      <w:r w:rsidR="006C25AC" w:rsidRPr="00740B66">
        <w:rPr>
          <w:rFonts w:ascii="Times New Roman" w:hAnsi="Times New Roman" w:cs="Times New Roman"/>
          <w:sz w:val="28"/>
          <w:szCs w:val="28"/>
        </w:rPr>
        <w:t>«</w:t>
      </w:r>
      <w:r w:rsidRPr="00740B66">
        <w:rPr>
          <w:rFonts w:ascii="Times New Roman" w:hAnsi="Times New Roman" w:cs="Times New Roman"/>
          <w:sz w:val="28"/>
          <w:szCs w:val="28"/>
        </w:rPr>
        <w:t>Количество пожаров на объектах муниципальной собственности, зарегистрированных в органах пожарного надзора</w:t>
      </w:r>
      <w:r w:rsidR="006C25AC" w:rsidRPr="00740B66">
        <w:rPr>
          <w:rFonts w:ascii="Times New Roman" w:hAnsi="Times New Roman" w:cs="Times New Roman"/>
          <w:sz w:val="28"/>
          <w:szCs w:val="28"/>
        </w:rPr>
        <w:t>»</w:t>
      </w:r>
      <w:r w:rsidRPr="00740B66">
        <w:rPr>
          <w:rFonts w:ascii="Times New Roman" w:hAnsi="Times New Roman" w:cs="Times New Roman"/>
          <w:sz w:val="28"/>
          <w:szCs w:val="28"/>
        </w:rPr>
        <w:t xml:space="preserve"> (исходное значение показателя в 201</w:t>
      </w:r>
      <w:r w:rsidR="001A1082" w:rsidRPr="00740B66">
        <w:rPr>
          <w:rFonts w:ascii="Times New Roman" w:hAnsi="Times New Roman" w:cs="Times New Roman"/>
          <w:sz w:val="28"/>
          <w:szCs w:val="28"/>
        </w:rPr>
        <w:t>5</w:t>
      </w:r>
      <w:r w:rsidRPr="00740B66">
        <w:rPr>
          <w:rFonts w:ascii="Times New Roman" w:hAnsi="Times New Roman" w:cs="Times New Roman"/>
          <w:sz w:val="28"/>
          <w:szCs w:val="28"/>
        </w:rPr>
        <w:t xml:space="preserve"> году) за базовый показатель принимается 0 пожаров. Значение показателя 0 пожаров оценивается как 10 баллов. За каждый пожар, произошедший на объектах муниципальной собственности, оценивается как минус 1 балл.</w:t>
      </w:r>
    </w:p>
    <w:p w:rsidR="00760866" w:rsidRPr="00740B66" w:rsidRDefault="004572FA" w:rsidP="000267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21F633" wp14:editId="4DEED6F9">
                <wp:simplePos x="0" y="0"/>
                <wp:positionH relativeFrom="column">
                  <wp:posOffset>2658745</wp:posOffset>
                </wp:positionH>
                <wp:positionV relativeFrom="paragraph">
                  <wp:posOffset>-590550</wp:posOffset>
                </wp:positionV>
                <wp:extent cx="358775" cy="367665"/>
                <wp:effectExtent l="0" t="0" r="3175" b="0"/>
                <wp:wrapNone/>
                <wp:docPr id="21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AAD" w:rsidRPr="009C3695" w:rsidRDefault="00B41AAD" w:rsidP="009C36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55" type="#_x0000_t202" style="position:absolute;left:0;text-align:left;margin-left:209.35pt;margin-top:-46.5pt;width:28.25pt;height:28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" stroked="f" strokeweight=".5pt">
                <v:textbox>
                  <w:txbxContent>
                    <w:p w:rsidR="00B41AAD" w:rsidRPr="009C3695" w:rsidRDefault="00B41AAD" w:rsidP="009C369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60866" w:rsidRPr="00740B66">
        <w:rPr>
          <w:rFonts w:ascii="Times New Roman" w:hAnsi="Times New Roman" w:cs="Times New Roman"/>
          <w:sz w:val="28"/>
          <w:szCs w:val="28"/>
        </w:rPr>
        <w:t>При расчете эффективности П</w:t>
      </w:r>
      <w:r w:rsidR="00367294" w:rsidRPr="00740B66">
        <w:rPr>
          <w:rFonts w:ascii="Times New Roman" w:hAnsi="Times New Roman" w:cs="Times New Roman"/>
          <w:sz w:val="28"/>
          <w:szCs w:val="28"/>
        </w:rPr>
        <w:t>одп</w:t>
      </w:r>
      <w:r w:rsidR="00760866" w:rsidRPr="00740B66">
        <w:rPr>
          <w:rFonts w:ascii="Times New Roman" w:hAnsi="Times New Roman" w:cs="Times New Roman"/>
          <w:sz w:val="28"/>
          <w:szCs w:val="28"/>
        </w:rPr>
        <w:t xml:space="preserve">рограммы по показателю </w:t>
      </w:r>
      <w:r w:rsidR="006C25AC" w:rsidRPr="00740B6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60866" w:rsidRPr="00740B66">
        <w:rPr>
          <w:rFonts w:ascii="Times New Roman" w:hAnsi="Times New Roman" w:cs="Times New Roman"/>
          <w:sz w:val="28"/>
          <w:szCs w:val="28"/>
        </w:rPr>
        <w:t>Количество людей, травмированных в результате пожаров на объектах муниципальной собственности</w:t>
      </w:r>
      <w:r w:rsidR="006C25AC" w:rsidRPr="00740B66">
        <w:rPr>
          <w:rFonts w:ascii="Times New Roman" w:hAnsi="Times New Roman" w:cs="Times New Roman"/>
          <w:sz w:val="28"/>
          <w:szCs w:val="28"/>
        </w:rPr>
        <w:t>»</w:t>
      </w:r>
      <w:r w:rsidR="00760866" w:rsidRPr="00740B66">
        <w:rPr>
          <w:rFonts w:ascii="Times New Roman" w:hAnsi="Times New Roman" w:cs="Times New Roman"/>
          <w:sz w:val="28"/>
          <w:szCs w:val="28"/>
        </w:rPr>
        <w:t xml:space="preserve"> (исходное значение показателя в 2015 году) за базовое значение принимается 0 травмированных. Значение показателя </w:t>
      </w:r>
      <w:r w:rsidR="006C25AC" w:rsidRPr="00740B66">
        <w:rPr>
          <w:rFonts w:ascii="Times New Roman" w:hAnsi="Times New Roman" w:cs="Times New Roman"/>
          <w:sz w:val="28"/>
          <w:szCs w:val="28"/>
        </w:rPr>
        <w:br/>
      </w:r>
      <w:r w:rsidR="00760866" w:rsidRPr="00740B66">
        <w:rPr>
          <w:rFonts w:ascii="Times New Roman" w:hAnsi="Times New Roman" w:cs="Times New Roman"/>
          <w:sz w:val="28"/>
          <w:szCs w:val="28"/>
        </w:rPr>
        <w:t>0 травмированных оценивается как 10 баллов. За каждого пострадавшего минус 1 балл.</w:t>
      </w:r>
    </w:p>
    <w:p w:rsidR="00760866" w:rsidRPr="00740B66" w:rsidRDefault="00566E84" w:rsidP="000267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E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расчете эффективности Подпрограммы за 0 баллов показателя «Доля муниципальных образовательных организаций, муниципальных учреждений культуры, муниципальных учреждений физической культуры и спорта, в которых установлено оборудование для передачи сигнала </w:t>
      </w:r>
      <w:r w:rsidRPr="00566E8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«О пожаре» на пульты подразделений пожарной охраны на территории города Ставрополя (исходное значение показателя в 2015 году) принимается значение 85 процентов. Увеличение значения на 10 процентов оценивается как плюс 1 балл. Отрицательной динамики по данному показателю не предусмотрено.</w:t>
      </w:r>
    </w:p>
    <w:p w:rsidR="00760866" w:rsidRPr="00740B66" w:rsidRDefault="00760866" w:rsidP="000267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При расчете эффективности П</w:t>
      </w:r>
      <w:r w:rsidR="00367294" w:rsidRPr="00740B66">
        <w:rPr>
          <w:rFonts w:ascii="Times New Roman" w:hAnsi="Times New Roman" w:cs="Times New Roman"/>
          <w:sz w:val="28"/>
          <w:szCs w:val="28"/>
        </w:rPr>
        <w:t>одп</w:t>
      </w:r>
      <w:r w:rsidRPr="00740B66">
        <w:rPr>
          <w:rFonts w:ascii="Times New Roman" w:hAnsi="Times New Roman" w:cs="Times New Roman"/>
          <w:sz w:val="28"/>
          <w:szCs w:val="28"/>
        </w:rPr>
        <w:t xml:space="preserve">рограммы за 0 баллов показателя </w:t>
      </w:r>
      <w:r w:rsidR="006C25AC" w:rsidRPr="00740B66">
        <w:rPr>
          <w:rFonts w:ascii="Times New Roman" w:hAnsi="Times New Roman" w:cs="Times New Roman"/>
          <w:sz w:val="28"/>
          <w:szCs w:val="28"/>
        </w:rPr>
        <w:t>«</w:t>
      </w:r>
      <w:r w:rsidRPr="00740B66">
        <w:rPr>
          <w:rFonts w:ascii="Times New Roman" w:hAnsi="Times New Roman" w:cs="Times New Roman"/>
          <w:sz w:val="28"/>
          <w:szCs w:val="28"/>
        </w:rPr>
        <w:t xml:space="preserve">Доля </w:t>
      </w:r>
      <w:r w:rsidR="00566E84" w:rsidRPr="00566E8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образовательных организаций, муниципальных учреждений культуры, муниципальных учреждений физической культуры и спорта</w:t>
      </w:r>
      <w:r w:rsidRPr="00740B66">
        <w:rPr>
          <w:rFonts w:ascii="Times New Roman" w:hAnsi="Times New Roman" w:cs="Times New Roman"/>
          <w:sz w:val="28"/>
          <w:szCs w:val="28"/>
        </w:rPr>
        <w:t xml:space="preserve"> города Ставрополя от общего числа запланированных, в которых выполнены противопожарные мероприятия</w:t>
      </w:r>
      <w:r w:rsidR="006C25AC" w:rsidRPr="00740B66">
        <w:rPr>
          <w:rFonts w:ascii="Times New Roman" w:hAnsi="Times New Roman" w:cs="Times New Roman"/>
          <w:sz w:val="28"/>
          <w:szCs w:val="28"/>
        </w:rPr>
        <w:t>»</w:t>
      </w:r>
      <w:r w:rsidRPr="00740B66">
        <w:rPr>
          <w:rFonts w:ascii="Times New Roman" w:hAnsi="Times New Roman" w:cs="Times New Roman"/>
          <w:sz w:val="28"/>
          <w:szCs w:val="28"/>
        </w:rPr>
        <w:t xml:space="preserve"> (исходное значение показателя в 2015 году) принимается значение 100 процентов. Уменьшение значения на 1 процент оценивается как минус 1 балл. Положительной динамики по данному показателю не предусмотрено.</w:t>
      </w:r>
    </w:p>
    <w:p w:rsidR="00C3764B" w:rsidRPr="00740B66" w:rsidRDefault="00C3764B" w:rsidP="000267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Оценка реализации Подпрограммы осуществляется исходя из суммы баллов по каждому показателю относительно базового значения.</w:t>
      </w:r>
    </w:p>
    <w:p w:rsidR="00C3764B" w:rsidRPr="00740B66" w:rsidRDefault="00C3764B" w:rsidP="000267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На основании проведенной оценки эффективности реализации Подпрограммы могут быть сделаны следующие выводы:</w:t>
      </w:r>
    </w:p>
    <w:p w:rsidR="00C3764B" w:rsidRPr="00740B66" w:rsidRDefault="00C3764B" w:rsidP="000267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Подпрограмма эффективна;</w:t>
      </w:r>
    </w:p>
    <w:p w:rsidR="00C3764B" w:rsidRPr="00740B66" w:rsidRDefault="00C3764B" w:rsidP="000267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Подпрограмма неэффективна.</w:t>
      </w:r>
    </w:p>
    <w:p w:rsidR="00C3764B" w:rsidRPr="00740B66" w:rsidRDefault="00C3764B">
      <w:pPr>
        <w:sectPr w:rsidR="00C3764B" w:rsidRPr="00740B66" w:rsidSect="00FC59A3">
          <w:pgSz w:w="11905" w:h="16838"/>
          <w:pgMar w:top="1418" w:right="567" w:bottom="1134" w:left="1985" w:header="426" w:footer="0" w:gutter="0"/>
          <w:cols w:space="720"/>
        </w:sectPr>
      </w:pPr>
    </w:p>
    <w:p w:rsidR="00C3764B" w:rsidRPr="00740B66" w:rsidRDefault="004572FA" w:rsidP="006C25AC">
      <w:pPr>
        <w:pStyle w:val="ConsPlusNormal"/>
        <w:spacing w:line="240" w:lineRule="exact"/>
        <w:ind w:left="10490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430F55" wp14:editId="05B02765">
                <wp:simplePos x="0" y="0"/>
                <wp:positionH relativeFrom="column">
                  <wp:posOffset>4309110</wp:posOffset>
                </wp:positionH>
                <wp:positionV relativeFrom="paragraph">
                  <wp:posOffset>-776605</wp:posOffset>
                </wp:positionV>
                <wp:extent cx="394335" cy="403225"/>
                <wp:effectExtent l="0" t="0" r="5715" b="0"/>
                <wp:wrapNone/>
                <wp:docPr id="20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AAD" w:rsidRDefault="00B41A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56" type="#_x0000_t202" style="position:absolute;left:0;text-align:left;margin-left:339.3pt;margin-top:-61.15pt;width:31.05pt;height:3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" stroked="f" strokeweight=".5pt">
                <v:textbox>
                  <w:txbxContent>
                    <w:p w:rsidR="00B41AAD" w:rsidRDefault="00B41AAD"/>
                  </w:txbxContent>
                </v:textbox>
              </v:shape>
            </w:pict>
          </mc:Fallback>
        </mc:AlternateContent>
      </w:r>
      <w:r w:rsidR="00C3764B" w:rsidRPr="00740B6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C25AC" w:rsidRPr="00740B66" w:rsidRDefault="006C25AC" w:rsidP="006C25AC">
      <w:pPr>
        <w:pStyle w:val="ConsPlusNormal"/>
        <w:spacing w:line="240" w:lineRule="exact"/>
        <w:ind w:left="10490"/>
        <w:rPr>
          <w:rFonts w:ascii="Times New Roman" w:hAnsi="Times New Roman" w:cs="Times New Roman"/>
          <w:sz w:val="28"/>
          <w:szCs w:val="28"/>
        </w:rPr>
      </w:pPr>
    </w:p>
    <w:p w:rsidR="00C3764B" w:rsidRPr="00740B66" w:rsidRDefault="00C3764B" w:rsidP="006C25AC">
      <w:pPr>
        <w:pStyle w:val="ConsPlusNormal"/>
        <w:spacing w:line="240" w:lineRule="exact"/>
        <w:ind w:left="10490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к подпрограмме</w:t>
      </w:r>
      <w:r w:rsidR="006C25AC" w:rsidRPr="00740B66">
        <w:rPr>
          <w:rFonts w:ascii="Times New Roman" w:hAnsi="Times New Roman" w:cs="Times New Roman"/>
          <w:sz w:val="28"/>
          <w:szCs w:val="28"/>
        </w:rPr>
        <w:t xml:space="preserve"> «</w:t>
      </w:r>
      <w:r w:rsidRPr="00740B66">
        <w:rPr>
          <w:rFonts w:ascii="Times New Roman" w:hAnsi="Times New Roman" w:cs="Times New Roman"/>
          <w:sz w:val="28"/>
          <w:szCs w:val="28"/>
        </w:rPr>
        <w:t>Обеспечение пожарной</w:t>
      </w:r>
      <w:r w:rsidR="00595708" w:rsidRPr="00740B66">
        <w:rPr>
          <w:rFonts w:ascii="Times New Roman" w:hAnsi="Times New Roman" w:cs="Times New Roman"/>
          <w:sz w:val="28"/>
          <w:szCs w:val="28"/>
        </w:rPr>
        <w:t xml:space="preserve"> </w:t>
      </w:r>
      <w:r w:rsidRPr="00740B66">
        <w:rPr>
          <w:rFonts w:ascii="Times New Roman" w:hAnsi="Times New Roman" w:cs="Times New Roman"/>
          <w:sz w:val="28"/>
          <w:szCs w:val="28"/>
        </w:rPr>
        <w:t>безопасности в границах</w:t>
      </w:r>
      <w:r w:rsidR="00595708" w:rsidRPr="00740B66">
        <w:rPr>
          <w:rFonts w:ascii="Times New Roman" w:hAnsi="Times New Roman" w:cs="Times New Roman"/>
          <w:sz w:val="28"/>
          <w:szCs w:val="28"/>
        </w:rPr>
        <w:t xml:space="preserve"> </w:t>
      </w:r>
      <w:r w:rsidRPr="00740B66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6C25AC" w:rsidRPr="00740B66">
        <w:rPr>
          <w:rFonts w:ascii="Times New Roman" w:hAnsi="Times New Roman" w:cs="Times New Roman"/>
          <w:sz w:val="28"/>
          <w:szCs w:val="28"/>
        </w:rPr>
        <w:t>»</w:t>
      </w:r>
    </w:p>
    <w:p w:rsidR="00C3764B" w:rsidRPr="00740B66" w:rsidRDefault="00C3764B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356346" w:rsidRPr="00740B66" w:rsidRDefault="003563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25FE" w:rsidRPr="00740B66" w:rsidRDefault="003225FE" w:rsidP="003225F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329"/>
      <w:bookmarkEnd w:id="9"/>
      <w:r w:rsidRPr="00740B66">
        <w:rPr>
          <w:rFonts w:ascii="Times New Roman" w:hAnsi="Times New Roman" w:cs="Times New Roman"/>
          <w:sz w:val="28"/>
          <w:szCs w:val="28"/>
        </w:rPr>
        <w:t>ПОКАЗАТЕЛИ (ИНДИКАТОРЫ)</w:t>
      </w:r>
    </w:p>
    <w:p w:rsidR="003225FE" w:rsidRPr="00740B66" w:rsidRDefault="003225FE" w:rsidP="003225F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подпрограммы «Обеспечение пожарной безопасности в границах города Ставрополя»</w:t>
      </w:r>
    </w:p>
    <w:p w:rsidR="00C3764B" w:rsidRPr="00740B66" w:rsidRDefault="00C3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1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3402"/>
        <w:gridCol w:w="1226"/>
        <w:gridCol w:w="1042"/>
        <w:gridCol w:w="704"/>
        <w:gridCol w:w="908"/>
        <w:gridCol w:w="908"/>
        <w:gridCol w:w="908"/>
        <w:gridCol w:w="908"/>
        <w:gridCol w:w="908"/>
        <w:gridCol w:w="2952"/>
        <w:gridCol w:w="25"/>
      </w:tblGrid>
      <w:tr w:rsidR="00BB2AD8" w:rsidRPr="00BB2AD8" w:rsidTr="00BB2AD8">
        <w:trPr>
          <w:gridAfter w:val="1"/>
          <w:wAfter w:w="25" w:type="dxa"/>
        </w:trPr>
        <w:tc>
          <w:tcPr>
            <w:tcW w:w="524" w:type="dxa"/>
            <w:vMerge w:val="restart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1226" w:type="dxa"/>
            <w:vMerge w:val="restart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286" w:type="dxa"/>
            <w:gridSpan w:val="7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Значение показателей (индикаторов)</w:t>
            </w:r>
          </w:p>
        </w:tc>
        <w:tc>
          <w:tcPr>
            <w:tcW w:w="2952" w:type="dxa"/>
            <w:vMerge w:val="restart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Источник получения информации</w:t>
            </w:r>
          </w:p>
        </w:tc>
      </w:tr>
      <w:tr w:rsidR="00BB2AD8" w:rsidRPr="00BB2AD8" w:rsidTr="00BB2AD8">
        <w:trPr>
          <w:gridAfter w:val="1"/>
          <w:wAfter w:w="25" w:type="dxa"/>
        </w:trPr>
        <w:tc>
          <w:tcPr>
            <w:tcW w:w="524" w:type="dxa"/>
            <w:vMerge/>
            <w:tcBorders>
              <w:bottom w:val="nil"/>
            </w:tcBorders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bottom w:val="nil"/>
            </w:tcBorders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bottom w:val="nil"/>
            </w:tcBorders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год (базовое значение</w:t>
            </w: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4" w:type="dxa"/>
            <w:tcBorders>
              <w:bottom w:val="nil"/>
            </w:tcBorders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908" w:type="dxa"/>
            <w:tcBorders>
              <w:bottom w:val="nil"/>
            </w:tcBorders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908" w:type="dxa"/>
            <w:tcBorders>
              <w:bottom w:val="nil"/>
            </w:tcBorders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908" w:type="dxa"/>
            <w:tcBorders>
              <w:bottom w:val="nil"/>
            </w:tcBorders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08" w:type="dxa"/>
            <w:tcBorders>
              <w:bottom w:val="nil"/>
            </w:tcBorders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908" w:type="dxa"/>
            <w:tcBorders>
              <w:bottom w:val="nil"/>
            </w:tcBorders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2952" w:type="dxa"/>
            <w:vMerge/>
            <w:tcBorders>
              <w:bottom w:val="nil"/>
            </w:tcBorders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D8" w:rsidRPr="00BB2AD8" w:rsidTr="00BB2AD8">
        <w:trPr>
          <w:tblHeader/>
        </w:trPr>
        <w:tc>
          <w:tcPr>
            <w:tcW w:w="524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2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8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8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8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8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8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B2AD8" w:rsidRPr="00BB2AD8" w:rsidTr="00BB2AD8">
        <w:trPr>
          <w:trHeight w:val="871"/>
        </w:trPr>
        <w:tc>
          <w:tcPr>
            <w:tcW w:w="524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Количество пожаров на объектах муниципальной собственности, зарегистрированных в органах пожарного надзора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данные комитета по делам гражданской обороны и чрезвычайным ситуациям администрации города Ставрополя</w:t>
            </w:r>
          </w:p>
        </w:tc>
      </w:tr>
      <w:tr w:rsidR="00BB2AD8" w:rsidRPr="00BB2AD8" w:rsidTr="00BB2AD8">
        <w:trPr>
          <w:trHeight w:val="856"/>
        </w:trPr>
        <w:tc>
          <w:tcPr>
            <w:tcW w:w="524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Количество людей, травмированных в результате пожаров на объектах муниципальной собственности</w:t>
            </w:r>
          </w:p>
        </w:tc>
        <w:tc>
          <w:tcPr>
            <w:tcW w:w="1226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042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данные комитета по делам гражданской обороны и чрезвычайным ситуациям администрации города Ставрополя</w:t>
            </w:r>
          </w:p>
        </w:tc>
      </w:tr>
      <w:tr w:rsidR="00BB2AD8" w:rsidRPr="00BB2AD8" w:rsidTr="00BB2AD8">
        <w:trPr>
          <w:trHeight w:val="1422"/>
        </w:trPr>
        <w:tc>
          <w:tcPr>
            <w:tcW w:w="524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 xml:space="preserve">Доля муниципальных образовательных организаций, муниципальных учреждений культуры, муниципальных учреждений физической культуры и спорта, в которых установлено оборудование для передачи сигнала </w:t>
            </w:r>
            <w:r w:rsidRPr="00BB2AD8">
              <w:rPr>
                <w:rFonts w:ascii="Times New Roman" w:hAnsi="Times New Roman" w:cs="Times New Roman"/>
                <w:sz w:val="18"/>
                <w:szCs w:val="18"/>
              </w:rPr>
              <w:br/>
              <w:t>«О пожаре» на пульты подразделений пожарной охраны на территории города Ставрополя</w:t>
            </w:r>
          </w:p>
        </w:tc>
        <w:tc>
          <w:tcPr>
            <w:tcW w:w="1226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042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04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08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08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08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08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08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данные комитета по делам гражданской обороны и чрезвычайным ситуациям администрации города Ставрополя</w:t>
            </w:r>
          </w:p>
        </w:tc>
      </w:tr>
      <w:tr w:rsidR="00BB2AD8" w:rsidRPr="00BB2AD8" w:rsidTr="00BB2AD8">
        <w:trPr>
          <w:trHeight w:val="60"/>
        </w:trPr>
        <w:tc>
          <w:tcPr>
            <w:tcW w:w="524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 xml:space="preserve">Доля муниципальных образовательных организаций, муниципальных учреждений культуры, муниципальных учреждений    физической    культуры   и    спорта    города    Ставрополя,    </w:t>
            </w:r>
            <w:proofErr w:type="gramStart"/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BB2AD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226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042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4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8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8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8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8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8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доля муниципальных образовательных организаций, муниципальных учреждений культуры,           муниципальных учреждений                физической культуры и спорта города</w:t>
            </w:r>
          </w:p>
        </w:tc>
      </w:tr>
      <w:tr w:rsidR="00BB2AD8" w:rsidRPr="00BB2AD8" w:rsidTr="00BB2AD8">
        <w:trPr>
          <w:trHeight w:val="5235"/>
        </w:trPr>
        <w:tc>
          <w:tcPr>
            <w:tcW w:w="524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общего числа запланированных, в которых выполнены противопожарные мероприятия</w:t>
            </w:r>
            <w:proofErr w:type="gramEnd"/>
          </w:p>
        </w:tc>
        <w:tc>
          <w:tcPr>
            <w:tcW w:w="1226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03EDBCEE" wp14:editId="5275B686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-1031240</wp:posOffset>
                      </wp:positionV>
                      <wp:extent cx="342265" cy="333375"/>
                      <wp:effectExtent l="0" t="0" r="1905" b="2540"/>
                      <wp:wrapNone/>
                      <wp:docPr id="68" name="Поле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1AAD" w:rsidRPr="00FE54E7" w:rsidRDefault="00B41AAD" w:rsidP="00BB2AD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" o:spid="_x0000_s1057" type="#_x0000_t202" style="position:absolute;left:0;text-align:left;margin-left:2.05pt;margin-top:-81.2pt;width:26.95pt;height:26.2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" stroked="f">
                      <v:textbox>
                        <w:txbxContent>
                          <w:p w:rsidR="00B41AAD" w:rsidRPr="00FE54E7" w:rsidRDefault="00B41AAD" w:rsidP="00BB2AD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8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B2AD8" w:rsidRPr="00BB2AD8" w:rsidRDefault="00BB2AD8" w:rsidP="00BB2AD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Ставрополя, от общего числа запланированных, в которых выполнены противопожарные мероприятия, рассчитывается по формуле:</w:t>
            </w:r>
            <w:proofErr w:type="gramEnd"/>
          </w:p>
          <w:p w:rsidR="00BB2AD8" w:rsidRPr="00BB2AD8" w:rsidRDefault="00BB2AD8" w:rsidP="00BB2AD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А = Б / В, где</w:t>
            </w:r>
          </w:p>
          <w:p w:rsidR="00BB2AD8" w:rsidRPr="00BB2AD8" w:rsidRDefault="00BB2AD8" w:rsidP="00BB2AD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 xml:space="preserve">А - доля муниципальных образовательных организаций, муниципальных учреждений культуры, муниципальных учреждений физической культуры и спорта города Ставрополя, в которых выполнены противопожарные мероприятия; </w:t>
            </w:r>
          </w:p>
          <w:p w:rsidR="00BB2AD8" w:rsidRPr="00BB2AD8" w:rsidRDefault="00BB2AD8" w:rsidP="00BB2AD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BB2AD8">
              <w:rPr>
                <w:rFonts w:ascii="Times New Roman" w:hAnsi="Times New Roman" w:cs="Times New Roman"/>
                <w:sz w:val="18"/>
                <w:szCs w:val="18"/>
              </w:rPr>
              <w:t xml:space="preserve"> - количество муниципальных образовательных организаций, муниципальных учреждений культуры, муниципальных учреждений физической культуры и спорта города Ставрополя, в которых выполнены противопожарные мероприятия;</w:t>
            </w:r>
          </w:p>
          <w:p w:rsidR="00BB2AD8" w:rsidRPr="00BB2AD8" w:rsidRDefault="00BB2AD8" w:rsidP="00BB2AD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sz w:val="18"/>
                <w:szCs w:val="18"/>
              </w:rPr>
              <w:t>В - количество муниципальных образовательных организаций, муниципальных учреждений культуры, муниципальных учреждений физической культуры и спорта города Ставрополя, в которых необходимо выполнить противопожарные мероприятия</w:t>
            </w:r>
          </w:p>
        </w:tc>
      </w:tr>
    </w:tbl>
    <w:p w:rsidR="00C3764B" w:rsidRPr="00740B66" w:rsidRDefault="00C3764B">
      <w:pPr>
        <w:pStyle w:val="ConsPlusNormal"/>
        <w:rPr>
          <w:rFonts w:ascii="Times New Roman" w:hAnsi="Times New Roman" w:cs="Times New Roman"/>
        </w:rPr>
      </w:pPr>
    </w:p>
    <w:p w:rsidR="00C3764B" w:rsidRPr="00740B66" w:rsidRDefault="00C3764B">
      <w:pPr>
        <w:pStyle w:val="ConsPlusNormal"/>
        <w:rPr>
          <w:rFonts w:ascii="Times New Roman" w:hAnsi="Times New Roman" w:cs="Times New Roman"/>
        </w:rPr>
      </w:pPr>
    </w:p>
    <w:p w:rsidR="00C3764B" w:rsidRPr="00740B66" w:rsidRDefault="00C3764B">
      <w:pPr>
        <w:pStyle w:val="ConsPlusNormal"/>
        <w:rPr>
          <w:rFonts w:ascii="Times New Roman" w:hAnsi="Times New Roman" w:cs="Times New Roman"/>
        </w:rPr>
      </w:pPr>
    </w:p>
    <w:p w:rsidR="00C3764B" w:rsidRPr="00740B66" w:rsidRDefault="00C3764B">
      <w:pPr>
        <w:pStyle w:val="ConsPlusNormal"/>
      </w:pPr>
    </w:p>
    <w:p w:rsidR="00C3764B" w:rsidRPr="00740B66" w:rsidRDefault="00C3764B">
      <w:pPr>
        <w:pStyle w:val="ConsPlusNormal"/>
      </w:pPr>
    </w:p>
    <w:p w:rsidR="00682A3E" w:rsidRPr="00740B66" w:rsidRDefault="00682A3E">
      <w:pPr>
        <w:pStyle w:val="ConsPlusNormal"/>
        <w:jc w:val="right"/>
      </w:pPr>
    </w:p>
    <w:p w:rsidR="00682A3E" w:rsidRPr="00740B66" w:rsidRDefault="00682A3E">
      <w:pPr>
        <w:pStyle w:val="ConsPlusNormal"/>
        <w:jc w:val="right"/>
      </w:pPr>
    </w:p>
    <w:p w:rsidR="00682A3E" w:rsidRPr="00740B66" w:rsidRDefault="00682A3E">
      <w:pPr>
        <w:pStyle w:val="ConsPlusNormal"/>
        <w:jc w:val="right"/>
      </w:pPr>
    </w:p>
    <w:p w:rsidR="00682A3E" w:rsidRPr="00740B66" w:rsidRDefault="00682A3E">
      <w:pPr>
        <w:pStyle w:val="ConsPlusNormal"/>
        <w:jc w:val="right"/>
      </w:pPr>
    </w:p>
    <w:p w:rsidR="00682A3E" w:rsidRPr="00740B66" w:rsidRDefault="00682A3E">
      <w:pPr>
        <w:pStyle w:val="ConsPlusNormal"/>
        <w:jc w:val="right"/>
      </w:pPr>
    </w:p>
    <w:p w:rsidR="00927652" w:rsidRPr="00740B66" w:rsidRDefault="00927652">
      <w:pPr>
        <w:rPr>
          <w:rFonts w:ascii="Times New Roman" w:eastAsia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br w:type="page"/>
      </w:r>
    </w:p>
    <w:p w:rsidR="00C3764B" w:rsidRPr="00740B66" w:rsidRDefault="004572FA" w:rsidP="00C129D9">
      <w:pPr>
        <w:pStyle w:val="ConsPlusNormal"/>
        <w:ind w:left="10583"/>
        <w:rPr>
          <w:rFonts w:ascii="Times New Roman" w:hAnsi="Times New Roman" w:cs="Times New Roman"/>
          <w:sz w:val="28"/>
          <w:szCs w:val="28"/>
        </w:rPr>
      </w:pPr>
      <w:r w:rsidRPr="00740B6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4CE6B8" wp14:editId="273BFD75">
                <wp:simplePos x="0" y="0"/>
                <wp:positionH relativeFrom="column">
                  <wp:posOffset>4246245</wp:posOffset>
                </wp:positionH>
                <wp:positionV relativeFrom="paragraph">
                  <wp:posOffset>-883920</wp:posOffset>
                </wp:positionV>
                <wp:extent cx="564515" cy="600710"/>
                <wp:effectExtent l="0" t="0" r="6985" b="8890"/>
                <wp:wrapNone/>
                <wp:docPr id="18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AAD" w:rsidRDefault="00B41A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58" type="#_x0000_t202" style="position:absolute;left:0;text-align:left;margin-left:334.35pt;margin-top:-69.6pt;width:44.45pt;height:47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" stroked="f" strokeweight=".5pt">
                <v:textbox>
                  <w:txbxContent>
                    <w:p w:rsidR="00B41AAD" w:rsidRDefault="00B41AAD"/>
                  </w:txbxContent>
                </v:textbox>
              </v:shape>
            </w:pict>
          </mc:Fallback>
        </mc:AlternateContent>
      </w:r>
      <w:r w:rsidR="00C3764B" w:rsidRPr="00740B66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B0A7D" w:rsidRPr="00740B66" w:rsidRDefault="000B0A7D" w:rsidP="000B0A7D">
      <w:pPr>
        <w:pStyle w:val="ConsPlusNormal"/>
        <w:spacing w:line="240" w:lineRule="exact"/>
        <w:ind w:left="10583"/>
        <w:rPr>
          <w:rFonts w:ascii="Times New Roman" w:hAnsi="Times New Roman" w:cs="Times New Roman"/>
          <w:sz w:val="28"/>
          <w:szCs w:val="28"/>
        </w:rPr>
      </w:pPr>
    </w:p>
    <w:p w:rsidR="00C3764B" w:rsidRPr="00740B66" w:rsidRDefault="00C3764B" w:rsidP="000B0A7D">
      <w:pPr>
        <w:pStyle w:val="ConsPlusNormal"/>
        <w:spacing w:line="240" w:lineRule="exact"/>
        <w:ind w:left="10583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к подпрограмме</w:t>
      </w:r>
      <w:r w:rsidR="000B0A7D" w:rsidRPr="00740B66">
        <w:rPr>
          <w:rFonts w:ascii="Times New Roman" w:hAnsi="Times New Roman" w:cs="Times New Roman"/>
          <w:sz w:val="28"/>
          <w:szCs w:val="28"/>
        </w:rPr>
        <w:t xml:space="preserve"> «</w:t>
      </w:r>
      <w:r w:rsidRPr="00740B66">
        <w:rPr>
          <w:rFonts w:ascii="Times New Roman" w:hAnsi="Times New Roman" w:cs="Times New Roman"/>
          <w:sz w:val="28"/>
          <w:szCs w:val="28"/>
        </w:rPr>
        <w:t>Обеспечение пожарной</w:t>
      </w:r>
      <w:r w:rsidR="00595708" w:rsidRPr="00740B66">
        <w:rPr>
          <w:rFonts w:ascii="Times New Roman" w:hAnsi="Times New Roman" w:cs="Times New Roman"/>
          <w:sz w:val="28"/>
          <w:szCs w:val="28"/>
        </w:rPr>
        <w:t xml:space="preserve"> </w:t>
      </w:r>
      <w:r w:rsidRPr="00740B66">
        <w:rPr>
          <w:rFonts w:ascii="Times New Roman" w:hAnsi="Times New Roman" w:cs="Times New Roman"/>
          <w:sz w:val="28"/>
          <w:szCs w:val="28"/>
        </w:rPr>
        <w:t>безопасности в границах</w:t>
      </w:r>
      <w:r w:rsidR="00595708" w:rsidRPr="00740B66">
        <w:rPr>
          <w:rFonts w:ascii="Times New Roman" w:hAnsi="Times New Roman" w:cs="Times New Roman"/>
          <w:sz w:val="28"/>
          <w:szCs w:val="28"/>
        </w:rPr>
        <w:t xml:space="preserve"> </w:t>
      </w:r>
      <w:r w:rsidRPr="00740B66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0B0A7D" w:rsidRPr="00740B66">
        <w:rPr>
          <w:rFonts w:ascii="Times New Roman" w:hAnsi="Times New Roman" w:cs="Times New Roman"/>
          <w:sz w:val="28"/>
          <w:szCs w:val="28"/>
        </w:rPr>
        <w:t>»</w:t>
      </w:r>
    </w:p>
    <w:p w:rsidR="00C3764B" w:rsidRPr="00740B66" w:rsidRDefault="00C3764B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9E40B0" w:rsidRPr="00740B66" w:rsidRDefault="009E40B0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EC4698" w:rsidRPr="00EC4698" w:rsidRDefault="00EC4698" w:rsidP="00EC4698">
      <w:pPr>
        <w:spacing w:after="0" w:line="240" w:lineRule="exact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0" w:name="P1420"/>
      <w:bookmarkEnd w:id="10"/>
      <w:r w:rsidRPr="00EC4698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И ОБЩАЯ ХАРАКТЕРИСТИКА МЕРОПРИЯТИЙ</w:t>
      </w:r>
    </w:p>
    <w:p w:rsidR="00EC4698" w:rsidRPr="00EC4698" w:rsidRDefault="00EC4698" w:rsidP="00EC4698">
      <w:pPr>
        <w:spacing w:after="0" w:line="240" w:lineRule="exact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698"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подпрограммы «Обеспечение пожарной безопасности в границах города Ставрополя»</w:t>
      </w:r>
    </w:p>
    <w:p w:rsidR="00EC4698" w:rsidRPr="00EC4698" w:rsidRDefault="00EC4698" w:rsidP="00EC46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5860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400"/>
        <w:gridCol w:w="1540"/>
        <w:gridCol w:w="1386"/>
        <w:gridCol w:w="644"/>
        <w:gridCol w:w="965"/>
        <w:gridCol w:w="870"/>
        <w:gridCol w:w="870"/>
        <w:gridCol w:w="871"/>
        <w:gridCol w:w="870"/>
        <w:gridCol w:w="870"/>
        <w:gridCol w:w="871"/>
        <w:gridCol w:w="1399"/>
        <w:gridCol w:w="1400"/>
        <w:gridCol w:w="1400"/>
      </w:tblGrid>
      <w:tr w:rsidR="00B41AAD" w:rsidRPr="00B41AAD" w:rsidTr="00B41AAD">
        <w:trPr>
          <w:tblHeader/>
        </w:trPr>
        <w:tc>
          <w:tcPr>
            <w:tcW w:w="504" w:type="dxa"/>
            <w:vMerge w:val="restart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18"/>
              </w:rPr>
              <w:t>№</w:t>
            </w:r>
          </w:p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66" w:right="-9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gramStart"/>
            <w:r w:rsidRPr="00B41AAD">
              <w:rPr>
                <w:rFonts w:ascii="Times New Roman" w:eastAsia="Times New Roman" w:hAnsi="Times New Roman" w:cs="Times New Roman"/>
                <w:sz w:val="20"/>
                <w:szCs w:val="18"/>
              </w:rPr>
              <w:t>п</w:t>
            </w:r>
            <w:proofErr w:type="gramEnd"/>
            <w:r w:rsidRPr="00B41AAD">
              <w:rPr>
                <w:rFonts w:ascii="Times New Roman" w:eastAsia="Times New Roman" w:hAnsi="Times New Roman" w:cs="Times New Roman"/>
                <w:sz w:val="20"/>
                <w:szCs w:val="18"/>
              </w:rPr>
              <w:t>/п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94" w:right="-66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18"/>
              </w:rPr>
              <w:t>Наименование основного мероприятия (мероприятия)</w:t>
            </w:r>
          </w:p>
        </w:tc>
        <w:tc>
          <w:tcPr>
            <w:tcW w:w="1540" w:type="dxa"/>
            <w:vMerge w:val="restart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122" w:right="-12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18"/>
              </w:rPr>
              <w:t>Ответственный исполнитель, соисполнитель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122" w:right="-12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18"/>
              </w:rPr>
              <w:t>Обоснование выделения основного мероприятия (мероприятия)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122" w:right="-12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Срок </w:t>
            </w:r>
            <w:proofErr w:type="spellStart"/>
            <w:proofErr w:type="gramStart"/>
            <w:r w:rsidRPr="00B41AAD">
              <w:rPr>
                <w:rFonts w:ascii="Times New Roman" w:eastAsia="Times New Roman" w:hAnsi="Times New Roman" w:cs="Times New Roman"/>
                <w:sz w:val="20"/>
                <w:szCs w:val="18"/>
              </w:rPr>
              <w:t>испол</w:t>
            </w:r>
            <w:proofErr w:type="spellEnd"/>
            <w:r w:rsidRPr="00B41AAD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нения</w:t>
            </w:r>
            <w:proofErr w:type="gramEnd"/>
            <w:r w:rsidRPr="00B41AAD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(годы)</w:t>
            </w:r>
          </w:p>
        </w:tc>
        <w:tc>
          <w:tcPr>
            <w:tcW w:w="6187" w:type="dxa"/>
            <w:gridSpan w:val="7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Объемы и источники финансирования </w:t>
            </w:r>
          </w:p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тыс. рублей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80" w:right="-117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18"/>
              </w:rPr>
              <w:t>Ожидаемый результат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Последствия </w:t>
            </w:r>
            <w:proofErr w:type="spellStart"/>
            <w:r w:rsidRPr="00B41AAD">
              <w:rPr>
                <w:rFonts w:ascii="Times New Roman" w:eastAsia="Times New Roman" w:hAnsi="Times New Roman" w:cs="Times New Roman"/>
                <w:sz w:val="20"/>
                <w:szCs w:val="18"/>
              </w:rPr>
              <w:t>нереализации</w:t>
            </w:r>
            <w:proofErr w:type="spellEnd"/>
            <w:r w:rsidRPr="00B41AAD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мероприятия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18"/>
              </w:rPr>
              <w:t>Взаимосвязь с показателями (индикаторами) программы</w:t>
            </w:r>
          </w:p>
        </w:tc>
      </w:tr>
      <w:tr w:rsidR="00B41AAD" w:rsidRPr="00B41AAD" w:rsidTr="00B41AAD">
        <w:trPr>
          <w:trHeight w:val="62"/>
          <w:tblHeader/>
        </w:trPr>
        <w:tc>
          <w:tcPr>
            <w:tcW w:w="504" w:type="dxa"/>
            <w:vMerge/>
            <w:shd w:val="clear" w:color="auto" w:fill="auto"/>
          </w:tcPr>
          <w:p w:rsidR="00B41AAD" w:rsidRPr="00B41AAD" w:rsidRDefault="00B41AAD" w:rsidP="00B41AA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B41AAD" w:rsidRPr="00B41AAD" w:rsidRDefault="00B41AAD" w:rsidP="00B41AA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B41AAD" w:rsidRPr="00B41AAD" w:rsidRDefault="00B41AAD" w:rsidP="00B41AA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B41AAD" w:rsidRPr="00B41AAD" w:rsidRDefault="00B41AAD" w:rsidP="00B41AA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B41AAD" w:rsidRPr="00B41AAD" w:rsidRDefault="00B41AAD" w:rsidP="00B41AA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965" w:type="dxa"/>
            <w:vMerge w:val="restart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94" w:right="-88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18"/>
              </w:rPr>
              <w:t>Всего (тыс. рублей)</w:t>
            </w:r>
          </w:p>
        </w:tc>
        <w:tc>
          <w:tcPr>
            <w:tcW w:w="5222" w:type="dxa"/>
            <w:gridSpan w:val="6"/>
            <w:shd w:val="clear" w:color="auto" w:fill="auto"/>
          </w:tcPr>
          <w:p w:rsidR="00B41AAD" w:rsidRPr="00B41AAD" w:rsidRDefault="00B41AAD" w:rsidP="00B41AAD">
            <w:pPr>
              <w:ind w:left="-94" w:right="-88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в том числе по годам:</w:t>
            </w:r>
          </w:p>
        </w:tc>
        <w:tc>
          <w:tcPr>
            <w:tcW w:w="1399" w:type="dxa"/>
            <w:vMerge/>
            <w:shd w:val="clear" w:color="auto" w:fill="auto"/>
          </w:tcPr>
          <w:p w:rsidR="00B41AAD" w:rsidRPr="00B41AAD" w:rsidRDefault="00B41AAD" w:rsidP="00B41AA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B41AAD" w:rsidRPr="00B41AAD" w:rsidTr="00B41AAD">
        <w:trPr>
          <w:trHeight w:val="62"/>
          <w:tblHeader/>
        </w:trPr>
        <w:tc>
          <w:tcPr>
            <w:tcW w:w="504" w:type="dxa"/>
            <w:vMerge/>
            <w:tcBorders>
              <w:bottom w:val="nil"/>
            </w:tcBorders>
            <w:shd w:val="clear" w:color="auto" w:fill="auto"/>
          </w:tcPr>
          <w:p w:rsidR="00B41AAD" w:rsidRPr="00B41AAD" w:rsidRDefault="00B41AAD" w:rsidP="00B41AA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1400" w:type="dxa"/>
            <w:vMerge/>
            <w:tcBorders>
              <w:bottom w:val="nil"/>
            </w:tcBorders>
            <w:shd w:val="clear" w:color="auto" w:fill="auto"/>
          </w:tcPr>
          <w:p w:rsidR="00B41AAD" w:rsidRPr="00B41AAD" w:rsidRDefault="00B41AAD" w:rsidP="00B41AA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1540" w:type="dxa"/>
            <w:vMerge/>
            <w:tcBorders>
              <w:bottom w:val="nil"/>
            </w:tcBorders>
            <w:shd w:val="clear" w:color="auto" w:fill="auto"/>
          </w:tcPr>
          <w:p w:rsidR="00B41AAD" w:rsidRPr="00B41AAD" w:rsidRDefault="00B41AAD" w:rsidP="00B41AA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1386" w:type="dxa"/>
            <w:vMerge/>
            <w:tcBorders>
              <w:bottom w:val="nil"/>
            </w:tcBorders>
            <w:shd w:val="clear" w:color="auto" w:fill="auto"/>
          </w:tcPr>
          <w:p w:rsidR="00B41AAD" w:rsidRPr="00B41AAD" w:rsidRDefault="00B41AAD" w:rsidP="00B41AA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644" w:type="dxa"/>
            <w:vMerge/>
            <w:tcBorders>
              <w:bottom w:val="nil"/>
            </w:tcBorders>
            <w:shd w:val="clear" w:color="auto" w:fill="auto"/>
          </w:tcPr>
          <w:p w:rsidR="00B41AAD" w:rsidRPr="00B41AAD" w:rsidRDefault="00B41AAD" w:rsidP="00B41AA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965" w:type="dxa"/>
            <w:vMerge/>
            <w:tcBorders>
              <w:bottom w:val="nil"/>
            </w:tcBorders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94" w:right="-88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  <w:tcBorders>
              <w:bottom w:val="nil"/>
            </w:tcBorders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94" w:right="-88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2017 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94" w:right="-88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2018 </w:t>
            </w:r>
          </w:p>
        </w:tc>
        <w:tc>
          <w:tcPr>
            <w:tcW w:w="871" w:type="dxa"/>
            <w:tcBorders>
              <w:bottom w:val="nil"/>
            </w:tcBorders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94" w:right="-88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2019 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94" w:right="-88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2020 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94" w:right="-88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2021 </w:t>
            </w:r>
          </w:p>
        </w:tc>
        <w:tc>
          <w:tcPr>
            <w:tcW w:w="871" w:type="dxa"/>
            <w:tcBorders>
              <w:bottom w:val="nil"/>
            </w:tcBorders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ind w:left="-96" w:right="-91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 xml:space="preserve">2022 </w:t>
            </w:r>
          </w:p>
        </w:tc>
        <w:tc>
          <w:tcPr>
            <w:tcW w:w="1399" w:type="dxa"/>
            <w:vMerge/>
            <w:tcBorders>
              <w:bottom w:val="nil"/>
            </w:tcBorders>
            <w:shd w:val="clear" w:color="auto" w:fill="auto"/>
          </w:tcPr>
          <w:p w:rsidR="00B41AAD" w:rsidRPr="00B41AAD" w:rsidRDefault="00B41AAD" w:rsidP="00B41AA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1400" w:type="dxa"/>
            <w:vMerge/>
            <w:tcBorders>
              <w:bottom w:val="nil"/>
            </w:tcBorders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400" w:type="dxa"/>
            <w:vMerge/>
            <w:tcBorders>
              <w:bottom w:val="nil"/>
            </w:tcBorders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</w:tbl>
    <w:p w:rsidR="00B41AAD" w:rsidRPr="00B41AAD" w:rsidRDefault="00B41AAD" w:rsidP="00B41AAD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  <w:lang w:eastAsia="en-US"/>
        </w:rPr>
      </w:pPr>
    </w:p>
    <w:tbl>
      <w:tblPr>
        <w:tblW w:w="15860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400"/>
        <w:gridCol w:w="1540"/>
        <w:gridCol w:w="1386"/>
        <w:gridCol w:w="644"/>
        <w:gridCol w:w="965"/>
        <w:gridCol w:w="870"/>
        <w:gridCol w:w="870"/>
        <w:gridCol w:w="871"/>
        <w:gridCol w:w="870"/>
        <w:gridCol w:w="870"/>
        <w:gridCol w:w="871"/>
        <w:gridCol w:w="1399"/>
        <w:gridCol w:w="1400"/>
        <w:gridCol w:w="1400"/>
      </w:tblGrid>
      <w:tr w:rsidR="00B41AAD" w:rsidRPr="00B41AAD" w:rsidTr="00B41AAD">
        <w:trPr>
          <w:trHeight w:val="111"/>
          <w:tblHeader/>
        </w:trPr>
        <w:tc>
          <w:tcPr>
            <w:tcW w:w="504" w:type="dxa"/>
            <w:shd w:val="clear" w:color="auto" w:fill="auto"/>
            <w:vAlign w:val="center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41AAD" w:rsidRPr="00B41AAD" w:rsidTr="00B41AAD">
        <w:tc>
          <w:tcPr>
            <w:tcW w:w="1904" w:type="dxa"/>
            <w:gridSpan w:val="2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 1. Обеспечение первичных мер пожарной безопасности</w:t>
            </w:r>
          </w:p>
        </w:tc>
        <w:tc>
          <w:tcPr>
            <w:tcW w:w="154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80" w:right="-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386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66" w:right="-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Федерального </w:t>
            </w:r>
            <w:hyperlink r:id="rId26" w:history="1">
              <w:r w:rsidRPr="00B41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21 декабря 1994 г.    </w:t>
            </w: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№ 69-ФЗ </w:t>
            </w:r>
          </w:p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66" w:right="-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«О пожарной безопасности»</w:t>
            </w:r>
          </w:p>
        </w:tc>
        <w:tc>
          <w:tcPr>
            <w:tcW w:w="644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6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2017 – 2022</w:t>
            </w:r>
          </w:p>
        </w:tc>
        <w:tc>
          <w:tcPr>
            <w:tcW w:w="965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4384,47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94"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1709,47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535,00</w:t>
            </w:r>
          </w:p>
        </w:tc>
        <w:tc>
          <w:tcPr>
            <w:tcW w:w="871" w:type="dxa"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535,00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535,00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535,00</w:t>
            </w:r>
          </w:p>
        </w:tc>
        <w:tc>
          <w:tcPr>
            <w:tcW w:w="871" w:type="dxa"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535,00</w:t>
            </w:r>
          </w:p>
        </w:tc>
        <w:tc>
          <w:tcPr>
            <w:tcW w:w="1399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42" w:right="-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снижение количества пожаров на территории города Ставрополя и </w:t>
            </w:r>
            <w:proofErr w:type="spellStart"/>
            <w:proofErr w:type="gram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</w:t>
            </w:r>
            <w:proofErr w:type="spell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чрезвычайных ситуаций, связанных с пожарами</w:t>
            </w:r>
          </w:p>
        </w:tc>
        <w:tc>
          <w:tcPr>
            <w:tcW w:w="140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42" w:right="-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последствием </w:t>
            </w:r>
            <w:proofErr w:type="spell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будет снижение уровня пожарной безопасности территории города Ставрополя и </w:t>
            </w:r>
            <w:proofErr w:type="spellStart"/>
            <w:proofErr w:type="gram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учреждений, что приведет к увеличению количества пожаров, гибели людей и росту материального ущерба при их возникновении</w:t>
            </w:r>
          </w:p>
        </w:tc>
        <w:tc>
          <w:tcPr>
            <w:tcW w:w="140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97" w:right="-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показатели, указанные в пунктах 1 – 4 таблицы приложения 2 к подпрограмме «Обеспечение пожарной безопасности в границах города Ставрополя» (далее - подпрограмма) </w:t>
            </w:r>
          </w:p>
        </w:tc>
      </w:tr>
      <w:tr w:rsidR="00B41AAD" w:rsidRPr="00B41AAD" w:rsidTr="00B41AAD">
        <w:trPr>
          <w:trHeight w:val="2589"/>
        </w:trPr>
        <w:tc>
          <w:tcPr>
            <w:tcW w:w="504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0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мероприятий по опашке территорий на </w:t>
            </w:r>
            <w:proofErr w:type="spellStart"/>
            <w:proofErr w:type="gram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пожароопас</w:t>
            </w:r>
            <w:proofErr w:type="spell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направлениях города Ставрополя</w:t>
            </w:r>
          </w:p>
        </w:tc>
        <w:tc>
          <w:tcPr>
            <w:tcW w:w="154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80" w:right="-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386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66" w:right="-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Федерального </w:t>
            </w:r>
            <w:hyperlink r:id="rId27" w:history="1">
              <w:r w:rsidRPr="00B41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21 декабря 1994 г.    </w:t>
            </w: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№ 69-ФЗ </w:t>
            </w:r>
          </w:p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66" w:right="-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«О пожарной безопасности»</w:t>
            </w:r>
          </w:p>
        </w:tc>
        <w:tc>
          <w:tcPr>
            <w:tcW w:w="644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6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2017 – 2022</w:t>
            </w:r>
          </w:p>
        </w:tc>
        <w:tc>
          <w:tcPr>
            <w:tcW w:w="965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-1039495</wp:posOffset>
                      </wp:positionV>
                      <wp:extent cx="349885" cy="357505"/>
                      <wp:effectExtent l="1270" t="0" r="1270" b="0"/>
                      <wp:wrapNone/>
                      <wp:docPr id="77" name="Поле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1AAD" w:rsidRPr="00953993" w:rsidRDefault="00B41AAD" w:rsidP="00B41AA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7" o:spid="_x0000_s1059" type="#_x0000_t202" style="position:absolute;left:0;text-align:left;margin-left:6.75pt;margin-top:-81.85pt;width:27.55pt;height:28.1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" stroked="f">
                      <v:textbox>
                        <w:txbxContent>
                          <w:p w:rsidR="00B41AAD" w:rsidRPr="00953993" w:rsidRDefault="00B41AAD" w:rsidP="00B41AA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871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871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399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42" w:right="-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количества пожаров на территории города Ставрополя</w:t>
            </w:r>
          </w:p>
        </w:tc>
        <w:tc>
          <w:tcPr>
            <w:tcW w:w="140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42" w:right="-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последствием </w:t>
            </w:r>
            <w:proofErr w:type="spell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будет снижение </w:t>
            </w:r>
            <w:proofErr w:type="gram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уровня пожарной безопасности территории города Ставрополя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97" w:right="-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показатели, указанные в пунктах 1 – 4 таблицы приложения 2 к подпрограмме </w:t>
            </w:r>
          </w:p>
        </w:tc>
      </w:tr>
      <w:tr w:rsidR="00B41AAD" w:rsidRPr="00B41AAD" w:rsidTr="00B41AAD">
        <w:trPr>
          <w:trHeight w:val="5342"/>
        </w:trPr>
        <w:tc>
          <w:tcPr>
            <w:tcW w:w="504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0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и установка приборов, передающих сигнал </w:t>
            </w: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«О пожаре» от </w:t>
            </w:r>
            <w:proofErr w:type="spellStart"/>
            <w:proofErr w:type="gram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объектов на пульты подразделений пожарной охраны города Ставрополя</w:t>
            </w:r>
          </w:p>
        </w:tc>
        <w:tc>
          <w:tcPr>
            <w:tcW w:w="154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103" w:right="-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386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66" w:right="-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Федерального </w:t>
            </w:r>
            <w:hyperlink r:id="rId28" w:history="1">
              <w:r w:rsidRPr="00B41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21 декабря 1994 г.   </w:t>
            </w: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№ 69-ФЗ </w:t>
            </w:r>
          </w:p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66" w:right="-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«О пожарной безопасности»</w:t>
            </w:r>
          </w:p>
        </w:tc>
        <w:tc>
          <w:tcPr>
            <w:tcW w:w="644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6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2017 – 2022</w:t>
            </w:r>
          </w:p>
        </w:tc>
        <w:tc>
          <w:tcPr>
            <w:tcW w:w="965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1243,90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1243,90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42" w:right="-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</w:t>
            </w:r>
            <w:proofErr w:type="spell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чрезвычайных ситуаций, связанных с пожарами</w:t>
            </w:r>
          </w:p>
        </w:tc>
        <w:tc>
          <w:tcPr>
            <w:tcW w:w="140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73" w:right="-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последствием </w:t>
            </w:r>
            <w:proofErr w:type="spell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будет снижение уровня пожарной безопасности территории города Ставрополя и </w:t>
            </w:r>
            <w:proofErr w:type="spellStart"/>
            <w:proofErr w:type="gram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учреждений, что приведет к увеличению количества пожаров, гибели людей и росту материального ущерба при их возникновении</w:t>
            </w:r>
          </w:p>
        </w:tc>
        <w:tc>
          <w:tcPr>
            <w:tcW w:w="140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73" w:right="-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показатели, указанные в пунктах 1 – 4 таблицы приложения 2 к подпрограмме </w:t>
            </w:r>
          </w:p>
        </w:tc>
      </w:tr>
      <w:tr w:rsidR="00B41AAD" w:rsidRPr="00B41AAD" w:rsidTr="00B41AAD">
        <w:trPr>
          <w:trHeight w:val="71"/>
        </w:trPr>
        <w:tc>
          <w:tcPr>
            <w:tcW w:w="504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0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мероприятий по </w:t>
            </w:r>
            <w:proofErr w:type="spell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противопожар</w:t>
            </w:r>
            <w:proofErr w:type="spellEnd"/>
          </w:p>
        </w:tc>
        <w:tc>
          <w:tcPr>
            <w:tcW w:w="154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103" w:right="-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по делам гражданской обороны           и </w:t>
            </w:r>
          </w:p>
        </w:tc>
        <w:tc>
          <w:tcPr>
            <w:tcW w:w="1386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66" w:right="-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Федерального </w:t>
            </w:r>
            <w:hyperlink r:id="rId29" w:history="1">
              <w:r w:rsidRPr="00B41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21 декабря </w:t>
            </w:r>
          </w:p>
        </w:tc>
        <w:tc>
          <w:tcPr>
            <w:tcW w:w="644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6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2017 – 2022</w:t>
            </w:r>
          </w:p>
        </w:tc>
        <w:tc>
          <w:tcPr>
            <w:tcW w:w="965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540,82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115,82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871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871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399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42" w:right="-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уровня знаний населения о мерах </w:t>
            </w:r>
          </w:p>
        </w:tc>
        <w:tc>
          <w:tcPr>
            <w:tcW w:w="140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73" w:right="-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последствием </w:t>
            </w:r>
            <w:proofErr w:type="spell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будет </w:t>
            </w:r>
          </w:p>
        </w:tc>
        <w:tc>
          <w:tcPr>
            <w:tcW w:w="140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73" w:right="-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показатели, указанные в пунктах 1 – 4 таблицы </w:t>
            </w:r>
          </w:p>
        </w:tc>
      </w:tr>
      <w:tr w:rsidR="00B41AAD" w:rsidRPr="00B41AAD" w:rsidTr="00B41AAD">
        <w:trPr>
          <w:trHeight w:val="4225"/>
        </w:trPr>
        <w:tc>
          <w:tcPr>
            <w:tcW w:w="504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пропаганде и агитации населения о мерах пожарной безопасности</w:t>
            </w:r>
          </w:p>
        </w:tc>
        <w:tc>
          <w:tcPr>
            <w:tcW w:w="154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89"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чрезвычайным ситуациям администрации города Ставрополя</w:t>
            </w:r>
          </w:p>
        </w:tc>
        <w:tc>
          <w:tcPr>
            <w:tcW w:w="1386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66" w:right="-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1994             г.  № 69-ФЗ </w:t>
            </w:r>
          </w:p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66" w:right="-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«О пожарной безопасности»</w:t>
            </w:r>
          </w:p>
        </w:tc>
        <w:tc>
          <w:tcPr>
            <w:tcW w:w="644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51" w:right="-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-1039495</wp:posOffset>
                      </wp:positionV>
                      <wp:extent cx="349885" cy="371475"/>
                      <wp:effectExtent l="0" t="0" r="0" b="9525"/>
                      <wp:wrapNone/>
                      <wp:docPr id="76" name="Поле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1AAD" w:rsidRPr="00C256EA" w:rsidRDefault="00B41AAD" w:rsidP="00B41AA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6" o:spid="_x0000_s1060" type="#_x0000_t202" style="position:absolute;left:0;text-align:left;margin-left:4.45pt;margin-top:-81.85pt;width:27.55pt;height:29.2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" stroked="f">
                      <v:textbox>
                        <w:txbxContent>
                          <w:p w:rsidR="00B41AAD" w:rsidRPr="00C256EA" w:rsidRDefault="00B41AAD" w:rsidP="00B41AA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1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42" w:right="-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пожарной безопасности</w:t>
            </w:r>
          </w:p>
        </w:tc>
        <w:tc>
          <w:tcPr>
            <w:tcW w:w="140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74" w:right="-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снижение уровня пожарной безопасности территории города Ставрополя и </w:t>
            </w:r>
            <w:proofErr w:type="spellStart"/>
            <w:proofErr w:type="gram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учреждений, что приведет к увеличению количества пожаров, гибели людей и росту материального ущерба при их возникновении</w:t>
            </w:r>
          </w:p>
        </w:tc>
        <w:tc>
          <w:tcPr>
            <w:tcW w:w="140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74" w:right="-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приложения 2 к подпрограмме </w:t>
            </w:r>
          </w:p>
        </w:tc>
      </w:tr>
      <w:tr w:rsidR="00B41AAD" w:rsidRPr="00B41AAD" w:rsidTr="00B41AAD">
        <w:trPr>
          <w:trHeight w:val="64"/>
        </w:trPr>
        <w:tc>
          <w:tcPr>
            <w:tcW w:w="504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0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66" w:right="-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смотра-конкурса «Самый </w:t>
            </w:r>
            <w:proofErr w:type="spell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пожаробезопасный</w:t>
            </w:r>
            <w:proofErr w:type="spell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</w:t>
            </w:r>
            <w:proofErr w:type="spell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дом»</w:t>
            </w:r>
          </w:p>
        </w:tc>
        <w:tc>
          <w:tcPr>
            <w:tcW w:w="154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386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66" w:right="-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Федерального </w:t>
            </w:r>
            <w:hyperlink r:id="rId30" w:history="1">
              <w:r w:rsidRPr="00B41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21 декабря 1994 г.  </w:t>
            </w: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№ 69-ФЗ </w:t>
            </w:r>
          </w:p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66" w:right="-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«О пожарной безопасности»</w:t>
            </w:r>
          </w:p>
        </w:tc>
        <w:tc>
          <w:tcPr>
            <w:tcW w:w="644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6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2017 – 2022</w:t>
            </w:r>
          </w:p>
        </w:tc>
        <w:tc>
          <w:tcPr>
            <w:tcW w:w="965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299,75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49,75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71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71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399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42" w:right="-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пожарной безопасности многоквартирных домов</w:t>
            </w:r>
          </w:p>
        </w:tc>
        <w:tc>
          <w:tcPr>
            <w:tcW w:w="140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90" w:right="-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последствием </w:t>
            </w:r>
            <w:proofErr w:type="spell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будет снижение уровня пожарной безопасности территории    города Ставрополя и </w:t>
            </w:r>
            <w:proofErr w:type="spellStart"/>
            <w:proofErr w:type="gram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учреждений, что приведет к увеличению количества пожаров, гибели людей и росту материального 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>
                      <wp:simplePos x="0" y="0"/>
                      <wp:positionH relativeFrom="column">
                        <wp:posOffset>-3623310</wp:posOffset>
                      </wp:positionH>
                      <wp:positionV relativeFrom="paragraph">
                        <wp:posOffset>-1048385</wp:posOffset>
                      </wp:positionV>
                      <wp:extent cx="389890" cy="461010"/>
                      <wp:effectExtent l="0" t="0" r="0" b="0"/>
                      <wp:wrapNone/>
                      <wp:docPr id="75" name="Поле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890" cy="46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1AAD" w:rsidRPr="00953993" w:rsidRDefault="00B41AAD" w:rsidP="00B41AA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5" o:spid="_x0000_s1061" type="#_x0000_t202" style="position:absolute;left:0;text-align:left;margin-left:-285.3pt;margin-top:-82.55pt;width:30.7pt;height:36.3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" stroked="f">
                      <v:textbox>
                        <w:txbxContent>
                          <w:p w:rsidR="00B41AAD" w:rsidRPr="00953993" w:rsidRDefault="00B41AAD" w:rsidP="00B41AA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ущерба при их возникновении</w:t>
            </w:r>
          </w:p>
        </w:tc>
        <w:tc>
          <w:tcPr>
            <w:tcW w:w="140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42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показатели, указанные в пунктах 1 – 4 таблицы приложения 2 к подпрограмме </w:t>
            </w:r>
          </w:p>
        </w:tc>
      </w:tr>
      <w:tr w:rsidR="00B41AAD" w:rsidRPr="00B41AAD" w:rsidTr="00B41AAD">
        <w:trPr>
          <w:trHeight w:val="79"/>
        </w:trPr>
        <w:tc>
          <w:tcPr>
            <w:tcW w:w="1904" w:type="dxa"/>
            <w:gridSpan w:val="2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42" w:right="-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мероприятие: 2. Выполнение противопожарных мероприятий в муниципальных учреждениях города Ставрополя</w:t>
            </w:r>
          </w:p>
        </w:tc>
        <w:tc>
          <w:tcPr>
            <w:tcW w:w="154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95" w:right="-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Ставрополя, комитет образования администрации города Ставрополя</w:t>
            </w:r>
          </w:p>
        </w:tc>
        <w:tc>
          <w:tcPr>
            <w:tcW w:w="1386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66" w:right="-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Федерального </w:t>
            </w:r>
            <w:hyperlink r:id="rId31" w:history="1">
              <w:r w:rsidRPr="00B41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21 декабря 1994 г. </w:t>
            </w: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№ 69-ФЗ </w:t>
            </w:r>
          </w:p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66" w:right="-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пожарной безопасности» </w:t>
            </w:r>
          </w:p>
        </w:tc>
        <w:tc>
          <w:tcPr>
            <w:tcW w:w="644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2017 – 2022</w:t>
            </w:r>
          </w:p>
        </w:tc>
        <w:tc>
          <w:tcPr>
            <w:tcW w:w="965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45" w:right="-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50524,98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8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9241,98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8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8256,60</w:t>
            </w:r>
          </w:p>
        </w:tc>
        <w:tc>
          <w:tcPr>
            <w:tcW w:w="871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8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8256,60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8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8256,60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8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8256,60</w:t>
            </w:r>
          </w:p>
        </w:tc>
        <w:tc>
          <w:tcPr>
            <w:tcW w:w="871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8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8256,60</w:t>
            </w:r>
          </w:p>
        </w:tc>
        <w:tc>
          <w:tcPr>
            <w:tcW w:w="1399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42" w:right="-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уровня пожарной безопасности в </w:t>
            </w:r>
            <w:proofErr w:type="spellStart"/>
            <w:proofErr w:type="gram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 </w:t>
            </w:r>
            <w:proofErr w:type="spell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организациях города Ставрополя</w:t>
            </w:r>
          </w:p>
        </w:tc>
        <w:tc>
          <w:tcPr>
            <w:tcW w:w="140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76" w:right="-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последствием </w:t>
            </w:r>
            <w:proofErr w:type="spell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будет снижение уровня пожарной безопасности </w:t>
            </w:r>
            <w:proofErr w:type="spellStart"/>
            <w:proofErr w:type="gram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 </w:t>
            </w:r>
            <w:proofErr w:type="spell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организаций города Ставрополя</w:t>
            </w:r>
          </w:p>
        </w:tc>
        <w:tc>
          <w:tcPr>
            <w:tcW w:w="140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42" w:right="-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показатели, указанные в пункте 4 таблицы приложения 2 к подпрограмме </w:t>
            </w:r>
          </w:p>
        </w:tc>
      </w:tr>
      <w:tr w:rsidR="00B41AAD" w:rsidRPr="00B41AAD" w:rsidTr="00B41AAD">
        <w:trPr>
          <w:trHeight w:val="58"/>
        </w:trPr>
        <w:tc>
          <w:tcPr>
            <w:tcW w:w="504" w:type="dxa"/>
            <w:vMerge w:val="restart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противопожарных мероприятий в </w:t>
            </w:r>
            <w:proofErr w:type="spellStart"/>
            <w:proofErr w:type="gram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 </w:t>
            </w:r>
            <w:proofErr w:type="spell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организациях: техническое обслуживание и ремонт систем пожарной автоматики; огнезащитная обработка сгораемых конструкций чердачных помещений; </w:t>
            </w:r>
          </w:p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замер сопротивления 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4344670</wp:posOffset>
                      </wp:positionH>
                      <wp:positionV relativeFrom="paragraph">
                        <wp:posOffset>-1063625</wp:posOffset>
                      </wp:positionV>
                      <wp:extent cx="389890" cy="413385"/>
                      <wp:effectExtent l="0" t="0" r="0" b="5715"/>
                      <wp:wrapNone/>
                      <wp:docPr id="74" name="Поле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890" cy="41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1AAD" w:rsidRPr="00953993" w:rsidRDefault="00B41AAD" w:rsidP="00B41AA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4" o:spid="_x0000_s1062" type="#_x0000_t202" style="position:absolute;left:0;text-align:left;margin-left:342.1pt;margin-top:-83.75pt;width:30.7pt;height:32.5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" stroked="f">
                      <v:textbox>
                        <w:txbxContent>
                          <w:p w:rsidR="00B41AAD" w:rsidRPr="00953993" w:rsidRDefault="00B41AAD" w:rsidP="00B41AA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изоляции электропроводки и контуров заземления; перезарядка огнетушителей и приобретение первичных средств </w:t>
            </w:r>
            <w:proofErr w:type="spellStart"/>
            <w:proofErr w:type="gram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пожаротуше</w:t>
            </w:r>
            <w:proofErr w:type="spell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установка межэтажных дверей с уплотнениями в притворах лестничных клеток, коридоров; демонтаж сгораемой отделки на путях эвакуации; ремонт, испытание пожарных лестниц, ограждений на крышах и их </w:t>
            </w:r>
            <w:proofErr w:type="spell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освидетель</w:t>
            </w:r>
            <w:proofErr w:type="spell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ствование</w:t>
            </w:r>
            <w:proofErr w:type="spellEnd"/>
          </w:p>
        </w:tc>
        <w:tc>
          <w:tcPr>
            <w:tcW w:w="1540" w:type="dxa"/>
            <w:vMerge w:val="restart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95" w:right="-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комитет по делам гражданской обороны и чрезвычайным ситуациям администрации города Ставрополя, комитет образования администрации города Ставрополя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66" w:right="-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Федерального </w:t>
            </w:r>
            <w:hyperlink r:id="rId32" w:history="1">
              <w:r w:rsidRPr="00B41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21 декабря 1994 г. </w:t>
            </w: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№ 69-ФЗ </w:t>
            </w:r>
          </w:p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66" w:right="-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пожарной безопасности» 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2017 – 2022</w:t>
            </w:r>
          </w:p>
        </w:tc>
        <w:tc>
          <w:tcPr>
            <w:tcW w:w="965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82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43281,33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82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7869,33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82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7082,40</w:t>
            </w:r>
          </w:p>
        </w:tc>
        <w:tc>
          <w:tcPr>
            <w:tcW w:w="871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82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7082,40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82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7082,40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82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7082,40</w:t>
            </w:r>
          </w:p>
        </w:tc>
        <w:tc>
          <w:tcPr>
            <w:tcW w:w="871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82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7082,40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42" w:right="-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уровня пожарной безопасности в </w:t>
            </w:r>
            <w:proofErr w:type="spellStart"/>
            <w:proofErr w:type="gram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 </w:t>
            </w:r>
            <w:proofErr w:type="spell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организациях города Ставрополя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76" w:right="-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последствием </w:t>
            </w:r>
            <w:proofErr w:type="spell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будет снижение уровня пожарной безопасности </w:t>
            </w:r>
            <w:proofErr w:type="spellStart"/>
            <w:proofErr w:type="gram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 </w:t>
            </w:r>
            <w:proofErr w:type="spell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организаций города Ставрополя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42" w:right="-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показатели, указанные в пункте 4 таблицы приложения 2 к подпрограмме </w:t>
            </w:r>
          </w:p>
        </w:tc>
      </w:tr>
      <w:tr w:rsidR="00B41AAD" w:rsidRPr="00B41AAD" w:rsidTr="00B41AAD">
        <w:trPr>
          <w:trHeight w:val="65"/>
        </w:trPr>
        <w:tc>
          <w:tcPr>
            <w:tcW w:w="504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ind w:left="-66" w:right="-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ind w:left="-66" w:right="-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ind w:left="-51" w:right="-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87" w:type="dxa"/>
            <w:gridSpan w:val="7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соисполнителям:</w:t>
            </w:r>
          </w:p>
        </w:tc>
        <w:tc>
          <w:tcPr>
            <w:tcW w:w="1399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ind w:left="-42" w:right="-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ind w:left="-42" w:right="-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ind w:left="-42" w:right="-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1AAD" w:rsidRPr="00B41AAD" w:rsidTr="00B41AAD">
        <w:trPr>
          <w:trHeight w:val="95"/>
        </w:trPr>
        <w:tc>
          <w:tcPr>
            <w:tcW w:w="504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ind w:left="-66" w:right="-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ind w:left="-66" w:right="-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ind w:left="-51" w:right="-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87" w:type="dxa"/>
            <w:gridSpan w:val="7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1399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ind w:left="-42" w:right="-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ind w:left="-42" w:right="-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ind w:left="-42" w:right="-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1AAD" w:rsidRPr="00B41AAD" w:rsidTr="00B41AAD">
        <w:tc>
          <w:tcPr>
            <w:tcW w:w="504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ind w:left="-66" w:right="-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ind w:left="-66" w:right="-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ind w:left="-51" w:right="-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5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81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43281,33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81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7869,33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81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7082,40</w:t>
            </w:r>
          </w:p>
        </w:tc>
        <w:tc>
          <w:tcPr>
            <w:tcW w:w="871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81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7082,40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81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7082,40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81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7082,40</w:t>
            </w:r>
          </w:p>
        </w:tc>
        <w:tc>
          <w:tcPr>
            <w:tcW w:w="871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81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7082,40</w:t>
            </w:r>
          </w:p>
        </w:tc>
        <w:tc>
          <w:tcPr>
            <w:tcW w:w="1399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ind w:left="-42" w:right="-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ind w:left="-42" w:right="-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ind w:left="-42" w:right="-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1AAD" w:rsidRPr="00B41AAD" w:rsidTr="00B41AAD">
        <w:trPr>
          <w:trHeight w:val="96"/>
        </w:trPr>
        <w:tc>
          <w:tcPr>
            <w:tcW w:w="504" w:type="dxa"/>
            <w:vMerge w:val="restart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противопожарных мероприятий в </w:t>
            </w:r>
            <w:proofErr w:type="spellStart"/>
            <w:proofErr w:type="gram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учреждениях </w:t>
            </w: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культуры: огнезащитная обработка сгораемых конструкций зданий (помещений); техническое обслуживание и ремонт систем пожарной сигнализации и оповещения о пожаре; приобретение первичных средств </w:t>
            </w:r>
            <w:proofErr w:type="spell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пожаротуше</w:t>
            </w:r>
            <w:proofErr w:type="spell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40" w:type="dxa"/>
            <w:vMerge w:val="restart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89" w:right="-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комитет по делам гражданской обороны и чрезвычайным ситуациям администрации </w:t>
            </w: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города Ставрополя, комитет культуры и молодежной политики администрации города Ставрополя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66" w:right="-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выполнение Федерального </w:t>
            </w:r>
            <w:hyperlink r:id="rId33" w:history="1">
              <w:r w:rsidRPr="00B41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21 декабря 1994 г. </w:t>
            </w: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№ 69-ФЗ </w:t>
            </w:r>
          </w:p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66" w:right="-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пожарной 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-1056640</wp:posOffset>
                      </wp:positionV>
                      <wp:extent cx="349885" cy="369570"/>
                      <wp:effectExtent l="0" t="0" r="0" b="0"/>
                      <wp:wrapNone/>
                      <wp:docPr id="70" name="Поле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1AAD" w:rsidRPr="00C256EA" w:rsidRDefault="00B41AAD" w:rsidP="00B41AA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0" o:spid="_x0000_s1063" type="#_x0000_t202" style="position:absolute;left:0;text-align:left;margin-left:196.4pt;margin-top:-83.2pt;width:27.55pt;height:29.1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" stroked="f">
                      <v:textbox>
                        <w:txbxContent>
                          <w:p w:rsidR="00B41AAD" w:rsidRPr="00C256EA" w:rsidRDefault="00B41AAD" w:rsidP="00B41AA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безопасности» 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2017 – 2022</w:t>
            </w:r>
          </w:p>
        </w:tc>
        <w:tc>
          <w:tcPr>
            <w:tcW w:w="965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88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5816,41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88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1113,16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88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940,65</w:t>
            </w:r>
          </w:p>
        </w:tc>
        <w:tc>
          <w:tcPr>
            <w:tcW w:w="871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88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940,65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88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940,65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88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940,65</w:t>
            </w:r>
          </w:p>
        </w:tc>
        <w:tc>
          <w:tcPr>
            <w:tcW w:w="871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88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940,65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42" w:right="-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уровня пожарной безопасности в </w:t>
            </w:r>
            <w:proofErr w:type="spellStart"/>
            <w:proofErr w:type="gram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учреждениях </w:t>
            </w: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культуры  города Ставрополя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42" w:right="-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последствием </w:t>
            </w:r>
            <w:proofErr w:type="spell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будет снижение уровня пожарной </w:t>
            </w: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безопасности </w:t>
            </w:r>
            <w:proofErr w:type="spellStart"/>
            <w:proofErr w:type="gram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 культуры города Ставрополя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42" w:right="-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показатели, указанные в пункте 4 таблицы приложения 2 к подпрограмме </w:t>
            </w:r>
          </w:p>
        </w:tc>
      </w:tr>
      <w:tr w:rsidR="00B41AAD" w:rsidRPr="00B41AAD" w:rsidTr="00B41AAD">
        <w:tc>
          <w:tcPr>
            <w:tcW w:w="504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ind w:left="-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ind w:left="-66" w:right="-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ind w:left="-51" w:right="-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87" w:type="dxa"/>
            <w:gridSpan w:val="7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соисполнителям:</w:t>
            </w:r>
          </w:p>
        </w:tc>
        <w:tc>
          <w:tcPr>
            <w:tcW w:w="1399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ind w:left="-42" w:right="-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ind w:left="-42" w:right="-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ind w:left="-42" w:right="-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1AAD" w:rsidRPr="00B41AAD" w:rsidTr="00B41AAD">
        <w:tc>
          <w:tcPr>
            <w:tcW w:w="504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ind w:left="-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ind w:left="-66" w:right="-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ind w:left="-51" w:right="-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87" w:type="dxa"/>
            <w:gridSpan w:val="7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 и молодежной политики</w:t>
            </w:r>
          </w:p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399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ind w:left="-42" w:right="-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ind w:left="-42" w:right="-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ind w:left="-42" w:right="-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1AAD" w:rsidRPr="00B41AAD" w:rsidTr="00B41AAD">
        <w:tc>
          <w:tcPr>
            <w:tcW w:w="504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ind w:left="-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ind w:left="-66" w:right="-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ind w:left="-51" w:right="-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5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88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5816,41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88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1113,16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88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940,65</w:t>
            </w:r>
          </w:p>
        </w:tc>
        <w:tc>
          <w:tcPr>
            <w:tcW w:w="871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88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940,65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88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940,65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88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940,65</w:t>
            </w:r>
          </w:p>
        </w:tc>
        <w:tc>
          <w:tcPr>
            <w:tcW w:w="871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88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940,65</w:t>
            </w:r>
          </w:p>
        </w:tc>
        <w:tc>
          <w:tcPr>
            <w:tcW w:w="1399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ind w:left="-42" w:right="-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ind w:left="-42" w:right="-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ind w:left="-42" w:right="-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1AAD" w:rsidRPr="00B41AAD" w:rsidTr="00B41AAD">
        <w:tc>
          <w:tcPr>
            <w:tcW w:w="504" w:type="dxa"/>
            <w:vMerge w:val="restart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противопожарных мероприятий в </w:t>
            </w:r>
            <w:proofErr w:type="spellStart"/>
            <w:proofErr w:type="gram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учреждениях физической культуры и спорта: монтаж, ремонт и техническое обслуживание систем </w:t>
            </w:r>
            <w:proofErr w:type="spell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автоматичес</w:t>
            </w:r>
            <w:proofErr w:type="spell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кой пожарной сигнализации и оповещения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>
                      <wp:simplePos x="0" y="0"/>
                      <wp:positionH relativeFrom="column">
                        <wp:posOffset>4381500</wp:posOffset>
                      </wp:positionH>
                      <wp:positionV relativeFrom="paragraph">
                        <wp:posOffset>-1065530</wp:posOffset>
                      </wp:positionV>
                      <wp:extent cx="344805" cy="414020"/>
                      <wp:effectExtent l="4445" t="1270" r="3175" b="3810"/>
                      <wp:wrapNone/>
                      <wp:docPr id="69" name="Поле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1AAD" w:rsidRPr="0075534E" w:rsidRDefault="00B41AAD" w:rsidP="00B41AA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9" o:spid="_x0000_s1064" type="#_x0000_t202" style="position:absolute;left:0;text-align:left;margin-left:345pt;margin-top:-83.9pt;width:27.15pt;height:32.6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" stroked="f">
                      <v:textbox>
                        <w:txbxContent>
                          <w:p w:rsidR="00B41AAD" w:rsidRPr="0075534E" w:rsidRDefault="00B41AAD" w:rsidP="00B41AA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о пожаре; замена сгораемой отделки путей эвакуации; техническое обслуживание систем пожарной сигнализации и оповещения о пожаре</w:t>
            </w:r>
          </w:p>
        </w:tc>
        <w:tc>
          <w:tcPr>
            <w:tcW w:w="1540" w:type="dxa"/>
            <w:vMerge w:val="restart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89" w:right="-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комитет по делам гражданской обороны и чрезвычайным ситуациям администрации города Ставрополя, комитет физической культуры и спорта администрации города Ставрополя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51" w:right="-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Федерального </w:t>
            </w:r>
            <w:hyperlink r:id="rId34" w:history="1">
              <w:r w:rsidRPr="00B41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21 декабря 1994 г. </w:t>
            </w: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№ 69-ФЗ </w:t>
            </w:r>
          </w:p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51" w:right="-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пожарной </w:t>
            </w:r>
            <w:proofErr w:type="spellStart"/>
            <w:proofErr w:type="gram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</w:t>
            </w:r>
            <w:proofErr w:type="spell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ти</w:t>
            </w:r>
            <w:proofErr w:type="spellEnd"/>
            <w:proofErr w:type="gram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66" w:right="-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Merge w:val="restart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94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2017 – 2022</w:t>
            </w:r>
          </w:p>
        </w:tc>
        <w:tc>
          <w:tcPr>
            <w:tcW w:w="965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1427,24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259,49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233,55</w:t>
            </w:r>
          </w:p>
        </w:tc>
        <w:tc>
          <w:tcPr>
            <w:tcW w:w="871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233,55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233,55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233,55</w:t>
            </w:r>
          </w:p>
        </w:tc>
        <w:tc>
          <w:tcPr>
            <w:tcW w:w="871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233,55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42" w:right="-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уровня пожарной безопасности в </w:t>
            </w:r>
            <w:proofErr w:type="spellStart"/>
            <w:proofErr w:type="gram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учреждениях физической культуры и спорта города Ставрополя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42" w:right="-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последствием </w:t>
            </w:r>
            <w:proofErr w:type="spell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будет снижение уровня пожарной безопасности </w:t>
            </w:r>
            <w:proofErr w:type="spellStart"/>
            <w:proofErr w:type="gram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 физической культуры и спорта города Ставрополя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42" w:righ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показатели, указанные в пункте 4 таблицы приложения 2 к подпрограмме </w:t>
            </w:r>
          </w:p>
        </w:tc>
      </w:tr>
      <w:tr w:rsidR="00B41AAD" w:rsidRPr="00B41AAD" w:rsidTr="00B41AAD">
        <w:tc>
          <w:tcPr>
            <w:tcW w:w="504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ind w:left="-66" w:right="-5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87" w:type="dxa"/>
            <w:gridSpan w:val="7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соисполнителям:</w:t>
            </w:r>
          </w:p>
        </w:tc>
        <w:tc>
          <w:tcPr>
            <w:tcW w:w="1399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1AAD" w:rsidRPr="00B41AAD" w:rsidTr="00B41AAD">
        <w:tc>
          <w:tcPr>
            <w:tcW w:w="504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ind w:left="-66" w:right="-5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87" w:type="dxa"/>
            <w:gridSpan w:val="7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физической культуры и спорта </w:t>
            </w:r>
          </w:p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399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1AAD" w:rsidRPr="00B41AAD" w:rsidTr="00B41AAD">
        <w:tc>
          <w:tcPr>
            <w:tcW w:w="504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ind w:left="-66" w:right="-5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5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1427,24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259,49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233,55</w:t>
            </w:r>
          </w:p>
        </w:tc>
        <w:tc>
          <w:tcPr>
            <w:tcW w:w="871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233,55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233,55</w:t>
            </w:r>
          </w:p>
        </w:tc>
        <w:tc>
          <w:tcPr>
            <w:tcW w:w="87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233,55</w:t>
            </w:r>
          </w:p>
        </w:tc>
        <w:tc>
          <w:tcPr>
            <w:tcW w:w="871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141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233,55</w:t>
            </w:r>
          </w:p>
        </w:tc>
        <w:tc>
          <w:tcPr>
            <w:tcW w:w="1399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B41AAD" w:rsidRPr="00B41AAD" w:rsidRDefault="00B41AAD" w:rsidP="00B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1AAD" w:rsidRPr="00B41AAD" w:rsidTr="00B41AAD">
        <w:tc>
          <w:tcPr>
            <w:tcW w:w="5474" w:type="dxa"/>
            <w:gridSpan w:val="5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Общий объем финансирования подпрограммы:</w:t>
            </w:r>
          </w:p>
        </w:tc>
        <w:tc>
          <w:tcPr>
            <w:tcW w:w="6187" w:type="dxa"/>
            <w:gridSpan w:val="7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ind w:left="-8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AD">
              <w:rPr>
                <w:rFonts w:ascii="Times New Roman" w:eastAsia="Times New Roman" w:hAnsi="Times New Roman" w:cs="Times New Roman"/>
                <w:sz w:val="20"/>
                <w:szCs w:val="20"/>
              </w:rPr>
              <w:t>54909,45</w:t>
            </w:r>
          </w:p>
        </w:tc>
        <w:tc>
          <w:tcPr>
            <w:tcW w:w="1399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B41AAD" w:rsidRPr="00B41AAD" w:rsidRDefault="00B41AAD" w:rsidP="00B41A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C076E" w:rsidRPr="00740B66" w:rsidRDefault="005C076E">
      <w:pPr>
        <w:sectPr w:rsidR="005C076E" w:rsidRPr="00740B66" w:rsidSect="00356346">
          <w:pgSz w:w="16840" w:h="11907" w:orient="landscape"/>
          <w:pgMar w:top="1985" w:right="1418" w:bottom="567" w:left="1134" w:header="851" w:footer="0" w:gutter="0"/>
          <w:cols w:space="720"/>
        </w:sectPr>
      </w:pPr>
    </w:p>
    <w:p w:rsidR="005C076E" w:rsidRPr="00740B66" w:rsidRDefault="004572FA" w:rsidP="00CA6F5D">
      <w:pPr>
        <w:spacing w:line="240" w:lineRule="exact"/>
        <w:ind w:left="5236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F69E15" wp14:editId="661B60AC">
                <wp:simplePos x="0" y="0"/>
                <wp:positionH relativeFrom="column">
                  <wp:posOffset>2809240</wp:posOffset>
                </wp:positionH>
                <wp:positionV relativeFrom="paragraph">
                  <wp:posOffset>-721360</wp:posOffset>
                </wp:positionV>
                <wp:extent cx="313690" cy="367665"/>
                <wp:effectExtent l="0" t="0" r="0" b="0"/>
                <wp:wrapNone/>
                <wp:docPr id="13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AAD" w:rsidRDefault="00B41A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65" type="#_x0000_t202" style="position:absolute;left:0;text-align:left;margin-left:221.2pt;margin-top:-56.8pt;width:24.7pt;height:28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" stroked="f" strokeweight=".5pt">
                <v:textbox>
                  <w:txbxContent>
                    <w:p w:rsidR="00B41AAD" w:rsidRDefault="00B41AAD"/>
                  </w:txbxContent>
                </v:textbox>
              </v:shape>
            </w:pict>
          </mc:Fallback>
        </mc:AlternateContent>
      </w:r>
      <w:r w:rsidR="005C076E" w:rsidRPr="00740B66">
        <w:rPr>
          <w:rFonts w:ascii="Times New Roman" w:hAnsi="Times New Roman" w:cs="Times New Roman"/>
          <w:sz w:val="28"/>
          <w:szCs w:val="28"/>
        </w:rPr>
        <w:t>Приложение 6</w:t>
      </w:r>
    </w:p>
    <w:p w:rsidR="005C076E" w:rsidRPr="00740B66" w:rsidRDefault="005C076E" w:rsidP="00CA6F5D">
      <w:pPr>
        <w:spacing w:after="0" w:line="240" w:lineRule="exact"/>
        <w:ind w:left="5236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 к муниципальной программе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 территории города Ставр</w:t>
      </w:r>
      <w:r w:rsidR="002967AF" w:rsidRPr="00740B66">
        <w:rPr>
          <w:rFonts w:ascii="Times New Roman" w:hAnsi="Times New Roman" w:cs="Times New Roman"/>
          <w:sz w:val="28"/>
          <w:szCs w:val="28"/>
        </w:rPr>
        <w:t>ополя от чрезвычайных ситуаций</w:t>
      </w:r>
      <w:r w:rsidRPr="00740B66">
        <w:rPr>
          <w:rFonts w:ascii="Times New Roman" w:hAnsi="Times New Roman" w:cs="Times New Roman"/>
          <w:sz w:val="28"/>
          <w:szCs w:val="28"/>
        </w:rPr>
        <w:t xml:space="preserve">»     </w:t>
      </w:r>
    </w:p>
    <w:p w:rsidR="005C076E" w:rsidRPr="00740B66" w:rsidRDefault="005C076E" w:rsidP="003F2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7B9" w:rsidRPr="00740B66" w:rsidRDefault="006007B9" w:rsidP="003F2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76E" w:rsidRPr="00740B66" w:rsidRDefault="005C076E" w:rsidP="005C07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6007B9" w:rsidRPr="00740B66" w:rsidRDefault="005C076E" w:rsidP="005C07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«Построение и развитие аппаратно-программного комплекса </w:t>
      </w:r>
    </w:p>
    <w:p w:rsidR="005C076E" w:rsidRPr="00740B66" w:rsidRDefault="005C076E" w:rsidP="005C07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«Безопасный город» на территории города Ставрополя»</w:t>
      </w:r>
    </w:p>
    <w:p w:rsidR="006007B9" w:rsidRPr="00740B66" w:rsidRDefault="006007B9" w:rsidP="00600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76E" w:rsidRPr="00740B66" w:rsidRDefault="005C076E" w:rsidP="005C07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ПАСПОРТ</w:t>
      </w:r>
    </w:p>
    <w:p w:rsidR="005C076E" w:rsidRPr="00740B66" w:rsidRDefault="005C076E" w:rsidP="005C07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подпрограммы «Построение и развитие аппаратно-программного комплекса </w:t>
      </w:r>
    </w:p>
    <w:p w:rsidR="005C076E" w:rsidRPr="00740B66" w:rsidRDefault="005C076E" w:rsidP="005C07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«Безопасный город» на территории города Ставрополя»</w:t>
      </w:r>
    </w:p>
    <w:p w:rsidR="005C076E" w:rsidRPr="00740B66" w:rsidRDefault="005C076E" w:rsidP="00600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6059"/>
      </w:tblGrid>
      <w:tr w:rsidR="00E1021A" w:rsidRPr="00740B66" w:rsidTr="00BD2D55">
        <w:tc>
          <w:tcPr>
            <w:tcW w:w="3510" w:type="dxa"/>
            <w:shd w:val="clear" w:color="auto" w:fill="auto"/>
          </w:tcPr>
          <w:p w:rsidR="005C076E" w:rsidRPr="00740B66" w:rsidRDefault="005C076E" w:rsidP="004F4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59" w:type="dxa"/>
            <w:shd w:val="clear" w:color="auto" w:fill="auto"/>
          </w:tcPr>
          <w:p w:rsidR="005C076E" w:rsidRPr="00740B66" w:rsidRDefault="005C076E" w:rsidP="004F4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«Построение и развитие аппаратно-программного комплекса «Безопасный город» на территории города Ставрополя» (далее – Подпрограмма)</w:t>
            </w:r>
          </w:p>
          <w:p w:rsidR="006007B9" w:rsidRPr="00740B66" w:rsidRDefault="006007B9" w:rsidP="004F4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21A" w:rsidRPr="00740B66" w:rsidTr="00BD2D55">
        <w:tc>
          <w:tcPr>
            <w:tcW w:w="3510" w:type="dxa"/>
            <w:shd w:val="clear" w:color="auto" w:fill="auto"/>
          </w:tcPr>
          <w:p w:rsidR="005C076E" w:rsidRPr="00740B66" w:rsidRDefault="005C076E" w:rsidP="004F4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Наименование, дата, номер постановления администрации города Ставрополя об утверждении перечня муниципальных программ</w:t>
            </w:r>
          </w:p>
          <w:p w:rsidR="006007B9" w:rsidRPr="00740B66" w:rsidRDefault="006007B9" w:rsidP="004F4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  <w:shd w:val="clear" w:color="auto" w:fill="auto"/>
          </w:tcPr>
          <w:p w:rsidR="005C076E" w:rsidRPr="00740B66" w:rsidRDefault="005C076E" w:rsidP="00695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Ставрополя от </w:t>
            </w:r>
            <w:r w:rsidR="00CB6CED" w:rsidRPr="00740B66">
              <w:rPr>
                <w:rFonts w:ascii="Times New Roman" w:hAnsi="Times New Roman" w:cs="Times New Roman"/>
                <w:sz w:val="28"/>
                <w:szCs w:val="28"/>
              </w:rPr>
              <w:t>14.04.2016 №</w:t>
            </w:r>
            <w:r w:rsidR="000A3729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CED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787 </w:t>
            </w:r>
            <w:r w:rsidR="006007B9" w:rsidRPr="00740B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7A61" w:rsidRPr="00740B66">
              <w:rPr>
                <w:rFonts w:ascii="Times New Roman" w:hAnsi="Times New Roman" w:cs="Times New Roman"/>
                <w:sz w:val="28"/>
                <w:szCs w:val="28"/>
              </w:rPr>
              <w:t>О П</w:t>
            </w:r>
            <w:r w:rsidR="00CB6CED" w:rsidRPr="00740B66">
              <w:rPr>
                <w:rFonts w:ascii="Times New Roman" w:hAnsi="Times New Roman" w:cs="Times New Roman"/>
                <w:sz w:val="28"/>
                <w:szCs w:val="28"/>
              </w:rPr>
              <w:t>еречне муниципальных программ города Ставрополя, принимаемых к разработке в 2016 году</w:t>
            </w:r>
            <w:r w:rsidR="006007B9" w:rsidRPr="00740B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021A" w:rsidRPr="00740B66" w:rsidTr="00BD2D55">
        <w:tc>
          <w:tcPr>
            <w:tcW w:w="3510" w:type="dxa"/>
            <w:shd w:val="clear" w:color="auto" w:fill="auto"/>
          </w:tcPr>
          <w:p w:rsidR="005C076E" w:rsidRPr="00740B66" w:rsidRDefault="005C076E" w:rsidP="004F4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059" w:type="dxa"/>
            <w:shd w:val="clear" w:color="auto" w:fill="auto"/>
          </w:tcPr>
          <w:p w:rsidR="005C076E" w:rsidRPr="00740B66" w:rsidRDefault="005C076E" w:rsidP="004F4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комитет по делам гражданской обороны и чрезвычайным ситуациям администрации города Ставрополя</w:t>
            </w:r>
          </w:p>
          <w:p w:rsidR="005C076E" w:rsidRPr="00740B66" w:rsidRDefault="005C076E" w:rsidP="004F4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21A" w:rsidRPr="00740B66" w:rsidTr="00BD2D55">
        <w:tc>
          <w:tcPr>
            <w:tcW w:w="3510" w:type="dxa"/>
            <w:shd w:val="clear" w:color="auto" w:fill="auto"/>
          </w:tcPr>
          <w:p w:rsidR="005C076E" w:rsidRPr="00740B66" w:rsidRDefault="005C076E" w:rsidP="004F4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Соисполнител</w:t>
            </w:r>
            <w:proofErr w:type="gramStart"/>
            <w:r w:rsidR="000A3729" w:rsidRPr="00740B66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A3729" w:rsidRPr="00740B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  <w:p w:rsidR="006007B9" w:rsidRPr="00740B66" w:rsidRDefault="006007B9" w:rsidP="004F4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  <w:shd w:val="clear" w:color="auto" w:fill="auto"/>
          </w:tcPr>
          <w:p w:rsidR="005C076E" w:rsidRPr="00740B66" w:rsidRDefault="000A3729" w:rsidP="004F4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C076E" w:rsidRPr="00740B66" w:rsidRDefault="005C076E" w:rsidP="004F4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21A" w:rsidRPr="00740B66" w:rsidTr="00BD2D55">
        <w:tc>
          <w:tcPr>
            <w:tcW w:w="3510" w:type="dxa"/>
            <w:shd w:val="clear" w:color="auto" w:fill="auto"/>
          </w:tcPr>
          <w:p w:rsidR="000C3230" w:rsidRPr="00740B66" w:rsidRDefault="000C3230" w:rsidP="004F4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059" w:type="dxa"/>
            <w:shd w:val="clear" w:color="auto" w:fill="auto"/>
          </w:tcPr>
          <w:p w:rsidR="000C3230" w:rsidRPr="00740B66" w:rsidRDefault="000C3230" w:rsidP="000C32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целью Подпрограммы является повышение уровня безопасности</w:t>
            </w:r>
            <w:r w:rsidR="00FC6FDA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жизнедеятельности населения города Ставрополя;</w:t>
            </w:r>
          </w:p>
          <w:p w:rsidR="00FC6FDA" w:rsidRPr="00740B66" w:rsidRDefault="000C3230" w:rsidP="00600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A422C" w:rsidRPr="00740B66">
              <w:rPr>
                <w:rFonts w:ascii="Times New Roman" w:hAnsi="Times New Roman" w:cs="Times New Roman"/>
                <w:sz w:val="28"/>
                <w:szCs w:val="28"/>
              </w:rPr>
              <w:t>адачами Подпрограммы являются:</w:t>
            </w:r>
          </w:p>
        </w:tc>
      </w:tr>
      <w:tr w:rsidR="00E1021A" w:rsidRPr="00740B66" w:rsidTr="00BD2D55">
        <w:tc>
          <w:tcPr>
            <w:tcW w:w="3510" w:type="dxa"/>
            <w:shd w:val="clear" w:color="auto" w:fill="auto"/>
          </w:tcPr>
          <w:p w:rsidR="000C3230" w:rsidRPr="00740B66" w:rsidRDefault="000C3230" w:rsidP="004F4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  <w:shd w:val="clear" w:color="auto" w:fill="auto"/>
          </w:tcPr>
          <w:p w:rsidR="005A422C" w:rsidRPr="00740B66" w:rsidRDefault="005A422C" w:rsidP="005A42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оповещения населения города Ставрополя об угрозе возникновения или о возникновении чрезвычайных ситуаций;</w:t>
            </w:r>
          </w:p>
          <w:p w:rsidR="000C3230" w:rsidRPr="00740B66" w:rsidRDefault="005A422C" w:rsidP="005A4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системы мониторинга за ситуацией в местах массового пребывания </w:t>
            </w:r>
            <w:r w:rsidR="009B0412"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учреждениях города Ставрополя</w:t>
            </w:r>
            <w:r w:rsidR="004572FA" w:rsidRPr="00740B66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B9D1761" wp14:editId="1496CA85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-608330</wp:posOffset>
                      </wp:positionV>
                      <wp:extent cx="349885" cy="369570"/>
                      <wp:effectExtent l="0" t="0" r="0" b="0"/>
                      <wp:wrapNone/>
                      <wp:docPr id="12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1AAD" w:rsidRPr="00C256EA" w:rsidRDefault="00B41AAD" w:rsidP="00C256EA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66" type="#_x0000_t202" style="position:absolute;left:0;text-align:left;margin-left:19.15pt;margin-top:-47.9pt;width:27.55pt;height:29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" stroked="f">
                      <v:textbox>
                        <w:txbxContent>
                          <w:p w:rsidR="00B41AAD" w:rsidRPr="00C256EA" w:rsidRDefault="00B41AAD" w:rsidP="00C256E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1D03" w:rsidRPr="00740B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230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="002D37BC" w:rsidRPr="00740B66">
              <w:rPr>
                <w:rFonts w:ascii="Times New Roman" w:hAnsi="Times New Roman" w:cs="Times New Roman"/>
                <w:sz w:val="28"/>
                <w:szCs w:val="28"/>
              </w:rPr>
              <w:t>дежурно-диспетчерского центра муниципального казенного учреждения «Единая дежурно-диспетчерская служба» города Ставрополя (далее – единая дежурно-диспетчерская служба города Ставрополя)</w:t>
            </w:r>
          </w:p>
          <w:p w:rsidR="005A422C" w:rsidRPr="00740B66" w:rsidRDefault="005A422C" w:rsidP="005A4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21A" w:rsidRPr="00740B66" w:rsidTr="00BD2D55">
        <w:tc>
          <w:tcPr>
            <w:tcW w:w="3510" w:type="dxa"/>
            <w:shd w:val="clear" w:color="auto" w:fill="auto"/>
          </w:tcPr>
          <w:p w:rsidR="005C076E" w:rsidRPr="00740B66" w:rsidRDefault="005C076E" w:rsidP="004F4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  <w:p w:rsidR="006007B9" w:rsidRPr="00740B66" w:rsidRDefault="006007B9" w:rsidP="004F4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59" w:type="dxa"/>
            <w:shd w:val="clear" w:color="auto" w:fill="auto"/>
          </w:tcPr>
          <w:p w:rsidR="005C076E" w:rsidRPr="00740B66" w:rsidRDefault="005C076E" w:rsidP="004F4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D4C85" w:rsidRPr="00740B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FD4C85" w:rsidRPr="00740B6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1021A" w:rsidRPr="00740B66" w:rsidTr="00BD2D55">
        <w:tc>
          <w:tcPr>
            <w:tcW w:w="3510" w:type="dxa"/>
            <w:shd w:val="clear" w:color="auto" w:fill="auto"/>
          </w:tcPr>
          <w:p w:rsidR="00F57EC3" w:rsidRPr="00740B66" w:rsidRDefault="00F57EC3" w:rsidP="004F4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059" w:type="dxa"/>
            <w:shd w:val="clear" w:color="auto" w:fill="auto"/>
          </w:tcPr>
          <w:p w:rsidR="00F57EC3" w:rsidRPr="00740B66" w:rsidRDefault="009B0412" w:rsidP="003F7F0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41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за счет средств бюджета  города Ставрополя составит 148729,81 тыс. рублей, в том числе:</w:t>
            </w:r>
          </w:p>
        </w:tc>
      </w:tr>
      <w:tr w:rsidR="00E1021A" w:rsidRPr="00740B66" w:rsidTr="00BD2D55">
        <w:tc>
          <w:tcPr>
            <w:tcW w:w="3510" w:type="dxa"/>
            <w:shd w:val="clear" w:color="auto" w:fill="auto"/>
          </w:tcPr>
          <w:p w:rsidR="00F57EC3" w:rsidRPr="00740B66" w:rsidRDefault="00F57EC3" w:rsidP="004F4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  <w:shd w:val="clear" w:color="auto" w:fill="auto"/>
          </w:tcPr>
          <w:p w:rsidR="00F57EC3" w:rsidRPr="00740B66" w:rsidRDefault="009B0412" w:rsidP="0016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412">
              <w:rPr>
                <w:rFonts w:ascii="Times New Roman" w:hAnsi="Times New Roman" w:cs="Times New Roman"/>
                <w:sz w:val="28"/>
                <w:szCs w:val="28"/>
              </w:rPr>
              <w:t>2017 год – 26582,80 тыс. рублей;</w:t>
            </w:r>
          </w:p>
        </w:tc>
      </w:tr>
      <w:tr w:rsidR="00E1021A" w:rsidRPr="00740B66" w:rsidTr="00BD2D55">
        <w:tc>
          <w:tcPr>
            <w:tcW w:w="3510" w:type="dxa"/>
            <w:shd w:val="clear" w:color="auto" w:fill="auto"/>
          </w:tcPr>
          <w:p w:rsidR="00F57EC3" w:rsidRPr="00740B66" w:rsidRDefault="00F57EC3" w:rsidP="004F4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  <w:shd w:val="clear" w:color="auto" w:fill="auto"/>
          </w:tcPr>
          <w:p w:rsidR="00F57EC3" w:rsidRPr="00740B66" w:rsidRDefault="00D255E6" w:rsidP="003F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F57EC3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20F58" w:rsidRPr="00740B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59E5" w:rsidRPr="00740B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7F0D">
              <w:rPr>
                <w:rFonts w:ascii="Times New Roman" w:hAnsi="Times New Roman" w:cs="Times New Roman"/>
                <w:sz w:val="28"/>
                <w:szCs w:val="28"/>
              </w:rPr>
              <w:t>709,45</w:t>
            </w:r>
            <w:r w:rsidR="00F57EC3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E1021A" w:rsidRPr="00740B66" w:rsidTr="00BD2D55">
        <w:tc>
          <w:tcPr>
            <w:tcW w:w="3510" w:type="dxa"/>
            <w:shd w:val="clear" w:color="auto" w:fill="auto"/>
          </w:tcPr>
          <w:p w:rsidR="00F57EC3" w:rsidRPr="00740B66" w:rsidRDefault="00F57EC3" w:rsidP="004F4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  <w:shd w:val="clear" w:color="auto" w:fill="auto"/>
          </w:tcPr>
          <w:p w:rsidR="00F57EC3" w:rsidRPr="00740B66" w:rsidRDefault="00D255E6" w:rsidP="003F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F57EC3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C59E5" w:rsidRPr="00740B6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F7F0D">
              <w:rPr>
                <w:rFonts w:ascii="Times New Roman" w:hAnsi="Times New Roman" w:cs="Times New Roman"/>
                <w:sz w:val="28"/>
                <w:szCs w:val="28"/>
              </w:rPr>
              <w:t>359,39</w:t>
            </w:r>
            <w:r w:rsidR="00F57EC3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E1021A" w:rsidRPr="00740B66" w:rsidTr="00BD2D55">
        <w:tc>
          <w:tcPr>
            <w:tcW w:w="3510" w:type="dxa"/>
            <w:shd w:val="clear" w:color="auto" w:fill="auto"/>
          </w:tcPr>
          <w:p w:rsidR="00F57EC3" w:rsidRPr="00740B66" w:rsidRDefault="00F57EC3" w:rsidP="004F4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  <w:shd w:val="clear" w:color="auto" w:fill="auto"/>
          </w:tcPr>
          <w:p w:rsidR="00F57EC3" w:rsidRPr="00740B66" w:rsidRDefault="00D255E6" w:rsidP="003F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F57EC3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C59E5" w:rsidRPr="00740B6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F7F0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C59E5" w:rsidRPr="00740B66">
              <w:rPr>
                <w:rFonts w:ascii="Times New Roman" w:hAnsi="Times New Roman" w:cs="Times New Roman"/>
                <w:sz w:val="28"/>
                <w:szCs w:val="28"/>
              </w:rPr>
              <w:t>9,39</w:t>
            </w:r>
            <w:r w:rsidR="00595708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EC3" w:rsidRPr="00740B6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E1021A" w:rsidRPr="00740B66" w:rsidTr="00BD2D55">
        <w:tc>
          <w:tcPr>
            <w:tcW w:w="3510" w:type="dxa"/>
            <w:shd w:val="clear" w:color="auto" w:fill="auto"/>
          </w:tcPr>
          <w:p w:rsidR="00F57EC3" w:rsidRPr="00740B66" w:rsidRDefault="00F57EC3" w:rsidP="004F4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  <w:shd w:val="clear" w:color="auto" w:fill="auto"/>
          </w:tcPr>
          <w:p w:rsidR="00F57EC3" w:rsidRPr="00740B66" w:rsidRDefault="00D255E6" w:rsidP="003F7F0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F57EC3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C59E5" w:rsidRPr="00740B6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F7F0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C59E5" w:rsidRPr="00740B66">
              <w:rPr>
                <w:rFonts w:ascii="Times New Roman" w:hAnsi="Times New Roman" w:cs="Times New Roman"/>
                <w:sz w:val="28"/>
                <w:szCs w:val="28"/>
              </w:rPr>
              <w:t>9,39</w:t>
            </w:r>
            <w:r w:rsidR="00595708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EC3" w:rsidRPr="00740B6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740B66" w:rsidRPr="00740B66" w:rsidTr="00165665">
        <w:trPr>
          <w:trHeight w:val="70"/>
        </w:trPr>
        <w:tc>
          <w:tcPr>
            <w:tcW w:w="3510" w:type="dxa"/>
            <w:shd w:val="clear" w:color="auto" w:fill="auto"/>
          </w:tcPr>
          <w:p w:rsidR="005C076E" w:rsidRPr="00740B66" w:rsidRDefault="005C076E" w:rsidP="004F4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  <w:shd w:val="clear" w:color="auto" w:fill="auto"/>
          </w:tcPr>
          <w:p w:rsidR="00577D2C" w:rsidRPr="00740B66" w:rsidRDefault="00D255E6" w:rsidP="003F7F0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6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595708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F5D" w:rsidRPr="00740B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95708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9E5" w:rsidRPr="00740B6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F7F0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C59E5" w:rsidRPr="00740B66">
              <w:rPr>
                <w:rFonts w:ascii="Times New Roman" w:hAnsi="Times New Roman" w:cs="Times New Roman"/>
                <w:sz w:val="28"/>
                <w:szCs w:val="28"/>
              </w:rPr>
              <w:t>9,39</w:t>
            </w:r>
            <w:r w:rsidR="00595708" w:rsidRPr="0074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7D2C" w:rsidRPr="00740B6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</w:tbl>
    <w:p w:rsidR="002846B6" w:rsidRPr="00740B66" w:rsidRDefault="002846B6" w:rsidP="00BD2D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C076E" w:rsidRPr="00740B66" w:rsidRDefault="005C076E" w:rsidP="00577D2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1. Общая характеристика текущего состояния сферы</w:t>
      </w:r>
    </w:p>
    <w:p w:rsidR="005C076E" w:rsidRPr="00740B66" w:rsidRDefault="005C076E" w:rsidP="00577D2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реализации Подпрограммы и прогноз ее развития</w:t>
      </w:r>
    </w:p>
    <w:p w:rsidR="00F76F24" w:rsidRPr="00740B66" w:rsidRDefault="00F76F24" w:rsidP="00F76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F24" w:rsidRPr="00740B66" w:rsidRDefault="00F76F24" w:rsidP="0060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Актуальность мероприятий по обеспечению общественной безопасности, правопорядка и безопасности среды обитания обусловливается наличием различного рода угроз (природного, техногенного, биолого-социального, экологического и другого характера) для всей среды обитания.</w:t>
      </w:r>
    </w:p>
    <w:p w:rsidR="00F76F24" w:rsidRPr="00740B66" w:rsidRDefault="00321D03" w:rsidP="0060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76F24" w:rsidRPr="00740B66">
        <w:rPr>
          <w:rFonts w:ascii="Times New Roman" w:hAnsi="Times New Roman" w:cs="Times New Roman"/>
          <w:sz w:val="28"/>
          <w:szCs w:val="28"/>
        </w:rPr>
        <w:t>Концепци</w:t>
      </w:r>
      <w:r w:rsidRPr="00740B66">
        <w:rPr>
          <w:rFonts w:ascii="Times New Roman" w:hAnsi="Times New Roman" w:cs="Times New Roman"/>
          <w:sz w:val="28"/>
          <w:szCs w:val="28"/>
        </w:rPr>
        <w:t>ей</w:t>
      </w:r>
      <w:r w:rsidR="00F76F24" w:rsidRPr="00740B66">
        <w:rPr>
          <w:rFonts w:ascii="Times New Roman" w:hAnsi="Times New Roman" w:cs="Times New Roman"/>
          <w:sz w:val="28"/>
          <w:szCs w:val="28"/>
        </w:rPr>
        <w:t xml:space="preserve"> построения и развития аппаратно-программного комплекса «Безопасный город»</w:t>
      </w:r>
      <w:r w:rsidRPr="00740B66">
        <w:rPr>
          <w:rFonts w:ascii="Times New Roman" w:hAnsi="Times New Roman" w:cs="Times New Roman"/>
          <w:sz w:val="28"/>
          <w:szCs w:val="28"/>
        </w:rPr>
        <w:t>,</w:t>
      </w:r>
      <w:r w:rsidR="00861C1B" w:rsidRPr="00740B66">
        <w:rPr>
          <w:rFonts w:ascii="Times New Roman" w:hAnsi="Times New Roman" w:cs="Times New Roman"/>
          <w:sz w:val="28"/>
          <w:szCs w:val="28"/>
        </w:rPr>
        <w:t xml:space="preserve"> </w:t>
      </w:r>
      <w:r w:rsidRPr="00740B66">
        <w:rPr>
          <w:rFonts w:ascii="Times New Roman" w:hAnsi="Times New Roman" w:cs="Times New Roman"/>
          <w:sz w:val="28"/>
          <w:szCs w:val="28"/>
        </w:rPr>
        <w:t xml:space="preserve">утвержденной распоряжением Правительства Российской Федерации от 03 декабря 2014 г. № 2446-р </w:t>
      </w:r>
      <w:r w:rsidRPr="00740B66">
        <w:rPr>
          <w:rFonts w:ascii="Times New Roman" w:hAnsi="Times New Roman" w:cs="Times New Roman"/>
          <w:sz w:val="28"/>
          <w:szCs w:val="28"/>
        </w:rPr>
        <w:br/>
        <w:t xml:space="preserve">(далее – Концепция), </w:t>
      </w:r>
      <w:r w:rsidR="00F76F24" w:rsidRPr="00740B66">
        <w:rPr>
          <w:rFonts w:ascii="Times New Roman" w:hAnsi="Times New Roman" w:cs="Times New Roman"/>
          <w:sz w:val="28"/>
          <w:szCs w:val="28"/>
        </w:rPr>
        <w:t>предполагает</w:t>
      </w:r>
      <w:r w:rsidRPr="00740B66">
        <w:rPr>
          <w:rFonts w:ascii="Times New Roman" w:hAnsi="Times New Roman" w:cs="Times New Roman"/>
          <w:sz w:val="28"/>
          <w:szCs w:val="28"/>
        </w:rPr>
        <w:t>ся</w:t>
      </w:r>
      <w:r w:rsidR="00F76F24" w:rsidRPr="00740B66">
        <w:rPr>
          <w:rFonts w:ascii="Times New Roman" w:hAnsi="Times New Roman" w:cs="Times New Roman"/>
          <w:sz w:val="28"/>
          <w:szCs w:val="28"/>
        </w:rPr>
        <w:t xml:space="preserve"> создание единой информационной среды, обеспечивающей эффективное и незамедлительное взаимодействие всех сил и служб, ответственных за обеспечение общественной безопасности, правопорядка и безопасности среды обитания</w:t>
      </w:r>
      <w:r w:rsidR="00861C1B" w:rsidRPr="00740B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52A" w:rsidRPr="00740B66" w:rsidRDefault="00B1552A" w:rsidP="0060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В рамках построения и развития аппаратно-программного комплекса «Безопасный город» на территории города Ставрополя (далее – АПК «Безопасный город») предполагается достичь создания единой информационной среды, обеспечивающей эффективное и незамедлительное взаимодействие всех сил и служб, ответственных за обеспечение общественной безопасности, правопорядка и безопасности среды обитания. </w:t>
      </w:r>
    </w:p>
    <w:p w:rsidR="00B1552A" w:rsidRPr="00740B66" w:rsidRDefault="00B1552A" w:rsidP="0060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Базовым уровнем построения и развития АПК «Безопасный город» в соответствии с Концепций является муниципальное образование. Сбор и </w:t>
      </w:r>
      <w:r w:rsidRPr="00740B66">
        <w:rPr>
          <w:rFonts w:ascii="Times New Roman" w:hAnsi="Times New Roman" w:cs="Times New Roman"/>
          <w:sz w:val="28"/>
          <w:szCs w:val="28"/>
        </w:rPr>
        <w:lastRenderedPageBreak/>
        <w:t>обработку информации для принятия  оперативных решений по всем вопросам обеспечения общественной безопасности и безопасности среды обитания на территории города Ставрополя осуществляет единая дежурно-диспетчерская служба</w:t>
      </w:r>
      <w:r w:rsidR="002D37BC" w:rsidRPr="00740B66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740B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52A" w:rsidRPr="00740B66" w:rsidRDefault="004572FA" w:rsidP="0060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7D6C1A8" wp14:editId="34D03781">
                <wp:simplePos x="0" y="0"/>
                <wp:positionH relativeFrom="column">
                  <wp:posOffset>2653030</wp:posOffset>
                </wp:positionH>
                <wp:positionV relativeFrom="paragraph">
                  <wp:posOffset>-1463675</wp:posOffset>
                </wp:positionV>
                <wp:extent cx="349885" cy="369570"/>
                <wp:effectExtent l="0" t="0" r="0" b="0"/>
                <wp:wrapNone/>
                <wp:docPr id="1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AAD" w:rsidRPr="00C256EA" w:rsidRDefault="00B41AAD" w:rsidP="00C256E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7" type="#_x0000_t202" style="position:absolute;left:0;text-align:left;margin-left:208.9pt;margin-top:-115.25pt;width:27.55pt;height:29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yghwIAABg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" stroked="f">
                <v:textbox>
                  <w:txbxContent>
                    <w:p w:rsidR="00B41AAD" w:rsidRPr="00C256EA" w:rsidRDefault="00B41AAD" w:rsidP="00C256E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1552A" w:rsidRPr="00740B66">
        <w:rPr>
          <w:rFonts w:ascii="Times New Roman" w:hAnsi="Times New Roman" w:cs="Times New Roman"/>
          <w:sz w:val="28"/>
          <w:szCs w:val="28"/>
        </w:rPr>
        <w:t xml:space="preserve">Построение и развитие АПК «Безопасный город» не предполагает отмену выполнения мероприятий по созданию системы обеспечения вызова экстренных оперативных служб по единому номеру </w:t>
      </w:r>
      <w:r w:rsidR="004F0D88" w:rsidRPr="00740B66">
        <w:rPr>
          <w:rFonts w:ascii="Times New Roman" w:hAnsi="Times New Roman" w:cs="Times New Roman"/>
          <w:sz w:val="28"/>
          <w:szCs w:val="28"/>
        </w:rPr>
        <w:t>«</w:t>
      </w:r>
      <w:r w:rsidR="00B1552A" w:rsidRPr="00740B66">
        <w:rPr>
          <w:rFonts w:ascii="Times New Roman" w:hAnsi="Times New Roman" w:cs="Times New Roman"/>
          <w:sz w:val="28"/>
          <w:szCs w:val="28"/>
        </w:rPr>
        <w:t>112</w:t>
      </w:r>
      <w:r w:rsidR="004F0D88" w:rsidRPr="00740B66">
        <w:rPr>
          <w:rFonts w:ascii="Times New Roman" w:hAnsi="Times New Roman" w:cs="Times New Roman"/>
          <w:sz w:val="28"/>
          <w:szCs w:val="28"/>
        </w:rPr>
        <w:t>»</w:t>
      </w:r>
      <w:r w:rsidR="00B1552A" w:rsidRPr="00740B66">
        <w:rPr>
          <w:rFonts w:ascii="Times New Roman" w:hAnsi="Times New Roman" w:cs="Times New Roman"/>
          <w:sz w:val="28"/>
          <w:szCs w:val="28"/>
        </w:rPr>
        <w:t>, муниципальной системы оповещения и информирования населения об угрозе возникновения или</w:t>
      </w:r>
      <w:r w:rsidR="004F0D88" w:rsidRPr="00740B66">
        <w:rPr>
          <w:rFonts w:ascii="Times New Roman" w:hAnsi="Times New Roman" w:cs="Times New Roman"/>
          <w:sz w:val="28"/>
          <w:szCs w:val="28"/>
        </w:rPr>
        <w:t xml:space="preserve"> о</w:t>
      </w:r>
      <w:r w:rsidR="00B1552A" w:rsidRPr="00740B66">
        <w:rPr>
          <w:rFonts w:ascii="Times New Roman" w:hAnsi="Times New Roman" w:cs="Times New Roman"/>
          <w:sz w:val="28"/>
          <w:szCs w:val="28"/>
        </w:rPr>
        <w:t xml:space="preserve"> возникновени</w:t>
      </w:r>
      <w:r w:rsidR="004F0D88" w:rsidRPr="00740B66">
        <w:rPr>
          <w:rFonts w:ascii="Times New Roman" w:hAnsi="Times New Roman" w:cs="Times New Roman"/>
          <w:sz w:val="28"/>
          <w:szCs w:val="28"/>
        </w:rPr>
        <w:t>и</w:t>
      </w:r>
      <w:r w:rsidR="00B1552A" w:rsidRPr="00740B66">
        <w:rPr>
          <w:rFonts w:ascii="Times New Roman" w:hAnsi="Times New Roman" w:cs="Times New Roman"/>
          <w:sz w:val="28"/>
          <w:szCs w:val="28"/>
        </w:rPr>
        <w:t xml:space="preserve"> чрезвычайных ситуаций, установки систем видеонаблюдения в местах массового пребывания людей и на социально значимых объектах. </w:t>
      </w:r>
    </w:p>
    <w:p w:rsidR="00861C1B" w:rsidRPr="00740B66" w:rsidRDefault="00861C1B" w:rsidP="0060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В рамках Подпрограммы предусматриваются:</w:t>
      </w:r>
    </w:p>
    <w:p w:rsidR="00861C1B" w:rsidRPr="00740B66" w:rsidRDefault="00861C1B" w:rsidP="0060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разработка, согласование и утверждение проектной документации</w:t>
      </w:r>
      <w:r w:rsidR="002D37BC" w:rsidRPr="00740B66">
        <w:rPr>
          <w:rFonts w:ascii="Times New Roman" w:hAnsi="Times New Roman" w:cs="Times New Roman"/>
          <w:sz w:val="28"/>
          <w:szCs w:val="28"/>
        </w:rPr>
        <w:t xml:space="preserve"> построения и развития</w:t>
      </w:r>
      <w:r w:rsidRPr="00740B66">
        <w:rPr>
          <w:rFonts w:ascii="Times New Roman" w:hAnsi="Times New Roman" w:cs="Times New Roman"/>
          <w:sz w:val="28"/>
          <w:szCs w:val="28"/>
        </w:rPr>
        <w:t xml:space="preserve"> АПК </w:t>
      </w:r>
      <w:r w:rsidR="00894666" w:rsidRPr="00740B66">
        <w:rPr>
          <w:rFonts w:ascii="Times New Roman" w:hAnsi="Times New Roman" w:cs="Times New Roman"/>
          <w:sz w:val="28"/>
          <w:szCs w:val="28"/>
        </w:rPr>
        <w:t>«</w:t>
      </w:r>
      <w:r w:rsidRPr="00740B66">
        <w:rPr>
          <w:rFonts w:ascii="Times New Roman" w:hAnsi="Times New Roman" w:cs="Times New Roman"/>
          <w:sz w:val="28"/>
          <w:szCs w:val="28"/>
        </w:rPr>
        <w:t>Безопасный город</w:t>
      </w:r>
      <w:r w:rsidR="00894666" w:rsidRPr="00740B66">
        <w:rPr>
          <w:rFonts w:ascii="Times New Roman" w:hAnsi="Times New Roman" w:cs="Times New Roman"/>
          <w:sz w:val="28"/>
          <w:szCs w:val="28"/>
        </w:rPr>
        <w:t>»</w:t>
      </w:r>
      <w:r w:rsidRPr="00740B66">
        <w:rPr>
          <w:rFonts w:ascii="Times New Roman" w:hAnsi="Times New Roman" w:cs="Times New Roman"/>
          <w:sz w:val="28"/>
          <w:szCs w:val="28"/>
        </w:rPr>
        <w:t>;</w:t>
      </w:r>
    </w:p>
    <w:p w:rsidR="00861C1B" w:rsidRPr="00740B66" w:rsidRDefault="00861C1B" w:rsidP="0060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организация работы межведомственной рабочей группы по вопросам построения, внедрения и развития АПК </w:t>
      </w:r>
      <w:r w:rsidR="00894666" w:rsidRPr="00740B66">
        <w:rPr>
          <w:rFonts w:ascii="Times New Roman" w:hAnsi="Times New Roman" w:cs="Times New Roman"/>
          <w:sz w:val="28"/>
          <w:szCs w:val="28"/>
        </w:rPr>
        <w:t>«</w:t>
      </w:r>
      <w:r w:rsidRPr="00740B66">
        <w:rPr>
          <w:rFonts w:ascii="Times New Roman" w:hAnsi="Times New Roman" w:cs="Times New Roman"/>
          <w:sz w:val="28"/>
          <w:szCs w:val="28"/>
        </w:rPr>
        <w:t>Безопасный город</w:t>
      </w:r>
      <w:r w:rsidR="00894666" w:rsidRPr="00740B66">
        <w:rPr>
          <w:rFonts w:ascii="Times New Roman" w:hAnsi="Times New Roman" w:cs="Times New Roman"/>
          <w:sz w:val="28"/>
          <w:szCs w:val="28"/>
        </w:rPr>
        <w:t>»</w:t>
      </w:r>
      <w:r w:rsidRPr="00740B66">
        <w:rPr>
          <w:rFonts w:ascii="Times New Roman" w:hAnsi="Times New Roman" w:cs="Times New Roman"/>
          <w:sz w:val="28"/>
          <w:szCs w:val="28"/>
        </w:rPr>
        <w:t xml:space="preserve"> в городе Ставрополе; </w:t>
      </w:r>
    </w:p>
    <w:p w:rsidR="0073084E" w:rsidRPr="00740B66" w:rsidRDefault="00861C1B" w:rsidP="0060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проведение анализа организационно-технического состояния единой дежурно-диспетчерской службы города Ставрополя, дежурно-диспетчерских служб экстренных оперативных служб, функционирующих на территории </w:t>
      </w:r>
      <w:r w:rsidR="0073084E" w:rsidRPr="00740B66">
        <w:rPr>
          <w:rFonts w:ascii="Times New Roman" w:hAnsi="Times New Roman" w:cs="Times New Roman"/>
          <w:sz w:val="28"/>
          <w:szCs w:val="28"/>
        </w:rPr>
        <w:t xml:space="preserve">города Ставрополя; </w:t>
      </w:r>
    </w:p>
    <w:p w:rsidR="00861C1B" w:rsidRPr="00740B66" w:rsidRDefault="00861C1B" w:rsidP="0060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проведение анализа состояния действующих на территории Ставропольского края автоматизированных систем, подлежащих в соответствии с </w:t>
      </w:r>
      <w:hyperlink r:id="rId35" w:history="1">
        <w:r w:rsidRPr="00740B66">
          <w:rPr>
            <w:rFonts w:ascii="Times New Roman" w:hAnsi="Times New Roman" w:cs="Times New Roman"/>
            <w:sz w:val="28"/>
            <w:szCs w:val="28"/>
          </w:rPr>
          <w:t>Концепцией</w:t>
        </w:r>
      </w:hyperlink>
      <w:r w:rsidRPr="00740B66">
        <w:rPr>
          <w:rFonts w:ascii="Times New Roman" w:hAnsi="Times New Roman" w:cs="Times New Roman"/>
          <w:sz w:val="28"/>
          <w:szCs w:val="28"/>
        </w:rPr>
        <w:t xml:space="preserve"> интегрированию в информационно-коммуникационную структуру </w:t>
      </w:r>
      <w:r w:rsidR="0073084E" w:rsidRPr="00740B66">
        <w:rPr>
          <w:rFonts w:ascii="Times New Roman" w:hAnsi="Times New Roman" w:cs="Times New Roman"/>
          <w:sz w:val="28"/>
          <w:szCs w:val="28"/>
        </w:rPr>
        <w:t xml:space="preserve">АПК </w:t>
      </w:r>
      <w:r w:rsidR="007414FD" w:rsidRPr="00740B66">
        <w:rPr>
          <w:rFonts w:ascii="Times New Roman" w:hAnsi="Times New Roman" w:cs="Times New Roman"/>
          <w:sz w:val="28"/>
          <w:szCs w:val="28"/>
        </w:rPr>
        <w:t>«</w:t>
      </w:r>
      <w:r w:rsidRPr="00740B66">
        <w:rPr>
          <w:rFonts w:ascii="Times New Roman" w:hAnsi="Times New Roman" w:cs="Times New Roman"/>
          <w:sz w:val="28"/>
          <w:szCs w:val="28"/>
        </w:rPr>
        <w:t>Безопасный город</w:t>
      </w:r>
      <w:r w:rsidR="007414FD" w:rsidRPr="00740B66">
        <w:rPr>
          <w:rFonts w:ascii="Times New Roman" w:hAnsi="Times New Roman" w:cs="Times New Roman"/>
          <w:sz w:val="28"/>
          <w:szCs w:val="28"/>
        </w:rPr>
        <w:t>»</w:t>
      </w:r>
      <w:r w:rsidRPr="00740B66">
        <w:rPr>
          <w:rFonts w:ascii="Times New Roman" w:hAnsi="Times New Roman" w:cs="Times New Roman"/>
          <w:sz w:val="28"/>
          <w:szCs w:val="28"/>
        </w:rPr>
        <w:t xml:space="preserve"> для обеспечения безопасности населения </w:t>
      </w:r>
      <w:r w:rsidR="0073084E" w:rsidRPr="00740B66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740B66">
        <w:rPr>
          <w:rFonts w:ascii="Times New Roman" w:hAnsi="Times New Roman" w:cs="Times New Roman"/>
          <w:sz w:val="28"/>
          <w:szCs w:val="28"/>
        </w:rPr>
        <w:t>;</w:t>
      </w:r>
    </w:p>
    <w:p w:rsidR="0073084E" w:rsidRPr="00740B66" w:rsidRDefault="0073084E" w:rsidP="0060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построение сегментов АПК «Безопасный город</w:t>
      </w:r>
      <w:r w:rsidR="007414FD" w:rsidRPr="00740B66">
        <w:rPr>
          <w:rFonts w:ascii="Times New Roman" w:hAnsi="Times New Roman" w:cs="Times New Roman"/>
          <w:sz w:val="28"/>
          <w:szCs w:val="28"/>
        </w:rPr>
        <w:t>»</w:t>
      </w:r>
      <w:r w:rsidRPr="00740B66">
        <w:rPr>
          <w:rFonts w:ascii="Times New Roman" w:hAnsi="Times New Roman" w:cs="Times New Roman"/>
          <w:sz w:val="28"/>
          <w:szCs w:val="28"/>
        </w:rPr>
        <w:t xml:space="preserve"> и введение их</w:t>
      </w:r>
      <w:r w:rsidR="005D5BE0" w:rsidRPr="00740B66">
        <w:rPr>
          <w:rFonts w:ascii="Times New Roman" w:hAnsi="Times New Roman" w:cs="Times New Roman"/>
          <w:sz w:val="28"/>
          <w:szCs w:val="28"/>
        </w:rPr>
        <w:t xml:space="preserve"> в </w:t>
      </w:r>
      <w:r w:rsidR="008A499A" w:rsidRPr="00740B66">
        <w:rPr>
          <w:rFonts w:ascii="Times New Roman" w:hAnsi="Times New Roman" w:cs="Times New Roman"/>
          <w:sz w:val="28"/>
          <w:szCs w:val="28"/>
        </w:rPr>
        <w:t xml:space="preserve"> эксплуатацию;</w:t>
      </w:r>
    </w:p>
    <w:p w:rsidR="008A499A" w:rsidRPr="00740B66" w:rsidRDefault="008A499A" w:rsidP="0060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оборудование мест массового пребывания </w:t>
      </w:r>
      <w:r w:rsidR="009B0412">
        <w:rPr>
          <w:rFonts w:ascii="Times New Roman" w:hAnsi="Times New Roman" w:cs="Times New Roman"/>
          <w:sz w:val="28"/>
          <w:szCs w:val="28"/>
        </w:rPr>
        <w:t>людей</w:t>
      </w:r>
      <w:r w:rsidRPr="00740B66">
        <w:rPr>
          <w:rFonts w:ascii="Times New Roman" w:hAnsi="Times New Roman" w:cs="Times New Roman"/>
          <w:sz w:val="28"/>
          <w:szCs w:val="28"/>
        </w:rPr>
        <w:t xml:space="preserve"> и муниципальных учреждений города Ставрополя системами видеонаблюдения.</w:t>
      </w:r>
    </w:p>
    <w:p w:rsidR="005C076E" w:rsidRPr="00740B66" w:rsidRDefault="005C076E" w:rsidP="0060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Выполнение мероприятий, предусмотренных Подпрограммой, позволит повысить уровень защищенности населения и территории города Ставрополя </w:t>
      </w:r>
      <w:r w:rsidR="0073084E" w:rsidRPr="00740B66">
        <w:rPr>
          <w:rFonts w:ascii="Times New Roman" w:hAnsi="Times New Roman" w:cs="Times New Roman"/>
          <w:sz w:val="28"/>
          <w:szCs w:val="28"/>
        </w:rPr>
        <w:t xml:space="preserve">от угроз природного, техногенного, биолого-социального, экологического характера. </w:t>
      </w:r>
    </w:p>
    <w:p w:rsidR="005C076E" w:rsidRPr="00740B66" w:rsidRDefault="005C076E" w:rsidP="00600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При реализации Подпрограммы могут возникнуть следующие внешние риски:</w:t>
      </w:r>
    </w:p>
    <w:p w:rsidR="005C076E" w:rsidRPr="00740B66" w:rsidRDefault="005C076E" w:rsidP="00600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законодательные, связанные с изменениями законодательства в области </w:t>
      </w:r>
      <w:r w:rsidR="0045465F" w:rsidRPr="00740B66">
        <w:rPr>
          <w:rFonts w:ascii="Times New Roman" w:hAnsi="Times New Roman" w:cs="Times New Roman"/>
          <w:sz w:val="28"/>
          <w:szCs w:val="28"/>
        </w:rPr>
        <w:t xml:space="preserve">защиты населения; </w:t>
      </w:r>
    </w:p>
    <w:p w:rsidR="005C076E" w:rsidRPr="00740B66" w:rsidRDefault="005C076E" w:rsidP="00600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финансово-экономические, связанные с возможным уменьшением объема средств бюджета города Ставрополя, направляемых на реализацию основных мероприятий Подпрограммы; </w:t>
      </w:r>
    </w:p>
    <w:p w:rsidR="005C076E" w:rsidRPr="00740B66" w:rsidRDefault="005C076E" w:rsidP="00600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природные и техногенные чрезвычайные ситуации, возникающие в процессе изменения климата, хозяйственной деятельности или в результате крупных техногенных аварий и катастроф, вызванных пожарами. </w:t>
      </w:r>
    </w:p>
    <w:p w:rsidR="005C076E" w:rsidRPr="00740B66" w:rsidRDefault="004572FA" w:rsidP="00600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13D5363" wp14:editId="08B4D708">
                <wp:simplePos x="0" y="0"/>
                <wp:positionH relativeFrom="column">
                  <wp:posOffset>2614930</wp:posOffset>
                </wp:positionH>
                <wp:positionV relativeFrom="paragraph">
                  <wp:posOffset>-536575</wp:posOffset>
                </wp:positionV>
                <wp:extent cx="349885" cy="317500"/>
                <wp:effectExtent l="0" t="0" r="0" b="6350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AAD" w:rsidRPr="00C256EA" w:rsidRDefault="00B41AAD" w:rsidP="00C256E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205.9pt;margin-top:-42.25pt;width:27.55pt;height: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" stroked="f">
                <v:textbox>
                  <w:txbxContent>
                    <w:p w:rsidR="00B41AAD" w:rsidRPr="00C256EA" w:rsidRDefault="00B41AAD" w:rsidP="00C256E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C076E" w:rsidRPr="00740B66">
        <w:rPr>
          <w:rFonts w:ascii="Times New Roman" w:hAnsi="Times New Roman" w:cs="Times New Roman"/>
          <w:sz w:val="28"/>
          <w:szCs w:val="28"/>
        </w:rPr>
        <w:t>К внутренним рискам реализации Подпрограммы относятся следующие организационные и управленческие риски:</w:t>
      </w:r>
    </w:p>
    <w:p w:rsidR="005C076E" w:rsidRPr="00740B66" w:rsidRDefault="005C076E" w:rsidP="00600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недостаточная проработка вопросов, решаемых в рамках реализации Подпрограммы;</w:t>
      </w:r>
    </w:p>
    <w:p w:rsidR="005C076E" w:rsidRPr="00740B66" w:rsidRDefault="005C076E" w:rsidP="00600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несвоевременная разработка, согласование и принятие документов, обеспечивающих выполнение основных мероприятий Подпрограммы;</w:t>
      </w:r>
    </w:p>
    <w:p w:rsidR="005C076E" w:rsidRPr="00740B66" w:rsidRDefault="005C076E" w:rsidP="00600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недостаточная оперативность корректировки хода реализации Подпрограммы при возникновении внешних рисков ее реализации.</w:t>
      </w:r>
    </w:p>
    <w:p w:rsidR="005C076E" w:rsidRPr="00740B66" w:rsidRDefault="005C076E" w:rsidP="00600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В целях минимизации вышеуказанных рисков, достижения конечных результатов предусматривается принятие следующих мер:  </w:t>
      </w:r>
    </w:p>
    <w:p w:rsidR="005C076E" w:rsidRPr="00740B66" w:rsidRDefault="005C076E" w:rsidP="00600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оперативный мониторинг хода реализации Подпрограммы;</w:t>
      </w:r>
    </w:p>
    <w:p w:rsidR="005C076E" w:rsidRPr="00740B66" w:rsidRDefault="005C076E" w:rsidP="00600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оптимизация расходов бюджета города Ставрополя;</w:t>
      </w:r>
    </w:p>
    <w:p w:rsidR="005C076E" w:rsidRPr="00740B66" w:rsidRDefault="005C076E" w:rsidP="00600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оперативное реагирование на изменения федерального законодательства;</w:t>
      </w:r>
    </w:p>
    <w:p w:rsidR="005C076E" w:rsidRPr="00740B66" w:rsidRDefault="005C076E" w:rsidP="00600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определение приоритетов для первоочередного финансирования основных мероприятий Подпрограммы;</w:t>
      </w:r>
    </w:p>
    <w:p w:rsidR="005C076E" w:rsidRPr="00740B66" w:rsidRDefault="005C076E" w:rsidP="00600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своевременная корректировка основных мероприятий Подпрограммы и сроков их выполнения с сохранением ожидаемых результатов их реализации.</w:t>
      </w:r>
    </w:p>
    <w:p w:rsidR="005C076E" w:rsidRPr="00740B66" w:rsidRDefault="005C076E" w:rsidP="00577D2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5C076E" w:rsidRPr="00740B66" w:rsidRDefault="005C076E" w:rsidP="00C40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2</w:t>
      </w:r>
      <w:r w:rsidRPr="00740B6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40B66">
        <w:rPr>
          <w:rFonts w:ascii="Times New Roman" w:hAnsi="Times New Roman" w:cs="Times New Roman"/>
          <w:sz w:val="28"/>
          <w:szCs w:val="28"/>
        </w:rPr>
        <w:t xml:space="preserve">Цели и задачи Подпрограммы </w:t>
      </w:r>
    </w:p>
    <w:p w:rsidR="005C076E" w:rsidRPr="00740B66" w:rsidRDefault="005C076E" w:rsidP="00321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321D03" w:rsidRPr="00740B66" w:rsidRDefault="00321D03" w:rsidP="00321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Целью Подпрограммы является повышение уровня безопасности жизнедеятельности населения города Ставрополя;</w:t>
      </w:r>
    </w:p>
    <w:p w:rsidR="00321D03" w:rsidRPr="00740B66" w:rsidRDefault="00321D03" w:rsidP="0032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задачами Подпрограммы являются:</w:t>
      </w:r>
    </w:p>
    <w:p w:rsidR="00321D03" w:rsidRPr="00740B66" w:rsidRDefault="00321D03" w:rsidP="00321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обеспечение своевременного оповещения населения города Ставрополя об угрозе возникновения или о возникновении чрезвычайных ситуаций;</w:t>
      </w:r>
    </w:p>
    <w:p w:rsidR="00C37750" w:rsidRPr="00740B66" w:rsidRDefault="00321D03" w:rsidP="00321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создание системы мониторинга за ситуацией в местах массового пребывания </w:t>
      </w:r>
      <w:r w:rsidR="009B0412">
        <w:rPr>
          <w:rFonts w:ascii="Times New Roman" w:hAnsi="Times New Roman" w:cs="Times New Roman"/>
          <w:sz w:val="28"/>
          <w:szCs w:val="28"/>
        </w:rPr>
        <w:t>людей</w:t>
      </w:r>
      <w:r w:rsidRPr="00740B66">
        <w:rPr>
          <w:rFonts w:ascii="Times New Roman" w:hAnsi="Times New Roman" w:cs="Times New Roman"/>
          <w:sz w:val="28"/>
          <w:szCs w:val="28"/>
        </w:rPr>
        <w:t xml:space="preserve"> и муниципальных учреждениях города Ставрополя, </w:t>
      </w:r>
      <w:r w:rsidR="002E4D36" w:rsidRPr="00740B66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740B66">
        <w:rPr>
          <w:rFonts w:ascii="Times New Roman" w:hAnsi="Times New Roman" w:cs="Times New Roman"/>
          <w:sz w:val="28"/>
          <w:szCs w:val="28"/>
        </w:rPr>
        <w:t xml:space="preserve"> един</w:t>
      </w:r>
      <w:r w:rsidR="00993498" w:rsidRPr="00740B66">
        <w:rPr>
          <w:rFonts w:ascii="Times New Roman" w:hAnsi="Times New Roman" w:cs="Times New Roman"/>
          <w:sz w:val="28"/>
          <w:szCs w:val="28"/>
        </w:rPr>
        <w:t>ой</w:t>
      </w:r>
      <w:r w:rsidRPr="00740B66">
        <w:rPr>
          <w:rFonts w:ascii="Times New Roman" w:hAnsi="Times New Roman" w:cs="Times New Roman"/>
          <w:sz w:val="28"/>
          <w:szCs w:val="28"/>
        </w:rPr>
        <w:t xml:space="preserve"> дежурно-диспетчерск</w:t>
      </w:r>
      <w:r w:rsidR="00993498" w:rsidRPr="00740B66">
        <w:rPr>
          <w:rFonts w:ascii="Times New Roman" w:hAnsi="Times New Roman" w:cs="Times New Roman"/>
          <w:sz w:val="28"/>
          <w:szCs w:val="28"/>
        </w:rPr>
        <w:t>ой</w:t>
      </w:r>
      <w:r w:rsidRPr="00740B66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93498" w:rsidRPr="00740B66">
        <w:rPr>
          <w:rFonts w:ascii="Times New Roman" w:hAnsi="Times New Roman" w:cs="Times New Roman"/>
          <w:sz w:val="28"/>
          <w:szCs w:val="28"/>
        </w:rPr>
        <w:t>ы</w:t>
      </w:r>
      <w:r w:rsidRPr="00740B66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C37750" w:rsidRPr="00740B66">
        <w:rPr>
          <w:rFonts w:ascii="Times New Roman" w:hAnsi="Times New Roman" w:cs="Times New Roman"/>
          <w:sz w:val="28"/>
          <w:szCs w:val="28"/>
        </w:rPr>
        <w:t>.</w:t>
      </w:r>
    </w:p>
    <w:p w:rsidR="005C076E" w:rsidRPr="00740B66" w:rsidRDefault="005C076E" w:rsidP="00347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Выполнение задач Подпрограммы позволит:</w:t>
      </w:r>
    </w:p>
    <w:p w:rsidR="009150FF" w:rsidRPr="00740B66" w:rsidRDefault="009150FF" w:rsidP="00347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обеспечить общественную безопасность на территории города Ставрополя;</w:t>
      </w:r>
    </w:p>
    <w:p w:rsidR="00745033" w:rsidRPr="00740B66" w:rsidRDefault="00745033" w:rsidP="005F66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повысить готовность органов управления и сил единой государственной системы предупреждения и ликвидации чрезвычайных ситуаций к выполнению возложенных задач;</w:t>
      </w:r>
    </w:p>
    <w:p w:rsidR="00745033" w:rsidRPr="00740B66" w:rsidRDefault="00745033" w:rsidP="005F66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повысить оперативность служб экстренного реагирования;</w:t>
      </w:r>
    </w:p>
    <w:p w:rsidR="00745033" w:rsidRPr="00740B66" w:rsidRDefault="00745033" w:rsidP="005F66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повысить эффективность систем мониторинга и предупреждения чрезвычайных ситуаций, происшествий и правонарушений; </w:t>
      </w:r>
    </w:p>
    <w:p w:rsidR="00745033" w:rsidRPr="00740B66" w:rsidRDefault="00745033" w:rsidP="005F66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снизить количество чрезвычайных ситуаций, пожаров, правонарушений, гибель и травматизм людей; </w:t>
      </w:r>
    </w:p>
    <w:p w:rsidR="00745033" w:rsidRPr="00740B66" w:rsidRDefault="00745033" w:rsidP="005F66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минимиз</w:t>
      </w:r>
      <w:r w:rsidR="001F223A" w:rsidRPr="00740B66">
        <w:rPr>
          <w:rFonts w:ascii="Times New Roman" w:hAnsi="Times New Roman" w:cs="Times New Roman"/>
          <w:sz w:val="28"/>
          <w:szCs w:val="28"/>
        </w:rPr>
        <w:t>ировать</w:t>
      </w:r>
      <w:r w:rsidRPr="00740B66">
        <w:rPr>
          <w:rFonts w:ascii="Times New Roman" w:hAnsi="Times New Roman" w:cs="Times New Roman"/>
          <w:sz w:val="28"/>
          <w:szCs w:val="28"/>
        </w:rPr>
        <w:t xml:space="preserve"> ущерб от чрезвычайных ситуаций</w:t>
      </w:r>
      <w:r w:rsidR="00A81D06" w:rsidRPr="00740B66">
        <w:rPr>
          <w:rFonts w:ascii="Times New Roman" w:hAnsi="Times New Roman" w:cs="Times New Roman"/>
          <w:sz w:val="28"/>
          <w:szCs w:val="28"/>
        </w:rPr>
        <w:t>;</w:t>
      </w:r>
    </w:p>
    <w:p w:rsidR="00A81D06" w:rsidRPr="00740B66" w:rsidRDefault="009B0412" w:rsidP="00347D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412">
        <w:rPr>
          <w:rFonts w:ascii="Times New Roman" w:hAnsi="Times New Roman" w:cs="Times New Roman"/>
          <w:sz w:val="28"/>
          <w:szCs w:val="28"/>
        </w:rPr>
        <w:t xml:space="preserve">обеспечить своевременное предупреждение и защиту населения города Ставрополя при возникновении чрезвычайных ситуаций природного и </w:t>
      </w:r>
      <w:r w:rsidRPr="009B0412">
        <w:rPr>
          <w:rFonts w:ascii="Times New Roman" w:hAnsi="Times New Roman" w:cs="Times New Roman"/>
          <w:sz w:val="28"/>
          <w:szCs w:val="28"/>
        </w:rPr>
        <w:lastRenderedPageBreak/>
        <w:t>техногенного характера;</w:t>
      </w:r>
    </w:p>
    <w:p w:rsidR="00F9716B" w:rsidRDefault="004572FA" w:rsidP="007F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2B894A" wp14:editId="613EA2B0">
                <wp:simplePos x="0" y="0"/>
                <wp:positionH relativeFrom="column">
                  <wp:posOffset>2545080</wp:posOffset>
                </wp:positionH>
                <wp:positionV relativeFrom="paragraph">
                  <wp:posOffset>-1107440</wp:posOffset>
                </wp:positionV>
                <wp:extent cx="349885" cy="369570"/>
                <wp:effectExtent l="0" t="0" r="0" b="0"/>
                <wp:wrapNone/>
                <wp:docPr id="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AAD" w:rsidRPr="00C256EA" w:rsidRDefault="00B41AAD" w:rsidP="00C256E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9" type="#_x0000_t202" style="position:absolute;left:0;text-align:left;margin-left:200.4pt;margin-top:-87.2pt;width:27.55pt;height:29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" stroked="f">
                <v:textbox>
                  <w:txbxContent>
                    <w:p w:rsidR="00B41AAD" w:rsidRPr="00C256EA" w:rsidRDefault="00B41AAD" w:rsidP="00C256E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B0412" w:rsidRPr="009B0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B0412" w:rsidRPr="009B0412">
        <w:rPr>
          <w:rFonts w:ascii="Times New Roman" w:hAnsi="Times New Roman" w:cs="Times New Roman"/>
          <w:noProof/>
          <w:spacing w:val="-2"/>
          <w:sz w:val="28"/>
          <w:szCs w:val="28"/>
        </w:rPr>
        <w:t>увеличить количество установленных линейных комплектов системы оповещения до 60 единиц</w:t>
      </w:r>
      <w:r w:rsidR="009B0412">
        <w:rPr>
          <w:rFonts w:ascii="Times New Roman" w:hAnsi="Times New Roman" w:cs="Times New Roman"/>
          <w:sz w:val="28"/>
          <w:szCs w:val="28"/>
        </w:rPr>
        <w:t>;</w:t>
      </w:r>
    </w:p>
    <w:p w:rsidR="009B0412" w:rsidRPr="00740B66" w:rsidRDefault="009B0412" w:rsidP="007F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412">
        <w:rPr>
          <w:rFonts w:ascii="Times New Roman" w:hAnsi="Times New Roman" w:cs="Times New Roman"/>
          <w:sz w:val="28"/>
          <w:szCs w:val="28"/>
        </w:rPr>
        <w:t>обеспечить своевременное реагирование на угрозы возникновения чрезвычайных ситуаций в местах массового пребывания людей и муниципальных учреждениях города Ставрополя.</w:t>
      </w:r>
    </w:p>
    <w:p w:rsidR="001F223A" w:rsidRPr="00740B66" w:rsidRDefault="001F223A" w:rsidP="00C40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C076E" w:rsidRPr="00740B66" w:rsidRDefault="005C076E" w:rsidP="00C40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3. Сроки реализации Подпрограммы</w:t>
      </w:r>
    </w:p>
    <w:p w:rsidR="005C076E" w:rsidRPr="00740B66" w:rsidRDefault="005C076E" w:rsidP="00C40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5C076E" w:rsidRPr="00740B66" w:rsidRDefault="005C076E" w:rsidP="00C40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Реализация</w:t>
      </w:r>
      <w:r w:rsidR="00595708" w:rsidRPr="00740B66">
        <w:rPr>
          <w:rFonts w:ascii="Times New Roman" w:hAnsi="Times New Roman" w:cs="Times New Roman"/>
          <w:sz w:val="28"/>
          <w:szCs w:val="28"/>
        </w:rPr>
        <w:t xml:space="preserve"> </w:t>
      </w:r>
      <w:r w:rsidRPr="00740B66">
        <w:rPr>
          <w:rFonts w:ascii="Times New Roman" w:hAnsi="Times New Roman" w:cs="Times New Roman"/>
          <w:sz w:val="28"/>
          <w:szCs w:val="28"/>
        </w:rPr>
        <w:t xml:space="preserve">Подпрограммы рассчитана на </w:t>
      </w:r>
      <w:r w:rsidR="00F9716B" w:rsidRPr="00740B66">
        <w:rPr>
          <w:rFonts w:ascii="Times New Roman" w:hAnsi="Times New Roman" w:cs="Times New Roman"/>
          <w:sz w:val="28"/>
          <w:szCs w:val="28"/>
        </w:rPr>
        <w:t>6</w:t>
      </w:r>
      <w:r w:rsidRPr="00740B66">
        <w:rPr>
          <w:rFonts w:ascii="Times New Roman" w:hAnsi="Times New Roman" w:cs="Times New Roman"/>
          <w:sz w:val="28"/>
          <w:szCs w:val="28"/>
        </w:rPr>
        <w:t xml:space="preserve"> лет, с 201</w:t>
      </w:r>
      <w:r w:rsidR="001F223A" w:rsidRPr="00740B66">
        <w:rPr>
          <w:rFonts w:ascii="Times New Roman" w:hAnsi="Times New Roman" w:cs="Times New Roman"/>
          <w:sz w:val="28"/>
          <w:szCs w:val="28"/>
        </w:rPr>
        <w:t xml:space="preserve">7 </w:t>
      </w:r>
      <w:r w:rsidRPr="00740B66">
        <w:rPr>
          <w:rFonts w:ascii="Times New Roman" w:hAnsi="Times New Roman" w:cs="Times New Roman"/>
          <w:sz w:val="28"/>
          <w:szCs w:val="28"/>
        </w:rPr>
        <w:t>года</w:t>
      </w:r>
      <w:r w:rsidR="00595708" w:rsidRPr="00740B66">
        <w:rPr>
          <w:rFonts w:ascii="Times New Roman" w:hAnsi="Times New Roman" w:cs="Times New Roman"/>
          <w:sz w:val="28"/>
          <w:szCs w:val="28"/>
        </w:rPr>
        <w:t xml:space="preserve"> </w:t>
      </w:r>
      <w:r w:rsidRPr="00740B66">
        <w:rPr>
          <w:rFonts w:ascii="Times New Roman" w:hAnsi="Times New Roman" w:cs="Times New Roman"/>
          <w:sz w:val="28"/>
          <w:szCs w:val="28"/>
        </w:rPr>
        <w:t>по 20</w:t>
      </w:r>
      <w:r w:rsidR="001F223A" w:rsidRPr="00740B66">
        <w:rPr>
          <w:rFonts w:ascii="Times New Roman" w:hAnsi="Times New Roman" w:cs="Times New Roman"/>
          <w:sz w:val="28"/>
          <w:szCs w:val="28"/>
        </w:rPr>
        <w:t>22</w:t>
      </w:r>
      <w:r w:rsidRPr="00740B66">
        <w:rPr>
          <w:rFonts w:ascii="Times New Roman" w:hAnsi="Times New Roman" w:cs="Times New Roman"/>
          <w:sz w:val="28"/>
          <w:szCs w:val="28"/>
        </w:rPr>
        <w:t xml:space="preserve"> год включительно.</w:t>
      </w:r>
    </w:p>
    <w:p w:rsidR="005C076E" w:rsidRPr="00740B66" w:rsidRDefault="005C076E" w:rsidP="00C40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5C076E" w:rsidRPr="00740B66" w:rsidRDefault="005C076E" w:rsidP="00C401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40B66">
        <w:rPr>
          <w:rFonts w:ascii="Times New Roman" w:hAnsi="Times New Roman" w:cs="Times New Roman"/>
          <w:spacing w:val="-2"/>
          <w:sz w:val="28"/>
          <w:szCs w:val="28"/>
        </w:rPr>
        <w:t>4. Перечень и общая характеристика мероприятий Подпрограммы</w:t>
      </w:r>
    </w:p>
    <w:p w:rsidR="005C076E" w:rsidRPr="00740B66" w:rsidRDefault="005C076E" w:rsidP="00C40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5C076E" w:rsidRPr="00740B66" w:rsidRDefault="00386C3F" w:rsidP="00C40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75" w:history="1">
        <w:r w:rsidR="00321D03" w:rsidRPr="00740B6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321D03" w:rsidRPr="00740B66">
        <w:rPr>
          <w:rFonts w:ascii="Times New Roman" w:hAnsi="Times New Roman" w:cs="Times New Roman"/>
          <w:sz w:val="28"/>
          <w:szCs w:val="28"/>
        </w:rPr>
        <w:t xml:space="preserve"> и общая характеристика мероприятий Подпрограммы, обоснование их выделения, ожидаемые результаты их реализации, сведения об объемах финансирования Подпрограммы приведены  в приложении 3 к Подпрограмме</w:t>
      </w:r>
      <w:r w:rsidR="005C076E" w:rsidRPr="00740B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76E" w:rsidRPr="00740B66" w:rsidRDefault="005C076E" w:rsidP="00C40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5C076E" w:rsidRPr="00740B66" w:rsidRDefault="005C076E" w:rsidP="00C401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40B66">
        <w:rPr>
          <w:rFonts w:ascii="Times New Roman" w:hAnsi="Times New Roman" w:cs="Times New Roman"/>
          <w:spacing w:val="-2"/>
          <w:sz w:val="28"/>
          <w:szCs w:val="28"/>
        </w:rPr>
        <w:t>5. Ресурсное обеспечение Подпрограммы</w:t>
      </w:r>
    </w:p>
    <w:p w:rsidR="005C076E" w:rsidRPr="00740B66" w:rsidRDefault="005C076E" w:rsidP="00C40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8"/>
        </w:rPr>
      </w:pPr>
    </w:p>
    <w:p w:rsidR="009B0412" w:rsidRPr="009B0412" w:rsidRDefault="009B0412" w:rsidP="009B0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Подпрограмму планируется реализовать за счет средств </w:t>
      </w:r>
      <w:r w:rsidRPr="009B041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бюджета города Ставрополя, объем финансирования составляет </w:t>
      </w:r>
      <w:r w:rsidRPr="009B041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148729,81 тыс. рублей, в том числе:</w:t>
      </w:r>
    </w:p>
    <w:p w:rsidR="009B0412" w:rsidRPr="009B0412" w:rsidRDefault="009B0412" w:rsidP="009B0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412">
        <w:rPr>
          <w:rFonts w:ascii="Times New Roman" w:eastAsia="Calibri" w:hAnsi="Times New Roman" w:cs="Times New Roman"/>
          <w:sz w:val="28"/>
          <w:szCs w:val="28"/>
          <w:lang w:eastAsia="en-US"/>
        </w:rPr>
        <w:t>2017 год – 26582,80 тыс. рублей;</w:t>
      </w:r>
    </w:p>
    <w:p w:rsidR="009B0412" w:rsidRPr="009B0412" w:rsidRDefault="009B0412" w:rsidP="009B0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412">
        <w:rPr>
          <w:rFonts w:ascii="Times New Roman" w:eastAsia="Calibri" w:hAnsi="Times New Roman" w:cs="Times New Roman"/>
          <w:sz w:val="28"/>
          <w:szCs w:val="28"/>
          <w:lang w:eastAsia="en-US"/>
        </w:rPr>
        <w:t>2018 год – 24709,45 тыс. рублей;</w:t>
      </w:r>
    </w:p>
    <w:p w:rsidR="009B0412" w:rsidRPr="009B0412" w:rsidRDefault="009B0412" w:rsidP="009B0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412">
        <w:rPr>
          <w:rFonts w:ascii="Times New Roman" w:eastAsia="Calibri" w:hAnsi="Times New Roman" w:cs="Times New Roman"/>
          <w:sz w:val="28"/>
          <w:szCs w:val="28"/>
          <w:lang w:eastAsia="en-US"/>
        </w:rPr>
        <w:t>2019 год – 24359,39 тыс. рублей;</w:t>
      </w:r>
    </w:p>
    <w:p w:rsidR="009B0412" w:rsidRPr="009B0412" w:rsidRDefault="009B0412" w:rsidP="009B0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412">
        <w:rPr>
          <w:rFonts w:ascii="Times New Roman" w:eastAsia="Calibri" w:hAnsi="Times New Roman" w:cs="Times New Roman"/>
          <w:sz w:val="28"/>
          <w:szCs w:val="28"/>
          <w:lang w:eastAsia="en-US"/>
        </w:rPr>
        <w:t>2020 год – 24359,39 тыс. рублей;</w:t>
      </w:r>
    </w:p>
    <w:p w:rsidR="009B0412" w:rsidRPr="009B0412" w:rsidRDefault="009B0412" w:rsidP="009B0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412">
        <w:rPr>
          <w:rFonts w:ascii="Times New Roman" w:eastAsia="Calibri" w:hAnsi="Times New Roman" w:cs="Times New Roman"/>
          <w:sz w:val="28"/>
          <w:szCs w:val="28"/>
          <w:lang w:eastAsia="en-US"/>
        </w:rPr>
        <w:t>2021 год – 24359,39 тыс. рублей;</w:t>
      </w:r>
    </w:p>
    <w:p w:rsidR="009B0412" w:rsidRPr="009B0412" w:rsidRDefault="009B0412" w:rsidP="009B0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412">
        <w:rPr>
          <w:rFonts w:ascii="Times New Roman" w:eastAsia="Calibri" w:hAnsi="Times New Roman" w:cs="Times New Roman"/>
          <w:sz w:val="28"/>
          <w:szCs w:val="28"/>
          <w:lang w:eastAsia="en-US"/>
        </w:rPr>
        <w:t>2022 год – 24359,39 тыс. рублей.</w:t>
      </w:r>
    </w:p>
    <w:p w:rsidR="009B0412" w:rsidRPr="009B0412" w:rsidRDefault="009B0412" w:rsidP="009B0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Объем бюджетных средств на 2017 - 2022 годы определяется </w:t>
      </w:r>
      <w:r w:rsidRPr="009B041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решениями Ставропольской городской Думы о бюджете города Ставрополя на очередной финансовый год и плановый период.</w:t>
      </w:r>
    </w:p>
    <w:p w:rsidR="00F23CBE" w:rsidRPr="00740B66" w:rsidRDefault="009B0412" w:rsidP="009B0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412">
        <w:rPr>
          <w:rFonts w:ascii="Times New Roman" w:eastAsia="Calibri" w:hAnsi="Times New Roman" w:cs="Times New Roman"/>
          <w:sz w:val="28"/>
          <w:szCs w:val="28"/>
          <w:lang w:eastAsia="en-US"/>
        </w:rPr>
        <w:t>Финансирование за счет средств бюджетов Российской Федерации и Ставропольского края, а также за счет внебюджетных источников не предусмотрено.</w:t>
      </w:r>
    </w:p>
    <w:p w:rsidR="008D48C5" w:rsidRPr="00740B66" w:rsidRDefault="008D48C5" w:rsidP="008D4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76E" w:rsidRPr="00740B66" w:rsidRDefault="005C076E" w:rsidP="00F23C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6. Система управления реализацией Подпрограммы</w:t>
      </w:r>
    </w:p>
    <w:p w:rsidR="005C076E" w:rsidRPr="00740B66" w:rsidRDefault="005C076E" w:rsidP="00C40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076E" w:rsidRPr="00740B66" w:rsidRDefault="007F72D0" w:rsidP="005F6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Текущее управление реализацией и реализация Подпрограммы осуществляется аналогично, как по муниципальной программе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 в целом</w:t>
      </w:r>
      <w:r w:rsidR="005C076E" w:rsidRPr="00740B66">
        <w:rPr>
          <w:rFonts w:ascii="Times New Roman" w:hAnsi="Times New Roman" w:cs="Times New Roman"/>
          <w:sz w:val="28"/>
          <w:szCs w:val="28"/>
        </w:rPr>
        <w:t>.</w:t>
      </w:r>
      <w:r w:rsidRPr="00740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76E" w:rsidRPr="00740B66" w:rsidRDefault="004572FA" w:rsidP="00C40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0C7D61" wp14:editId="2C32E973">
                <wp:simplePos x="0" y="0"/>
                <wp:positionH relativeFrom="column">
                  <wp:posOffset>2576195</wp:posOffset>
                </wp:positionH>
                <wp:positionV relativeFrom="paragraph">
                  <wp:posOffset>-1089025</wp:posOffset>
                </wp:positionV>
                <wp:extent cx="349885" cy="369570"/>
                <wp:effectExtent l="0" t="0" r="0" b="0"/>
                <wp:wrapNone/>
                <wp:docPr id="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AAD" w:rsidRPr="00C256EA" w:rsidRDefault="00B41AAD" w:rsidP="00C256E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70" type="#_x0000_t202" style="position:absolute;left:0;text-align:left;margin-left:202.85pt;margin-top:-85.75pt;width:27.55pt;height:29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" stroked="f">
                <v:textbox>
                  <w:txbxContent>
                    <w:p w:rsidR="00B41AAD" w:rsidRPr="00C256EA" w:rsidRDefault="00B41AAD" w:rsidP="00C256E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C076E" w:rsidRPr="00740B66" w:rsidRDefault="005C076E" w:rsidP="00C401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7. Оценка эффективности реализации Подпрограммы</w:t>
      </w:r>
    </w:p>
    <w:p w:rsidR="005C076E" w:rsidRPr="00740B66" w:rsidRDefault="005C076E" w:rsidP="00C40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84B73" w:rsidRPr="00740B66" w:rsidRDefault="00284B73" w:rsidP="0028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проводится для оценки вклада Подпрограммы в экономическое и социальное развитие города Ставрополя, исходя из степени реализации основных мероприятий (мероприятий) и достижения запланированных показателей (индикаторов) Подпрограммы.</w:t>
      </w:r>
    </w:p>
    <w:p w:rsidR="00284B73" w:rsidRPr="00740B66" w:rsidRDefault="00284B73" w:rsidP="0028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Система показателей (индикаторов) Подпрограммы сформирована с учетом обеспечения возможности проверки и оценки степени достижения цели и решения задач Подпрограммы. </w:t>
      </w:r>
    </w:p>
    <w:p w:rsidR="00284B73" w:rsidRPr="00740B66" w:rsidRDefault="00284B73" w:rsidP="0028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Для оценки эффективности реализации Подпрограммы разработана система показателей (индикаторов):</w:t>
      </w:r>
    </w:p>
    <w:p w:rsidR="00284B73" w:rsidRPr="00740B66" w:rsidRDefault="00284B73" w:rsidP="0028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доля граждан, которым оказана помощь при обращении по единому номеру вызова экстренных оперативных служб «112»;</w:t>
      </w:r>
    </w:p>
    <w:p w:rsidR="00284B73" w:rsidRPr="00740B66" w:rsidRDefault="00284B73" w:rsidP="0028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сокращение времени комплексного реагирования экстренных оперативных служб на обращение населения по единому номеру «112»;</w:t>
      </w:r>
    </w:p>
    <w:p w:rsidR="00284B73" w:rsidRPr="00740B66" w:rsidRDefault="009B0412" w:rsidP="0028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412">
        <w:rPr>
          <w:rFonts w:ascii="Times New Roman" w:hAnsi="Times New Roman" w:cs="Times New Roman"/>
          <w:sz w:val="28"/>
          <w:szCs w:val="28"/>
        </w:rPr>
        <w:t>количество установленных линейных комплектов системы оповещения;</w:t>
      </w:r>
    </w:p>
    <w:p w:rsidR="00284B73" w:rsidRPr="00740B66" w:rsidRDefault="009B0412" w:rsidP="0028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412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установленных систем видеонаблюдения в местах массового пребывания людей и в муниципальных образовательных организациях города Ставрополя.</w:t>
      </w:r>
    </w:p>
    <w:p w:rsidR="00284B73" w:rsidRPr="00740B66" w:rsidRDefault="00284B73" w:rsidP="0028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Выполнение мероприятий, предусмотренных Подпрограммой, позволит к 2022 году достичь следующих результатов:</w:t>
      </w:r>
    </w:p>
    <w:p w:rsidR="00284B73" w:rsidRPr="00740B66" w:rsidRDefault="00284B73" w:rsidP="0028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обеспечить общественную безопасность на территории города Ставрополя;</w:t>
      </w:r>
    </w:p>
    <w:p w:rsidR="00284B73" w:rsidRPr="00740B66" w:rsidRDefault="00284B73" w:rsidP="0028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повысить готовность органов управления и сил единой государственной системы предупреждения и ликвидации чрезвычайных ситуаций к выполнению возложенных задач;</w:t>
      </w:r>
    </w:p>
    <w:p w:rsidR="00284B73" w:rsidRPr="00740B66" w:rsidRDefault="00284B73" w:rsidP="0028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повысить оперативность служб экстренного реагирования;</w:t>
      </w:r>
    </w:p>
    <w:p w:rsidR="00284B73" w:rsidRPr="00740B66" w:rsidRDefault="00284B73" w:rsidP="0028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повысить эффективность систем мониторинга и предупреждения чрезвычайных ситуаций, происшествий и правонарушений; </w:t>
      </w:r>
    </w:p>
    <w:p w:rsidR="00284B73" w:rsidRPr="00740B66" w:rsidRDefault="00284B73" w:rsidP="0028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снизить количество чрезвычайных ситуаций, пожаров, правонарушений, гибель и травматизм людей; </w:t>
      </w:r>
    </w:p>
    <w:p w:rsidR="00284B73" w:rsidRPr="00740B66" w:rsidRDefault="00284B73" w:rsidP="0028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минимизировать ущерб от чрезвычайных ситуаций;</w:t>
      </w:r>
    </w:p>
    <w:p w:rsidR="00284B73" w:rsidRPr="00740B66" w:rsidRDefault="009B0412" w:rsidP="0028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412">
        <w:rPr>
          <w:rFonts w:ascii="Times New Roman" w:hAnsi="Times New Roman" w:cs="Times New Roman"/>
          <w:sz w:val="28"/>
          <w:szCs w:val="28"/>
        </w:rPr>
        <w:t xml:space="preserve">увеличить количество установленных линейных комплектов системы </w:t>
      </w:r>
      <w:r w:rsidRPr="009B0412">
        <w:rPr>
          <w:rFonts w:ascii="Times New Roman" w:hAnsi="Times New Roman" w:cs="Times New Roman"/>
          <w:sz w:val="28"/>
          <w:szCs w:val="28"/>
        </w:rPr>
        <w:br/>
        <w:t>оповещения до 60 единиц;</w:t>
      </w:r>
    </w:p>
    <w:p w:rsidR="00284B73" w:rsidRPr="00740B66" w:rsidRDefault="009B0412" w:rsidP="0028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412">
        <w:rPr>
          <w:rFonts w:ascii="Times New Roman" w:hAnsi="Times New Roman" w:cs="Times New Roman"/>
          <w:sz w:val="28"/>
          <w:szCs w:val="28"/>
        </w:rPr>
        <w:t xml:space="preserve">увеличить количество установленных систем видеонаблюдения в </w:t>
      </w:r>
      <w:r w:rsidRPr="009B0412">
        <w:rPr>
          <w:rFonts w:ascii="Times New Roman" w:hAnsi="Times New Roman" w:cs="Times New Roman"/>
          <w:sz w:val="28"/>
          <w:szCs w:val="28"/>
        </w:rPr>
        <w:br/>
        <w:t>местах массового пребывания людей и в муниципальных образовательных организациях города Ставрополя до 72 единиц.</w:t>
      </w:r>
    </w:p>
    <w:p w:rsidR="00284B73" w:rsidRPr="00740B66" w:rsidRDefault="00284B73" w:rsidP="0028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Основными факторами, влияющими на эффективность реализации Подпрограммы, могут быть ухудшение социально-экономической ситуации в стране и регионе, возникновение крупных техногенных аварий, экологических катастроф и вооруженных конфликтов, а также изменение </w:t>
      </w:r>
      <w:r w:rsidRPr="00740B66">
        <w:rPr>
          <w:rFonts w:ascii="Times New Roman" w:hAnsi="Times New Roman" w:cs="Times New Roman"/>
          <w:sz w:val="28"/>
          <w:szCs w:val="28"/>
        </w:rPr>
        <w:lastRenderedPageBreak/>
        <w:t>объема финансирования мероприятий Подпрограммы. В результате чего возможно снижение уровня взаимодействия сил и служб, ответственных за обеспечение общественной безопасности и безопасности среды обитания.</w:t>
      </w:r>
    </w:p>
    <w:p w:rsidR="005C076E" w:rsidRPr="00740B66" w:rsidRDefault="00284B73" w:rsidP="0028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Методика и критерии оценки эффективности Подпрограммы приведены в приложении 1 к Подпрограмме, показатели (</w:t>
      </w:r>
      <w:proofErr w:type="gramStart"/>
      <w:r w:rsidRPr="00740B66">
        <w:rPr>
          <w:rFonts w:ascii="Times New Roman" w:hAnsi="Times New Roman" w:cs="Times New Roman"/>
          <w:sz w:val="28"/>
          <w:szCs w:val="28"/>
        </w:rPr>
        <w:t xml:space="preserve">индикаторы) </w:t>
      </w:r>
      <w:proofErr w:type="gramEnd"/>
      <w:r w:rsidRPr="00740B66">
        <w:rPr>
          <w:rFonts w:ascii="Times New Roman" w:hAnsi="Times New Roman" w:cs="Times New Roman"/>
          <w:sz w:val="28"/>
          <w:szCs w:val="28"/>
        </w:rPr>
        <w:t>Подпрограммы приведены в приложении 2 к Подпрограмме.</w:t>
      </w:r>
    </w:p>
    <w:p w:rsidR="00F53D40" w:rsidRPr="00740B66" w:rsidRDefault="00F53D40" w:rsidP="000601B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62EAB" w:rsidRPr="00740B66" w:rsidRDefault="00562EAB">
      <w:pPr>
        <w:rPr>
          <w:rFonts w:ascii="Times New Roman" w:eastAsia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br w:type="page"/>
      </w:r>
    </w:p>
    <w:p w:rsidR="000505C4" w:rsidRPr="00740B66" w:rsidRDefault="004572FA" w:rsidP="00F479E2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1CE68F" wp14:editId="69C5E1B3">
                <wp:simplePos x="0" y="0"/>
                <wp:positionH relativeFrom="column">
                  <wp:posOffset>2747010</wp:posOffset>
                </wp:positionH>
                <wp:positionV relativeFrom="paragraph">
                  <wp:posOffset>-667385</wp:posOffset>
                </wp:positionV>
                <wp:extent cx="421640" cy="358775"/>
                <wp:effectExtent l="0" t="0" r="0" b="3175"/>
                <wp:wrapNone/>
                <wp:docPr id="7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AAD" w:rsidRDefault="00B41A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71" type="#_x0000_t202" style="position:absolute;left:0;text-align:left;margin-left:216.3pt;margin-top:-52.55pt;width:33.2pt;height:2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" stroked="f" strokeweight=".5pt">
                <v:textbox>
                  <w:txbxContent>
                    <w:p w:rsidR="00B41AAD" w:rsidRDefault="00B41AAD"/>
                  </w:txbxContent>
                </v:textbox>
              </v:shape>
            </w:pict>
          </mc:Fallback>
        </mc:AlternateContent>
      </w:r>
      <w:r w:rsidR="000505C4" w:rsidRPr="00740B6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479E2" w:rsidRPr="00740B66" w:rsidRDefault="00F479E2" w:rsidP="00F479E2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0601B1" w:rsidRPr="00740B66" w:rsidRDefault="000505C4" w:rsidP="00F479E2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к подпрограмме </w:t>
      </w:r>
      <w:r w:rsidR="00F479E2" w:rsidRPr="00740B66">
        <w:rPr>
          <w:rFonts w:ascii="Times New Roman" w:hAnsi="Times New Roman" w:cs="Times New Roman"/>
          <w:sz w:val="28"/>
          <w:szCs w:val="28"/>
        </w:rPr>
        <w:t>«</w:t>
      </w:r>
      <w:r w:rsidRPr="00740B66">
        <w:rPr>
          <w:rFonts w:ascii="Times New Roman" w:hAnsi="Times New Roman" w:cs="Times New Roman"/>
          <w:sz w:val="28"/>
          <w:szCs w:val="28"/>
        </w:rPr>
        <w:t xml:space="preserve">Построение и                                                                                                               </w:t>
      </w:r>
    </w:p>
    <w:p w:rsidR="000505C4" w:rsidRPr="00740B66" w:rsidRDefault="000505C4" w:rsidP="00F479E2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740B66">
        <w:rPr>
          <w:rFonts w:ascii="Times New Roman" w:hAnsi="Times New Roman" w:cs="Times New Roman"/>
          <w:sz w:val="28"/>
          <w:szCs w:val="28"/>
        </w:rPr>
        <w:t>аппаратно-программного</w:t>
      </w:r>
      <w:proofErr w:type="gramEnd"/>
    </w:p>
    <w:p w:rsidR="000505C4" w:rsidRPr="00740B66" w:rsidRDefault="000505C4" w:rsidP="00F479E2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комплекса «Безопасный город» </w:t>
      </w:r>
      <w:proofErr w:type="gramStart"/>
      <w:r w:rsidRPr="00740B6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505C4" w:rsidRPr="00740B66" w:rsidRDefault="000505C4" w:rsidP="00F479E2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территории города Ставрополя</w:t>
      </w:r>
      <w:r w:rsidR="00F479E2" w:rsidRPr="00740B66">
        <w:rPr>
          <w:rFonts w:ascii="Times New Roman" w:hAnsi="Times New Roman" w:cs="Times New Roman"/>
          <w:sz w:val="28"/>
          <w:szCs w:val="28"/>
        </w:rPr>
        <w:t>»</w:t>
      </w:r>
    </w:p>
    <w:p w:rsidR="000505C4" w:rsidRPr="00740B66" w:rsidRDefault="000505C4" w:rsidP="001C49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79E2" w:rsidRPr="00740B66" w:rsidRDefault="00F479E2" w:rsidP="001C49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05C4" w:rsidRPr="00740B66" w:rsidRDefault="000505C4" w:rsidP="000505C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МЕТОДИКА И КРИТЕРИИ</w:t>
      </w:r>
    </w:p>
    <w:p w:rsidR="00F479E2" w:rsidRPr="00740B66" w:rsidRDefault="000505C4" w:rsidP="000505C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оценки эффективности подпрограммы «Построение и развитие </w:t>
      </w:r>
    </w:p>
    <w:p w:rsidR="00F479E2" w:rsidRPr="00740B66" w:rsidRDefault="000505C4" w:rsidP="000505C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аппаратно-программного комплекса «Безопасный город» </w:t>
      </w:r>
    </w:p>
    <w:p w:rsidR="000505C4" w:rsidRPr="00740B66" w:rsidRDefault="000505C4" w:rsidP="000505C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на территории города Ставрополя»</w:t>
      </w:r>
    </w:p>
    <w:p w:rsidR="000505C4" w:rsidRPr="00740B66" w:rsidRDefault="000505C4" w:rsidP="000505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05C4" w:rsidRPr="00740B66" w:rsidRDefault="000505C4" w:rsidP="00F47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Для оценки эффективности подпрограммы «Построение и развитие аппаратно-программного комплекса «Безопасный город» на территории города Ставрополя» (далее - Подпрограмма) предлагаются следующие показатели (индикаторы) (далее - показатели):</w:t>
      </w:r>
    </w:p>
    <w:p w:rsidR="00A965D3" w:rsidRPr="00740B66" w:rsidRDefault="00A965D3" w:rsidP="00F47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доля граждан, которым оказана помощь при обращении по единому номеру вызова экстренных оперативных служб </w:t>
      </w:r>
      <w:r w:rsidR="00F479E2" w:rsidRPr="00740B66">
        <w:rPr>
          <w:rFonts w:ascii="Times New Roman" w:hAnsi="Times New Roman" w:cs="Times New Roman"/>
          <w:sz w:val="28"/>
          <w:szCs w:val="28"/>
        </w:rPr>
        <w:t>«</w:t>
      </w:r>
      <w:r w:rsidRPr="00740B66">
        <w:rPr>
          <w:rFonts w:ascii="Times New Roman" w:hAnsi="Times New Roman" w:cs="Times New Roman"/>
          <w:sz w:val="28"/>
          <w:szCs w:val="28"/>
        </w:rPr>
        <w:t>112</w:t>
      </w:r>
      <w:r w:rsidR="00F479E2" w:rsidRPr="00740B66">
        <w:rPr>
          <w:rFonts w:ascii="Times New Roman" w:hAnsi="Times New Roman" w:cs="Times New Roman"/>
          <w:sz w:val="28"/>
          <w:szCs w:val="28"/>
        </w:rPr>
        <w:t>»</w:t>
      </w:r>
      <w:r w:rsidRPr="00740B66">
        <w:rPr>
          <w:rFonts w:ascii="Times New Roman" w:hAnsi="Times New Roman" w:cs="Times New Roman"/>
          <w:sz w:val="28"/>
          <w:szCs w:val="28"/>
        </w:rPr>
        <w:t>;</w:t>
      </w:r>
    </w:p>
    <w:p w:rsidR="00A965D3" w:rsidRPr="00740B66" w:rsidRDefault="00A965D3" w:rsidP="00F47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сокращение времени комплексного реагирования экстренных оперативных служб на обращение населения по единому номеру </w:t>
      </w:r>
      <w:r w:rsidR="00F479E2" w:rsidRPr="00740B66">
        <w:rPr>
          <w:rFonts w:ascii="Times New Roman" w:hAnsi="Times New Roman" w:cs="Times New Roman"/>
          <w:sz w:val="28"/>
          <w:szCs w:val="28"/>
        </w:rPr>
        <w:t>«</w:t>
      </w:r>
      <w:r w:rsidRPr="00740B66">
        <w:rPr>
          <w:rFonts w:ascii="Times New Roman" w:hAnsi="Times New Roman" w:cs="Times New Roman"/>
          <w:sz w:val="28"/>
          <w:szCs w:val="28"/>
        </w:rPr>
        <w:t>112</w:t>
      </w:r>
      <w:r w:rsidR="00F479E2" w:rsidRPr="00740B66">
        <w:rPr>
          <w:rFonts w:ascii="Times New Roman" w:hAnsi="Times New Roman" w:cs="Times New Roman"/>
          <w:sz w:val="28"/>
          <w:szCs w:val="28"/>
        </w:rPr>
        <w:t>»</w:t>
      </w:r>
      <w:r w:rsidRPr="00740B66">
        <w:rPr>
          <w:rFonts w:ascii="Times New Roman" w:hAnsi="Times New Roman" w:cs="Times New Roman"/>
          <w:sz w:val="28"/>
          <w:szCs w:val="28"/>
        </w:rPr>
        <w:t>;</w:t>
      </w:r>
    </w:p>
    <w:p w:rsidR="00A965D3" w:rsidRPr="00740B66" w:rsidRDefault="009B0412" w:rsidP="00F47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412">
        <w:rPr>
          <w:rFonts w:ascii="Times New Roman" w:hAnsi="Times New Roman" w:cs="Times New Roman"/>
          <w:sz w:val="28"/>
          <w:szCs w:val="28"/>
        </w:rPr>
        <w:t>количество установленных линейных комплектов системы оповещения;</w:t>
      </w:r>
    </w:p>
    <w:p w:rsidR="009A1BF4" w:rsidRPr="00740B66" w:rsidRDefault="009B0412" w:rsidP="00F47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412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установленных систем видеонаблюдения в местах массового пребывания людей и в муниципальных образовательных организациях города Ставрополя.</w:t>
      </w:r>
    </w:p>
    <w:p w:rsidR="00367294" w:rsidRPr="00740B66" w:rsidRDefault="00367294" w:rsidP="003672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осуществляется в соответствии с порядком, утвержденным постановлением администрации города Ставрополя.</w:t>
      </w:r>
    </w:p>
    <w:p w:rsidR="00367294" w:rsidRPr="00740B66" w:rsidRDefault="00367294" w:rsidP="003672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Эффективность расходования бюджетных средств определяется при достижении наилучшего результата с использованием доведенного объема финансирования на реализацию мероприятий Подпрограммы.</w:t>
      </w:r>
    </w:p>
    <w:p w:rsidR="00F479E2" w:rsidRPr="00740B66" w:rsidRDefault="00F479E2" w:rsidP="00F47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Эффективность Подпрограммы оценивается по каждому показателю в баллах: при выполнении (достижении) показателя - 0 баллов, при увеличении или снижении показателя - плюс или минус 1 балл за каждую единицу увеличения или снижения соответственно.</w:t>
      </w:r>
    </w:p>
    <w:p w:rsidR="000505C4" w:rsidRPr="00740B66" w:rsidRDefault="000505C4" w:rsidP="00F47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Общая оценка эффективности Подпрограммы дается по сумме показателей.</w:t>
      </w:r>
    </w:p>
    <w:p w:rsidR="00A965D3" w:rsidRPr="00740B66" w:rsidRDefault="00A965D3" w:rsidP="00F47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При расчете эффективности П</w:t>
      </w:r>
      <w:r w:rsidR="009F1004" w:rsidRPr="00740B66">
        <w:rPr>
          <w:rFonts w:ascii="Times New Roman" w:hAnsi="Times New Roman" w:cs="Times New Roman"/>
          <w:sz w:val="28"/>
          <w:szCs w:val="28"/>
        </w:rPr>
        <w:t>одп</w:t>
      </w:r>
      <w:r w:rsidRPr="00740B66">
        <w:rPr>
          <w:rFonts w:ascii="Times New Roman" w:hAnsi="Times New Roman" w:cs="Times New Roman"/>
          <w:sz w:val="28"/>
          <w:szCs w:val="28"/>
        </w:rPr>
        <w:t xml:space="preserve">рограммы за 0 баллов показателя </w:t>
      </w:r>
      <w:r w:rsidR="009F1004" w:rsidRPr="00740B66">
        <w:rPr>
          <w:rFonts w:ascii="Times New Roman" w:hAnsi="Times New Roman" w:cs="Times New Roman"/>
          <w:sz w:val="28"/>
          <w:szCs w:val="28"/>
        </w:rPr>
        <w:t>«</w:t>
      </w:r>
      <w:r w:rsidRPr="00740B66">
        <w:rPr>
          <w:rFonts w:ascii="Times New Roman" w:hAnsi="Times New Roman" w:cs="Times New Roman"/>
          <w:sz w:val="28"/>
          <w:szCs w:val="28"/>
        </w:rPr>
        <w:t xml:space="preserve">Доля граждан, которым оказана помощь при обращении по единому номеру вызова экстренных оперативных служб </w:t>
      </w:r>
      <w:r w:rsidR="009F1004" w:rsidRPr="00740B66">
        <w:rPr>
          <w:rFonts w:ascii="Times New Roman" w:hAnsi="Times New Roman" w:cs="Times New Roman"/>
          <w:sz w:val="28"/>
          <w:szCs w:val="28"/>
        </w:rPr>
        <w:t>«</w:t>
      </w:r>
      <w:r w:rsidRPr="00740B66">
        <w:rPr>
          <w:rFonts w:ascii="Times New Roman" w:hAnsi="Times New Roman" w:cs="Times New Roman"/>
          <w:sz w:val="28"/>
          <w:szCs w:val="28"/>
        </w:rPr>
        <w:t>112</w:t>
      </w:r>
      <w:r w:rsidR="009F1004" w:rsidRPr="00740B66">
        <w:rPr>
          <w:rFonts w:ascii="Times New Roman" w:hAnsi="Times New Roman" w:cs="Times New Roman"/>
          <w:sz w:val="28"/>
          <w:szCs w:val="28"/>
        </w:rPr>
        <w:t>»</w:t>
      </w:r>
      <w:r w:rsidRPr="00740B66">
        <w:rPr>
          <w:rFonts w:ascii="Times New Roman" w:hAnsi="Times New Roman" w:cs="Times New Roman"/>
          <w:sz w:val="28"/>
          <w:szCs w:val="28"/>
        </w:rPr>
        <w:t xml:space="preserve"> (исходное значение показателя в 2015 году) принимается значение 100 процентов. Уменьшение значения на 1 процент оценивается как минус 1 балл. Положительной динамики по данному показателю не предусмотрено.</w:t>
      </w:r>
    </w:p>
    <w:p w:rsidR="00A965D3" w:rsidRPr="00740B66" w:rsidRDefault="00A965D3" w:rsidP="00F47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При расчете эффективности П</w:t>
      </w:r>
      <w:r w:rsidR="00367294" w:rsidRPr="00740B66">
        <w:rPr>
          <w:rFonts w:ascii="Times New Roman" w:hAnsi="Times New Roman" w:cs="Times New Roman"/>
          <w:sz w:val="28"/>
          <w:szCs w:val="28"/>
        </w:rPr>
        <w:t>одп</w:t>
      </w:r>
      <w:r w:rsidRPr="00740B66">
        <w:rPr>
          <w:rFonts w:ascii="Times New Roman" w:hAnsi="Times New Roman" w:cs="Times New Roman"/>
          <w:sz w:val="28"/>
          <w:szCs w:val="28"/>
        </w:rPr>
        <w:t xml:space="preserve">рограммы за 0 баллов показателя </w:t>
      </w:r>
      <w:r w:rsidR="009F1004" w:rsidRPr="00740B66">
        <w:rPr>
          <w:rFonts w:ascii="Times New Roman" w:hAnsi="Times New Roman" w:cs="Times New Roman"/>
          <w:sz w:val="28"/>
          <w:szCs w:val="28"/>
        </w:rPr>
        <w:t>«</w:t>
      </w:r>
      <w:r w:rsidRPr="00740B66">
        <w:rPr>
          <w:rFonts w:ascii="Times New Roman" w:hAnsi="Times New Roman" w:cs="Times New Roman"/>
          <w:sz w:val="28"/>
          <w:szCs w:val="28"/>
        </w:rPr>
        <w:t xml:space="preserve">Сокращение времени комплексного реагирования экстренных оперативных </w:t>
      </w:r>
      <w:r w:rsidRPr="00740B66">
        <w:rPr>
          <w:rFonts w:ascii="Times New Roman" w:hAnsi="Times New Roman" w:cs="Times New Roman"/>
          <w:sz w:val="28"/>
          <w:szCs w:val="28"/>
        </w:rPr>
        <w:lastRenderedPageBreak/>
        <w:t xml:space="preserve">служб на обращение населения по единому номеру </w:t>
      </w:r>
      <w:r w:rsidR="009F1004" w:rsidRPr="00740B66">
        <w:rPr>
          <w:rFonts w:ascii="Times New Roman" w:hAnsi="Times New Roman" w:cs="Times New Roman"/>
          <w:sz w:val="28"/>
          <w:szCs w:val="28"/>
        </w:rPr>
        <w:t>«</w:t>
      </w:r>
      <w:r w:rsidRPr="00740B66">
        <w:rPr>
          <w:rFonts w:ascii="Times New Roman" w:hAnsi="Times New Roman" w:cs="Times New Roman"/>
          <w:sz w:val="28"/>
          <w:szCs w:val="28"/>
        </w:rPr>
        <w:t>112</w:t>
      </w:r>
      <w:r w:rsidR="009F1004" w:rsidRPr="00740B66">
        <w:rPr>
          <w:rFonts w:ascii="Times New Roman" w:hAnsi="Times New Roman" w:cs="Times New Roman"/>
          <w:sz w:val="28"/>
          <w:szCs w:val="28"/>
        </w:rPr>
        <w:t>»</w:t>
      </w:r>
      <w:r w:rsidRPr="00740B66">
        <w:rPr>
          <w:rFonts w:ascii="Times New Roman" w:hAnsi="Times New Roman" w:cs="Times New Roman"/>
          <w:sz w:val="28"/>
          <w:szCs w:val="28"/>
        </w:rPr>
        <w:t xml:space="preserve"> (исходное значение показателя за 2015 год) принимается значение 2,5 процента. Увеличение значения на 0,5 процента оценивается как плюс 1 балл, уменьшение значения на 0,5 процента оценивается как минус 1 балл.</w:t>
      </w:r>
    </w:p>
    <w:p w:rsidR="00A965D3" w:rsidRPr="00740B66" w:rsidRDefault="004572FA" w:rsidP="00F47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3B89C49" wp14:editId="1C506DF8">
                <wp:simplePos x="0" y="0"/>
                <wp:positionH relativeFrom="column">
                  <wp:posOffset>2538730</wp:posOffset>
                </wp:positionH>
                <wp:positionV relativeFrom="paragraph">
                  <wp:posOffset>-1612900</wp:posOffset>
                </wp:positionV>
                <wp:extent cx="417830" cy="360045"/>
                <wp:effectExtent l="0" t="0" r="1270" b="1905"/>
                <wp:wrapNone/>
                <wp:docPr id="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AAD" w:rsidRPr="00A76771" w:rsidRDefault="00B41AAD" w:rsidP="00A767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72" type="#_x0000_t202" style="position:absolute;left:0;text-align:left;margin-left:199.9pt;margin-top:-127pt;width:32.9pt;height:28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" stroked="f">
                <v:textbox>
                  <w:txbxContent>
                    <w:p w:rsidR="00B41AAD" w:rsidRPr="00A76771" w:rsidRDefault="00B41AAD" w:rsidP="00A7677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90BBD" w:rsidRPr="00D90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90BBD" w:rsidRPr="00D90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расчете эффективности Подпрограммы за 0 баллов показателя «Количество установленных линейных комплектов системы оповещения» (исходное значение показателя в 2015 году) принимается значение </w:t>
      </w:r>
      <w:r w:rsidR="00D90BBD" w:rsidRPr="00D90BBD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37 единиц. Увеличение значения на 5 единиц оценивается как плюс 1 балл. Отрицательной динамики по данному показателю не предусмотрено.</w:t>
      </w:r>
    </w:p>
    <w:p w:rsidR="000505C4" w:rsidRPr="00740B66" w:rsidRDefault="000505C4" w:rsidP="00F47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Оценка реализации Подпрограммы осуществляется исходя из суммы баллов по каждому показателю относительно базового значения.</w:t>
      </w:r>
    </w:p>
    <w:p w:rsidR="000505C4" w:rsidRPr="00740B66" w:rsidRDefault="000505C4" w:rsidP="00F47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На основании проведенной оценки эффективности реализации Подпрограммы могут быть сделаны следующие выводы:</w:t>
      </w:r>
    </w:p>
    <w:p w:rsidR="000505C4" w:rsidRPr="00740B66" w:rsidRDefault="000505C4" w:rsidP="00F47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Подпрограмма эффективна;</w:t>
      </w:r>
    </w:p>
    <w:p w:rsidR="000505C4" w:rsidRPr="00740B66" w:rsidRDefault="000505C4" w:rsidP="00F47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Подпрограмма неэффективна.</w:t>
      </w:r>
    </w:p>
    <w:p w:rsidR="000505C4" w:rsidRPr="00740B66" w:rsidRDefault="000505C4" w:rsidP="000505C4">
      <w:pPr>
        <w:sectPr w:rsidR="000505C4" w:rsidRPr="00740B66" w:rsidSect="003F2202">
          <w:pgSz w:w="11905" w:h="16838"/>
          <w:pgMar w:top="1418" w:right="567" w:bottom="1134" w:left="1985" w:header="567" w:footer="0" w:gutter="0"/>
          <w:cols w:space="720"/>
        </w:sectPr>
      </w:pPr>
    </w:p>
    <w:p w:rsidR="000505C4" w:rsidRPr="00740B66" w:rsidRDefault="004572FA" w:rsidP="00FE4F03">
      <w:pPr>
        <w:pStyle w:val="ConsPlusNormal"/>
        <w:tabs>
          <w:tab w:val="left" w:pos="4130"/>
        </w:tabs>
        <w:ind w:left="10065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ECC1DE" wp14:editId="5DD64B12">
                <wp:simplePos x="0" y="0"/>
                <wp:positionH relativeFrom="column">
                  <wp:posOffset>4174490</wp:posOffset>
                </wp:positionH>
                <wp:positionV relativeFrom="paragraph">
                  <wp:posOffset>-910590</wp:posOffset>
                </wp:positionV>
                <wp:extent cx="663575" cy="448310"/>
                <wp:effectExtent l="0" t="0" r="3175" b="8890"/>
                <wp:wrapNone/>
                <wp:docPr id="5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AAD" w:rsidRDefault="00B41A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73" type="#_x0000_t202" style="position:absolute;left:0;text-align:left;margin-left:328.7pt;margin-top:-71.7pt;width:52.25pt;height:35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" stroked="f" strokeweight=".5pt">
                <v:textbox>
                  <w:txbxContent>
                    <w:p w:rsidR="00B41AAD" w:rsidRDefault="00B41AAD"/>
                  </w:txbxContent>
                </v:textbox>
              </v:shape>
            </w:pict>
          </mc:Fallback>
        </mc:AlternateContent>
      </w:r>
      <w:r w:rsidR="000505C4" w:rsidRPr="00740B6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E4F03" w:rsidRPr="00740B66" w:rsidRDefault="00FE4F03" w:rsidP="00FE4F03">
      <w:pPr>
        <w:pStyle w:val="ConsPlusNormal"/>
        <w:spacing w:line="240" w:lineRule="exact"/>
        <w:ind w:left="10065"/>
        <w:rPr>
          <w:rFonts w:ascii="Times New Roman" w:hAnsi="Times New Roman" w:cs="Times New Roman"/>
          <w:sz w:val="28"/>
          <w:szCs w:val="28"/>
        </w:rPr>
      </w:pPr>
    </w:p>
    <w:p w:rsidR="00CC5D16" w:rsidRPr="00740B66" w:rsidRDefault="000505C4" w:rsidP="00FE4F03">
      <w:pPr>
        <w:pStyle w:val="ConsPlusNormal"/>
        <w:spacing w:line="240" w:lineRule="exact"/>
        <w:ind w:left="10065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к подпрограмме</w:t>
      </w:r>
      <w:r w:rsidR="00CC5D16" w:rsidRPr="00740B66">
        <w:rPr>
          <w:rFonts w:ascii="Times New Roman" w:hAnsi="Times New Roman" w:cs="Times New Roman"/>
          <w:sz w:val="28"/>
          <w:szCs w:val="28"/>
        </w:rPr>
        <w:t xml:space="preserve"> «Построение и          </w:t>
      </w:r>
    </w:p>
    <w:p w:rsidR="007C1194" w:rsidRPr="00740B66" w:rsidRDefault="00CC5D16" w:rsidP="00FE4F03">
      <w:pPr>
        <w:spacing w:after="0" w:line="240" w:lineRule="exact"/>
        <w:ind w:left="10065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740B66">
        <w:rPr>
          <w:rFonts w:ascii="Times New Roman" w:hAnsi="Times New Roman" w:cs="Times New Roman"/>
          <w:sz w:val="28"/>
          <w:szCs w:val="28"/>
        </w:rPr>
        <w:t>аппаратно-программного</w:t>
      </w:r>
      <w:proofErr w:type="gramEnd"/>
    </w:p>
    <w:p w:rsidR="007C1194" w:rsidRPr="00740B66" w:rsidRDefault="000601B1" w:rsidP="00FE4F03">
      <w:pPr>
        <w:spacing w:after="0" w:line="240" w:lineRule="exact"/>
        <w:ind w:left="10065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к</w:t>
      </w:r>
      <w:r w:rsidR="00CC5D16" w:rsidRPr="00740B66">
        <w:rPr>
          <w:rFonts w:ascii="Times New Roman" w:hAnsi="Times New Roman" w:cs="Times New Roman"/>
          <w:sz w:val="28"/>
          <w:szCs w:val="28"/>
        </w:rPr>
        <w:t xml:space="preserve">омплекса «Безопасный город» </w:t>
      </w:r>
    </w:p>
    <w:p w:rsidR="00CC5D16" w:rsidRPr="00740B66" w:rsidRDefault="00CC5D16" w:rsidP="00FE4F03">
      <w:pPr>
        <w:spacing w:after="0" w:line="240" w:lineRule="exact"/>
        <w:ind w:left="10065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на территории города Ставрополя»</w:t>
      </w:r>
    </w:p>
    <w:p w:rsidR="000505C4" w:rsidRPr="00740B66" w:rsidRDefault="000505C4" w:rsidP="009F10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1004" w:rsidRPr="00740B66" w:rsidRDefault="009F1004" w:rsidP="009F10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05C4" w:rsidRPr="00740B66" w:rsidRDefault="000505C4" w:rsidP="00FE4F0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ПОКАЗАТЕЛИ (ИНДИКАТОРЫ)</w:t>
      </w:r>
    </w:p>
    <w:p w:rsidR="009F1004" w:rsidRPr="00740B66" w:rsidRDefault="000505C4" w:rsidP="00FE4F0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CC5D16" w:rsidRPr="00740B66">
        <w:rPr>
          <w:rFonts w:ascii="Times New Roman" w:hAnsi="Times New Roman" w:cs="Times New Roman"/>
          <w:sz w:val="28"/>
          <w:szCs w:val="28"/>
        </w:rPr>
        <w:t xml:space="preserve">«Построение и развитие аппаратно-программного комплекса «Безопасный город» </w:t>
      </w:r>
    </w:p>
    <w:p w:rsidR="00CC5D16" w:rsidRPr="00740B66" w:rsidRDefault="00CC5D16" w:rsidP="00FE4F0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на территории города Ставрополя»</w:t>
      </w:r>
    </w:p>
    <w:p w:rsidR="000505C4" w:rsidRPr="00740B66" w:rsidRDefault="000505C4" w:rsidP="000505C4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tbl>
      <w:tblPr>
        <w:tblStyle w:val="a6"/>
        <w:tblW w:w="14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402"/>
        <w:gridCol w:w="932"/>
        <w:gridCol w:w="910"/>
        <w:gridCol w:w="827"/>
        <w:gridCol w:w="827"/>
        <w:gridCol w:w="827"/>
        <w:gridCol w:w="827"/>
        <w:gridCol w:w="827"/>
        <w:gridCol w:w="827"/>
        <w:gridCol w:w="3685"/>
      </w:tblGrid>
      <w:tr w:rsidR="00203A9F" w:rsidRPr="00740B66" w:rsidTr="00203A9F">
        <w:tc>
          <w:tcPr>
            <w:tcW w:w="426" w:type="dxa"/>
            <w:vMerge w:val="restart"/>
          </w:tcPr>
          <w:p w:rsidR="00203A9F" w:rsidRPr="00740B66" w:rsidRDefault="00203A9F" w:rsidP="00C256EA">
            <w:pPr>
              <w:pStyle w:val="ConsPlusNormal"/>
              <w:ind w:left="-94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402" w:type="dxa"/>
            <w:vMerge w:val="restart"/>
          </w:tcPr>
          <w:p w:rsidR="00203A9F" w:rsidRPr="00740B66" w:rsidRDefault="00203A9F" w:rsidP="00C256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03A9F" w:rsidRPr="00740B66" w:rsidRDefault="00203A9F" w:rsidP="00C256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(индикатора)</w:t>
            </w:r>
          </w:p>
        </w:tc>
        <w:tc>
          <w:tcPr>
            <w:tcW w:w="932" w:type="dxa"/>
            <w:vMerge w:val="restart"/>
          </w:tcPr>
          <w:p w:rsidR="00203A9F" w:rsidRPr="00740B66" w:rsidRDefault="00203A9F" w:rsidP="00C256EA">
            <w:pPr>
              <w:pStyle w:val="ConsPlusNormal"/>
              <w:ind w:left="-86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872" w:type="dxa"/>
            <w:gridSpan w:val="7"/>
          </w:tcPr>
          <w:p w:rsidR="00203A9F" w:rsidRPr="00740B66" w:rsidRDefault="00203A9F" w:rsidP="00C256EA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Значение показателей (индикаторов)</w:t>
            </w:r>
          </w:p>
        </w:tc>
        <w:tc>
          <w:tcPr>
            <w:tcW w:w="3685" w:type="dxa"/>
            <w:vMerge w:val="restart"/>
          </w:tcPr>
          <w:p w:rsidR="00B75E06" w:rsidRPr="00740B66" w:rsidRDefault="00F11331" w:rsidP="00C256EA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получения </w:t>
            </w:r>
          </w:p>
          <w:p w:rsidR="00203A9F" w:rsidRPr="00740B66" w:rsidRDefault="00F11331" w:rsidP="00C256EA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информации</w:t>
            </w:r>
          </w:p>
        </w:tc>
      </w:tr>
      <w:tr w:rsidR="00203A9F" w:rsidRPr="00740B66" w:rsidTr="00203A9F">
        <w:tc>
          <w:tcPr>
            <w:tcW w:w="426" w:type="dxa"/>
            <w:vMerge/>
            <w:tcBorders>
              <w:bottom w:val="nil"/>
            </w:tcBorders>
          </w:tcPr>
          <w:p w:rsidR="00203A9F" w:rsidRPr="00740B66" w:rsidRDefault="00203A9F" w:rsidP="00C256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203A9F" w:rsidRPr="00740B66" w:rsidRDefault="00203A9F" w:rsidP="00C256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bottom w:val="nil"/>
            </w:tcBorders>
          </w:tcPr>
          <w:p w:rsidR="00203A9F" w:rsidRPr="00740B66" w:rsidRDefault="00203A9F" w:rsidP="00C256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:rsidR="00203A9F" w:rsidRPr="00740B66" w:rsidRDefault="00203A9F" w:rsidP="00C256EA">
            <w:pPr>
              <w:pStyle w:val="ConsPlusNormal"/>
              <w:ind w:left="-101" w:righ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 xml:space="preserve">2015 </w:t>
            </w:r>
          </w:p>
          <w:p w:rsidR="00203A9F" w:rsidRPr="00740B66" w:rsidRDefault="00203A9F" w:rsidP="00C256EA">
            <w:pPr>
              <w:pStyle w:val="ConsPlusNormal"/>
              <w:ind w:left="-101" w:righ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год (базовое значение)</w:t>
            </w:r>
          </w:p>
        </w:tc>
        <w:tc>
          <w:tcPr>
            <w:tcW w:w="827" w:type="dxa"/>
            <w:tcBorders>
              <w:bottom w:val="nil"/>
            </w:tcBorders>
          </w:tcPr>
          <w:p w:rsidR="00203A9F" w:rsidRPr="00740B66" w:rsidRDefault="00203A9F" w:rsidP="00C256EA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 xml:space="preserve">2017 </w:t>
            </w:r>
          </w:p>
          <w:p w:rsidR="00203A9F" w:rsidRPr="00740B66" w:rsidRDefault="00203A9F" w:rsidP="00C256EA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27" w:type="dxa"/>
            <w:tcBorders>
              <w:bottom w:val="nil"/>
            </w:tcBorders>
          </w:tcPr>
          <w:p w:rsidR="00203A9F" w:rsidRPr="00740B66" w:rsidRDefault="00203A9F" w:rsidP="00C256EA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</w:p>
          <w:p w:rsidR="00203A9F" w:rsidRPr="00740B66" w:rsidRDefault="00203A9F" w:rsidP="00C256EA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27" w:type="dxa"/>
            <w:tcBorders>
              <w:bottom w:val="nil"/>
            </w:tcBorders>
          </w:tcPr>
          <w:p w:rsidR="00203A9F" w:rsidRPr="00740B66" w:rsidRDefault="00203A9F" w:rsidP="00C256EA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 xml:space="preserve">2019 </w:t>
            </w:r>
          </w:p>
          <w:p w:rsidR="00203A9F" w:rsidRPr="00740B66" w:rsidRDefault="00203A9F" w:rsidP="00C256EA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27" w:type="dxa"/>
            <w:tcBorders>
              <w:bottom w:val="nil"/>
            </w:tcBorders>
          </w:tcPr>
          <w:p w:rsidR="00203A9F" w:rsidRPr="00740B66" w:rsidRDefault="00203A9F" w:rsidP="00C256EA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</w:p>
          <w:p w:rsidR="00203A9F" w:rsidRPr="00740B66" w:rsidRDefault="00203A9F" w:rsidP="00C256EA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27" w:type="dxa"/>
            <w:tcBorders>
              <w:bottom w:val="nil"/>
            </w:tcBorders>
          </w:tcPr>
          <w:p w:rsidR="00203A9F" w:rsidRPr="00740B66" w:rsidRDefault="00203A9F" w:rsidP="00C256EA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 xml:space="preserve">2021 </w:t>
            </w:r>
          </w:p>
          <w:p w:rsidR="00203A9F" w:rsidRPr="00740B66" w:rsidRDefault="00203A9F" w:rsidP="00C256EA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27" w:type="dxa"/>
            <w:tcBorders>
              <w:bottom w:val="nil"/>
            </w:tcBorders>
          </w:tcPr>
          <w:p w:rsidR="00203A9F" w:rsidRPr="00740B66" w:rsidRDefault="00203A9F" w:rsidP="00C256EA">
            <w:pPr>
              <w:ind w:left="-11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203A9F" w:rsidRPr="00740B66" w:rsidRDefault="00203A9F" w:rsidP="00C256EA">
            <w:pPr>
              <w:ind w:left="-11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685" w:type="dxa"/>
            <w:vMerge/>
            <w:tcBorders>
              <w:bottom w:val="nil"/>
            </w:tcBorders>
          </w:tcPr>
          <w:p w:rsidR="00203A9F" w:rsidRPr="00740B66" w:rsidRDefault="00203A9F" w:rsidP="00C256EA">
            <w:pPr>
              <w:ind w:left="-4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F1004" w:rsidRPr="00740B66" w:rsidRDefault="009F1004" w:rsidP="009F100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14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3416"/>
        <w:gridCol w:w="924"/>
        <w:gridCol w:w="910"/>
        <w:gridCol w:w="827"/>
        <w:gridCol w:w="827"/>
        <w:gridCol w:w="827"/>
        <w:gridCol w:w="827"/>
        <w:gridCol w:w="827"/>
        <w:gridCol w:w="827"/>
        <w:gridCol w:w="3685"/>
      </w:tblGrid>
      <w:tr w:rsidR="009A5934" w:rsidRPr="00740B66" w:rsidTr="00203A9F">
        <w:trPr>
          <w:tblHeader/>
        </w:trPr>
        <w:tc>
          <w:tcPr>
            <w:tcW w:w="420" w:type="dxa"/>
          </w:tcPr>
          <w:p w:rsidR="009A5934" w:rsidRPr="00740B66" w:rsidRDefault="009A5934" w:rsidP="007E3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16" w:type="dxa"/>
          </w:tcPr>
          <w:p w:rsidR="009A5934" w:rsidRPr="00740B66" w:rsidRDefault="009A5934" w:rsidP="007E3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4" w:type="dxa"/>
          </w:tcPr>
          <w:p w:rsidR="009A5934" w:rsidRPr="00740B66" w:rsidRDefault="009A5934" w:rsidP="007E3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0" w:type="dxa"/>
          </w:tcPr>
          <w:p w:rsidR="009A5934" w:rsidRPr="00740B66" w:rsidRDefault="009A5934" w:rsidP="007E3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7" w:type="dxa"/>
          </w:tcPr>
          <w:p w:rsidR="009A5934" w:rsidRPr="00740B66" w:rsidRDefault="009A5934" w:rsidP="007E3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7" w:type="dxa"/>
          </w:tcPr>
          <w:p w:rsidR="009A5934" w:rsidRPr="00740B66" w:rsidRDefault="009A5934" w:rsidP="007E3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7" w:type="dxa"/>
          </w:tcPr>
          <w:p w:rsidR="009A5934" w:rsidRPr="00740B66" w:rsidRDefault="009A5934" w:rsidP="007E3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7" w:type="dxa"/>
          </w:tcPr>
          <w:p w:rsidR="009A5934" w:rsidRPr="00740B66" w:rsidRDefault="009A5934" w:rsidP="007E3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7" w:type="dxa"/>
          </w:tcPr>
          <w:p w:rsidR="009A5934" w:rsidRPr="00740B66" w:rsidRDefault="009A5934" w:rsidP="00982F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7" w:type="dxa"/>
          </w:tcPr>
          <w:p w:rsidR="009A5934" w:rsidRPr="00740B66" w:rsidRDefault="009A5934" w:rsidP="009A59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85" w:type="dxa"/>
          </w:tcPr>
          <w:p w:rsidR="009A5934" w:rsidRPr="00740B66" w:rsidRDefault="009A5934" w:rsidP="00982F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A5934" w:rsidRPr="00740B66" w:rsidTr="00203A9F">
        <w:tc>
          <w:tcPr>
            <w:tcW w:w="420" w:type="dxa"/>
          </w:tcPr>
          <w:p w:rsidR="009A5934" w:rsidRPr="00740B66" w:rsidRDefault="009A5934" w:rsidP="00224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16" w:type="dxa"/>
          </w:tcPr>
          <w:p w:rsidR="009A5934" w:rsidRPr="00740B66" w:rsidRDefault="009A5934" w:rsidP="00A378D7">
            <w:pPr>
              <w:pStyle w:val="ConsPlusNormal"/>
              <w:ind w:left="-66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Доля граждан, которым оказана помощь при обращении по единому номеру вызова экстренных оперативных служб «112»</w:t>
            </w:r>
          </w:p>
        </w:tc>
        <w:tc>
          <w:tcPr>
            <w:tcW w:w="924" w:type="dxa"/>
          </w:tcPr>
          <w:p w:rsidR="009A5934" w:rsidRPr="00740B66" w:rsidRDefault="009A5934" w:rsidP="00224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10" w:type="dxa"/>
          </w:tcPr>
          <w:p w:rsidR="009A5934" w:rsidRPr="00740B66" w:rsidRDefault="009A5934" w:rsidP="00224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7" w:type="dxa"/>
          </w:tcPr>
          <w:p w:rsidR="009A5934" w:rsidRPr="00740B66" w:rsidRDefault="009A5934" w:rsidP="00224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7" w:type="dxa"/>
          </w:tcPr>
          <w:p w:rsidR="009A5934" w:rsidRPr="00740B66" w:rsidRDefault="009A5934" w:rsidP="00224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7" w:type="dxa"/>
          </w:tcPr>
          <w:p w:rsidR="009A5934" w:rsidRPr="00740B66" w:rsidRDefault="009A5934" w:rsidP="00224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7" w:type="dxa"/>
          </w:tcPr>
          <w:p w:rsidR="009A5934" w:rsidRPr="00740B66" w:rsidRDefault="009A5934" w:rsidP="00224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7" w:type="dxa"/>
          </w:tcPr>
          <w:p w:rsidR="009A5934" w:rsidRPr="00740B66" w:rsidRDefault="009A5934" w:rsidP="00224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7" w:type="dxa"/>
          </w:tcPr>
          <w:p w:rsidR="009A5934" w:rsidRPr="00740B66" w:rsidRDefault="009A5934" w:rsidP="00224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85" w:type="dxa"/>
          </w:tcPr>
          <w:p w:rsidR="009A5934" w:rsidRPr="00740B66" w:rsidRDefault="009A5934" w:rsidP="00FE4F03">
            <w:pPr>
              <w:pStyle w:val="ConsPlusNormal"/>
              <w:ind w:left="-53" w:right="-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доля граждан, которым оказана помощь при обращении по единому номеру вызова экстренных оперативных служб «112» рассчитывается по формуле:</w:t>
            </w:r>
          </w:p>
          <w:p w:rsidR="009A5934" w:rsidRPr="00740B66" w:rsidRDefault="009A5934" w:rsidP="00FE4F03">
            <w:pPr>
              <w:pStyle w:val="ConsPlusNormal"/>
              <w:ind w:left="-53" w:right="-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А = Б / В, где</w:t>
            </w:r>
          </w:p>
          <w:p w:rsidR="009A5934" w:rsidRPr="00740B66" w:rsidRDefault="009A5934" w:rsidP="00FE4F03">
            <w:pPr>
              <w:pStyle w:val="ConsPlusNormal"/>
              <w:ind w:left="-53" w:right="-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А - доля граждан, которым оказана помощь при обращении по единому номеру вызова экстренных оперативных служб «112»;</w:t>
            </w:r>
          </w:p>
          <w:p w:rsidR="009A5934" w:rsidRPr="00740B66" w:rsidRDefault="009A5934" w:rsidP="00FE4F03">
            <w:pPr>
              <w:pStyle w:val="ConsPlusNormal"/>
              <w:ind w:left="-53" w:right="-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740B66">
              <w:rPr>
                <w:rFonts w:ascii="Times New Roman" w:hAnsi="Times New Roman" w:cs="Times New Roman"/>
                <w:sz w:val="18"/>
                <w:szCs w:val="18"/>
              </w:rPr>
              <w:t xml:space="preserve"> - численность населения, которому оказана помощь при обращении по единому номеру вызова экстренных оперативных служб «112»;</w:t>
            </w:r>
          </w:p>
          <w:p w:rsidR="009A5934" w:rsidRPr="00740B66" w:rsidRDefault="009A5934" w:rsidP="00FE4F03">
            <w:pPr>
              <w:pStyle w:val="ConsPlusNormal"/>
              <w:ind w:left="-53" w:right="-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В - численность населения, обратившегося по единому номеру вызова экстренных оперативных служб «112»</w:t>
            </w:r>
          </w:p>
        </w:tc>
      </w:tr>
      <w:tr w:rsidR="009A5934" w:rsidRPr="00740B66" w:rsidTr="00203A9F">
        <w:tc>
          <w:tcPr>
            <w:tcW w:w="420" w:type="dxa"/>
          </w:tcPr>
          <w:p w:rsidR="009A5934" w:rsidRPr="00740B66" w:rsidRDefault="009A5934" w:rsidP="00224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416" w:type="dxa"/>
          </w:tcPr>
          <w:p w:rsidR="009A5934" w:rsidRPr="00740B66" w:rsidRDefault="009A5934" w:rsidP="00A378D7">
            <w:pPr>
              <w:pStyle w:val="ConsPlusNormal"/>
              <w:ind w:left="-66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Сокращение времени комплексного реагирования экстренных оперативных служб на обращение населения по единому номеру «112»</w:t>
            </w:r>
          </w:p>
        </w:tc>
        <w:tc>
          <w:tcPr>
            <w:tcW w:w="924" w:type="dxa"/>
          </w:tcPr>
          <w:p w:rsidR="009A5934" w:rsidRPr="00740B66" w:rsidRDefault="009A5934" w:rsidP="00224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10" w:type="dxa"/>
          </w:tcPr>
          <w:p w:rsidR="009A5934" w:rsidRPr="00740B66" w:rsidRDefault="009A5934" w:rsidP="00224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27" w:type="dxa"/>
          </w:tcPr>
          <w:p w:rsidR="009A5934" w:rsidRPr="00740B66" w:rsidRDefault="009A5934" w:rsidP="00224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27" w:type="dxa"/>
          </w:tcPr>
          <w:p w:rsidR="009A5934" w:rsidRPr="00740B66" w:rsidRDefault="009A5934" w:rsidP="00224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7" w:type="dxa"/>
          </w:tcPr>
          <w:p w:rsidR="009A5934" w:rsidRPr="00740B66" w:rsidRDefault="009A5934" w:rsidP="00224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7" w:type="dxa"/>
          </w:tcPr>
          <w:p w:rsidR="009A5934" w:rsidRPr="00740B66" w:rsidRDefault="009A5934" w:rsidP="00224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7" w:type="dxa"/>
          </w:tcPr>
          <w:p w:rsidR="009A5934" w:rsidRPr="00740B66" w:rsidRDefault="009A5934" w:rsidP="00912F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7" w:type="dxa"/>
          </w:tcPr>
          <w:p w:rsidR="009A5934" w:rsidRPr="00740B66" w:rsidRDefault="009A5934" w:rsidP="00912F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5" w:type="dxa"/>
          </w:tcPr>
          <w:p w:rsidR="009A5934" w:rsidRPr="00740B66" w:rsidRDefault="009A5934" w:rsidP="00FE4F03">
            <w:pPr>
              <w:pStyle w:val="ConsPlusNormal"/>
              <w:ind w:left="-53" w:right="-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среднее время комплексного реагирования экстренных оперативных служб на обращение населения по единому номеру «112» рассчитывается по формуле:</w:t>
            </w:r>
          </w:p>
          <w:p w:rsidR="009A5934" w:rsidRPr="00740B66" w:rsidRDefault="009A5934" w:rsidP="00FE4F03">
            <w:pPr>
              <w:pStyle w:val="ConsPlusNormal"/>
              <w:ind w:left="-53" w:right="-4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40B66">
              <w:rPr>
                <w:rFonts w:ascii="Times New Roman" w:hAnsi="Times New Roman" w:cs="Times New Roman"/>
                <w:sz w:val="18"/>
                <w:szCs w:val="18"/>
              </w:rPr>
              <w:t xml:space="preserve"> = (</w:t>
            </w:r>
            <w:proofErr w:type="spellStart"/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740B66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Вг</w:t>
            </w:r>
            <w:proofErr w:type="spellEnd"/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) / (</w:t>
            </w:r>
            <w:proofErr w:type="spellStart"/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740B66">
              <w:rPr>
                <w:rFonts w:ascii="Times New Roman" w:hAnsi="Times New Roman" w:cs="Times New Roman"/>
                <w:sz w:val="18"/>
                <w:szCs w:val="18"/>
              </w:rPr>
              <w:t xml:space="preserve"> x 0,2), где </w:t>
            </w:r>
          </w:p>
          <w:p w:rsidR="009A5934" w:rsidRPr="00740B66" w:rsidRDefault="009A5934" w:rsidP="00FE4F03">
            <w:pPr>
              <w:pStyle w:val="ConsPlusNormal"/>
              <w:ind w:left="-53" w:right="-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40B66">
              <w:rPr>
                <w:rFonts w:ascii="Times New Roman" w:hAnsi="Times New Roman" w:cs="Times New Roman"/>
                <w:sz w:val="18"/>
                <w:szCs w:val="18"/>
              </w:rPr>
              <w:t xml:space="preserve"> - показатель снижения среднего времени комплексного реагирования в процентах;</w:t>
            </w:r>
          </w:p>
          <w:p w:rsidR="009A5934" w:rsidRPr="00740B66" w:rsidRDefault="009A5934" w:rsidP="00FE4F03">
            <w:pPr>
              <w:pStyle w:val="ConsPlusNormal"/>
              <w:ind w:left="-53" w:right="-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740B66">
              <w:rPr>
                <w:rFonts w:ascii="Times New Roman" w:hAnsi="Times New Roman" w:cs="Times New Roman"/>
                <w:sz w:val="18"/>
                <w:szCs w:val="18"/>
              </w:rPr>
              <w:t xml:space="preserve"> - среднее время комплексного </w:t>
            </w:r>
            <w:r w:rsidRPr="00740B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реагирования в 2015 году;</w:t>
            </w:r>
          </w:p>
          <w:p w:rsidR="009A5934" w:rsidRPr="00740B66" w:rsidRDefault="004572FA" w:rsidP="00FE4F03">
            <w:pPr>
              <w:pStyle w:val="ConsPlusNormal"/>
              <w:ind w:left="-53" w:right="-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80074B1" wp14:editId="448990E1">
                      <wp:simplePos x="0" y="0"/>
                      <wp:positionH relativeFrom="column">
                        <wp:posOffset>-2350770</wp:posOffset>
                      </wp:positionH>
                      <wp:positionV relativeFrom="paragraph">
                        <wp:posOffset>-1061085</wp:posOffset>
                      </wp:positionV>
                      <wp:extent cx="537845" cy="405765"/>
                      <wp:effectExtent l="0" t="0" r="0" b="0"/>
                      <wp:wrapNone/>
                      <wp:docPr id="4" name="Поле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845" cy="405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1AAD" w:rsidRPr="00203A9F" w:rsidRDefault="00B41AAD" w:rsidP="00203A9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9" o:spid="_x0000_s1074" type="#_x0000_t202" style="position:absolute;left:0;text-align:left;margin-left:-185.1pt;margin-top:-83.55pt;width:42.35pt;height:31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" stroked="f" strokeweight=".5pt">
                      <v:textbox>
                        <w:txbxContent>
                          <w:p w:rsidR="00B41AAD" w:rsidRPr="00203A9F" w:rsidRDefault="00B41AAD" w:rsidP="00203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9A5934" w:rsidRPr="00740B66">
              <w:rPr>
                <w:rFonts w:ascii="Times New Roman" w:hAnsi="Times New Roman" w:cs="Times New Roman"/>
                <w:sz w:val="18"/>
                <w:szCs w:val="18"/>
              </w:rPr>
              <w:t>Вг</w:t>
            </w:r>
            <w:proofErr w:type="spellEnd"/>
            <w:r w:rsidR="009A5934" w:rsidRPr="00740B66">
              <w:rPr>
                <w:rFonts w:ascii="Times New Roman" w:hAnsi="Times New Roman" w:cs="Times New Roman"/>
                <w:sz w:val="18"/>
                <w:szCs w:val="18"/>
              </w:rPr>
              <w:t xml:space="preserve"> - среднее время комплексного реагирования в соответствующем году</w:t>
            </w:r>
          </w:p>
        </w:tc>
      </w:tr>
      <w:tr w:rsidR="009A5934" w:rsidRPr="00740B66" w:rsidTr="00203A9F">
        <w:tc>
          <w:tcPr>
            <w:tcW w:w="420" w:type="dxa"/>
          </w:tcPr>
          <w:p w:rsidR="009A5934" w:rsidRPr="00740B66" w:rsidRDefault="009A5934" w:rsidP="00224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16" w:type="dxa"/>
          </w:tcPr>
          <w:p w:rsidR="009A5934" w:rsidRPr="00740B66" w:rsidRDefault="00236D3D" w:rsidP="00A378D7">
            <w:pPr>
              <w:pStyle w:val="ConsPlusNormal"/>
              <w:ind w:left="-66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D3D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линейных комплектов системы оповещения</w:t>
            </w:r>
          </w:p>
        </w:tc>
        <w:tc>
          <w:tcPr>
            <w:tcW w:w="924" w:type="dxa"/>
          </w:tcPr>
          <w:p w:rsidR="009A5934" w:rsidRPr="00740B66" w:rsidRDefault="009A5934" w:rsidP="00224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10" w:type="dxa"/>
          </w:tcPr>
          <w:p w:rsidR="009A5934" w:rsidRPr="00740B66" w:rsidRDefault="009A5934" w:rsidP="003C7C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27" w:type="dxa"/>
          </w:tcPr>
          <w:p w:rsidR="009A5934" w:rsidRPr="00740B66" w:rsidRDefault="000246A4" w:rsidP="003C7C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27" w:type="dxa"/>
          </w:tcPr>
          <w:p w:rsidR="009A5934" w:rsidRPr="00740B66" w:rsidRDefault="009A5934" w:rsidP="003C7C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27" w:type="dxa"/>
          </w:tcPr>
          <w:p w:rsidR="009A5934" w:rsidRPr="00740B66" w:rsidRDefault="009A5934" w:rsidP="003C7C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27" w:type="dxa"/>
          </w:tcPr>
          <w:p w:rsidR="009A5934" w:rsidRPr="00740B66" w:rsidRDefault="009A5934" w:rsidP="003C7C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27" w:type="dxa"/>
          </w:tcPr>
          <w:p w:rsidR="009A5934" w:rsidRPr="00740B66" w:rsidRDefault="009A5934" w:rsidP="003C7C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27" w:type="dxa"/>
          </w:tcPr>
          <w:p w:rsidR="009A5934" w:rsidRPr="00740B66" w:rsidRDefault="009A5934" w:rsidP="003C7C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685" w:type="dxa"/>
          </w:tcPr>
          <w:p w:rsidR="009A5934" w:rsidRPr="00740B66" w:rsidRDefault="009A5934" w:rsidP="00FE4F03">
            <w:pPr>
              <w:pStyle w:val="ConsPlusNormal"/>
              <w:ind w:left="-53" w:right="-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данные комитета по делам гражданской обороны и чрезвычайным ситуациям администрации города Ставрополя</w:t>
            </w:r>
          </w:p>
        </w:tc>
      </w:tr>
      <w:tr w:rsidR="009A5934" w:rsidRPr="00740B66" w:rsidTr="00236D3D">
        <w:trPr>
          <w:trHeight w:val="636"/>
        </w:trPr>
        <w:tc>
          <w:tcPr>
            <w:tcW w:w="420" w:type="dxa"/>
          </w:tcPr>
          <w:p w:rsidR="009A5934" w:rsidRPr="00740B66" w:rsidRDefault="009A5934" w:rsidP="00224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416" w:type="dxa"/>
          </w:tcPr>
          <w:p w:rsidR="009A5934" w:rsidRPr="00740B66" w:rsidRDefault="00236D3D" w:rsidP="00236D3D">
            <w:pPr>
              <w:pStyle w:val="ConsPlusNormal"/>
              <w:ind w:left="-66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D3D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истем видеонаблюдения в местах </w:t>
            </w:r>
            <w:r w:rsidRPr="00236D3D">
              <w:rPr>
                <w:rFonts w:ascii="Times New Roman" w:hAnsi="Times New Roman" w:cs="Times New Roman"/>
                <w:sz w:val="18"/>
                <w:szCs w:val="18"/>
              </w:rPr>
              <w:t>массового пребывания людей и в муниципальных образовательных организациях города Ставрополя</w:t>
            </w:r>
          </w:p>
        </w:tc>
        <w:tc>
          <w:tcPr>
            <w:tcW w:w="924" w:type="dxa"/>
          </w:tcPr>
          <w:p w:rsidR="009A5934" w:rsidRPr="00740B66" w:rsidRDefault="009A5934" w:rsidP="00224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10" w:type="dxa"/>
          </w:tcPr>
          <w:p w:rsidR="009A5934" w:rsidRPr="00740B66" w:rsidRDefault="009A5934" w:rsidP="003C7C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27" w:type="dxa"/>
          </w:tcPr>
          <w:p w:rsidR="009A5934" w:rsidRPr="00740B66" w:rsidRDefault="000246A4" w:rsidP="003C7C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27" w:type="dxa"/>
          </w:tcPr>
          <w:p w:rsidR="009A5934" w:rsidRPr="00740B66" w:rsidRDefault="009A5934" w:rsidP="003C7C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27" w:type="dxa"/>
          </w:tcPr>
          <w:p w:rsidR="009A5934" w:rsidRPr="00740B66" w:rsidRDefault="009A5934" w:rsidP="003C7C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27" w:type="dxa"/>
          </w:tcPr>
          <w:p w:rsidR="009A5934" w:rsidRPr="00740B66" w:rsidRDefault="009A5934" w:rsidP="003C7C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27" w:type="dxa"/>
          </w:tcPr>
          <w:p w:rsidR="009A5934" w:rsidRPr="00740B66" w:rsidRDefault="009A5934" w:rsidP="003C7C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27" w:type="dxa"/>
          </w:tcPr>
          <w:p w:rsidR="009A5934" w:rsidRPr="00740B66" w:rsidRDefault="009A5934" w:rsidP="003C7C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685" w:type="dxa"/>
          </w:tcPr>
          <w:p w:rsidR="009A5934" w:rsidRPr="00740B66" w:rsidRDefault="009A5934" w:rsidP="00FE4F03">
            <w:pPr>
              <w:pStyle w:val="ConsPlusNormal"/>
              <w:ind w:left="-53" w:right="-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B66">
              <w:rPr>
                <w:rFonts w:ascii="Times New Roman" w:hAnsi="Times New Roman" w:cs="Times New Roman"/>
                <w:sz w:val="18"/>
                <w:szCs w:val="18"/>
              </w:rPr>
              <w:t>данные комитета по делам гражданской обороны и чрезвычайным ситуациям администрации города Ставрополя</w:t>
            </w:r>
          </w:p>
        </w:tc>
      </w:tr>
    </w:tbl>
    <w:p w:rsidR="000505C4" w:rsidRPr="00740B66" w:rsidRDefault="000505C4" w:rsidP="000505C4">
      <w:pPr>
        <w:pStyle w:val="ConsPlusNormal"/>
      </w:pPr>
    </w:p>
    <w:p w:rsidR="000505C4" w:rsidRPr="00740B66" w:rsidRDefault="000505C4" w:rsidP="000505C4">
      <w:pPr>
        <w:pStyle w:val="ConsPlusNormal"/>
      </w:pPr>
    </w:p>
    <w:p w:rsidR="000505C4" w:rsidRPr="00740B66" w:rsidRDefault="000505C4" w:rsidP="000505C4">
      <w:pPr>
        <w:pStyle w:val="ConsPlusNormal"/>
      </w:pPr>
    </w:p>
    <w:p w:rsidR="000505C4" w:rsidRPr="00740B66" w:rsidRDefault="000505C4" w:rsidP="000505C4">
      <w:pPr>
        <w:pStyle w:val="ConsPlusNormal"/>
      </w:pPr>
    </w:p>
    <w:p w:rsidR="00CC5D16" w:rsidRPr="00740B66" w:rsidRDefault="00CC5D16" w:rsidP="000505C4">
      <w:pPr>
        <w:pStyle w:val="ConsPlusNormal"/>
        <w:jc w:val="right"/>
      </w:pPr>
    </w:p>
    <w:p w:rsidR="00FE117B" w:rsidRPr="00740B66" w:rsidRDefault="00FE117B" w:rsidP="000601B1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E117B" w:rsidRPr="00740B66" w:rsidRDefault="00FE117B">
      <w:pPr>
        <w:rPr>
          <w:rFonts w:ascii="Times New Roman" w:eastAsia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br w:type="page"/>
      </w:r>
    </w:p>
    <w:p w:rsidR="000505C4" w:rsidRPr="00740B66" w:rsidRDefault="000505C4" w:rsidP="00FE117B">
      <w:pPr>
        <w:pStyle w:val="ConsPlusNormal"/>
        <w:spacing w:line="240" w:lineRule="exact"/>
        <w:ind w:left="10093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E117B" w:rsidRPr="00740B66" w:rsidRDefault="00FE117B" w:rsidP="00FE117B">
      <w:pPr>
        <w:pStyle w:val="ConsPlusNormal"/>
        <w:spacing w:line="240" w:lineRule="exact"/>
        <w:ind w:left="10093"/>
        <w:rPr>
          <w:rFonts w:ascii="Times New Roman" w:hAnsi="Times New Roman" w:cs="Times New Roman"/>
          <w:sz w:val="28"/>
          <w:szCs w:val="28"/>
        </w:rPr>
      </w:pPr>
    </w:p>
    <w:p w:rsidR="000505C4" w:rsidRPr="00740B66" w:rsidRDefault="000505C4" w:rsidP="00FE117B">
      <w:pPr>
        <w:pStyle w:val="ConsPlusNormal"/>
        <w:spacing w:line="240" w:lineRule="exact"/>
        <w:ind w:left="10093"/>
        <w:rPr>
          <w:rFonts w:ascii="Times New Roman" w:hAnsi="Times New Roman" w:cs="Times New Roman"/>
          <w:sz w:val="28"/>
          <w:szCs w:val="28"/>
        </w:rPr>
      </w:pPr>
      <w:r w:rsidRPr="00740B66">
        <w:rPr>
          <w:rFonts w:ascii="Times New Roman" w:hAnsi="Times New Roman" w:cs="Times New Roman"/>
          <w:sz w:val="28"/>
          <w:szCs w:val="28"/>
        </w:rPr>
        <w:t>к подпрограмме</w:t>
      </w:r>
      <w:r w:rsidR="00A45C73" w:rsidRPr="00740B66">
        <w:rPr>
          <w:rFonts w:ascii="Times New Roman" w:hAnsi="Times New Roman" w:cs="Times New Roman"/>
          <w:sz w:val="28"/>
          <w:szCs w:val="28"/>
        </w:rPr>
        <w:t xml:space="preserve"> </w:t>
      </w:r>
      <w:r w:rsidR="00FE117B" w:rsidRPr="00740B66">
        <w:rPr>
          <w:rFonts w:ascii="Times New Roman" w:hAnsi="Times New Roman" w:cs="Times New Roman"/>
          <w:sz w:val="28"/>
          <w:szCs w:val="28"/>
        </w:rPr>
        <w:t>«</w:t>
      </w:r>
      <w:r w:rsidR="00132DE3" w:rsidRPr="00740B66">
        <w:rPr>
          <w:rFonts w:ascii="Times New Roman" w:hAnsi="Times New Roman" w:cs="Times New Roman"/>
          <w:sz w:val="28"/>
          <w:szCs w:val="28"/>
        </w:rPr>
        <w:t>Построение и развитие</w:t>
      </w:r>
      <w:r w:rsidR="00222C6A" w:rsidRPr="00740B66">
        <w:rPr>
          <w:rFonts w:ascii="Times New Roman" w:hAnsi="Times New Roman" w:cs="Times New Roman"/>
          <w:sz w:val="28"/>
          <w:szCs w:val="28"/>
        </w:rPr>
        <w:t xml:space="preserve"> </w:t>
      </w:r>
      <w:r w:rsidR="00132DE3" w:rsidRPr="00740B66">
        <w:rPr>
          <w:rFonts w:ascii="Times New Roman" w:hAnsi="Times New Roman" w:cs="Times New Roman"/>
          <w:sz w:val="28"/>
          <w:szCs w:val="28"/>
        </w:rPr>
        <w:t>аппаратно-программного</w:t>
      </w:r>
      <w:r w:rsidR="00222C6A" w:rsidRPr="00740B66">
        <w:rPr>
          <w:rFonts w:ascii="Times New Roman" w:hAnsi="Times New Roman" w:cs="Times New Roman"/>
          <w:sz w:val="28"/>
          <w:szCs w:val="28"/>
        </w:rPr>
        <w:t xml:space="preserve"> </w:t>
      </w:r>
      <w:r w:rsidR="00132DE3" w:rsidRPr="00740B66">
        <w:rPr>
          <w:rFonts w:ascii="Times New Roman" w:hAnsi="Times New Roman" w:cs="Times New Roman"/>
          <w:sz w:val="28"/>
          <w:szCs w:val="28"/>
        </w:rPr>
        <w:t>комплекса «Безопасный</w:t>
      </w:r>
      <w:r w:rsidR="00222C6A" w:rsidRPr="00740B66">
        <w:rPr>
          <w:rFonts w:ascii="Times New Roman" w:hAnsi="Times New Roman" w:cs="Times New Roman"/>
          <w:sz w:val="28"/>
          <w:szCs w:val="28"/>
        </w:rPr>
        <w:t xml:space="preserve"> </w:t>
      </w:r>
      <w:r w:rsidR="00132DE3" w:rsidRPr="00740B66">
        <w:rPr>
          <w:rFonts w:ascii="Times New Roman" w:hAnsi="Times New Roman" w:cs="Times New Roman"/>
          <w:sz w:val="28"/>
          <w:szCs w:val="28"/>
        </w:rPr>
        <w:t>город» на территории</w:t>
      </w:r>
      <w:r w:rsidR="00222C6A" w:rsidRPr="00740B66">
        <w:rPr>
          <w:rFonts w:ascii="Times New Roman" w:hAnsi="Times New Roman" w:cs="Times New Roman"/>
          <w:sz w:val="28"/>
          <w:szCs w:val="28"/>
        </w:rPr>
        <w:t xml:space="preserve"> </w:t>
      </w:r>
      <w:r w:rsidRPr="00740B66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FE117B" w:rsidRPr="00740B66">
        <w:rPr>
          <w:rFonts w:ascii="Times New Roman" w:hAnsi="Times New Roman" w:cs="Times New Roman"/>
          <w:sz w:val="28"/>
          <w:szCs w:val="28"/>
        </w:rPr>
        <w:t>»</w:t>
      </w:r>
    </w:p>
    <w:p w:rsidR="00132DE3" w:rsidRPr="00740B66" w:rsidRDefault="00132DE3" w:rsidP="00132D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05C4" w:rsidRPr="00740B66" w:rsidRDefault="000505C4" w:rsidP="000505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0F3E" w:rsidRPr="00F80F3E" w:rsidRDefault="00F80F3E" w:rsidP="00F80F3E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80F3E">
        <w:rPr>
          <w:rFonts w:ascii="Times New Roman" w:eastAsia="Times New Roman" w:hAnsi="Times New Roman" w:cs="Times New Roman"/>
          <w:sz w:val="28"/>
          <w:szCs w:val="28"/>
        </w:rPr>
        <w:t>ПЕРЕЧЕНЬ И ОБЩАЯ ХАРАКТЕРИСТИКА МЕРОПРИЯТИЙ</w:t>
      </w:r>
    </w:p>
    <w:p w:rsidR="00F80F3E" w:rsidRPr="00F80F3E" w:rsidRDefault="00F80F3E" w:rsidP="00F80F3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0F3E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«Построение и развитие аппаратно-программного комплекса «Безопасный город» </w:t>
      </w:r>
    </w:p>
    <w:p w:rsidR="00F80F3E" w:rsidRPr="00F80F3E" w:rsidRDefault="00F80F3E" w:rsidP="00F80F3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0F3E">
        <w:rPr>
          <w:rFonts w:ascii="Times New Roman" w:eastAsia="Times New Roman" w:hAnsi="Times New Roman" w:cs="Times New Roman"/>
          <w:sz w:val="28"/>
          <w:szCs w:val="28"/>
        </w:rPr>
        <w:t>на территории города Ставрополя»</w:t>
      </w:r>
    </w:p>
    <w:p w:rsidR="00F80F3E" w:rsidRPr="00F80F3E" w:rsidRDefault="00F80F3E" w:rsidP="00F80F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tbl>
      <w:tblPr>
        <w:tblW w:w="15860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400"/>
        <w:gridCol w:w="1540"/>
        <w:gridCol w:w="1386"/>
        <w:gridCol w:w="644"/>
        <w:gridCol w:w="965"/>
        <w:gridCol w:w="870"/>
        <w:gridCol w:w="870"/>
        <w:gridCol w:w="871"/>
        <w:gridCol w:w="870"/>
        <w:gridCol w:w="870"/>
        <w:gridCol w:w="871"/>
        <w:gridCol w:w="1399"/>
        <w:gridCol w:w="1400"/>
        <w:gridCol w:w="1400"/>
      </w:tblGrid>
      <w:tr w:rsidR="00236D3D" w:rsidRPr="00100D50" w:rsidTr="00DF3048">
        <w:trPr>
          <w:tblHeader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18"/>
              </w:rPr>
              <w:t>№</w:t>
            </w:r>
          </w:p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66" w:right="-94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proofErr w:type="gramStart"/>
            <w:r w:rsidRPr="00100D50">
              <w:rPr>
                <w:rFonts w:ascii="Times New Roman" w:eastAsia="Times New Roman" w:hAnsi="Times New Roman"/>
                <w:sz w:val="20"/>
                <w:szCs w:val="18"/>
              </w:rPr>
              <w:t>п</w:t>
            </w:r>
            <w:proofErr w:type="gramEnd"/>
            <w:r w:rsidRPr="00100D50">
              <w:rPr>
                <w:rFonts w:ascii="Times New Roman" w:eastAsia="Times New Roman" w:hAnsi="Times New Roman"/>
                <w:sz w:val="20"/>
                <w:szCs w:val="18"/>
              </w:rPr>
              <w:t>/п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94" w:right="-80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18"/>
              </w:rPr>
              <w:t>Наименование основного мероприятия (мероприятия)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122" w:right="-122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18"/>
              </w:rPr>
              <w:t>Ответственный исполнитель, соисполнитель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122" w:right="-122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18"/>
              </w:rPr>
              <w:t>Обоснование выделения основного мероприятия (мероприятия)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122" w:right="-122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18"/>
              </w:rPr>
              <w:t>Срок исполнения (годы)</w:t>
            </w:r>
          </w:p>
        </w:tc>
        <w:tc>
          <w:tcPr>
            <w:tcW w:w="6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18"/>
              </w:rPr>
              <w:t xml:space="preserve">Объемы и источники финансирования </w:t>
            </w:r>
          </w:p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18"/>
              </w:rPr>
              <w:t xml:space="preserve"> тыс. рублей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117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18"/>
              </w:rPr>
              <w:t>Ожидаемый результат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18"/>
              </w:rPr>
              <w:t xml:space="preserve">Последствия </w:t>
            </w:r>
            <w:proofErr w:type="spellStart"/>
            <w:r w:rsidRPr="00100D50">
              <w:rPr>
                <w:rFonts w:ascii="Times New Roman" w:eastAsia="Times New Roman" w:hAnsi="Times New Roman"/>
                <w:sz w:val="20"/>
                <w:szCs w:val="18"/>
              </w:rPr>
              <w:t>нереализации</w:t>
            </w:r>
            <w:proofErr w:type="spellEnd"/>
            <w:r w:rsidRPr="00100D50">
              <w:rPr>
                <w:rFonts w:ascii="Times New Roman" w:eastAsia="Times New Roman" w:hAnsi="Times New Roman"/>
                <w:sz w:val="20"/>
                <w:szCs w:val="18"/>
              </w:rPr>
              <w:t xml:space="preserve"> мероприятия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18"/>
              </w:rPr>
              <w:t>Взаимосвязь с показателями (индикаторами) подпрограммы</w:t>
            </w:r>
          </w:p>
        </w:tc>
      </w:tr>
      <w:tr w:rsidR="00236D3D" w:rsidRPr="00100D50" w:rsidTr="00DF3048">
        <w:trPr>
          <w:trHeight w:val="62"/>
          <w:tblHeader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D3D" w:rsidRPr="00100D50" w:rsidRDefault="00236D3D" w:rsidP="00DF30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D3D" w:rsidRPr="00100D50" w:rsidRDefault="00236D3D" w:rsidP="00DF30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D3D" w:rsidRPr="00100D50" w:rsidRDefault="00236D3D" w:rsidP="00DF30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D3D" w:rsidRPr="00100D50" w:rsidRDefault="00236D3D" w:rsidP="00DF30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D3D" w:rsidRPr="00100D50" w:rsidRDefault="00236D3D" w:rsidP="00DF30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94" w:right="-88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18"/>
              </w:rPr>
              <w:t>Всего (тыс. рублей)</w:t>
            </w:r>
          </w:p>
        </w:tc>
        <w:tc>
          <w:tcPr>
            <w:tcW w:w="5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spacing w:after="0" w:line="240" w:lineRule="auto"/>
              <w:ind w:left="-94" w:right="-88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18"/>
              </w:rPr>
              <w:t>в том числе по годам: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D3D" w:rsidRPr="00100D50" w:rsidRDefault="00236D3D" w:rsidP="00DF30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D3D" w:rsidRPr="00100D50" w:rsidRDefault="00236D3D" w:rsidP="00DF30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D3D" w:rsidRPr="00100D50" w:rsidRDefault="00236D3D" w:rsidP="00DF30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</w:tr>
      <w:tr w:rsidR="00236D3D" w:rsidRPr="00100D50" w:rsidTr="00DF3048">
        <w:trPr>
          <w:trHeight w:val="62"/>
          <w:tblHeader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D3D" w:rsidRPr="00100D50" w:rsidRDefault="00236D3D" w:rsidP="00DF30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D3D" w:rsidRPr="00100D50" w:rsidRDefault="00236D3D" w:rsidP="00DF30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D3D" w:rsidRPr="00100D50" w:rsidRDefault="00236D3D" w:rsidP="00DF30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D3D" w:rsidRPr="00100D50" w:rsidRDefault="00236D3D" w:rsidP="00DF30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D3D" w:rsidRPr="00100D50" w:rsidRDefault="00236D3D" w:rsidP="00DF30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D3D" w:rsidRPr="00100D50" w:rsidRDefault="00236D3D" w:rsidP="00DF30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94" w:right="-88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18"/>
              </w:rPr>
              <w:t xml:space="preserve">2017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94" w:right="-88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18"/>
              </w:rPr>
              <w:t xml:space="preserve">2018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94" w:right="-88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18"/>
              </w:rPr>
              <w:t xml:space="preserve">2019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94" w:right="-88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18"/>
              </w:rPr>
              <w:t xml:space="preserve">2020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94" w:right="-88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18"/>
              </w:rPr>
              <w:t xml:space="preserve">2021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spacing w:after="0" w:line="240" w:lineRule="auto"/>
              <w:ind w:left="-94" w:right="-88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18"/>
              </w:rPr>
              <w:t xml:space="preserve">2022 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D3D" w:rsidRPr="00100D50" w:rsidRDefault="00236D3D" w:rsidP="00DF30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D3D" w:rsidRPr="00100D50" w:rsidRDefault="00236D3D" w:rsidP="00DF30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D3D" w:rsidRPr="00100D50" w:rsidRDefault="00236D3D" w:rsidP="00DF30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</w:tr>
    </w:tbl>
    <w:p w:rsidR="00236D3D" w:rsidRPr="004E7C69" w:rsidRDefault="00236D3D" w:rsidP="00236D3D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15860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400"/>
        <w:gridCol w:w="1540"/>
        <w:gridCol w:w="1386"/>
        <w:gridCol w:w="644"/>
        <w:gridCol w:w="965"/>
        <w:gridCol w:w="870"/>
        <w:gridCol w:w="870"/>
        <w:gridCol w:w="871"/>
        <w:gridCol w:w="870"/>
        <w:gridCol w:w="870"/>
        <w:gridCol w:w="871"/>
        <w:gridCol w:w="1399"/>
        <w:gridCol w:w="1400"/>
        <w:gridCol w:w="1400"/>
      </w:tblGrid>
      <w:tr w:rsidR="00236D3D" w:rsidRPr="00100D50" w:rsidTr="00DF3048">
        <w:trPr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66" w:right="-6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7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7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236D3D" w:rsidRPr="00100D50" w:rsidTr="00DF3048"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1. Создание, эксплуатация и развитие системы обеспечения вызова экстренных оперативных служб по единому номеру «112» на территории города Ставрополя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7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7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выполнение Федерального </w:t>
            </w:r>
            <w:hyperlink r:id="rId36" w:history="1">
              <w:r w:rsidRPr="00100D50">
                <w:rPr>
                  <w:rFonts w:ascii="Times New Roman" w:eastAsia="Times New Roman" w:hAnsi="Times New Roman"/>
                  <w:sz w:val="20"/>
                  <w:szCs w:val="20"/>
                </w:rPr>
                <w:t>закона</w:t>
              </w:r>
            </w:hyperlink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от 21 декабря 1994 г.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№ 68-ФЗ </w:t>
            </w:r>
          </w:p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7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«О защите населения и территорий от чрезвычайных ситуаций природного и техногенного характера», распоряжения Правительства Российской Федерации </w:t>
            </w:r>
          </w:p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7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от 03 декабря 2014 г.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№ 2446-р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122" w:right="-9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2017 – 2022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EE7A85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7A85">
              <w:rPr>
                <w:rFonts w:ascii="Times New Roman" w:eastAsia="Times New Roman" w:hAnsi="Times New Roman"/>
                <w:sz w:val="20"/>
                <w:szCs w:val="20"/>
              </w:rPr>
              <w:t>112472,14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EE7A85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7A85">
              <w:rPr>
                <w:rFonts w:ascii="Times New Roman" w:eastAsia="Times New Roman" w:hAnsi="Times New Roman"/>
                <w:sz w:val="20"/>
                <w:szCs w:val="20"/>
              </w:rPr>
              <w:t>18659,18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EE7A85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7A85">
              <w:rPr>
                <w:rFonts w:ascii="Times New Roman" w:eastAsia="Times New Roman" w:hAnsi="Times New Roman"/>
                <w:sz w:val="20"/>
                <w:szCs w:val="20"/>
              </w:rPr>
              <w:t>19042,64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18692,58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18692,58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18692,58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18692,58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66" w:right="-6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повышение готовности органов управления и сил единой </w:t>
            </w:r>
            <w:proofErr w:type="spellStart"/>
            <w:proofErr w:type="gramStart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государствен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ной</w:t>
            </w:r>
            <w:proofErr w:type="gramEnd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 системы </w:t>
            </w:r>
            <w:proofErr w:type="spellStart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предупрежде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ния</w:t>
            </w:r>
            <w:proofErr w:type="spellEnd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 и ликвидации чрезвычайных ситуаций к выполнению возложенных задач. Повышение оперативности служб экстренного реагирования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снижение уровня защиты населения при возникновении чрезвычайных ситуаций, что приведет к увеличению числа пострадавших, росту материального ущерба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D" w:rsidRPr="00100D50" w:rsidRDefault="00236D3D" w:rsidP="00DF3048">
            <w:pPr>
              <w:spacing w:after="0" w:line="240" w:lineRule="auto"/>
              <w:ind w:left="-66" w:right="-3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показатели, указанные в пунктах 1, 2 таблицы приложения 2 к подпрограмме</w:t>
            </w:r>
          </w:p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66" w:right="-3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36D3D" w:rsidRPr="00100D50" w:rsidTr="00DF3048">
        <w:trPr>
          <w:trHeight w:val="151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66" w:right="-6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 работы муниципального казенного учреждения «Единая дежурно-диспетчерская служба» города Ставрополя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7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7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выполнение Федерального </w:t>
            </w:r>
            <w:hyperlink r:id="rId37" w:history="1">
              <w:r w:rsidRPr="00100D50">
                <w:rPr>
                  <w:rFonts w:ascii="Times New Roman" w:eastAsia="Times New Roman" w:hAnsi="Times New Roman"/>
                  <w:sz w:val="20"/>
                  <w:szCs w:val="20"/>
                </w:rPr>
                <w:t>закона</w:t>
              </w:r>
            </w:hyperlink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от 21 декабря 1994 г.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№ 68-ФЗ </w:t>
            </w:r>
          </w:p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7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«О защите населения и территорий от чрезвычайных ситуаций природного и техногенного характера», распоряжения Правительства Российской Федерации </w:t>
            </w:r>
          </w:p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7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от 03 декабря 2014 г.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№ 2446-р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7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2017 – 2022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EE7A85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7A85">
              <w:rPr>
                <w:rFonts w:ascii="Times New Roman" w:eastAsia="Times New Roman" w:hAnsi="Times New Roman"/>
                <w:sz w:val="20"/>
                <w:szCs w:val="20"/>
              </w:rPr>
              <w:t>112472,14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EE7A85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7A85">
              <w:rPr>
                <w:rFonts w:ascii="Times New Roman" w:eastAsia="Times New Roman" w:hAnsi="Times New Roman"/>
                <w:sz w:val="20"/>
                <w:szCs w:val="20"/>
              </w:rPr>
              <w:t>18659,18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EE7A85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-1056640</wp:posOffset>
                      </wp:positionV>
                      <wp:extent cx="483235" cy="371475"/>
                      <wp:effectExtent l="0" t="0" r="0" b="9525"/>
                      <wp:wrapNone/>
                      <wp:docPr id="87" name="Поле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23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D3D" w:rsidRDefault="00236D3D" w:rsidP="00236D3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7" o:spid="_x0000_s1075" type="#_x0000_t202" style="position:absolute;left:0;text-align:left;margin-left:.05pt;margin-top:-83.2pt;width:38.05pt;height:29.2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" stroked="f">
                      <v:textbox>
                        <w:txbxContent>
                          <w:p w:rsidR="00236D3D" w:rsidRDefault="00236D3D" w:rsidP="00236D3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7A85">
              <w:rPr>
                <w:rFonts w:ascii="Times New Roman" w:eastAsia="Times New Roman" w:hAnsi="Times New Roman"/>
                <w:sz w:val="20"/>
                <w:szCs w:val="20"/>
              </w:rPr>
              <w:t>19042,64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18692,58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18692,58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18692,58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18692,58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6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повышение готовности органов управления и сил единой </w:t>
            </w:r>
            <w:proofErr w:type="spellStart"/>
            <w:proofErr w:type="gramStart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государствен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ной</w:t>
            </w:r>
            <w:proofErr w:type="gramEnd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 системы </w:t>
            </w:r>
            <w:proofErr w:type="spellStart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предупрежде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ния</w:t>
            </w:r>
            <w:proofErr w:type="spellEnd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 и ликвидации чрезвычайных ситуаций к выполнению возложенных задач. Повышение оперативности служб экстренного реагирования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снижение уровня защиты населения при возникновении чрезвычайных ситуаций, что приведет к увеличению числа пострадавших, росту материального ущерба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6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показатели, указанные в пунктах 1, 2 таблицы приложения 2 к подпрограмме </w:t>
            </w:r>
          </w:p>
        </w:tc>
      </w:tr>
      <w:tr w:rsidR="00236D3D" w:rsidRPr="00100D50" w:rsidTr="00DF3048">
        <w:trPr>
          <w:trHeight w:val="521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66" w:right="-6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 2. Выполнение работ по установке и 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</w:t>
            </w: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Ставрополя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7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выполнение федеральных законов </w:t>
            </w: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от 21 декабря 1994 г.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hyperlink r:id="rId38" w:history="1">
              <w:r w:rsidRPr="00100D50">
                <w:rPr>
                  <w:rFonts w:ascii="Times New Roman" w:eastAsia="Times New Roman" w:hAnsi="Times New Roman"/>
                  <w:sz w:val="20"/>
                  <w:szCs w:val="20"/>
                </w:rPr>
                <w:t>№</w:t>
              </w:r>
            </w:hyperlink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 68-ФЗ </w:t>
            </w:r>
          </w:p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«О защите населения и территорий от чрезвычайных ситуаций природного и техногенного характера», </w:t>
            </w:r>
          </w:p>
          <w:p w:rsidR="00236D3D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от 12 февраля 1998 г.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hyperlink r:id="rId39" w:history="1">
              <w:r w:rsidRPr="00100D50">
                <w:rPr>
                  <w:rFonts w:ascii="Times New Roman" w:eastAsia="Times New Roman" w:hAnsi="Times New Roman"/>
                  <w:sz w:val="20"/>
                  <w:szCs w:val="20"/>
                </w:rPr>
                <w:t>№ 28-ФЗ</w:t>
              </w:r>
            </w:hyperlink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66" w:right="-9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«О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>
                      <wp:simplePos x="0" y="0"/>
                      <wp:positionH relativeFrom="column">
                        <wp:posOffset>2515235</wp:posOffset>
                      </wp:positionH>
                      <wp:positionV relativeFrom="paragraph">
                        <wp:posOffset>-1056640</wp:posOffset>
                      </wp:positionV>
                      <wp:extent cx="336550" cy="396875"/>
                      <wp:effectExtent l="0" t="0" r="6350" b="3175"/>
                      <wp:wrapNone/>
                      <wp:docPr id="86" name="Поле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9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D3D" w:rsidRDefault="00236D3D" w:rsidP="00236D3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6" o:spid="_x0000_s1076" type="#_x0000_t202" style="position:absolute;left:0;text-align:left;margin-left:198.05pt;margin-top:-83.2pt;width:26.5pt;height:31.2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" stroked="f">
                      <v:textbox>
                        <w:txbxContent>
                          <w:p w:rsidR="00236D3D" w:rsidRDefault="00236D3D" w:rsidP="00236D3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гражданской обороне»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7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2017 – 2022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13562,72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2553,67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2201,81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2201,81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2201,81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2201,81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2201,81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6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предупрежде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 и своевременная ликвидация чрезвычайных ситуаций на территории города Ставрополя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94" w:right="-6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снижение уровня защиты населения при возникновении чрезвычайных ситуаций, что приведет к увеличению числа пострадавших, росту материального ущерба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55" w:right="-9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показатели, указанные в пункте 3 таблицы приложения 2 к подпрограмме </w:t>
            </w:r>
          </w:p>
        </w:tc>
      </w:tr>
      <w:tr w:rsidR="00236D3D" w:rsidRPr="00100D50" w:rsidTr="00DF3048">
        <w:trPr>
          <w:trHeight w:val="468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66" w:right="-6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Выполнение работ по установке, поддержанию в постоянной готовности и ремонту линейных комплектов </w:t>
            </w:r>
            <w:proofErr w:type="spellStart"/>
            <w:proofErr w:type="gramStart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ной</w:t>
            </w:r>
            <w:proofErr w:type="gramEnd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 системы оповещения и </w:t>
            </w:r>
            <w:proofErr w:type="spellStart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информирова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ния</w:t>
            </w:r>
            <w:proofErr w:type="spellEnd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 населения о возникновении чрезвычайных ситуаций на территории города Ставрополя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7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выполнение федеральных законов </w:t>
            </w: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от 21 декабря 1994 г.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hyperlink r:id="rId40" w:history="1">
              <w:r w:rsidRPr="00100D50">
                <w:rPr>
                  <w:rFonts w:ascii="Times New Roman" w:eastAsia="Times New Roman" w:hAnsi="Times New Roman"/>
                  <w:sz w:val="20"/>
                  <w:szCs w:val="20"/>
                </w:rPr>
                <w:t>№</w:t>
              </w:r>
            </w:hyperlink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 68-ФЗ </w:t>
            </w:r>
          </w:p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«О защите населения и территорий от чрезвычайных ситуаций природного и техногенного характера», </w:t>
            </w:r>
          </w:p>
          <w:p w:rsidR="00236D3D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от 12 февраля 1998 г.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hyperlink r:id="rId41" w:history="1">
              <w:r w:rsidRPr="00100D50">
                <w:rPr>
                  <w:rFonts w:ascii="Times New Roman" w:eastAsia="Times New Roman" w:hAnsi="Times New Roman"/>
                  <w:sz w:val="20"/>
                  <w:szCs w:val="20"/>
                </w:rPr>
                <w:t>№ 28-ФЗ</w:t>
              </w:r>
            </w:hyperlink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66" w:right="-9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«О гражданской обороне»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2017 – 2022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13562,72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2553,67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2201</w:t>
            </w:r>
            <w:bookmarkStart w:id="11" w:name="_GoBack"/>
            <w:bookmarkEnd w:id="11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,81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2201,81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2201,81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2201,81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2201,81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4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предупрежде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 и своевременная ликвидация чрезвычайных ситуаций на территории города Ставрополя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94" w:right="-6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снижение уровня защиты населения при возникновении чрезвычайных ситуаций, что приведет к увеличению числа пострадавших, росту материального ущерба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показатели, указанные в пункте 3 таблицы приложения 2 к подпрограмме </w:t>
            </w:r>
          </w:p>
        </w:tc>
      </w:tr>
      <w:tr w:rsidR="00236D3D" w:rsidRPr="00100D50" w:rsidTr="00DF3048"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autoSpaceDE w:val="0"/>
              <w:autoSpaceDN w:val="0"/>
              <w:adjustRightInd w:val="0"/>
              <w:spacing w:after="0" w:line="240" w:lineRule="auto"/>
              <w:ind w:left="-66" w:right="-6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3. 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</w:t>
            </w:r>
            <w:r w:rsidRPr="00100D50">
              <w:rPr>
                <w:sz w:val="20"/>
                <w:szCs w:val="20"/>
              </w:rPr>
              <w:t xml:space="preserve"> </w:t>
            </w: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системы </w:t>
            </w: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видеонаблюдения на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>
                      <wp:simplePos x="0" y="0"/>
                      <wp:positionH relativeFrom="column">
                        <wp:posOffset>4726940</wp:posOffset>
                      </wp:positionH>
                      <wp:positionV relativeFrom="paragraph">
                        <wp:posOffset>-1031240</wp:posOffset>
                      </wp:positionV>
                      <wp:extent cx="414020" cy="362585"/>
                      <wp:effectExtent l="1270" t="0" r="3810" b="1905"/>
                      <wp:wrapNone/>
                      <wp:docPr id="85" name="Поле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020" cy="362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D3D" w:rsidRPr="006B43C6" w:rsidRDefault="00236D3D" w:rsidP="00236D3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5" o:spid="_x0000_s1077" type="#_x0000_t202" style="position:absolute;left:0;text-align:left;margin-left:372.2pt;margin-top:-81.2pt;width:32.6pt;height:28.5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" stroked="f">
                      <v:textbox>
                        <w:txbxContent>
                          <w:p w:rsidR="00236D3D" w:rsidRPr="006B43C6" w:rsidRDefault="00236D3D" w:rsidP="00236D3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территории города Ставрополя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7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Default="00236D3D" w:rsidP="00DF3048">
            <w:pPr>
              <w:autoSpaceDE w:val="0"/>
              <w:autoSpaceDN w:val="0"/>
              <w:adjustRightInd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выполнение распоряжения Правительства Российской Федерации</w:t>
            </w: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от 03 декабря 2014 г. </w:t>
            </w:r>
          </w:p>
          <w:p w:rsidR="00236D3D" w:rsidRPr="00100D50" w:rsidRDefault="00236D3D" w:rsidP="00DF3048">
            <w:pPr>
              <w:autoSpaceDE w:val="0"/>
              <w:autoSpaceDN w:val="0"/>
              <w:adjustRightInd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№ 2446-р</w:t>
            </w:r>
          </w:p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7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EE7A85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7A85">
              <w:rPr>
                <w:rFonts w:ascii="Times New Roman" w:eastAsia="Times New Roman" w:hAnsi="Times New Roman"/>
                <w:sz w:val="20"/>
                <w:szCs w:val="20"/>
              </w:rPr>
              <w:t>2017 – 2022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EE7A85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7A85">
              <w:rPr>
                <w:rFonts w:ascii="Times New Roman" w:eastAsia="Times New Roman" w:hAnsi="Times New Roman"/>
                <w:sz w:val="20"/>
                <w:szCs w:val="20"/>
              </w:rPr>
              <w:t>17940,00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EE7A85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7A85">
              <w:rPr>
                <w:rFonts w:ascii="Times New Roman" w:eastAsia="Times New Roman" w:hAnsi="Times New Roman"/>
                <w:sz w:val="20"/>
                <w:szCs w:val="20"/>
              </w:rPr>
              <w:t>4440,00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EE7A85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7A85">
              <w:rPr>
                <w:rFonts w:ascii="Times New Roman" w:eastAsia="Times New Roman" w:hAnsi="Times New Roman"/>
                <w:sz w:val="20"/>
                <w:szCs w:val="20"/>
              </w:rPr>
              <w:t>2700,00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2700,00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2700,00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2700,00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2700,00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autoSpaceDE w:val="0"/>
              <w:autoSpaceDN w:val="0"/>
              <w:adjustRightInd w:val="0"/>
              <w:spacing w:after="0" w:line="240" w:lineRule="auto"/>
              <w:ind w:left="-52" w:right="-9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эффективное и незамедлительное </w:t>
            </w:r>
            <w:proofErr w:type="spellStart"/>
            <w:proofErr w:type="gramStart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взаимодейст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вие</w:t>
            </w:r>
            <w:proofErr w:type="spellEnd"/>
            <w:proofErr w:type="gramEnd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 всех сил и служб, ответственных за обеспечение общественной безопасности, правопорядка и безопасности среды обитания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autoSpaceDE w:val="0"/>
              <w:autoSpaceDN w:val="0"/>
              <w:adjustRightInd w:val="0"/>
              <w:spacing w:after="0" w:line="240" w:lineRule="auto"/>
              <w:ind w:left="-66" w:right="-9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снижение уровня </w:t>
            </w:r>
            <w:proofErr w:type="spellStart"/>
            <w:proofErr w:type="gramStart"/>
            <w:r w:rsidRPr="00100D50">
              <w:rPr>
                <w:rFonts w:ascii="Times New Roman" w:eastAsia="Times New Roman" w:hAnsi="Times New Roman"/>
                <w:bCs/>
                <w:sz w:val="20"/>
                <w:szCs w:val="20"/>
              </w:rPr>
              <w:t>антитеррорис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00D50">
              <w:rPr>
                <w:rFonts w:ascii="Times New Roman" w:eastAsia="Times New Roman" w:hAnsi="Times New Roman"/>
                <w:bCs/>
                <w:sz w:val="20"/>
                <w:szCs w:val="20"/>
              </w:rPr>
              <w:t>тической</w:t>
            </w:r>
            <w:proofErr w:type="spellEnd"/>
            <w:proofErr w:type="gramEnd"/>
            <w:r w:rsidRPr="00100D5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защищенности мест массового пребывания граждан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autoSpaceDE w:val="0"/>
              <w:autoSpaceDN w:val="0"/>
              <w:adjustRightInd w:val="0"/>
              <w:spacing w:after="0" w:line="240" w:lineRule="auto"/>
              <w:ind w:left="-80" w:right="-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показатели, указанные в пункте 4 таблицы приложения 2 к подпрограмме </w:t>
            </w:r>
          </w:p>
        </w:tc>
      </w:tr>
      <w:tr w:rsidR="00236D3D" w:rsidRPr="00100D50" w:rsidTr="00DF304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autoSpaceDE w:val="0"/>
              <w:autoSpaceDN w:val="0"/>
              <w:adjustRightInd w:val="0"/>
              <w:spacing w:after="0" w:line="240" w:lineRule="auto"/>
              <w:ind w:left="-52" w:right="-6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Разработка проектно-сметной документации аппаратно-программного комплекса «Безопасный город» на территории города Ставрополя и построение сегмента обеспечения правопорядка и профилактики </w:t>
            </w:r>
            <w:proofErr w:type="spellStart"/>
            <w:proofErr w:type="gramStart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правонаруше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, включая</w:t>
            </w:r>
            <w:r w:rsidRPr="00100D50">
              <w:rPr>
                <w:sz w:val="20"/>
                <w:szCs w:val="20"/>
              </w:rPr>
              <w:t xml:space="preserve"> </w:t>
            </w: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системы видеонаблюдения на территории города Ставрополя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7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D" w:rsidRPr="00100D50" w:rsidRDefault="00236D3D" w:rsidP="00DF3048">
            <w:pPr>
              <w:autoSpaceDE w:val="0"/>
              <w:autoSpaceDN w:val="0"/>
              <w:adjustRightInd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выполнение распоряжения Правительства Российской Федерации</w:t>
            </w: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от 03 декабря 2014 г.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№ 2446-р</w:t>
            </w:r>
          </w:p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7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2017 – 2022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EE7A85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7A85">
              <w:rPr>
                <w:rFonts w:ascii="Times New Roman" w:eastAsia="Times New Roman" w:hAnsi="Times New Roman"/>
                <w:sz w:val="20"/>
                <w:szCs w:val="20"/>
              </w:rPr>
              <w:t>17940,00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EE7A85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7A85">
              <w:rPr>
                <w:rFonts w:ascii="Times New Roman" w:eastAsia="Times New Roman" w:hAnsi="Times New Roman"/>
                <w:sz w:val="20"/>
                <w:szCs w:val="20"/>
              </w:rPr>
              <w:t>4440,00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EE7A85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7A85">
              <w:rPr>
                <w:rFonts w:ascii="Times New Roman" w:eastAsia="Times New Roman" w:hAnsi="Times New Roman"/>
                <w:sz w:val="20"/>
                <w:szCs w:val="20"/>
              </w:rPr>
              <w:t>2700,00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2700,00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2700,00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2700,00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2700,00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autoSpaceDE w:val="0"/>
              <w:autoSpaceDN w:val="0"/>
              <w:adjustRightInd w:val="0"/>
              <w:spacing w:after="0" w:line="240" w:lineRule="auto"/>
              <w:ind w:left="-66" w:right="-6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эффективное и незамедлительное </w:t>
            </w:r>
            <w:proofErr w:type="spellStart"/>
            <w:proofErr w:type="gramStart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взаимодейст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вие</w:t>
            </w:r>
            <w:proofErr w:type="spellEnd"/>
            <w:proofErr w:type="gramEnd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 всех сил и служб, ответственных за обеспечение общественной безопасности, правопорядка и безопасности среды обитания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autoSpaceDE w:val="0"/>
              <w:autoSpaceDN w:val="0"/>
              <w:adjustRightInd w:val="0"/>
              <w:spacing w:after="0" w:line="240" w:lineRule="auto"/>
              <w:ind w:left="-66" w:right="-9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снижение уровня </w:t>
            </w:r>
            <w:proofErr w:type="spellStart"/>
            <w:proofErr w:type="gramStart"/>
            <w:r w:rsidRPr="00100D50">
              <w:rPr>
                <w:rFonts w:ascii="Times New Roman" w:eastAsia="Times New Roman" w:hAnsi="Times New Roman"/>
                <w:bCs/>
                <w:sz w:val="20"/>
                <w:szCs w:val="20"/>
              </w:rPr>
              <w:t>антитеррорис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00D50">
              <w:rPr>
                <w:rFonts w:ascii="Times New Roman" w:eastAsia="Times New Roman" w:hAnsi="Times New Roman"/>
                <w:bCs/>
                <w:sz w:val="20"/>
                <w:szCs w:val="20"/>
              </w:rPr>
              <w:t>тической</w:t>
            </w:r>
            <w:proofErr w:type="spellEnd"/>
            <w:proofErr w:type="gramEnd"/>
            <w:r w:rsidRPr="00100D5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защищенности мест массового пребывания граждан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autoSpaceDE w:val="0"/>
              <w:autoSpaceDN w:val="0"/>
              <w:adjustRightInd w:val="0"/>
              <w:spacing w:after="0" w:line="240" w:lineRule="auto"/>
              <w:ind w:left="-66" w:right="-6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показатели, указанные в пункте 4 таблицы приложения 2 к подпрограмме </w:t>
            </w:r>
          </w:p>
        </w:tc>
      </w:tr>
      <w:tr w:rsidR="00236D3D" w:rsidRPr="00100D50" w:rsidTr="00DF3048"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autoSpaceDE w:val="0"/>
              <w:autoSpaceDN w:val="0"/>
              <w:adjustRightInd w:val="0"/>
              <w:spacing w:after="0" w:line="240" w:lineRule="auto"/>
              <w:ind w:left="-66" w:right="-6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 4. Развитие Центра технического обеспечения муниципального казенного учреждения «Единая дежурно-диспетчерская </w:t>
            </w: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служба» города Ставрополя по ведению мониторинга состояния объектов с массовым пребыванием людей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7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7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выполнение Федерального </w:t>
            </w:r>
            <w:hyperlink r:id="rId42" w:history="1">
              <w:r w:rsidRPr="00100D50">
                <w:rPr>
                  <w:rFonts w:ascii="Times New Roman" w:eastAsia="Times New Roman" w:hAnsi="Times New Roman"/>
                  <w:sz w:val="20"/>
                  <w:szCs w:val="20"/>
                </w:rPr>
                <w:t>закона</w:t>
              </w:r>
            </w:hyperlink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от 21 декабря 1994 г.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№ 68-ФЗ </w:t>
            </w:r>
          </w:p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7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«О защите населения и территорий от чрезвычайных </w:t>
            </w: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ситуаций природного и техногенного характера», распоряжения Правительства Российской Федерации </w:t>
            </w:r>
          </w:p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7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>
                      <wp:simplePos x="0" y="0"/>
                      <wp:positionH relativeFrom="column">
                        <wp:posOffset>2479675</wp:posOffset>
                      </wp:positionH>
                      <wp:positionV relativeFrom="paragraph">
                        <wp:posOffset>-2027555</wp:posOffset>
                      </wp:positionV>
                      <wp:extent cx="422910" cy="387985"/>
                      <wp:effectExtent l="0" t="4445" r="0" b="0"/>
                      <wp:wrapNone/>
                      <wp:docPr id="84" name="Поле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387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D3D" w:rsidRPr="003856EE" w:rsidRDefault="00236D3D" w:rsidP="00236D3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4" o:spid="_x0000_s1078" type="#_x0000_t202" style="position:absolute;left:0;text-align:left;margin-left:195.25pt;margin-top:-159.65pt;width:33.3pt;height:30.5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" stroked="f">
                      <v:textbox>
                        <w:txbxContent>
                          <w:p w:rsidR="00236D3D" w:rsidRPr="003856EE" w:rsidRDefault="00236D3D" w:rsidP="00236D3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от 03 декабря 2014 г.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№ 2446-р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EE7A85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7A8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2017 – 2022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EE7A85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7A85">
              <w:rPr>
                <w:rFonts w:ascii="Times New Roman" w:eastAsia="Times New Roman" w:hAnsi="Times New Roman"/>
                <w:sz w:val="20"/>
                <w:szCs w:val="20"/>
              </w:rPr>
              <w:t>4754,95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EE7A85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7A85">
              <w:rPr>
                <w:rFonts w:ascii="Times New Roman" w:eastAsia="Times New Roman" w:hAnsi="Times New Roman"/>
                <w:sz w:val="20"/>
                <w:szCs w:val="20"/>
              </w:rPr>
              <w:t>929,95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EE7A85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7A85">
              <w:rPr>
                <w:rFonts w:ascii="Times New Roman" w:eastAsia="Times New Roman" w:hAnsi="Times New Roman"/>
                <w:sz w:val="20"/>
                <w:szCs w:val="20"/>
              </w:rPr>
              <w:t>765,00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765,00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765,00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765,00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765,00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autoSpaceDE w:val="0"/>
              <w:autoSpaceDN w:val="0"/>
              <w:adjustRightInd w:val="0"/>
              <w:spacing w:after="0" w:line="240" w:lineRule="auto"/>
              <w:ind w:left="-66" w:right="-6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повышение эффективности систем мониторинга и </w:t>
            </w:r>
            <w:proofErr w:type="spellStart"/>
            <w:proofErr w:type="gramStart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предупрежде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 чрезвычайных ситуаций, происшествий и </w:t>
            </w:r>
            <w:proofErr w:type="spellStart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правонаруше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ний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autoSpaceDE w:val="0"/>
              <w:autoSpaceDN w:val="0"/>
              <w:adjustRightInd w:val="0"/>
              <w:spacing w:after="0" w:line="240" w:lineRule="auto"/>
              <w:ind w:left="-94" w:right="-9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снижение эффективности систем мониторинга и </w:t>
            </w:r>
            <w:proofErr w:type="spellStart"/>
            <w:proofErr w:type="gramStart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предупрежде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 чрезвычайных ситуаций, происшествий и </w:t>
            </w:r>
            <w:proofErr w:type="spellStart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правонаруше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ний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autoSpaceDE w:val="0"/>
              <w:autoSpaceDN w:val="0"/>
              <w:adjustRightInd w:val="0"/>
              <w:spacing w:after="0" w:line="240" w:lineRule="auto"/>
              <w:ind w:left="-66" w:right="-6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показатели, указанные в пунктах 1 – 4  таблицы приложения 2 к подпрограмме </w:t>
            </w:r>
          </w:p>
        </w:tc>
      </w:tr>
      <w:tr w:rsidR="00236D3D" w:rsidRPr="00100D50" w:rsidTr="00DF304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autoSpaceDE w:val="0"/>
              <w:autoSpaceDN w:val="0"/>
              <w:adjustRightInd w:val="0"/>
              <w:spacing w:after="0" w:line="240" w:lineRule="auto"/>
              <w:ind w:left="-94" w:right="-3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Развитие Центра технического обеспечения муниципального казенного учреждения «Единая дежурно-диспетчерская служба» города Ставрополя по эксплуатации сегментов  аппаратно-программного комплекса «Безопасный город», ведению мониторинга состояния объектов с массовым пребыванием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людей</w:t>
            </w:r>
            <w:r w:rsidRPr="00100D5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при помощи </w:t>
            </w: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технических и специальных средств и передаче информации по принадлежности соответствующим службам и ведомствам: приобретение оборудования, расходных материалов и прочие услуги;</w:t>
            </w:r>
          </w:p>
          <w:p w:rsidR="00236D3D" w:rsidRPr="00100D50" w:rsidRDefault="00236D3D" w:rsidP="00DF3048">
            <w:pPr>
              <w:autoSpaceDE w:val="0"/>
              <w:autoSpaceDN w:val="0"/>
              <w:adjustRightInd w:val="0"/>
              <w:spacing w:after="0" w:line="240" w:lineRule="auto"/>
              <w:ind w:left="-66" w:right="-6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>
                      <wp:simplePos x="0" y="0"/>
                      <wp:positionH relativeFrom="column">
                        <wp:posOffset>4398645</wp:posOffset>
                      </wp:positionH>
                      <wp:positionV relativeFrom="paragraph">
                        <wp:posOffset>-3187065</wp:posOffset>
                      </wp:positionV>
                      <wp:extent cx="405130" cy="301625"/>
                      <wp:effectExtent l="2540" t="3810" r="1905" b="0"/>
                      <wp:wrapNone/>
                      <wp:docPr id="83" name="Поле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D3D" w:rsidRPr="006B43C6" w:rsidRDefault="00236D3D" w:rsidP="00236D3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3" o:spid="_x0000_s1079" type="#_x0000_t202" style="position:absolute;left:0;text-align:left;margin-left:346.35pt;margin-top:-250.95pt;width:31.9pt;height:23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" stroked="f">
                      <v:textbox>
                        <w:txbxContent>
                          <w:p w:rsidR="00236D3D" w:rsidRPr="006B43C6" w:rsidRDefault="00236D3D" w:rsidP="00236D3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ремонт </w:t>
            </w:r>
            <w:proofErr w:type="spellStart"/>
            <w:proofErr w:type="gramStart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видеооборудо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вания</w:t>
            </w:r>
            <w:proofErr w:type="spellEnd"/>
            <w:proofErr w:type="gramEnd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 и вычислитель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ной техники;</w:t>
            </w:r>
          </w:p>
          <w:p w:rsidR="00236D3D" w:rsidRPr="00100D50" w:rsidRDefault="00236D3D" w:rsidP="00DF3048">
            <w:pPr>
              <w:autoSpaceDE w:val="0"/>
              <w:autoSpaceDN w:val="0"/>
              <w:adjustRightInd w:val="0"/>
              <w:spacing w:after="0" w:line="240" w:lineRule="auto"/>
              <w:ind w:left="-66" w:right="-6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ремонт </w:t>
            </w:r>
            <w:proofErr w:type="spellStart"/>
            <w:proofErr w:type="gramStart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автотранспор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та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7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7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выполнение Федерального </w:t>
            </w:r>
            <w:hyperlink r:id="rId43" w:history="1">
              <w:r w:rsidRPr="00100D50">
                <w:rPr>
                  <w:rFonts w:ascii="Times New Roman" w:eastAsia="Times New Roman" w:hAnsi="Times New Roman"/>
                  <w:sz w:val="20"/>
                  <w:szCs w:val="20"/>
                </w:rPr>
                <w:t>закона</w:t>
              </w:r>
            </w:hyperlink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от 21 декабря 1994 г.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№ 68-ФЗ </w:t>
            </w:r>
          </w:p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7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«О защите населения и территорий от чрезвычайных ситуаций природного и техногенного характера», распоряжения Правительства Российской Федерации </w:t>
            </w:r>
          </w:p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7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от 03 декабря 2014 г.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№ 2446-р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2017 – 2022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EE7A85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7A85">
              <w:rPr>
                <w:rFonts w:ascii="Times New Roman" w:eastAsia="Times New Roman" w:hAnsi="Times New Roman"/>
                <w:sz w:val="20"/>
                <w:szCs w:val="20"/>
              </w:rPr>
              <w:t>4754,95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EE7A85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7A85">
              <w:rPr>
                <w:rFonts w:ascii="Times New Roman" w:eastAsia="Times New Roman" w:hAnsi="Times New Roman"/>
                <w:sz w:val="20"/>
                <w:szCs w:val="20"/>
              </w:rPr>
              <w:t>929,95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EE7A85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7A85">
              <w:rPr>
                <w:rFonts w:ascii="Times New Roman" w:eastAsia="Times New Roman" w:hAnsi="Times New Roman"/>
                <w:sz w:val="20"/>
                <w:szCs w:val="20"/>
              </w:rPr>
              <w:t>765,00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765,00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765,00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765,00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765,00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autoSpaceDE w:val="0"/>
              <w:autoSpaceDN w:val="0"/>
              <w:adjustRightInd w:val="0"/>
              <w:spacing w:after="0" w:line="240" w:lineRule="auto"/>
              <w:ind w:left="-66" w:right="-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повышение эффективности систем мониторинга и </w:t>
            </w:r>
            <w:proofErr w:type="spellStart"/>
            <w:proofErr w:type="gramStart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предупрежде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 чрезвычайных ситуаций, происшествий и </w:t>
            </w:r>
            <w:proofErr w:type="spellStart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правонаруше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autoSpaceDE w:val="0"/>
              <w:autoSpaceDN w:val="0"/>
              <w:adjustRightInd w:val="0"/>
              <w:spacing w:after="0" w:line="240" w:lineRule="auto"/>
              <w:ind w:left="-94" w:right="-9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снижение эффективности систем мониторинга и </w:t>
            </w:r>
            <w:proofErr w:type="spellStart"/>
            <w:proofErr w:type="gramStart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предупрежде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 чрезвычайных ситуаций, происшествий и </w:t>
            </w:r>
            <w:proofErr w:type="spellStart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правонаруше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autoSpaceDE w:val="0"/>
              <w:autoSpaceDN w:val="0"/>
              <w:adjustRightInd w:val="0"/>
              <w:spacing w:after="0" w:line="240" w:lineRule="auto"/>
              <w:ind w:left="-66" w:right="-6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показатели, указанные в пунктах 1 – 4  таблицы приложения 2 к подпрограмме </w:t>
            </w:r>
          </w:p>
        </w:tc>
      </w:tr>
      <w:tr w:rsidR="00236D3D" w:rsidRPr="00100D50" w:rsidTr="00DF3048">
        <w:tc>
          <w:tcPr>
            <w:tcW w:w="5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66" w:right="-5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5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Общий объем финансирования подпрограммы:</w:t>
            </w:r>
          </w:p>
        </w:tc>
        <w:tc>
          <w:tcPr>
            <w:tcW w:w="6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7A85">
              <w:rPr>
                <w:rFonts w:ascii="Times New Roman" w:eastAsia="Times New Roman" w:hAnsi="Times New Roman"/>
                <w:sz w:val="20"/>
                <w:szCs w:val="20"/>
              </w:rPr>
              <w:t>148729,81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D" w:rsidRPr="00100D50" w:rsidRDefault="00236D3D" w:rsidP="00DF3048">
            <w:pPr>
              <w:widowControl w:val="0"/>
              <w:autoSpaceDE w:val="0"/>
              <w:autoSpaceDN w:val="0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C076E" w:rsidRPr="00740B66" w:rsidRDefault="005C076E" w:rsidP="00C4017F">
      <w:pPr>
        <w:spacing w:after="0" w:line="240" w:lineRule="auto"/>
      </w:pPr>
    </w:p>
    <w:sectPr w:rsidR="005C076E" w:rsidRPr="00740B66" w:rsidSect="009F1004">
      <w:pgSz w:w="16840" w:h="11907" w:orient="landscape"/>
      <w:pgMar w:top="1985" w:right="1418" w:bottom="567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382" w:rsidRDefault="00E65382" w:rsidP="008A440C">
      <w:pPr>
        <w:spacing w:after="0" w:line="240" w:lineRule="auto"/>
      </w:pPr>
      <w:r>
        <w:separator/>
      </w:r>
    </w:p>
  </w:endnote>
  <w:endnote w:type="continuationSeparator" w:id="0">
    <w:p w:rsidR="00E65382" w:rsidRDefault="00E65382" w:rsidP="008A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382" w:rsidRDefault="00E65382" w:rsidP="008A440C">
      <w:pPr>
        <w:spacing w:after="0" w:line="240" w:lineRule="auto"/>
      </w:pPr>
      <w:r>
        <w:separator/>
      </w:r>
    </w:p>
  </w:footnote>
  <w:footnote w:type="continuationSeparator" w:id="0">
    <w:p w:rsidR="00E65382" w:rsidRDefault="00E65382" w:rsidP="008A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7411"/>
      <w:docPartObj>
        <w:docPartGallery w:val="Page Numbers (Top of Page)"/>
        <w:docPartUnique/>
      </w:docPartObj>
    </w:sdtPr>
    <w:sdtContent>
      <w:p w:rsidR="00B41AAD" w:rsidRDefault="00B41AA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D3D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B41AAD" w:rsidRDefault="00B41A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31912"/>
    <w:multiLevelType w:val="multilevel"/>
    <w:tmpl w:val="0FF81C20"/>
    <w:lvl w:ilvl="0">
      <w:start w:val="1"/>
      <w:numFmt w:val="decimal"/>
      <w:pStyle w:val="1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firstLine="851"/>
      </w:pPr>
      <w:rPr>
        <w:rFonts w:cs="Times New Roman" w:hint="default"/>
      </w:rPr>
    </w:lvl>
    <w:lvl w:ilvl="2">
      <w:start w:val="1"/>
      <w:numFmt w:val="decimal"/>
      <w:pStyle w:val="3lev"/>
      <w:suff w:val="space"/>
      <w:lvlText w:val="%1.%2.%3."/>
      <w:lvlJc w:val="left"/>
      <w:pPr>
        <w:ind w:firstLine="851"/>
      </w:pPr>
      <w:rPr>
        <w:rFonts w:cs="Times New Roman" w:hint="default"/>
      </w:rPr>
    </w:lvl>
    <w:lvl w:ilvl="3">
      <w:start w:val="1"/>
      <w:numFmt w:val="decimal"/>
      <w:pStyle w:val="4lev"/>
      <w:suff w:val="space"/>
      <w:lvlText w:val="%1.%2.%3.%4."/>
      <w:lvlJc w:val="left"/>
      <w:pPr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4B"/>
    <w:rsid w:val="00001F7C"/>
    <w:rsid w:val="00002856"/>
    <w:rsid w:val="000031DD"/>
    <w:rsid w:val="00010541"/>
    <w:rsid w:val="000106BC"/>
    <w:rsid w:val="000131BB"/>
    <w:rsid w:val="000246A4"/>
    <w:rsid w:val="000267C0"/>
    <w:rsid w:val="00031AFF"/>
    <w:rsid w:val="0003397C"/>
    <w:rsid w:val="000406FC"/>
    <w:rsid w:val="000433FB"/>
    <w:rsid w:val="0004399C"/>
    <w:rsid w:val="0004558D"/>
    <w:rsid w:val="000505C4"/>
    <w:rsid w:val="000525CC"/>
    <w:rsid w:val="000526E7"/>
    <w:rsid w:val="00057A18"/>
    <w:rsid w:val="000601B1"/>
    <w:rsid w:val="0006549D"/>
    <w:rsid w:val="00075B56"/>
    <w:rsid w:val="000764C6"/>
    <w:rsid w:val="000800B7"/>
    <w:rsid w:val="000819D9"/>
    <w:rsid w:val="00082DBD"/>
    <w:rsid w:val="00083C3D"/>
    <w:rsid w:val="00084001"/>
    <w:rsid w:val="000927BD"/>
    <w:rsid w:val="000946CC"/>
    <w:rsid w:val="000961A2"/>
    <w:rsid w:val="00096FDC"/>
    <w:rsid w:val="000A26C3"/>
    <w:rsid w:val="000A3729"/>
    <w:rsid w:val="000B07D5"/>
    <w:rsid w:val="000B0A7D"/>
    <w:rsid w:val="000B551B"/>
    <w:rsid w:val="000B6970"/>
    <w:rsid w:val="000B69B8"/>
    <w:rsid w:val="000B705D"/>
    <w:rsid w:val="000C2024"/>
    <w:rsid w:val="000C3230"/>
    <w:rsid w:val="000C3501"/>
    <w:rsid w:val="000C495A"/>
    <w:rsid w:val="000C781D"/>
    <w:rsid w:val="000C799A"/>
    <w:rsid w:val="000D1E5D"/>
    <w:rsid w:val="000D2117"/>
    <w:rsid w:val="000D3CC7"/>
    <w:rsid w:val="000D7A90"/>
    <w:rsid w:val="000E1103"/>
    <w:rsid w:val="000F63C7"/>
    <w:rsid w:val="001030A0"/>
    <w:rsid w:val="00105910"/>
    <w:rsid w:val="00113525"/>
    <w:rsid w:val="0011576F"/>
    <w:rsid w:val="00120F58"/>
    <w:rsid w:val="00121693"/>
    <w:rsid w:val="001258FB"/>
    <w:rsid w:val="00125A7D"/>
    <w:rsid w:val="001261DB"/>
    <w:rsid w:val="001278B0"/>
    <w:rsid w:val="00130A9F"/>
    <w:rsid w:val="001317F3"/>
    <w:rsid w:val="001326C1"/>
    <w:rsid w:val="00132DE3"/>
    <w:rsid w:val="00133493"/>
    <w:rsid w:val="00135A06"/>
    <w:rsid w:val="00135E13"/>
    <w:rsid w:val="00140096"/>
    <w:rsid w:val="00146C82"/>
    <w:rsid w:val="00147F26"/>
    <w:rsid w:val="00150F9E"/>
    <w:rsid w:val="001609BF"/>
    <w:rsid w:val="00162A6E"/>
    <w:rsid w:val="00165665"/>
    <w:rsid w:val="00165F34"/>
    <w:rsid w:val="00167229"/>
    <w:rsid w:val="00170017"/>
    <w:rsid w:val="00170134"/>
    <w:rsid w:val="00172EF5"/>
    <w:rsid w:val="0017346E"/>
    <w:rsid w:val="00174915"/>
    <w:rsid w:val="00174AFF"/>
    <w:rsid w:val="00176961"/>
    <w:rsid w:val="0017783F"/>
    <w:rsid w:val="0018302F"/>
    <w:rsid w:val="0018313E"/>
    <w:rsid w:val="001841A2"/>
    <w:rsid w:val="00185B66"/>
    <w:rsid w:val="00193143"/>
    <w:rsid w:val="001959F3"/>
    <w:rsid w:val="00197139"/>
    <w:rsid w:val="001A1082"/>
    <w:rsid w:val="001A1DD1"/>
    <w:rsid w:val="001A1E57"/>
    <w:rsid w:val="001A4348"/>
    <w:rsid w:val="001A562C"/>
    <w:rsid w:val="001A7270"/>
    <w:rsid w:val="001B0C17"/>
    <w:rsid w:val="001B2D84"/>
    <w:rsid w:val="001B30C2"/>
    <w:rsid w:val="001B44A6"/>
    <w:rsid w:val="001B78D0"/>
    <w:rsid w:val="001C1E3D"/>
    <w:rsid w:val="001C2AED"/>
    <w:rsid w:val="001C49C6"/>
    <w:rsid w:val="001C651D"/>
    <w:rsid w:val="001D2A69"/>
    <w:rsid w:val="001D2E04"/>
    <w:rsid w:val="001D30A2"/>
    <w:rsid w:val="001E2627"/>
    <w:rsid w:val="001E7B20"/>
    <w:rsid w:val="001F0DE9"/>
    <w:rsid w:val="001F1758"/>
    <w:rsid w:val="001F223A"/>
    <w:rsid w:val="001F2353"/>
    <w:rsid w:val="001F5882"/>
    <w:rsid w:val="001F7CF0"/>
    <w:rsid w:val="00201D94"/>
    <w:rsid w:val="00203538"/>
    <w:rsid w:val="00203A9F"/>
    <w:rsid w:val="00204F62"/>
    <w:rsid w:val="002123DE"/>
    <w:rsid w:val="002123F2"/>
    <w:rsid w:val="002129AA"/>
    <w:rsid w:val="00213868"/>
    <w:rsid w:val="00213CC6"/>
    <w:rsid w:val="00214D33"/>
    <w:rsid w:val="00214E90"/>
    <w:rsid w:val="0022068E"/>
    <w:rsid w:val="00222C6A"/>
    <w:rsid w:val="00222CC6"/>
    <w:rsid w:val="002245C1"/>
    <w:rsid w:val="0022469B"/>
    <w:rsid w:val="00227013"/>
    <w:rsid w:val="00230377"/>
    <w:rsid w:val="00231E66"/>
    <w:rsid w:val="00232606"/>
    <w:rsid w:val="00232CC9"/>
    <w:rsid w:val="00236480"/>
    <w:rsid w:val="00236D3D"/>
    <w:rsid w:val="0024125E"/>
    <w:rsid w:val="00243615"/>
    <w:rsid w:val="0025415D"/>
    <w:rsid w:val="002549E2"/>
    <w:rsid w:val="00254E32"/>
    <w:rsid w:val="00255541"/>
    <w:rsid w:val="00256653"/>
    <w:rsid w:val="0026045E"/>
    <w:rsid w:val="0026117A"/>
    <w:rsid w:val="00261D35"/>
    <w:rsid w:val="002672D7"/>
    <w:rsid w:val="00274190"/>
    <w:rsid w:val="00276315"/>
    <w:rsid w:val="00276910"/>
    <w:rsid w:val="00276B8C"/>
    <w:rsid w:val="00281552"/>
    <w:rsid w:val="002846B6"/>
    <w:rsid w:val="00284B73"/>
    <w:rsid w:val="0028787E"/>
    <w:rsid w:val="00287946"/>
    <w:rsid w:val="002922E8"/>
    <w:rsid w:val="002967AF"/>
    <w:rsid w:val="002A2B0D"/>
    <w:rsid w:val="002A3BCA"/>
    <w:rsid w:val="002A50FE"/>
    <w:rsid w:val="002A6415"/>
    <w:rsid w:val="002A7543"/>
    <w:rsid w:val="002B2E0A"/>
    <w:rsid w:val="002B38E9"/>
    <w:rsid w:val="002B5C5B"/>
    <w:rsid w:val="002B70F9"/>
    <w:rsid w:val="002C0C92"/>
    <w:rsid w:val="002C13EA"/>
    <w:rsid w:val="002C28DB"/>
    <w:rsid w:val="002C659E"/>
    <w:rsid w:val="002C6A5D"/>
    <w:rsid w:val="002C7DBE"/>
    <w:rsid w:val="002D17F2"/>
    <w:rsid w:val="002D2BE6"/>
    <w:rsid w:val="002D37BC"/>
    <w:rsid w:val="002D4BD6"/>
    <w:rsid w:val="002D4E8B"/>
    <w:rsid w:val="002D57A7"/>
    <w:rsid w:val="002E0CEB"/>
    <w:rsid w:val="002E12B8"/>
    <w:rsid w:val="002E4D36"/>
    <w:rsid w:val="002F5448"/>
    <w:rsid w:val="002F6544"/>
    <w:rsid w:val="0030393A"/>
    <w:rsid w:val="00305100"/>
    <w:rsid w:val="00311836"/>
    <w:rsid w:val="00313DD1"/>
    <w:rsid w:val="00317F61"/>
    <w:rsid w:val="003201AC"/>
    <w:rsid w:val="003211E0"/>
    <w:rsid w:val="00321D03"/>
    <w:rsid w:val="003225FE"/>
    <w:rsid w:val="00324DDE"/>
    <w:rsid w:val="003272C1"/>
    <w:rsid w:val="003327E3"/>
    <w:rsid w:val="003327F6"/>
    <w:rsid w:val="00334B1D"/>
    <w:rsid w:val="003351AF"/>
    <w:rsid w:val="0033606D"/>
    <w:rsid w:val="003421A1"/>
    <w:rsid w:val="00345789"/>
    <w:rsid w:val="003457D6"/>
    <w:rsid w:val="00347AC4"/>
    <w:rsid w:val="00347D71"/>
    <w:rsid w:val="00352AC3"/>
    <w:rsid w:val="003537C9"/>
    <w:rsid w:val="00354BC3"/>
    <w:rsid w:val="00356346"/>
    <w:rsid w:val="00357D82"/>
    <w:rsid w:val="00366339"/>
    <w:rsid w:val="00367294"/>
    <w:rsid w:val="00371A4C"/>
    <w:rsid w:val="0037296D"/>
    <w:rsid w:val="00375B22"/>
    <w:rsid w:val="00385096"/>
    <w:rsid w:val="00386C3F"/>
    <w:rsid w:val="00387A72"/>
    <w:rsid w:val="003A6F9B"/>
    <w:rsid w:val="003B141B"/>
    <w:rsid w:val="003B21FF"/>
    <w:rsid w:val="003B3A99"/>
    <w:rsid w:val="003B656D"/>
    <w:rsid w:val="003C52B1"/>
    <w:rsid w:val="003C7C80"/>
    <w:rsid w:val="003D4AEE"/>
    <w:rsid w:val="003D5F22"/>
    <w:rsid w:val="003E105A"/>
    <w:rsid w:val="003E1138"/>
    <w:rsid w:val="003E2F7C"/>
    <w:rsid w:val="003E74E3"/>
    <w:rsid w:val="003E7DF2"/>
    <w:rsid w:val="003F2202"/>
    <w:rsid w:val="003F60AC"/>
    <w:rsid w:val="003F7F0D"/>
    <w:rsid w:val="00403EAC"/>
    <w:rsid w:val="00405D17"/>
    <w:rsid w:val="0040652D"/>
    <w:rsid w:val="00410966"/>
    <w:rsid w:val="00411ABC"/>
    <w:rsid w:val="00417F1D"/>
    <w:rsid w:val="00422A41"/>
    <w:rsid w:val="00423798"/>
    <w:rsid w:val="004247BD"/>
    <w:rsid w:val="00426026"/>
    <w:rsid w:val="0042742F"/>
    <w:rsid w:val="00427B10"/>
    <w:rsid w:val="00433326"/>
    <w:rsid w:val="00434198"/>
    <w:rsid w:val="00434253"/>
    <w:rsid w:val="00437B4A"/>
    <w:rsid w:val="00442DB4"/>
    <w:rsid w:val="0044543F"/>
    <w:rsid w:val="00445C11"/>
    <w:rsid w:val="004514BA"/>
    <w:rsid w:val="00451520"/>
    <w:rsid w:val="00451B32"/>
    <w:rsid w:val="00451ED8"/>
    <w:rsid w:val="00452EAF"/>
    <w:rsid w:val="00453E7A"/>
    <w:rsid w:val="00454038"/>
    <w:rsid w:val="0045465F"/>
    <w:rsid w:val="00455ED7"/>
    <w:rsid w:val="004572FA"/>
    <w:rsid w:val="00461D5F"/>
    <w:rsid w:val="00470893"/>
    <w:rsid w:val="00471719"/>
    <w:rsid w:val="0047374A"/>
    <w:rsid w:val="00476D65"/>
    <w:rsid w:val="004771F4"/>
    <w:rsid w:val="00480E31"/>
    <w:rsid w:val="00484621"/>
    <w:rsid w:val="0048587B"/>
    <w:rsid w:val="004873ED"/>
    <w:rsid w:val="004905D6"/>
    <w:rsid w:val="004942FD"/>
    <w:rsid w:val="004A07E5"/>
    <w:rsid w:val="004A36C3"/>
    <w:rsid w:val="004A5E93"/>
    <w:rsid w:val="004A7D88"/>
    <w:rsid w:val="004B356D"/>
    <w:rsid w:val="004C0D2D"/>
    <w:rsid w:val="004C13AF"/>
    <w:rsid w:val="004C2ED3"/>
    <w:rsid w:val="004C2F07"/>
    <w:rsid w:val="004C3EEE"/>
    <w:rsid w:val="004C44A0"/>
    <w:rsid w:val="004C5516"/>
    <w:rsid w:val="004C7AC3"/>
    <w:rsid w:val="004D0175"/>
    <w:rsid w:val="004D643D"/>
    <w:rsid w:val="004E2DA9"/>
    <w:rsid w:val="004E39C5"/>
    <w:rsid w:val="004F0CE5"/>
    <w:rsid w:val="004F0D88"/>
    <w:rsid w:val="004F154C"/>
    <w:rsid w:val="004F2665"/>
    <w:rsid w:val="004F42BC"/>
    <w:rsid w:val="004F4E30"/>
    <w:rsid w:val="004F70C6"/>
    <w:rsid w:val="00505D26"/>
    <w:rsid w:val="005064FC"/>
    <w:rsid w:val="005107D2"/>
    <w:rsid w:val="00510CD3"/>
    <w:rsid w:val="0051657B"/>
    <w:rsid w:val="00523B6C"/>
    <w:rsid w:val="00524819"/>
    <w:rsid w:val="0052549F"/>
    <w:rsid w:val="005269E3"/>
    <w:rsid w:val="00530172"/>
    <w:rsid w:val="00533D1F"/>
    <w:rsid w:val="005347BA"/>
    <w:rsid w:val="005347C2"/>
    <w:rsid w:val="00536D7F"/>
    <w:rsid w:val="005425E0"/>
    <w:rsid w:val="00543A51"/>
    <w:rsid w:val="00546A2F"/>
    <w:rsid w:val="005559E7"/>
    <w:rsid w:val="00561CEF"/>
    <w:rsid w:val="00562484"/>
    <w:rsid w:val="005624CC"/>
    <w:rsid w:val="00562EAB"/>
    <w:rsid w:val="0056331E"/>
    <w:rsid w:val="0056346C"/>
    <w:rsid w:val="00566E84"/>
    <w:rsid w:val="00571C78"/>
    <w:rsid w:val="00572E00"/>
    <w:rsid w:val="00577D2C"/>
    <w:rsid w:val="005800E4"/>
    <w:rsid w:val="00583C45"/>
    <w:rsid w:val="00583C4E"/>
    <w:rsid w:val="005905EF"/>
    <w:rsid w:val="00594F77"/>
    <w:rsid w:val="00595708"/>
    <w:rsid w:val="005A0844"/>
    <w:rsid w:val="005A422C"/>
    <w:rsid w:val="005A6C76"/>
    <w:rsid w:val="005A6FD4"/>
    <w:rsid w:val="005B0F4A"/>
    <w:rsid w:val="005B34B2"/>
    <w:rsid w:val="005B3868"/>
    <w:rsid w:val="005B4464"/>
    <w:rsid w:val="005B62C0"/>
    <w:rsid w:val="005B6439"/>
    <w:rsid w:val="005C076E"/>
    <w:rsid w:val="005C12C8"/>
    <w:rsid w:val="005C1B0F"/>
    <w:rsid w:val="005C59E5"/>
    <w:rsid w:val="005D00A9"/>
    <w:rsid w:val="005D132B"/>
    <w:rsid w:val="005D5BE0"/>
    <w:rsid w:val="005D6D17"/>
    <w:rsid w:val="005E1106"/>
    <w:rsid w:val="005E24FF"/>
    <w:rsid w:val="005E6AAF"/>
    <w:rsid w:val="005F1378"/>
    <w:rsid w:val="005F4075"/>
    <w:rsid w:val="005F66B2"/>
    <w:rsid w:val="0060009F"/>
    <w:rsid w:val="006007B9"/>
    <w:rsid w:val="00600BAF"/>
    <w:rsid w:val="0060101C"/>
    <w:rsid w:val="006070FB"/>
    <w:rsid w:val="006136A1"/>
    <w:rsid w:val="00617778"/>
    <w:rsid w:val="006203A2"/>
    <w:rsid w:val="006233DE"/>
    <w:rsid w:val="006341BD"/>
    <w:rsid w:val="00634415"/>
    <w:rsid w:val="0063706D"/>
    <w:rsid w:val="0064423E"/>
    <w:rsid w:val="00655130"/>
    <w:rsid w:val="006556D9"/>
    <w:rsid w:val="00656D7E"/>
    <w:rsid w:val="006601E7"/>
    <w:rsid w:val="00662CB0"/>
    <w:rsid w:val="0067186F"/>
    <w:rsid w:val="0067315A"/>
    <w:rsid w:val="00674543"/>
    <w:rsid w:val="006755DF"/>
    <w:rsid w:val="006801F1"/>
    <w:rsid w:val="00682A3E"/>
    <w:rsid w:val="00690151"/>
    <w:rsid w:val="0069030A"/>
    <w:rsid w:val="00692A24"/>
    <w:rsid w:val="00694E26"/>
    <w:rsid w:val="006958F3"/>
    <w:rsid w:val="00695A32"/>
    <w:rsid w:val="0069727E"/>
    <w:rsid w:val="006A0FB2"/>
    <w:rsid w:val="006A2ACE"/>
    <w:rsid w:val="006A40C9"/>
    <w:rsid w:val="006A7ED3"/>
    <w:rsid w:val="006B330C"/>
    <w:rsid w:val="006B57C4"/>
    <w:rsid w:val="006C25AC"/>
    <w:rsid w:val="006C2B09"/>
    <w:rsid w:val="006C35DD"/>
    <w:rsid w:val="006D0192"/>
    <w:rsid w:val="006D0879"/>
    <w:rsid w:val="006D2188"/>
    <w:rsid w:val="006D25FE"/>
    <w:rsid w:val="006D433C"/>
    <w:rsid w:val="006D5013"/>
    <w:rsid w:val="006D5B7C"/>
    <w:rsid w:val="006E2590"/>
    <w:rsid w:val="006F052D"/>
    <w:rsid w:val="006F6B33"/>
    <w:rsid w:val="006F7BB6"/>
    <w:rsid w:val="007027EB"/>
    <w:rsid w:val="007055D2"/>
    <w:rsid w:val="00705B5F"/>
    <w:rsid w:val="00712D99"/>
    <w:rsid w:val="00714ED5"/>
    <w:rsid w:val="007255C9"/>
    <w:rsid w:val="00727139"/>
    <w:rsid w:val="0073084E"/>
    <w:rsid w:val="00735F72"/>
    <w:rsid w:val="0073638B"/>
    <w:rsid w:val="00737BB2"/>
    <w:rsid w:val="00740B66"/>
    <w:rsid w:val="007414FD"/>
    <w:rsid w:val="00745033"/>
    <w:rsid w:val="0074697B"/>
    <w:rsid w:val="007475CB"/>
    <w:rsid w:val="007518C2"/>
    <w:rsid w:val="00755ABD"/>
    <w:rsid w:val="00760866"/>
    <w:rsid w:val="007614CC"/>
    <w:rsid w:val="0076301D"/>
    <w:rsid w:val="00767A61"/>
    <w:rsid w:val="00770D5C"/>
    <w:rsid w:val="007727D8"/>
    <w:rsid w:val="007773F0"/>
    <w:rsid w:val="00783361"/>
    <w:rsid w:val="00786981"/>
    <w:rsid w:val="00792DDA"/>
    <w:rsid w:val="00794912"/>
    <w:rsid w:val="007A348D"/>
    <w:rsid w:val="007A399E"/>
    <w:rsid w:val="007A4018"/>
    <w:rsid w:val="007A51FC"/>
    <w:rsid w:val="007B08CB"/>
    <w:rsid w:val="007B0A9A"/>
    <w:rsid w:val="007B0E0D"/>
    <w:rsid w:val="007B17CC"/>
    <w:rsid w:val="007B3D1B"/>
    <w:rsid w:val="007B490D"/>
    <w:rsid w:val="007C1194"/>
    <w:rsid w:val="007C4832"/>
    <w:rsid w:val="007D159B"/>
    <w:rsid w:val="007D1D29"/>
    <w:rsid w:val="007D7DEB"/>
    <w:rsid w:val="007E0609"/>
    <w:rsid w:val="007E10DC"/>
    <w:rsid w:val="007E196C"/>
    <w:rsid w:val="007E30BB"/>
    <w:rsid w:val="007F095F"/>
    <w:rsid w:val="007F0F97"/>
    <w:rsid w:val="007F17C5"/>
    <w:rsid w:val="007F236C"/>
    <w:rsid w:val="007F2EFC"/>
    <w:rsid w:val="007F3121"/>
    <w:rsid w:val="007F72D0"/>
    <w:rsid w:val="00800E30"/>
    <w:rsid w:val="0080207E"/>
    <w:rsid w:val="008033CD"/>
    <w:rsid w:val="008101C7"/>
    <w:rsid w:val="008132B2"/>
    <w:rsid w:val="00816487"/>
    <w:rsid w:val="008214E1"/>
    <w:rsid w:val="00831E40"/>
    <w:rsid w:val="00840DED"/>
    <w:rsid w:val="00841D4F"/>
    <w:rsid w:val="0085007F"/>
    <w:rsid w:val="0085204B"/>
    <w:rsid w:val="00856F0C"/>
    <w:rsid w:val="008619C1"/>
    <w:rsid w:val="00861C1B"/>
    <w:rsid w:val="00863744"/>
    <w:rsid w:val="00863861"/>
    <w:rsid w:val="00864B0E"/>
    <w:rsid w:val="008673DD"/>
    <w:rsid w:val="008707D1"/>
    <w:rsid w:val="00872EE5"/>
    <w:rsid w:val="008751FE"/>
    <w:rsid w:val="008773D0"/>
    <w:rsid w:val="00882254"/>
    <w:rsid w:val="00885F42"/>
    <w:rsid w:val="008873B8"/>
    <w:rsid w:val="00892D3E"/>
    <w:rsid w:val="00894666"/>
    <w:rsid w:val="008A10A7"/>
    <w:rsid w:val="008A1BE0"/>
    <w:rsid w:val="008A2CDE"/>
    <w:rsid w:val="008A440C"/>
    <w:rsid w:val="008A499A"/>
    <w:rsid w:val="008A78D1"/>
    <w:rsid w:val="008B0677"/>
    <w:rsid w:val="008B1DC4"/>
    <w:rsid w:val="008B454A"/>
    <w:rsid w:val="008B75C8"/>
    <w:rsid w:val="008C0410"/>
    <w:rsid w:val="008C430C"/>
    <w:rsid w:val="008C55B0"/>
    <w:rsid w:val="008C6271"/>
    <w:rsid w:val="008C69E2"/>
    <w:rsid w:val="008D3E13"/>
    <w:rsid w:val="008D48C5"/>
    <w:rsid w:val="008D5CFC"/>
    <w:rsid w:val="008D74E8"/>
    <w:rsid w:val="008D78FB"/>
    <w:rsid w:val="008E629C"/>
    <w:rsid w:val="008E7233"/>
    <w:rsid w:val="008F0BF9"/>
    <w:rsid w:val="008F7EE8"/>
    <w:rsid w:val="0090040A"/>
    <w:rsid w:val="00903DB6"/>
    <w:rsid w:val="00912F84"/>
    <w:rsid w:val="00913B0E"/>
    <w:rsid w:val="00913C7E"/>
    <w:rsid w:val="009150FF"/>
    <w:rsid w:val="00922414"/>
    <w:rsid w:val="009232B4"/>
    <w:rsid w:val="00927652"/>
    <w:rsid w:val="00930E15"/>
    <w:rsid w:val="00940832"/>
    <w:rsid w:val="009463FD"/>
    <w:rsid w:val="00951DAE"/>
    <w:rsid w:val="0095278D"/>
    <w:rsid w:val="00953777"/>
    <w:rsid w:val="0095573A"/>
    <w:rsid w:val="00955BE0"/>
    <w:rsid w:val="00955D3C"/>
    <w:rsid w:val="009612B3"/>
    <w:rsid w:val="0096617D"/>
    <w:rsid w:val="00967049"/>
    <w:rsid w:val="00967D55"/>
    <w:rsid w:val="0097342C"/>
    <w:rsid w:val="00982CCC"/>
    <w:rsid w:val="00982FB4"/>
    <w:rsid w:val="0098341B"/>
    <w:rsid w:val="0098545C"/>
    <w:rsid w:val="00986220"/>
    <w:rsid w:val="00990B1D"/>
    <w:rsid w:val="00992676"/>
    <w:rsid w:val="0099338C"/>
    <w:rsid w:val="00993498"/>
    <w:rsid w:val="009A1BF4"/>
    <w:rsid w:val="009A3F14"/>
    <w:rsid w:val="009A48D9"/>
    <w:rsid w:val="009A5934"/>
    <w:rsid w:val="009B0412"/>
    <w:rsid w:val="009B2EE0"/>
    <w:rsid w:val="009B4B2C"/>
    <w:rsid w:val="009C1199"/>
    <w:rsid w:val="009C12F2"/>
    <w:rsid w:val="009C3695"/>
    <w:rsid w:val="009C3761"/>
    <w:rsid w:val="009C699A"/>
    <w:rsid w:val="009D2B18"/>
    <w:rsid w:val="009D3F9D"/>
    <w:rsid w:val="009D51B2"/>
    <w:rsid w:val="009E276C"/>
    <w:rsid w:val="009E40B0"/>
    <w:rsid w:val="009E4624"/>
    <w:rsid w:val="009F07A7"/>
    <w:rsid w:val="009F1004"/>
    <w:rsid w:val="009F2ECD"/>
    <w:rsid w:val="009F333E"/>
    <w:rsid w:val="009F48E5"/>
    <w:rsid w:val="009F6723"/>
    <w:rsid w:val="009F7791"/>
    <w:rsid w:val="00A02AC9"/>
    <w:rsid w:val="00A05F34"/>
    <w:rsid w:val="00A10BE4"/>
    <w:rsid w:val="00A1327E"/>
    <w:rsid w:val="00A14D2E"/>
    <w:rsid w:val="00A15B96"/>
    <w:rsid w:val="00A17C26"/>
    <w:rsid w:val="00A20A22"/>
    <w:rsid w:val="00A2222B"/>
    <w:rsid w:val="00A2315D"/>
    <w:rsid w:val="00A24FE0"/>
    <w:rsid w:val="00A2789F"/>
    <w:rsid w:val="00A27F6E"/>
    <w:rsid w:val="00A31BBB"/>
    <w:rsid w:val="00A33E85"/>
    <w:rsid w:val="00A34A5C"/>
    <w:rsid w:val="00A378D7"/>
    <w:rsid w:val="00A42733"/>
    <w:rsid w:val="00A45C73"/>
    <w:rsid w:val="00A5131A"/>
    <w:rsid w:val="00A53D0B"/>
    <w:rsid w:val="00A53DAD"/>
    <w:rsid w:val="00A556ED"/>
    <w:rsid w:val="00A72647"/>
    <w:rsid w:val="00A76276"/>
    <w:rsid w:val="00A76771"/>
    <w:rsid w:val="00A77A01"/>
    <w:rsid w:val="00A817A0"/>
    <w:rsid w:val="00A81D06"/>
    <w:rsid w:val="00A90006"/>
    <w:rsid w:val="00A921FB"/>
    <w:rsid w:val="00A95D23"/>
    <w:rsid w:val="00A965D3"/>
    <w:rsid w:val="00A967D4"/>
    <w:rsid w:val="00A96B42"/>
    <w:rsid w:val="00A96F6E"/>
    <w:rsid w:val="00A97155"/>
    <w:rsid w:val="00A977D4"/>
    <w:rsid w:val="00AA2793"/>
    <w:rsid w:val="00AA3753"/>
    <w:rsid w:val="00AA455A"/>
    <w:rsid w:val="00AA5700"/>
    <w:rsid w:val="00AB1A82"/>
    <w:rsid w:val="00AB41E5"/>
    <w:rsid w:val="00AB4D7B"/>
    <w:rsid w:val="00AB57E6"/>
    <w:rsid w:val="00AD1D56"/>
    <w:rsid w:val="00AD540D"/>
    <w:rsid w:val="00AE0F40"/>
    <w:rsid w:val="00AE358F"/>
    <w:rsid w:val="00AE3F30"/>
    <w:rsid w:val="00AE75C5"/>
    <w:rsid w:val="00AE76D0"/>
    <w:rsid w:val="00AF4D69"/>
    <w:rsid w:val="00B001CF"/>
    <w:rsid w:val="00B01C19"/>
    <w:rsid w:val="00B05BDD"/>
    <w:rsid w:val="00B119C7"/>
    <w:rsid w:val="00B1552A"/>
    <w:rsid w:val="00B15883"/>
    <w:rsid w:val="00B15BA6"/>
    <w:rsid w:val="00B17894"/>
    <w:rsid w:val="00B22DCD"/>
    <w:rsid w:val="00B245F0"/>
    <w:rsid w:val="00B24857"/>
    <w:rsid w:val="00B30495"/>
    <w:rsid w:val="00B32E60"/>
    <w:rsid w:val="00B4117F"/>
    <w:rsid w:val="00B41AAD"/>
    <w:rsid w:val="00B54DC5"/>
    <w:rsid w:val="00B65046"/>
    <w:rsid w:val="00B658BF"/>
    <w:rsid w:val="00B6774D"/>
    <w:rsid w:val="00B679DE"/>
    <w:rsid w:val="00B728C8"/>
    <w:rsid w:val="00B7297C"/>
    <w:rsid w:val="00B74470"/>
    <w:rsid w:val="00B755A1"/>
    <w:rsid w:val="00B75E06"/>
    <w:rsid w:val="00B764CC"/>
    <w:rsid w:val="00B7742D"/>
    <w:rsid w:val="00B80CFF"/>
    <w:rsid w:val="00B85198"/>
    <w:rsid w:val="00B937B6"/>
    <w:rsid w:val="00B9553F"/>
    <w:rsid w:val="00BB059C"/>
    <w:rsid w:val="00BB2AD8"/>
    <w:rsid w:val="00BB3182"/>
    <w:rsid w:val="00BB45E8"/>
    <w:rsid w:val="00BB4C6B"/>
    <w:rsid w:val="00BB525D"/>
    <w:rsid w:val="00BC74A5"/>
    <w:rsid w:val="00BD2D55"/>
    <w:rsid w:val="00BD525C"/>
    <w:rsid w:val="00BD7762"/>
    <w:rsid w:val="00BF132D"/>
    <w:rsid w:val="00BF1B98"/>
    <w:rsid w:val="00BF248D"/>
    <w:rsid w:val="00BF467E"/>
    <w:rsid w:val="00BF5DC2"/>
    <w:rsid w:val="00C00508"/>
    <w:rsid w:val="00C02FE6"/>
    <w:rsid w:val="00C0435C"/>
    <w:rsid w:val="00C060EC"/>
    <w:rsid w:val="00C0764D"/>
    <w:rsid w:val="00C10908"/>
    <w:rsid w:val="00C129D9"/>
    <w:rsid w:val="00C169D0"/>
    <w:rsid w:val="00C20459"/>
    <w:rsid w:val="00C206A5"/>
    <w:rsid w:val="00C21C39"/>
    <w:rsid w:val="00C256EA"/>
    <w:rsid w:val="00C27244"/>
    <w:rsid w:val="00C34DFA"/>
    <w:rsid w:val="00C3764B"/>
    <w:rsid w:val="00C37750"/>
    <w:rsid w:val="00C400E5"/>
    <w:rsid w:val="00C4017F"/>
    <w:rsid w:val="00C47B3A"/>
    <w:rsid w:val="00C60B42"/>
    <w:rsid w:val="00C615BB"/>
    <w:rsid w:val="00C64BB0"/>
    <w:rsid w:val="00C6568D"/>
    <w:rsid w:val="00C75AAA"/>
    <w:rsid w:val="00C814F2"/>
    <w:rsid w:val="00C81CF6"/>
    <w:rsid w:val="00C83A23"/>
    <w:rsid w:val="00C87CEA"/>
    <w:rsid w:val="00C9428C"/>
    <w:rsid w:val="00CA6F5D"/>
    <w:rsid w:val="00CB1E11"/>
    <w:rsid w:val="00CB6CED"/>
    <w:rsid w:val="00CC1EE3"/>
    <w:rsid w:val="00CC4782"/>
    <w:rsid w:val="00CC5D16"/>
    <w:rsid w:val="00CD2714"/>
    <w:rsid w:val="00CD28CF"/>
    <w:rsid w:val="00CD304F"/>
    <w:rsid w:val="00CD4C44"/>
    <w:rsid w:val="00CE298D"/>
    <w:rsid w:val="00CE3ECD"/>
    <w:rsid w:val="00CE56EF"/>
    <w:rsid w:val="00D00C6D"/>
    <w:rsid w:val="00D02AFD"/>
    <w:rsid w:val="00D039CB"/>
    <w:rsid w:val="00D046B5"/>
    <w:rsid w:val="00D05D50"/>
    <w:rsid w:val="00D133D9"/>
    <w:rsid w:val="00D15E9E"/>
    <w:rsid w:val="00D21A26"/>
    <w:rsid w:val="00D21C45"/>
    <w:rsid w:val="00D255E6"/>
    <w:rsid w:val="00D27E82"/>
    <w:rsid w:val="00D32E6B"/>
    <w:rsid w:val="00D34605"/>
    <w:rsid w:val="00D354F0"/>
    <w:rsid w:val="00D37A2F"/>
    <w:rsid w:val="00D40B66"/>
    <w:rsid w:val="00D42B27"/>
    <w:rsid w:val="00D46921"/>
    <w:rsid w:val="00D50147"/>
    <w:rsid w:val="00D50527"/>
    <w:rsid w:val="00D50CDB"/>
    <w:rsid w:val="00D537E0"/>
    <w:rsid w:val="00D54214"/>
    <w:rsid w:val="00D55010"/>
    <w:rsid w:val="00D61AF3"/>
    <w:rsid w:val="00D621DB"/>
    <w:rsid w:val="00D65476"/>
    <w:rsid w:val="00D67D41"/>
    <w:rsid w:val="00D7012E"/>
    <w:rsid w:val="00D7069E"/>
    <w:rsid w:val="00D70AD3"/>
    <w:rsid w:val="00D70E68"/>
    <w:rsid w:val="00D72A13"/>
    <w:rsid w:val="00D76935"/>
    <w:rsid w:val="00D825BE"/>
    <w:rsid w:val="00D84E20"/>
    <w:rsid w:val="00D90BBD"/>
    <w:rsid w:val="00D90C1E"/>
    <w:rsid w:val="00D93A49"/>
    <w:rsid w:val="00D95171"/>
    <w:rsid w:val="00D96BC7"/>
    <w:rsid w:val="00D97A24"/>
    <w:rsid w:val="00DA1E2E"/>
    <w:rsid w:val="00DA5BA9"/>
    <w:rsid w:val="00DA6777"/>
    <w:rsid w:val="00DB2D1F"/>
    <w:rsid w:val="00DB6477"/>
    <w:rsid w:val="00DB6FD3"/>
    <w:rsid w:val="00DD206D"/>
    <w:rsid w:val="00DE36CE"/>
    <w:rsid w:val="00DF1754"/>
    <w:rsid w:val="00DF26D9"/>
    <w:rsid w:val="00DF733B"/>
    <w:rsid w:val="00E02DDA"/>
    <w:rsid w:val="00E05285"/>
    <w:rsid w:val="00E05FC5"/>
    <w:rsid w:val="00E07322"/>
    <w:rsid w:val="00E1021A"/>
    <w:rsid w:val="00E102FE"/>
    <w:rsid w:val="00E108F4"/>
    <w:rsid w:val="00E14F36"/>
    <w:rsid w:val="00E16847"/>
    <w:rsid w:val="00E17DA1"/>
    <w:rsid w:val="00E20898"/>
    <w:rsid w:val="00E27740"/>
    <w:rsid w:val="00E27C31"/>
    <w:rsid w:val="00E30F95"/>
    <w:rsid w:val="00E3128E"/>
    <w:rsid w:val="00E31CB0"/>
    <w:rsid w:val="00E3446A"/>
    <w:rsid w:val="00E3729B"/>
    <w:rsid w:val="00E37B3D"/>
    <w:rsid w:val="00E4065D"/>
    <w:rsid w:val="00E40714"/>
    <w:rsid w:val="00E420CC"/>
    <w:rsid w:val="00E43357"/>
    <w:rsid w:val="00E45D02"/>
    <w:rsid w:val="00E479B7"/>
    <w:rsid w:val="00E50A7E"/>
    <w:rsid w:val="00E50EBB"/>
    <w:rsid w:val="00E6086B"/>
    <w:rsid w:val="00E61906"/>
    <w:rsid w:val="00E62CE2"/>
    <w:rsid w:val="00E63202"/>
    <w:rsid w:val="00E63D1E"/>
    <w:rsid w:val="00E640B2"/>
    <w:rsid w:val="00E65382"/>
    <w:rsid w:val="00E66159"/>
    <w:rsid w:val="00E704FB"/>
    <w:rsid w:val="00E73E80"/>
    <w:rsid w:val="00E743EE"/>
    <w:rsid w:val="00E81CE0"/>
    <w:rsid w:val="00E8594A"/>
    <w:rsid w:val="00E879C6"/>
    <w:rsid w:val="00E921F9"/>
    <w:rsid w:val="00E94F7D"/>
    <w:rsid w:val="00E9557F"/>
    <w:rsid w:val="00E9780E"/>
    <w:rsid w:val="00EA4578"/>
    <w:rsid w:val="00EB07CA"/>
    <w:rsid w:val="00EB7E52"/>
    <w:rsid w:val="00EC21EB"/>
    <w:rsid w:val="00EC2F7F"/>
    <w:rsid w:val="00EC2FF0"/>
    <w:rsid w:val="00EC4322"/>
    <w:rsid w:val="00EC4698"/>
    <w:rsid w:val="00EC4F62"/>
    <w:rsid w:val="00EC7CE5"/>
    <w:rsid w:val="00ED3893"/>
    <w:rsid w:val="00EE092D"/>
    <w:rsid w:val="00EE21E1"/>
    <w:rsid w:val="00EE7DF1"/>
    <w:rsid w:val="00EF0707"/>
    <w:rsid w:val="00EF0754"/>
    <w:rsid w:val="00F039C5"/>
    <w:rsid w:val="00F061CB"/>
    <w:rsid w:val="00F10C70"/>
    <w:rsid w:val="00F11331"/>
    <w:rsid w:val="00F135EF"/>
    <w:rsid w:val="00F15CC7"/>
    <w:rsid w:val="00F17903"/>
    <w:rsid w:val="00F17F24"/>
    <w:rsid w:val="00F2114A"/>
    <w:rsid w:val="00F21E52"/>
    <w:rsid w:val="00F23CBE"/>
    <w:rsid w:val="00F36A16"/>
    <w:rsid w:val="00F4415D"/>
    <w:rsid w:val="00F479E2"/>
    <w:rsid w:val="00F47EAC"/>
    <w:rsid w:val="00F516A3"/>
    <w:rsid w:val="00F53D40"/>
    <w:rsid w:val="00F57EC3"/>
    <w:rsid w:val="00F6088C"/>
    <w:rsid w:val="00F60EF4"/>
    <w:rsid w:val="00F62A30"/>
    <w:rsid w:val="00F63FFA"/>
    <w:rsid w:val="00F65EDF"/>
    <w:rsid w:val="00F660FD"/>
    <w:rsid w:val="00F71BCE"/>
    <w:rsid w:val="00F722C0"/>
    <w:rsid w:val="00F75273"/>
    <w:rsid w:val="00F75F40"/>
    <w:rsid w:val="00F76F24"/>
    <w:rsid w:val="00F80F3E"/>
    <w:rsid w:val="00F8600D"/>
    <w:rsid w:val="00F87123"/>
    <w:rsid w:val="00F87AF2"/>
    <w:rsid w:val="00F9026B"/>
    <w:rsid w:val="00F91774"/>
    <w:rsid w:val="00F9245B"/>
    <w:rsid w:val="00F9716B"/>
    <w:rsid w:val="00F9775B"/>
    <w:rsid w:val="00FA030C"/>
    <w:rsid w:val="00FA5745"/>
    <w:rsid w:val="00FB23C5"/>
    <w:rsid w:val="00FB5A27"/>
    <w:rsid w:val="00FC1CB8"/>
    <w:rsid w:val="00FC59A3"/>
    <w:rsid w:val="00FC6FDA"/>
    <w:rsid w:val="00FC7F90"/>
    <w:rsid w:val="00FD1323"/>
    <w:rsid w:val="00FD215D"/>
    <w:rsid w:val="00FD4222"/>
    <w:rsid w:val="00FD4C85"/>
    <w:rsid w:val="00FE04DC"/>
    <w:rsid w:val="00FE117B"/>
    <w:rsid w:val="00FE1CA6"/>
    <w:rsid w:val="00FE277D"/>
    <w:rsid w:val="00FE2ACB"/>
    <w:rsid w:val="00FE30DD"/>
    <w:rsid w:val="00FE3859"/>
    <w:rsid w:val="00FE447E"/>
    <w:rsid w:val="00FE4F03"/>
    <w:rsid w:val="00FE5750"/>
    <w:rsid w:val="00FE5BB2"/>
    <w:rsid w:val="00FE5DF7"/>
    <w:rsid w:val="00FE62DD"/>
    <w:rsid w:val="00FF0D7C"/>
    <w:rsid w:val="00FF2343"/>
    <w:rsid w:val="00FF7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uiPriority w:val="99"/>
    <w:qFormat/>
    <w:rsid w:val="00411ABC"/>
    <w:pPr>
      <w:keepNext/>
      <w:numPr>
        <w:numId w:val="1"/>
      </w:numPr>
      <w:spacing w:before="240" w:after="240" w:line="240" w:lineRule="auto"/>
      <w:ind w:left="0"/>
      <w:outlineLvl w:val="0"/>
    </w:pPr>
    <w:rPr>
      <w:rFonts w:ascii="Times New Roman" w:eastAsia="Calibri" w:hAnsi="Times New Roman" w:cs="Times New Roman"/>
      <w:sz w:val="32"/>
      <w:szCs w:val="32"/>
    </w:rPr>
  </w:style>
  <w:style w:type="paragraph" w:styleId="2">
    <w:name w:val="heading 2"/>
    <w:basedOn w:val="a0"/>
    <w:next w:val="a"/>
    <w:link w:val="20"/>
    <w:uiPriority w:val="99"/>
    <w:qFormat/>
    <w:rsid w:val="00411ABC"/>
    <w:pPr>
      <w:keepNext/>
      <w:numPr>
        <w:ilvl w:val="1"/>
        <w:numId w:val="1"/>
      </w:numPr>
      <w:spacing w:after="0" w:line="360" w:lineRule="auto"/>
      <w:ind w:left="0"/>
      <w:jc w:val="both"/>
      <w:outlineLvl w:val="1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3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3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3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C3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3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C376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376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customStyle="1" w:styleId="apple-style-span">
    <w:name w:val="apple-style-span"/>
    <w:basedOn w:val="a1"/>
    <w:rsid w:val="005C076E"/>
  </w:style>
  <w:style w:type="character" w:customStyle="1" w:styleId="10">
    <w:name w:val="Заголовок 1 Знак"/>
    <w:basedOn w:val="a1"/>
    <w:link w:val="1"/>
    <w:uiPriority w:val="99"/>
    <w:rsid w:val="00411ABC"/>
    <w:rPr>
      <w:rFonts w:ascii="Times New Roman" w:eastAsia="Calibri" w:hAnsi="Times New Roman" w:cs="Times New Roman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11ABC"/>
    <w:rPr>
      <w:rFonts w:ascii="Times New Roman" w:eastAsia="Calibri" w:hAnsi="Times New Roman" w:cs="Times New Roman"/>
      <w:sz w:val="28"/>
    </w:rPr>
  </w:style>
  <w:style w:type="paragraph" w:customStyle="1" w:styleId="3lev">
    <w:name w:val="3lev"/>
    <w:basedOn w:val="a0"/>
    <w:uiPriority w:val="99"/>
    <w:rsid w:val="00411ABC"/>
    <w:pPr>
      <w:numPr>
        <w:ilvl w:val="2"/>
        <w:numId w:val="1"/>
      </w:numPr>
      <w:spacing w:after="0" w:line="360" w:lineRule="auto"/>
      <w:ind w:left="0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4lev">
    <w:name w:val="4lev"/>
    <w:basedOn w:val="a0"/>
    <w:uiPriority w:val="99"/>
    <w:rsid w:val="00411ABC"/>
    <w:pPr>
      <w:numPr>
        <w:ilvl w:val="3"/>
        <w:numId w:val="1"/>
      </w:numPr>
      <w:spacing w:after="0" w:line="360" w:lineRule="auto"/>
      <w:ind w:left="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FontStyle11">
    <w:name w:val="Font Style11"/>
    <w:uiPriority w:val="99"/>
    <w:rsid w:val="00411ABC"/>
    <w:rPr>
      <w:rFonts w:ascii="Times New Roman" w:hAnsi="Times New Roman"/>
      <w:b/>
      <w:sz w:val="26"/>
    </w:rPr>
  </w:style>
  <w:style w:type="paragraph" w:styleId="a0">
    <w:name w:val="List Paragraph"/>
    <w:basedOn w:val="a"/>
    <w:uiPriority w:val="34"/>
    <w:qFormat/>
    <w:rsid w:val="00411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B525D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F6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A4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8A440C"/>
  </w:style>
  <w:style w:type="paragraph" w:styleId="a9">
    <w:name w:val="footer"/>
    <w:basedOn w:val="a"/>
    <w:link w:val="aa"/>
    <w:uiPriority w:val="99"/>
    <w:unhideWhenUsed/>
    <w:rsid w:val="008A4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8A440C"/>
  </w:style>
  <w:style w:type="character" w:styleId="ab">
    <w:name w:val="Hyperlink"/>
    <w:basedOn w:val="a1"/>
    <w:uiPriority w:val="99"/>
    <w:unhideWhenUsed/>
    <w:rsid w:val="004C13AF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903DB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d">
    <w:name w:val="Название Знак"/>
    <w:basedOn w:val="a1"/>
    <w:link w:val="ac"/>
    <w:rsid w:val="00903DB6"/>
    <w:rPr>
      <w:rFonts w:ascii="Times New Roman" w:eastAsia="Arial Unicode MS" w:hAnsi="Times New Roman" w:cs="Times New Roman"/>
      <w:spacing w:val="-20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uiPriority w:val="99"/>
    <w:qFormat/>
    <w:rsid w:val="00411ABC"/>
    <w:pPr>
      <w:keepNext/>
      <w:numPr>
        <w:numId w:val="1"/>
      </w:numPr>
      <w:spacing w:before="240" w:after="240" w:line="240" w:lineRule="auto"/>
      <w:ind w:left="0"/>
      <w:outlineLvl w:val="0"/>
    </w:pPr>
    <w:rPr>
      <w:rFonts w:ascii="Times New Roman" w:eastAsia="Calibri" w:hAnsi="Times New Roman" w:cs="Times New Roman"/>
      <w:sz w:val="32"/>
      <w:szCs w:val="32"/>
    </w:rPr>
  </w:style>
  <w:style w:type="paragraph" w:styleId="2">
    <w:name w:val="heading 2"/>
    <w:basedOn w:val="a0"/>
    <w:next w:val="a"/>
    <w:link w:val="20"/>
    <w:uiPriority w:val="99"/>
    <w:qFormat/>
    <w:rsid w:val="00411ABC"/>
    <w:pPr>
      <w:keepNext/>
      <w:numPr>
        <w:ilvl w:val="1"/>
        <w:numId w:val="1"/>
      </w:numPr>
      <w:spacing w:after="0" w:line="360" w:lineRule="auto"/>
      <w:ind w:left="0"/>
      <w:jc w:val="both"/>
      <w:outlineLvl w:val="1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3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3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3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C3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3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C376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376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customStyle="1" w:styleId="apple-style-span">
    <w:name w:val="apple-style-span"/>
    <w:basedOn w:val="a1"/>
    <w:rsid w:val="005C076E"/>
  </w:style>
  <w:style w:type="character" w:customStyle="1" w:styleId="10">
    <w:name w:val="Заголовок 1 Знак"/>
    <w:basedOn w:val="a1"/>
    <w:link w:val="1"/>
    <w:uiPriority w:val="99"/>
    <w:rsid w:val="00411ABC"/>
    <w:rPr>
      <w:rFonts w:ascii="Times New Roman" w:eastAsia="Calibri" w:hAnsi="Times New Roman" w:cs="Times New Roman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11ABC"/>
    <w:rPr>
      <w:rFonts w:ascii="Times New Roman" w:eastAsia="Calibri" w:hAnsi="Times New Roman" w:cs="Times New Roman"/>
      <w:sz w:val="28"/>
    </w:rPr>
  </w:style>
  <w:style w:type="paragraph" w:customStyle="1" w:styleId="3lev">
    <w:name w:val="3lev"/>
    <w:basedOn w:val="a0"/>
    <w:uiPriority w:val="99"/>
    <w:rsid w:val="00411ABC"/>
    <w:pPr>
      <w:numPr>
        <w:ilvl w:val="2"/>
        <w:numId w:val="1"/>
      </w:numPr>
      <w:spacing w:after="0" w:line="360" w:lineRule="auto"/>
      <w:ind w:left="0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4lev">
    <w:name w:val="4lev"/>
    <w:basedOn w:val="a0"/>
    <w:uiPriority w:val="99"/>
    <w:rsid w:val="00411ABC"/>
    <w:pPr>
      <w:numPr>
        <w:ilvl w:val="3"/>
        <w:numId w:val="1"/>
      </w:numPr>
      <w:spacing w:after="0" w:line="360" w:lineRule="auto"/>
      <w:ind w:left="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FontStyle11">
    <w:name w:val="Font Style11"/>
    <w:uiPriority w:val="99"/>
    <w:rsid w:val="00411ABC"/>
    <w:rPr>
      <w:rFonts w:ascii="Times New Roman" w:hAnsi="Times New Roman"/>
      <w:b/>
      <w:sz w:val="26"/>
    </w:rPr>
  </w:style>
  <w:style w:type="paragraph" w:styleId="a0">
    <w:name w:val="List Paragraph"/>
    <w:basedOn w:val="a"/>
    <w:uiPriority w:val="34"/>
    <w:qFormat/>
    <w:rsid w:val="00411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B525D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F6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A4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8A440C"/>
  </w:style>
  <w:style w:type="paragraph" w:styleId="a9">
    <w:name w:val="footer"/>
    <w:basedOn w:val="a"/>
    <w:link w:val="aa"/>
    <w:uiPriority w:val="99"/>
    <w:unhideWhenUsed/>
    <w:rsid w:val="008A4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8A440C"/>
  </w:style>
  <w:style w:type="character" w:styleId="ab">
    <w:name w:val="Hyperlink"/>
    <w:basedOn w:val="a1"/>
    <w:uiPriority w:val="99"/>
    <w:unhideWhenUsed/>
    <w:rsid w:val="004C13AF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903DB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d">
    <w:name w:val="Название Знак"/>
    <w:basedOn w:val="a1"/>
    <w:link w:val="ac"/>
    <w:rsid w:val="00903DB6"/>
    <w:rPr>
      <w:rFonts w:ascii="Times New Roman" w:eastAsia="Arial Unicode MS" w:hAnsi="Times New Roman" w:cs="Times New Roman"/>
      <w:spacing w:val="-2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02F6580A00C35EFCED37A2551D378D60A97C484316A4D5E4D68DDDC53CK4F7N" TargetMode="External"/><Relationship Id="rId26" Type="http://schemas.openxmlformats.org/officeDocument/2006/relationships/hyperlink" Target="consultantplus://offline/ref=02F6580A00C35EFCED37A2551D378D60A97C484316A5D5E4D68DDDC53CK4F7N" TargetMode="External"/><Relationship Id="rId39" Type="http://schemas.openxmlformats.org/officeDocument/2006/relationships/hyperlink" Target="consultantplus://offline/ref=02F6580A00C35EFCED37A2551D378D60A97C484316A4D5E4D68DDDC53CK4F7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2F6580A00C35EFCED37A2551D378D60A97C4D4414A4D5E4D68DDDC53CK4F7N" TargetMode="External"/><Relationship Id="rId34" Type="http://schemas.openxmlformats.org/officeDocument/2006/relationships/hyperlink" Target="consultantplus://offline/ref=264369902EE804989040D5D3F1DF22BFD8CB3848583DFB49FA7E78D452L4F4N" TargetMode="External"/><Relationship Id="rId42" Type="http://schemas.openxmlformats.org/officeDocument/2006/relationships/hyperlink" Target="consultantplus://offline/ref=02F6580A00C35EFCED37A2551D378D60A97C4D4414A4D5E4D68DDDC53CK4F7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F6580A00C35EFCED37A2431E5BD36AAF7E174918A5D8B78DD286986B4EF0C6B4DC07579AF28DA43A4755KEF6N" TargetMode="External"/><Relationship Id="rId17" Type="http://schemas.openxmlformats.org/officeDocument/2006/relationships/hyperlink" Target="consultantplus://offline/ref=02F6580A00C35EFCED37A2551D378D60A97C4D4414A4D5E4D68DDDC53CK4F7N" TargetMode="External"/><Relationship Id="rId25" Type="http://schemas.openxmlformats.org/officeDocument/2006/relationships/hyperlink" Target="consultantplus://offline/ref=02F6580A00C35EFCED37A2431E5BD36AAF7E174912A0DEB48FD286986B4EF0C6KBF4N" TargetMode="External"/><Relationship Id="rId33" Type="http://schemas.openxmlformats.org/officeDocument/2006/relationships/hyperlink" Target="consultantplus://offline/ref=264369902EE804989040D5D3F1DF22BFD8CB3848583DFB49FA7E78D452L4F4N" TargetMode="External"/><Relationship Id="rId38" Type="http://schemas.openxmlformats.org/officeDocument/2006/relationships/hyperlink" Target="consultantplus://offline/ref=02F6580A00C35EFCED37A2551D378D60A97C4D4414A4D5E4D68DDDC53CK4F7N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47;&#1080;&#1085;&#1072;\Desktop\440224%20&#1074;&#1085;&#1077;&#1089;&#1077;&#1085;&#1080;&#1077;%20&#1080;&#1079;&#1084;&#1077;&#1085;&#1077;&#1085;&#1080;&#1081;%20&#1074;%202657%20&#1086;&#1090;%2017.03.2017&#1085;.doc" TargetMode="External"/><Relationship Id="rId20" Type="http://schemas.openxmlformats.org/officeDocument/2006/relationships/hyperlink" Target="consultantplus://offline/ref=02F6580A00C35EFCED37A2551D378D60A97C484316A4D5E4D68DDDC53CK4F7N" TargetMode="External"/><Relationship Id="rId29" Type="http://schemas.openxmlformats.org/officeDocument/2006/relationships/hyperlink" Target="consultantplus://offline/ref=02F6580A00C35EFCED37A2551D378D60A97C484316A5D5E4D68DDDC53CK4F7N" TargetMode="External"/><Relationship Id="rId41" Type="http://schemas.openxmlformats.org/officeDocument/2006/relationships/hyperlink" Target="consultantplus://offline/ref=02F6580A00C35EFCED37A2551D378D60A97C484316A4D5E4D68DDDC53CK4F7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F6580A00C35EFCED37A2551D378D60A97C4D4413AAD5E4D68DDDC53C47FA91F3935E15DEFF8DA3K3FDN" TargetMode="External"/><Relationship Id="rId24" Type="http://schemas.openxmlformats.org/officeDocument/2006/relationships/hyperlink" Target="consultantplus://offline/ref=02F6580A00C35EFCED37A2431E5BD36AAF7E174912A0DEB48FD286986B4EF0C6KBF4N" TargetMode="External"/><Relationship Id="rId32" Type="http://schemas.openxmlformats.org/officeDocument/2006/relationships/hyperlink" Target="consultantplus://offline/ref=264369902EE804989040D5D3F1DF22BFD8CB3848583DFB49FA7E78D452L4F4N" TargetMode="External"/><Relationship Id="rId37" Type="http://schemas.openxmlformats.org/officeDocument/2006/relationships/hyperlink" Target="consultantplus://offline/ref=02F6580A00C35EFCED37A2551D378D60A97C4D4414A4D5E4D68DDDC53CK4F7N" TargetMode="External"/><Relationship Id="rId40" Type="http://schemas.openxmlformats.org/officeDocument/2006/relationships/hyperlink" Target="consultantplus://offline/ref=02F6580A00C35EFCED37A2551D378D60A97C4D4414A4D5E4D68DDDC53CK4F7N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&#1047;&#1080;&#1085;&#1072;\Desktop\440224%20&#1074;&#1085;&#1077;&#1089;&#1077;&#1085;&#1080;&#1077;%20&#1080;&#1079;&#1084;&#1077;&#1085;&#1077;&#1085;&#1080;&#1081;%20&#1074;%202657%20&#1086;&#1090;%2017.03.2017&#1085;.doc" TargetMode="External"/><Relationship Id="rId23" Type="http://schemas.openxmlformats.org/officeDocument/2006/relationships/hyperlink" Target="consultantplus://offline/ref=02F6580A00C35EFCED37A2431E5BD36AAF7E174912A0DEB48FD286986B4EF0C6KBF4N" TargetMode="External"/><Relationship Id="rId28" Type="http://schemas.openxmlformats.org/officeDocument/2006/relationships/hyperlink" Target="consultantplus://offline/ref=02F6580A00C35EFCED37A2551D378D60A97C484316A5D5E4D68DDDC53CK4F7N" TargetMode="External"/><Relationship Id="rId36" Type="http://schemas.openxmlformats.org/officeDocument/2006/relationships/hyperlink" Target="consultantplus://offline/ref=02F6580A00C35EFCED37A2551D378D60A97C4D4414A4D5E4D68DDDC53CK4F7N" TargetMode="External"/><Relationship Id="rId10" Type="http://schemas.openxmlformats.org/officeDocument/2006/relationships/hyperlink" Target="consultantplus://offline/ref=02F6580A00C35EFCED37A2551D378D60A97C4D4413AAD5E4D68DDDC53C47FA91F3935E15DEFF8DA3K3FFN" TargetMode="External"/><Relationship Id="rId19" Type="http://schemas.openxmlformats.org/officeDocument/2006/relationships/hyperlink" Target="consultantplus://offline/ref=02F6580A00C35EFCED37A2551D378D60A97C4D4414A4D5E4D68DDDC53CK4F7N" TargetMode="External"/><Relationship Id="rId31" Type="http://schemas.openxmlformats.org/officeDocument/2006/relationships/hyperlink" Target="consultantplus://offline/ref=264369902EE804989040D5D3F1DF22BFD8CB3848583DFB49FA7E78D452L4F4N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F6580A00C35EFCED37A2551D378D60A97C4D4413A0D5E4D68DDDC53C47FA91F3935E15DEFC8EACK3FBN" TargetMode="External"/><Relationship Id="rId14" Type="http://schemas.openxmlformats.org/officeDocument/2006/relationships/hyperlink" Target="consultantplus://offline/ref=02F6580A00C35EFCED37A2431E5BD36AAF7E174919A1DCBA83D286986B4EF0C6B4DC07579AF28DA4384F5FKEF8N" TargetMode="External"/><Relationship Id="rId22" Type="http://schemas.openxmlformats.org/officeDocument/2006/relationships/hyperlink" Target="consultantplus://offline/ref=02F6580A00C35EFCED37A2551D378D60A97C4D4414A4D5E4D68DDDC53CK4F7N" TargetMode="External"/><Relationship Id="rId27" Type="http://schemas.openxmlformats.org/officeDocument/2006/relationships/hyperlink" Target="consultantplus://offline/ref=02F6580A00C35EFCED37A2551D378D60A97C484316A5D5E4D68DDDC53CK4F7N" TargetMode="External"/><Relationship Id="rId30" Type="http://schemas.openxmlformats.org/officeDocument/2006/relationships/hyperlink" Target="consultantplus://offline/ref=02F6580A00C35EFCED37A2551D378D60A97C484316A5D5E4D68DDDC53CK4F7N" TargetMode="External"/><Relationship Id="rId35" Type="http://schemas.openxmlformats.org/officeDocument/2006/relationships/hyperlink" Target="consultantplus://offline/ref=BA814B232BD55BC1C88D8B543D8A460B9C3200A01A9B1593E1A3E59BA361DF714A8F30FBDFA6A201J7m0F" TargetMode="External"/><Relationship Id="rId43" Type="http://schemas.openxmlformats.org/officeDocument/2006/relationships/hyperlink" Target="consultantplus://offline/ref=02F6580A00C35EFCED37A2551D378D60A97C4D4414A4D5E4D68DDDC53CK4F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5F065-A8D9-4E7D-921A-9CB16749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73</Pages>
  <Words>18472</Words>
  <Characters>105294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Зинаида Павлова</cp:lastModifiedBy>
  <cp:revision>20</cp:revision>
  <cp:lastPrinted>2016-11-14T08:05:00Z</cp:lastPrinted>
  <dcterms:created xsi:type="dcterms:W3CDTF">2018-01-10T11:17:00Z</dcterms:created>
  <dcterms:modified xsi:type="dcterms:W3CDTF">2018-01-10T12:26:00Z</dcterms:modified>
</cp:coreProperties>
</file>