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40"/>
        <w:jc w:val="center"/>
        <w:rPr/>
      </w:pPr>
      <w:r>
        <w:rPr/>
        <w:t>ФИНАНСОВО-ЭКОНОМИЧЕСКОЕ ОБОСНОВАНИЕ</w:t>
      </w:r>
    </w:p>
    <w:p>
      <w:pPr>
        <w:pStyle w:val="ConsPlusTitle"/>
        <w:spacing w:lineRule="exact" w:line="240"/>
        <w:jc w:val="both"/>
        <w:rPr/>
      </w:pPr>
      <w:r>
        <w:rPr>
          <w:rFonts w:cs="Times New Roman" w:ascii="Times New Roman" w:hAnsi="Times New Roman"/>
          <w:b w:val="false"/>
          <w:spacing w:val="-6"/>
          <w:sz w:val="28"/>
          <w:szCs w:val="28"/>
        </w:rPr>
        <w:t xml:space="preserve">к проекту постановления администрации города Ставрополя «О внесении изменений в муниципальную программу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 </w:t>
      </w:r>
      <w:bookmarkStart w:id="0" w:name="Заголовок"/>
    </w:p>
    <w:p>
      <w:pPr>
        <w:pStyle w:val="Normal"/>
        <w:jc w:val="center"/>
        <w:rPr/>
      </w:pPr>
      <w:r>
        <w:rPr/>
      </w:r>
    </w:p>
    <w:p>
      <w:pPr>
        <w:pStyle w:val="Normal"/>
        <w:ind w:firstLine="709"/>
        <w:jc w:val="both"/>
        <w:rPr>
          <w:color w:val="000000"/>
          <w:spacing w:val="-6"/>
          <w:szCs w:val="28"/>
        </w:rPr>
      </w:pPr>
      <w:r>
        <w:rPr>
          <w:color w:val="000000"/>
        </w:rPr>
        <w:t>В соответствии с постановлением администрации города Ставрополя от 26.08.2019 № 2382 «О Порядке разработки муниципальных программ, их формирования и реализации» и в целях уточнения объемов финансирования комитет городского хозяйства администрации города Ставрополя вносит на рассмотрение проект постановления администрации города «О внесении изменений в муниципальную программу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характера», утвержденную постановлением администрации города Ставрополя от 08.11.2022 № 2388» (далее соответственно – проект, Программа).</w:t>
      </w:r>
    </w:p>
    <w:p>
      <w:pPr>
        <w:pStyle w:val="Normal"/>
        <w:widowControl w:val="false"/>
        <w:ind w:firstLine="709"/>
        <w:jc w:val="both"/>
        <w:rPr>
          <w:spacing w:val="-6"/>
          <w:szCs w:val="28"/>
        </w:rPr>
      </w:pPr>
      <w:r>
        <w:rPr>
          <w:color w:val="000000"/>
          <w:spacing w:val="-6"/>
          <w:szCs w:val="28"/>
        </w:rPr>
        <w:t>Общий объем финансирования Программы за счет средств бюджета города Ставрополя предусматривается в размере 750361,41 тыс. рублей, в том числе:</w:t>
      </w:r>
    </w:p>
    <w:p>
      <w:pPr>
        <w:pStyle w:val="Normal"/>
        <w:widowControl w:val="false"/>
        <w:ind w:firstLine="709"/>
        <w:jc w:val="both"/>
        <w:rPr>
          <w:spacing w:val="-6"/>
          <w:szCs w:val="28"/>
        </w:rPr>
      </w:pPr>
      <w:r>
        <w:rPr>
          <w:color w:val="000000"/>
          <w:spacing w:val="-6"/>
          <w:szCs w:val="28"/>
        </w:rPr>
        <w:t>2023 год – 154107,14 тыс. рублей;</w:t>
      </w:r>
    </w:p>
    <w:p>
      <w:pPr>
        <w:pStyle w:val="Normal"/>
        <w:widowControl w:val="false"/>
        <w:ind w:firstLine="709"/>
        <w:jc w:val="both"/>
        <w:rPr>
          <w:spacing w:val="-6"/>
          <w:szCs w:val="28"/>
        </w:rPr>
      </w:pPr>
      <w:r>
        <w:rPr>
          <w:color w:val="000000"/>
          <w:spacing w:val="-6"/>
          <w:szCs w:val="28"/>
        </w:rPr>
        <w:t>2024 год – 116566,03 тыс. рублей;</w:t>
      </w:r>
    </w:p>
    <w:p>
      <w:pPr>
        <w:pStyle w:val="Normal"/>
        <w:widowControl w:val="false"/>
        <w:ind w:firstLine="709"/>
        <w:jc w:val="both"/>
        <w:rPr>
          <w:spacing w:val="-6"/>
          <w:szCs w:val="28"/>
        </w:rPr>
      </w:pPr>
      <w:r>
        <w:rPr>
          <w:color w:val="000000"/>
          <w:spacing w:val="-6"/>
          <w:szCs w:val="28"/>
        </w:rPr>
        <w:t>2025 год – 116634,68 тыс. рублей;</w:t>
      </w:r>
    </w:p>
    <w:p>
      <w:pPr>
        <w:pStyle w:val="Normal"/>
        <w:widowControl w:val="false"/>
        <w:ind w:firstLine="709"/>
        <w:jc w:val="both"/>
        <w:rPr>
          <w:spacing w:val="-6"/>
          <w:szCs w:val="28"/>
        </w:rPr>
      </w:pPr>
      <w:r>
        <w:rPr>
          <w:color w:val="000000"/>
          <w:spacing w:val="-6"/>
          <w:szCs w:val="28"/>
        </w:rPr>
        <w:t>2026 год – 120874,52 тыс. рублей;</w:t>
      </w:r>
    </w:p>
    <w:p>
      <w:pPr>
        <w:pStyle w:val="Normal"/>
        <w:widowControl w:val="false"/>
        <w:ind w:firstLine="709"/>
        <w:jc w:val="both"/>
        <w:rPr>
          <w:spacing w:val="-6"/>
          <w:szCs w:val="28"/>
        </w:rPr>
      </w:pPr>
      <w:r>
        <w:rPr>
          <w:color w:val="000000"/>
          <w:spacing w:val="-6"/>
          <w:szCs w:val="28"/>
        </w:rPr>
        <w:t>2027 год – 120874,52 тыс. рублей;</w:t>
      </w:r>
    </w:p>
    <w:p>
      <w:pPr>
        <w:pStyle w:val="Normal"/>
        <w:widowControl w:val="false"/>
        <w:ind w:firstLine="709"/>
        <w:jc w:val="both"/>
        <w:rPr>
          <w:spacing w:val="-6"/>
          <w:szCs w:val="28"/>
        </w:rPr>
      </w:pPr>
      <w:r>
        <w:rPr>
          <w:color w:val="000000"/>
          <w:spacing w:val="-6"/>
          <w:szCs w:val="28"/>
        </w:rPr>
        <w:t>2028 год – 121304,52 тыс. рублей,</w:t>
      </w:r>
    </w:p>
    <w:p>
      <w:pPr>
        <w:pStyle w:val="Normal"/>
        <w:widowControl w:val="false"/>
        <w:ind w:firstLine="709"/>
        <w:jc w:val="both"/>
        <w:rPr>
          <w:spacing w:val="-6"/>
          <w:szCs w:val="28"/>
        </w:rPr>
      </w:pPr>
      <w:r>
        <w:rPr>
          <w:color w:val="000000"/>
          <w:spacing w:val="-6"/>
          <w:szCs w:val="28"/>
        </w:rPr>
        <w:t>подпрограммы «Осуществление мероприятий по гражданской обороне, защите населения и территорий от чрезвычайных ситуаций природного и техногенного характера» - 319344,66 тыс. рублей, в том числе:</w:t>
      </w:r>
    </w:p>
    <w:p>
      <w:pPr>
        <w:pStyle w:val="Normal"/>
        <w:widowControl w:val="false"/>
        <w:ind w:firstLine="709"/>
        <w:jc w:val="both"/>
        <w:rPr>
          <w:spacing w:val="-6"/>
          <w:szCs w:val="28"/>
        </w:rPr>
      </w:pPr>
      <w:r>
        <w:rPr>
          <w:color w:val="000000"/>
          <w:spacing w:val="-6"/>
          <w:szCs w:val="28"/>
        </w:rPr>
        <w:t>2023 год – 52507,92 тыс. рублей;</w:t>
      </w:r>
    </w:p>
    <w:p>
      <w:pPr>
        <w:pStyle w:val="Normal"/>
        <w:widowControl w:val="false"/>
        <w:ind w:firstLine="709"/>
        <w:jc w:val="both"/>
        <w:rPr>
          <w:spacing w:val="-6"/>
          <w:szCs w:val="28"/>
        </w:rPr>
      </w:pPr>
      <w:r>
        <w:rPr>
          <w:color w:val="000000"/>
          <w:spacing w:val="-6"/>
          <w:szCs w:val="28"/>
        </w:rPr>
        <w:t>2024 год – 52632,90 тыс. рублей;</w:t>
      </w:r>
    </w:p>
    <w:p>
      <w:pPr>
        <w:pStyle w:val="Normal"/>
        <w:widowControl w:val="false"/>
        <w:ind w:firstLine="709"/>
        <w:jc w:val="both"/>
        <w:rPr>
          <w:spacing w:val="-6"/>
          <w:szCs w:val="28"/>
        </w:rPr>
      </w:pPr>
      <w:r>
        <w:rPr>
          <w:color w:val="000000"/>
          <w:spacing w:val="-6"/>
          <w:szCs w:val="28"/>
        </w:rPr>
        <w:t>2025 год – 52700,96 тыс. рублей;</w:t>
      </w:r>
    </w:p>
    <w:p>
      <w:pPr>
        <w:pStyle w:val="Normal"/>
        <w:widowControl w:val="false"/>
        <w:ind w:firstLine="709"/>
        <w:jc w:val="both"/>
        <w:rPr>
          <w:spacing w:val="-6"/>
          <w:szCs w:val="28"/>
        </w:rPr>
      </w:pPr>
      <w:r>
        <w:rPr>
          <w:color w:val="000000"/>
          <w:spacing w:val="-6"/>
          <w:szCs w:val="28"/>
        </w:rPr>
        <w:t>2026 год – 53800,96 тыс. рублей;</w:t>
      </w:r>
    </w:p>
    <w:p>
      <w:pPr>
        <w:pStyle w:val="Normal"/>
        <w:widowControl w:val="false"/>
        <w:ind w:firstLine="709"/>
        <w:jc w:val="both"/>
        <w:rPr>
          <w:spacing w:val="-6"/>
          <w:szCs w:val="28"/>
        </w:rPr>
      </w:pPr>
      <w:r>
        <w:rPr>
          <w:color w:val="000000"/>
          <w:spacing w:val="-6"/>
          <w:szCs w:val="28"/>
        </w:rPr>
        <w:t>2027 год – 53800,96 тыс. рублей;</w:t>
      </w:r>
    </w:p>
    <w:p>
      <w:pPr>
        <w:pStyle w:val="Normal"/>
        <w:widowControl w:val="false"/>
        <w:ind w:firstLine="709"/>
        <w:jc w:val="both"/>
        <w:rPr>
          <w:spacing w:val="-6"/>
          <w:szCs w:val="28"/>
        </w:rPr>
      </w:pPr>
      <w:r>
        <w:rPr>
          <w:color w:val="000000"/>
          <w:spacing w:val="-6"/>
          <w:szCs w:val="28"/>
        </w:rPr>
        <w:t>2028 год – 53800,96 тыс. рублей,</w:t>
      </w:r>
    </w:p>
    <w:p>
      <w:pPr>
        <w:pStyle w:val="Normal"/>
        <w:widowControl w:val="false"/>
        <w:ind w:firstLine="709"/>
        <w:jc w:val="both"/>
        <w:rPr>
          <w:spacing w:val="-6"/>
          <w:szCs w:val="28"/>
        </w:rPr>
      </w:pPr>
      <w:r>
        <w:rPr>
          <w:color w:val="000000"/>
          <w:spacing w:val="-6"/>
          <w:szCs w:val="28"/>
        </w:rPr>
        <w:t>подпрограммы «Обеспечение первичных мер пожарной безопасности в границах города Ставрополя» - 104861,22 тыс. рублей, в том числе:</w:t>
      </w:r>
    </w:p>
    <w:p>
      <w:pPr>
        <w:pStyle w:val="Normal"/>
        <w:widowControl w:val="false"/>
        <w:ind w:firstLine="709"/>
        <w:jc w:val="both"/>
        <w:rPr>
          <w:spacing w:val="-6"/>
          <w:szCs w:val="28"/>
        </w:rPr>
      </w:pPr>
      <w:r>
        <w:rPr>
          <w:color w:val="000000"/>
          <w:spacing w:val="-6"/>
          <w:szCs w:val="28"/>
        </w:rPr>
        <w:t>2023 год – 48782,42 тыс. рублей;</w:t>
      </w:r>
    </w:p>
    <w:p>
      <w:pPr>
        <w:pStyle w:val="Normal"/>
        <w:widowControl w:val="false"/>
        <w:ind w:firstLine="709"/>
        <w:jc w:val="both"/>
        <w:rPr>
          <w:spacing w:val="-6"/>
          <w:szCs w:val="28"/>
        </w:rPr>
      </w:pPr>
      <w:r>
        <w:rPr>
          <w:color w:val="000000"/>
          <w:spacing w:val="-6"/>
          <w:szCs w:val="28"/>
        </w:rPr>
        <w:t>2024 год – 11215,76 тыс. рублей;</w:t>
      </w:r>
    </w:p>
    <w:p>
      <w:pPr>
        <w:pStyle w:val="Normal"/>
        <w:widowControl w:val="false"/>
        <w:ind w:firstLine="709"/>
        <w:jc w:val="both"/>
        <w:rPr>
          <w:spacing w:val="-6"/>
          <w:szCs w:val="28"/>
        </w:rPr>
      </w:pPr>
      <w:r>
        <w:rPr>
          <w:color w:val="000000"/>
          <w:spacing w:val="-6"/>
          <w:szCs w:val="28"/>
        </w:rPr>
        <w:t>2025 год – 11215,76 тыс. рублей;</w:t>
      </w:r>
    </w:p>
    <w:p>
      <w:pPr>
        <w:pStyle w:val="Normal"/>
        <w:widowControl w:val="false"/>
        <w:ind w:firstLine="709"/>
        <w:jc w:val="both"/>
        <w:rPr>
          <w:spacing w:val="-6"/>
          <w:szCs w:val="28"/>
        </w:rPr>
      </w:pPr>
      <w:r>
        <w:rPr>
          <w:color w:val="000000"/>
          <w:spacing w:val="-6"/>
          <w:szCs w:val="28"/>
        </w:rPr>
        <w:t>2026 год – 11215,76 тыс. рублей;</w:t>
      </w:r>
    </w:p>
    <w:p>
      <w:pPr>
        <w:pStyle w:val="Normal"/>
        <w:widowControl w:val="false"/>
        <w:ind w:firstLine="709"/>
        <w:jc w:val="both"/>
        <w:rPr>
          <w:spacing w:val="-6"/>
          <w:szCs w:val="28"/>
        </w:rPr>
      </w:pPr>
      <w:r>
        <w:rPr>
          <w:color w:val="000000"/>
          <w:spacing w:val="-6"/>
          <w:szCs w:val="28"/>
        </w:rPr>
        <w:t>2027 год – 11215,76 тыс. рублей;</w:t>
      </w:r>
    </w:p>
    <w:p>
      <w:pPr>
        <w:pStyle w:val="Normal"/>
        <w:widowControl w:val="false"/>
        <w:ind w:firstLine="709"/>
        <w:jc w:val="both"/>
        <w:rPr>
          <w:spacing w:val="-6"/>
          <w:szCs w:val="28"/>
        </w:rPr>
      </w:pPr>
      <w:r>
        <w:rPr>
          <w:color w:val="000000"/>
          <w:spacing w:val="-6"/>
          <w:szCs w:val="28"/>
        </w:rPr>
        <w:t>2028 год – 11215,76 тыс. рублей,</w:t>
      </w:r>
    </w:p>
    <w:p>
      <w:pPr>
        <w:pStyle w:val="Normal"/>
        <w:widowControl w:val="false"/>
        <w:ind w:firstLine="709"/>
        <w:jc w:val="both"/>
        <w:rPr>
          <w:spacing w:val="-6"/>
          <w:szCs w:val="28"/>
        </w:rPr>
      </w:pPr>
      <w:r>
        <w:rPr>
          <w:color w:val="000000"/>
          <w:spacing w:val="-6"/>
          <w:szCs w:val="28"/>
        </w:rPr>
        <w:t>подпрограммы «Построение и развитие аппаратно-программного комплекса «Безопасный город» на территории города Ставрополя» -          324517,83 тыс. рублей, в том числе:</w:t>
      </w:r>
    </w:p>
    <w:p>
      <w:pPr>
        <w:pStyle w:val="Normal"/>
        <w:widowControl w:val="false"/>
        <w:ind w:firstLine="709"/>
        <w:jc w:val="both"/>
        <w:rPr>
          <w:spacing w:val="-6"/>
          <w:szCs w:val="28"/>
        </w:rPr>
      </w:pPr>
      <w:r>
        <w:rPr>
          <w:color w:val="000000"/>
          <w:spacing w:val="-6"/>
          <w:szCs w:val="28"/>
        </w:rPr>
        <w:t>2023 год – 52443,85 тыс. рублей;</w:t>
      </w:r>
    </w:p>
    <w:p>
      <w:pPr>
        <w:pStyle w:val="Normal"/>
        <w:widowControl w:val="false"/>
        <w:ind w:firstLine="709"/>
        <w:jc w:val="both"/>
        <w:rPr>
          <w:spacing w:val="-6"/>
          <w:szCs w:val="28"/>
        </w:rPr>
      </w:pPr>
      <w:r>
        <w:rPr>
          <w:color w:val="000000"/>
          <w:spacing w:val="-6"/>
          <w:szCs w:val="28"/>
        </w:rPr>
        <w:t>2024 год – 52444,42 тыс. рублей;</w:t>
      </w:r>
    </w:p>
    <w:p>
      <w:pPr>
        <w:pStyle w:val="Normal"/>
        <w:widowControl w:val="false"/>
        <w:ind w:firstLine="709"/>
        <w:jc w:val="both"/>
        <w:rPr>
          <w:spacing w:val="-6"/>
          <w:szCs w:val="28"/>
        </w:rPr>
      </w:pPr>
      <w:r>
        <w:rPr>
          <w:color w:val="000000"/>
          <w:spacing w:val="-6"/>
          <w:szCs w:val="28"/>
        </w:rPr>
        <w:t>2025 год – 52445,01 тыс. рублей;</w:t>
      </w:r>
    </w:p>
    <w:p>
      <w:pPr>
        <w:pStyle w:val="Normal"/>
        <w:widowControl w:val="false"/>
        <w:ind w:firstLine="709"/>
        <w:jc w:val="both"/>
        <w:rPr>
          <w:spacing w:val="-6"/>
          <w:szCs w:val="28"/>
        </w:rPr>
      </w:pPr>
      <w:r>
        <w:rPr>
          <w:color w:val="000000"/>
          <w:spacing w:val="-6"/>
          <w:szCs w:val="28"/>
        </w:rPr>
        <w:t>2026 год – 55584,85 тыс. рублей;</w:t>
      </w:r>
    </w:p>
    <w:p>
      <w:pPr>
        <w:pStyle w:val="Normal"/>
        <w:widowControl w:val="false"/>
        <w:ind w:firstLine="709"/>
        <w:jc w:val="both"/>
        <w:rPr>
          <w:spacing w:val="-6"/>
          <w:szCs w:val="28"/>
        </w:rPr>
      </w:pPr>
      <w:r>
        <w:rPr>
          <w:color w:val="000000"/>
          <w:spacing w:val="-6"/>
          <w:szCs w:val="28"/>
        </w:rPr>
        <w:t>2027 год – 55584,85 тыс. рублей;</w:t>
      </w:r>
    </w:p>
    <w:p>
      <w:pPr>
        <w:pStyle w:val="Normal"/>
        <w:widowControl w:val="false"/>
        <w:ind w:firstLine="709"/>
        <w:jc w:val="both"/>
        <w:rPr>
          <w:spacing w:val="-6"/>
          <w:szCs w:val="28"/>
        </w:rPr>
      </w:pPr>
      <w:r>
        <w:rPr>
          <w:color w:val="000000"/>
          <w:spacing w:val="-6"/>
          <w:szCs w:val="28"/>
        </w:rPr>
        <w:t>2028 год – 56014,85 тыс. рублей,</w:t>
      </w:r>
    </w:p>
    <w:p>
      <w:pPr>
        <w:pStyle w:val="Normal"/>
        <w:widowControl w:val="false"/>
        <w:ind w:firstLine="709"/>
        <w:jc w:val="both"/>
        <w:rPr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подпрограммы «Обеспечение безопасности людей на водных объектах в границах города Ставрополя» - 1637,7 тыс. рублей, в том числе: </w:t>
      </w:r>
    </w:p>
    <w:p>
      <w:pPr>
        <w:pStyle w:val="Normal"/>
        <w:widowControl w:val="false"/>
        <w:ind w:firstLine="709"/>
        <w:jc w:val="both"/>
        <w:rPr>
          <w:spacing w:val="-6"/>
          <w:szCs w:val="28"/>
        </w:rPr>
      </w:pPr>
      <w:r>
        <w:rPr>
          <w:color w:val="000000"/>
          <w:spacing w:val="-6"/>
          <w:szCs w:val="28"/>
        </w:rPr>
        <w:t>2023 год – 272,95 тыс. рублей;</w:t>
      </w:r>
    </w:p>
    <w:p>
      <w:pPr>
        <w:pStyle w:val="Normal"/>
        <w:widowControl w:val="false"/>
        <w:ind w:firstLine="709"/>
        <w:jc w:val="both"/>
        <w:rPr>
          <w:spacing w:val="-6"/>
          <w:szCs w:val="28"/>
        </w:rPr>
      </w:pPr>
      <w:r>
        <w:rPr>
          <w:color w:val="000000"/>
          <w:spacing w:val="-6"/>
          <w:szCs w:val="28"/>
        </w:rPr>
        <w:t>2024 год – 272,95 тыс. рублей;</w:t>
      </w:r>
    </w:p>
    <w:p>
      <w:pPr>
        <w:pStyle w:val="Normal"/>
        <w:widowControl w:val="false"/>
        <w:ind w:firstLine="709"/>
        <w:jc w:val="both"/>
        <w:rPr>
          <w:spacing w:val="-6"/>
          <w:szCs w:val="28"/>
        </w:rPr>
      </w:pPr>
      <w:r>
        <w:rPr>
          <w:color w:val="000000"/>
          <w:spacing w:val="-6"/>
          <w:szCs w:val="28"/>
        </w:rPr>
        <w:t>2025 год – 272,95 тыс. рублей;</w:t>
      </w:r>
    </w:p>
    <w:p>
      <w:pPr>
        <w:pStyle w:val="Normal"/>
        <w:widowControl w:val="false"/>
        <w:ind w:firstLine="709"/>
        <w:jc w:val="both"/>
        <w:rPr>
          <w:spacing w:val="-6"/>
          <w:szCs w:val="28"/>
        </w:rPr>
      </w:pPr>
      <w:r>
        <w:rPr>
          <w:color w:val="000000"/>
          <w:spacing w:val="-6"/>
          <w:szCs w:val="28"/>
        </w:rPr>
        <w:t>2026 год – 272,95 тыс. рублей;</w:t>
      </w:r>
    </w:p>
    <w:p>
      <w:pPr>
        <w:pStyle w:val="Normal"/>
        <w:widowControl w:val="false"/>
        <w:ind w:firstLine="709"/>
        <w:jc w:val="both"/>
        <w:rPr>
          <w:spacing w:val="-6"/>
          <w:szCs w:val="28"/>
        </w:rPr>
      </w:pPr>
      <w:r>
        <w:rPr>
          <w:color w:val="000000"/>
          <w:spacing w:val="-6"/>
          <w:szCs w:val="28"/>
        </w:rPr>
        <w:t>2027 год – 272,95 тыс. рублей;</w:t>
      </w:r>
    </w:p>
    <w:p>
      <w:pPr>
        <w:pStyle w:val="Normal"/>
        <w:widowControl w:val="false"/>
        <w:ind w:firstLine="709"/>
        <w:jc w:val="both"/>
        <w:rPr>
          <w:spacing w:val="-6"/>
          <w:szCs w:val="28"/>
        </w:rPr>
      </w:pPr>
      <w:r>
        <w:rPr>
          <w:color w:val="000000"/>
          <w:spacing w:val="-6"/>
          <w:szCs w:val="28"/>
        </w:rPr>
        <w:t>2028 год – 272,95 тыс. рублей.</w:t>
      </w:r>
    </w:p>
    <w:p>
      <w:pPr>
        <w:pStyle w:val="Normal"/>
        <w:widowControl w:val="false"/>
        <w:ind w:firstLine="709"/>
        <w:jc w:val="both"/>
        <w:rPr>
          <w:spacing w:val="-6"/>
          <w:szCs w:val="28"/>
        </w:rPr>
      </w:pPr>
      <w:r>
        <w:rPr>
          <w:color w:val="000000"/>
          <w:spacing w:val="-6"/>
          <w:szCs w:val="28"/>
        </w:rPr>
        <w:t>Объем бюджетных средств на 2023 - 2028 годы определяется решениями Ставропольской городской Думы о бюджете города Ставрополя на очередной финансовый год и плановый период.</w:t>
      </w:r>
    </w:p>
    <w:p>
      <w:pPr>
        <w:pStyle w:val="Normal"/>
        <w:widowControl w:val="false"/>
        <w:ind w:firstLine="709"/>
        <w:jc w:val="both"/>
        <w:rPr>
          <w:spacing w:val="-6"/>
          <w:szCs w:val="28"/>
        </w:rPr>
      </w:pPr>
      <w:r>
        <w:rPr>
          <w:color w:val="000000"/>
          <w:spacing w:val="-6"/>
          <w:szCs w:val="28"/>
        </w:rPr>
        <w:t>Финансирование за счет средств федерального бюджета и бюджета Ставропольского края, а также за счет внебюджетных источников не предусмотрено</w:t>
      </w:r>
      <w:r>
        <w:rPr>
          <w:spacing w:val="-6"/>
          <w:szCs w:val="28"/>
        </w:rPr>
        <w:t>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End w:id="0"/>
    </w:p>
    <w:p>
      <w:pPr>
        <w:pStyle w:val="1"/>
        <w:shd w:val="clear" w:color="auto" w:fill="FFFFFF"/>
        <w:spacing w:lineRule="auto" w:line="240"/>
        <w:ind w:left="0" w:hanging="0"/>
        <w:jc w:val="both"/>
        <w:rPr>
          <w:spacing w:val="-6"/>
        </w:rPr>
      </w:pPr>
      <w:r>
        <w:rPr>
          <w:spacing w:val="-6"/>
        </w:rPr>
      </w:r>
    </w:p>
    <w:tbl>
      <w:tblPr>
        <w:tblW w:w="946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990"/>
        <w:gridCol w:w="3471"/>
      </w:tblGrid>
      <w:tr>
        <w:trPr>
          <w:trHeight w:val="754" w:hRule="atLeast"/>
        </w:trPr>
        <w:tc>
          <w:tcPr>
            <w:tcW w:w="5990" w:type="dxa"/>
            <w:tcBorders/>
          </w:tcPr>
          <w:p>
            <w:pPr>
              <w:pStyle w:val="Normal"/>
              <w:widowControl w:val="false"/>
              <w:spacing w:lineRule="exact" w:line="240"/>
              <w:ind w:left="-108" w:hanging="0"/>
              <w:rPr>
                <w:szCs w:val="28"/>
              </w:rPr>
            </w:pPr>
            <w:r>
              <w:rPr>
                <w:szCs w:val="28"/>
              </w:rPr>
              <w:t>Руководитель комитета по делам гражданской</w:t>
            </w:r>
          </w:p>
          <w:p>
            <w:pPr>
              <w:pStyle w:val="Normal"/>
              <w:widowControl w:val="false"/>
              <w:spacing w:lineRule="exact" w:line="240"/>
              <w:ind w:left="-108" w:hanging="0"/>
              <w:rPr>
                <w:szCs w:val="28"/>
              </w:rPr>
            </w:pPr>
            <w:r>
              <w:rPr>
                <w:szCs w:val="28"/>
              </w:rPr>
              <w:t>обороны и чрезвычайным ситуациям</w:t>
            </w:r>
          </w:p>
          <w:p>
            <w:pPr>
              <w:pStyle w:val="Normal"/>
              <w:widowControl w:val="false"/>
              <w:spacing w:lineRule="exact" w:line="240"/>
              <w:ind w:left="-108" w:right="141" w:hanging="0"/>
              <w:rPr>
                <w:szCs w:val="28"/>
              </w:rPr>
            </w:pPr>
            <w:r>
              <w:rPr>
                <w:szCs w:val="28"/>
              </w:rPr>
              <w:t>администрации города Ставрополя</w:t>
            </w:r>
          </w:p>
        </w:tc>
        <w:tc>
          <w:tcPr>
            <w:tcW w:w="3471" w:type="dxa"/>
            <w:tcBorders/>
          </w:tcPr>
          <w:p>
            <w:pPr>
              <w:pStyle w:val="Normal"/>
              <w:widowControl w:val="false"/>
              <w:spacing w:lineRule="exact" w:line="240"/>
              <w:ind w:right="-2"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pacing w:lineRule="exact" w:line="240"/>
              <w:ind w:right="-2" w:hanging="0"/>
              <w:jc w:val="righ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pacing w:lineRule="exact" w:line="240"/>
              <w:ind w:right="-2" w:hanging="0"/>
              <w:jc w:val="right"/>
              <w:rPr>
                <w:szCs w:val="28"/>
              </w:rPr>
            </w:pPr>
            <w:r>
              <w:rPr>
                <w:szCs w:val="28"/>
              </w:rPr>
              <w:t>С.М. Ропотов</w:t>
            </w:r>
          </w:p>
        </w:tc>
      </w:tr>
    </w:tbl>
    <w:p>
      <w:pPr>
        <w:pStyle w:val="1"/>
        <w:shd w:val="clear" w:color="auto" w:fill="FFFFFF"/>
        <w:spacing w:lineRule="atLeast" w:line="240"/>
        <w:ind w:left="0" w:firstLine="720"/>
        <w:jc w:val="both"/>
        <w:rPr>
          <w:spacing w:val="-6"/>
          <w:sz w:val="20"/>
        </w:rPr>
      </w:pPr>
      <w:r>
        <w:rPr>
          <w:spacing w:val="-6"/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>И.С. Поминова</w:t>
      </w:r>
    </w:p>
    <w:p>
      <w:pPr>
        <w:pStyle w:val="Normal"/>
        <w:rPr>
          <w:sz w:val="20"/>
        </w:rPr>
      </w:pPr>
      <w:r>
        <w:rPr>
          <w:sz w:val="20"/>
        </w:rPr>
        <w:t>56-14-27</w:t>
      </w:r>
    </w:p>
    <w:sectPr>
      <w:headerReference w:type="default" r:id="rId2"/>
      <w:type w:val="nextPage"/>
      <w:pgSz w:w="11906" w:h="16838"/>
      <w:pgMar w:left="1985" w:right="567" w:gutter="0" w:header="709" w:top="1418" w:footer="0" w:bottom="1134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NewtonC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120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с отступом 3 Знак"/>
    <w:link w:val="BodyTextIndent3"/>
    <w:qFormat/>
    <w:rsid w:val="007a3721"/>
    <w:rPr>
      <w:sz w:val="28"/>
      <w:szCs w:val="24"/>
    </w:rPr>
  </w:style>
  <w:style w:type="character" w:styleId="Style14" w:customStyle="1">
    <w:name w:val="Верхний колонтитул Знак"/>
    <w:uiPriority w:val="99"/>
    <w:qFormat/>
    <w:rsid w:val="00fe522d"/>
    <w:rPr>
      <w:sz w:val="28"/>
    </w:rPr>
  </w:style>
  <w:style w:type="character" w:styleId="Style15" w:customStyle="1">
    <w:name w:val="Нижний колонтитул Знак"/>
    <w:uiPriority w:val="99"/>
    <w:qFormat/>
    <w:rsid w:val="00fe522d"/>
    <w:rPr>
      <w:sz w:val="28"/>
    </w:rPr>
  </w:style>
  <w:style w:type="character" w:styleId="Style16" w:customStyle="1">
    <w:name w:val="Основной текст Знак"/>
    <w:uiPriority w:val="99"/>
    <w:semiHidden/>
    <w:qFormat/>
    <w:rsid w:val="00e605fa"/>
    <w:rPr>
      <w:sz w:val="28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880c31"/>
    <w:rPr>
      <w:rFonts w:ascii="Tahoma" w:hAnsi="Tahoma" w:cs="Tahoma"/>
      <w:sz w:val="16"/>
      <w:szCs w:val="16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20">
    <w:name w:val="Body Text"/>
    <w:basedOn w:val="Normal"/>
    <w:link w:val="Style16"/>
    <w:uiPriority w:val="99"/>
    <w:semiHidden/>
    <w:unhideWhenUsed/>
    <w:rsid w:val="00e605fa"/>
    <w:pPr>
      <w:spacing w:before="0" w:after="120"/>
    </w:pPr>
    <w:rPr/>
  </w:style>
  <w:style w:type="paragraph" w:styleId="Style21">
    <w:name w:val="List"/>
    <w:basedOn w:val="Style20"/>
    <w:pPr/>
    <w:rPr>
      <w:rFonts w:cs="Droid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PlainText">
    <w:name w:val="Plain Text"/>
    <w:basedOn w:val="Normal"/>
    <w:qFormat/>
    <w:rsid w:val="0064120f"/>
    <w:pPr/>
    <w:rPr>
      <w:rFonts w:ascii="Courier New" w:hAnsi="Courier New"/>
      <w:sz w:val="20"/>
    </w:rPr>
  </w:style>
  <w:style w:type="paragraph" w:styleId="MainStyl" w:customStyle="1">
    <w:name w:val="MainStyl"/>
    <w:basedOn w:val="Normal"/>
    <w:qFormat/>
    <w:rsid w:val="00985c65"/>
    <w:pPr>
      <w:spacing w:lineRule="atLeast" w:line="246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styleId="MainSt1" w:customStyle="1">
    <w:name w:val="MainSt-1"/>
    <w:basedOn w:val="MainStyl"/>
    <w:qFormat/>
    <w:rsid w:val="005b305f"/>
    <w:pPr>
      <w:spacing w:lineRule="atLeast" w:line="254"/>
    </w:pPr>
    <w:rPr/>
  </w:style>
  <w:style w:type="paragraph" w:styleId="BodyTextIndent3">
    <w:name w:val="Body Text Indent 3"/>
    <w:basedOn w:val="Normal"/>
    <w:link w:val="3"/>
    <w:qFormat/>
    <w:rsid w:val="007a3721"/>
    <w:pPr>
      <w:ind w:firstLine="900"/>
      <w:jc w:val="both"/>
    </w:pPr>
    <w:rPr>
      <w:szCs w:val="24"/>
    </w:rPr>
  </w:style>
  <w:style w:type="paragraph" w:styleId="ConsNormal" w:customStyle="1">
    <w:name w:val="ConsNormal"/>
    <w:qFormat/>
    <w:rsid w:val="008a6c8f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4"/>
    <w:uiPriority w:val="99"/>
    <w:unhideWhenUsed/>
    <w:rsid w:val="00fe522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Style15"/>
    <w:uiPriority w:val="99"/>
    <w:unhideWhenUsed/>
    <w:rsid w:val="00fe522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" w:customStyle="1">
    <w:name w:val="Абзац списка1"/>
    <w:basedOn w:val="Normal"/>
    <w:qFormat/>
    <w:rsid w:val="00af6650"/>
    <w:pPr>
      <w:spacing w:lineRule="auto" w:line="276" w:before="0" w:after="200"/>
      <w:ind w:left="720" w:hanging="0"/>
      <w:contextualSpacing/>
    </w:pPr>
    <w:rPr>
      <w:szCs w:val="28"/>
      <w:lang w:eastAsia="en-US"/>
    </w:rPr>
  </w:style>
  <w:style w:type="paragraph" w:styleId="ListParagraph">
    <w:name w:val="List Paragraph"/>
    <w:basedOn w:val="Normal"/>
    <w:qFormat/>
    <w:rsid w:val="004b1fda"/>
    <w:pPr>
      <w:spacing w:before="0" w:after="0"/>
      <w:ind w:left="720" w:hanging="0"/>
      <w:contextualSpacing/>
    </w:pPr>
    <w:rPr>
      <w:rFonts w:eastAsia="Calibri"/>
      <w:sz w:val="24"/>
      <w:szCs w:val="22"/>
      <w:lang w:eastAsia="en-US"/>
    </w:rPr>
  </w:style>
  <w:style w:type="paragraph" w:styleId="ConsPlusTitle" w:customStyle="1">
    <w:name w:val="ConsPlusTitle"/>
    <w:qFormat/>
    <w:rsid w:val="001801a4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381b71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880c3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LibreOffice/7.3.7.2$Linux_X86_64 LibreOffice_project/30$Build-2</Application>
  <AppVersion>15.0000</AppVersion>
  <Pages>2</Pages>
  <Words>437</Words>
  <Characters>2924</Characters>
  <CharactersWithSpaces>3356</CharactersWithSpaces>
  <Paragraphs>47</Paragraphs>
  <Company>управление по городу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2022-07-19T08:07:00Z</dcterms:created>
  <dc:creator>дед</dc:creator>
  <dc:description/>
  <dc:language>ru-RU</dc:language>
  <cp:lastModifiedBy/>
  <cp:lastPrinted>2023-01-23T16:10:19Z</cp:lastPrinted>
  <dcterms:modified xsi:type="dcterms:W3CDTF">2023-01-23T16:10:27Z</dcterms:modified>
  <cp:revision>17</cp:revision>
  <dc:subject/>
  <dc:title>ПОЯСНИТЕЛЬНАЯ ЗАПИСКА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