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20" w:rsidRDefault="00706C20">
      <w:pPr>
        <w:pStyle w:val="ConsPlusTitlePage"/>
      </w:pPr>
    </w:p>
    <w:p w:rsidR="00706C20" w:rsidRDefault="00706C20">
      <w:pPr>
        <w:pStyle w:val="ConsPlusNormal"/>
        <w:jc w:val="both"/>
        <w:outlineLvl w:val="0"/>
      </w:pPr>
    </w:p>
    <w:p w:rsidR="00706C20" w:rsidRDefault="00706C20">
      <w:pPr>
        <w:pStyle w:val="ConsPlusTitle"/>
        <w:jc w:val="center"/>
        <w:outlineLvl w:val="0"/>
      </w:pPr>
      <w:r>
        <w:t>СТАВРОПОЛЬСКАЯ ГОРОДСКАЯ ДУМА</w:t>
      </w:r>
    </w:p>
    <w:p w:rsidR="00706C20" w:rsidRDefault="00706C20">
      <w:pPr>
        <w:pStyle w:val="ConsPlusTitle"/>
        <w:ind w:firstLine="540"/>
        <w:jc w:val="both"/>
      </w:pPr>
    </w:p>
    <w:p w:rsidR="00706C20" w:rsidRDefault="00706C20">
      <w:pPr>
        <w:pStyle w:val="ConsPlusTitle"/>
        <w:jc w:val="center"/>
      </w:pPr>
      <w:r>
        <w:t>РЕШЕНИЕ</w:t>
      </w:r>
    </w:p>
    <w:p w:rsidR="00706C20" w:rsidRDefault="00706C20">
      <w:pPr>
        <w:pStyle w:val="ConsPlusTitle"/>
        <w:jc w:val="center"/>
      </w:pPr>
      <w:r>
        <w:t>от 30 ноября 2022 г. N 129</w:t>
      </w:r>
    </w:p>
    <w:p w:rsidR="00706C20" w:rsidRDefault="00706C20">
      <w:pPr>
        <w:pStyle w:val="ConsPlusTitle"/>
        <w:ind w:firstLine="540"/>
        <w:jc w:val="both"/>
      </w:pPr>
    </w:p>
    <w:p w:rsidR="00706C20" w:rsidRDefault="00706C20">
      <w:pPr>
        <w:pStyle w:val="ConsPlusTitle"/>
        <w:jc w:val="center"/>
      </w:pPr>
      <w:r>
        <w:t>О ПРОГНОЗНОМ ПЛАНЕ (ПРОГРАММЕ) ПРИВАТИЗАЦИИ МУНИЦИПАЛЬНОГО</w:t>
      </w:r>
    </w:p>
    <w:p w:rsidR="00706C20" w:rsidRDefault="00706C20">
      <w:pPr>
        <w:pStyle w:val="ConsPlusTitle"/>
        <w:jc w:val="center"/>
      </w:pPr>
      <w:r>
        <w:t>ИМУЩЕСТВА ГОРОДА СТАВРОПОЛЯ НА 2023 ГОД И ПЛАНОВЫЙ</w:t>
      </w:r>
    </w:p>
    <w:p w:rsidR="00706C20" w:rsidRDefault="00706C20">
      <w:pPr>
        <w:pStyle w:val="ConsPlusTitle"/>
        <w:jc w:val="center"/>
      </w:pPr>
      <w:r>
        <w:t>ПЕРИОД 2024 И 2025 ГОДОВ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5">
        <w:r>
          <w:rPr>
            <w:color w:val="0000FF"/>
          </w:rPr>
          <w:t>статьей 71</w:t>
        </w:r>
      </w:hyperlink>
      <w:r>
        <w:t xml:space="preserve"> Устава муниципального образования города Ставрополя Ставропольского края, </w:t>
      </w:r>
      <w:hyperlink r:id="rId6">
        <w:r>
          <w:rPr>
            <w:color w:val="0000FF"/>
          </w:rPr>
          <w:t>решением</w:t>
        </w:r>
      </w:hyperlink>
      <w:r>
        <w:t xml:space="preserve"> Ставропольской городской Думы от 27 ноября 2013 г. N 428 "Об утверждении Положения о приватизации муниципального имущества города Ставрополя" Ставропольская городская Дума решила: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ind w:firstLine="540"/>
        <w:jc w:val="both"/>
      </w:pPr>
      <w:r>
        <w:t xml:space="preserve">1. Утвердить Прогнозный </w:t>
      </w:r>
      <w:hyperlink w:anchor="P28">
        <w:r>
          <w:rPr>
            <w:color w:val="0000FF"/>
          </w:rPr>
          <w:t>план (программу)</w:t>
        </w:r>
      </w:hyperlink>
      <w:r>
        <w:t xml:space="preserve"> приватизации муниципального имущества города Ставрополя на 2023 год и плановый период 2024 и 2025 годов согласно приложению.</w:t>
      </w:r>
    </w:p>
    <w:p w:rsidR="00706C20" w:rsidRDefault="00706C20">
      <w:pPr>
        <w:pStyle w:val="ConsPlusNormal"/>
        <w:spacing w:before="200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"Интернет".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right"/>
      </w:pPr>
      <w:bookmarkStart w:id="0" w:name="_GoBack"/>
      <w:bookmarkEnd w:id="0"/>
      <w:r>
        <w:t>Председатель Ставропольской</w:t>
      </w:r>
    </w:p>
    <w:p w:rsidR="00706C20" w:rsidRDefault="00706C20">
      <w:pPr>
        <w:pStyle w:val="ConsPlusNormal"/>
        <w:jc w:val="right"/>
      </w:pPr>
      <w:r>
        <w:t>городской Думы</w:t>
      </w:r>
    </w:p>
    <w:p w:rsidR="00706C20" w:rsidRDefault="00706C20">
      <w:pPr>
        <w:pStyle w:val="ConsPlusNormal"/>
        <w:jc w:val="right"/>
      </w:pPr>
      <w:proofErr w:type="spellStart"/>
      <w:r>
        <w:t>Г.С</w:t>
      </w:r>
      <w:proofErr w:type="spellEnd"/>
      <w:r>
        <w:t>. КОЛЯГИН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right"/>
        <w:outlineLvl w:val="0"/>
      </w:pPr>
      <w:r>
        <w:t>Приложение</w:t>
      </w:r>
    </w:p>
    <w:p w:rsidR="00706C20" w:rsidRDefault="00706C20">
      <w:pPr>
        <w:pStyle w:val="ConsPlusNormal"/>
        <w:jc w:val="right"/>
      </w:pPr>
      <w:r>
        <w:t>к решению</w:t>
      </w:r>
    </w:p>
    <w:p w:rsidR="00706C20" w:rsidRDefault="00706C20">
      <w:pPr>
        <w:pStyle w:val="ConsPlusNormal"/>
        <w:jc w:val="right"/>
      </w:pPr>
      <w:r>
        <w:t>Ставропольской городской Думы</w:t>
      </w:r>
    </w:p>
    <w:p w:rsidR="00706C20" w:rsidRDefault="00706C20">
      <w:pPr>
        <w:pStyle w:val="ConsPlusNormal"/>
        <w:jc w:val="right"/>
      </w:pPr>
      <w:r>
        <w:t>от 30 ноября 2022 г. N 129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</w:pPr>
      <w:bookmarkStart w:id="1" w:name="P28"/>
      <w:bookmarkEnd w:id="1"/>
      <w:r>
        <w:t>ПРОГНОЗНЫЙ ПЛАН (ПРОГРАММА)</w:t>
      </w:r>
    </w:p>
    <w:p w:rsidR="00706C20" w:rsidRDefault="00706C20">
      <w:pPr>
        <w:pStyle w:val="ConsPlusTitle"/>
        <w:jc w:val="center"/>
      </w:pPr>
      <w:r>
        <w:t>ПРИВАТИЗАЦИИ МУНИЦИПАЛЬНОГО ИМУЩЕСТВА ГОРОДА СТАВРОПОЛЯ</w:t>
      </w:r>
    </w:p>
    <w:p w:rsidR="00706C20" w:rsidRDefault="00706C20">
      <w:pPr>
        <w:pStyle w:val="ConsPlusTitle"/>
        <w:jc w:val="center"/>
      </w:pPr>
      <w:r>
        <w:t>НА 2023 ГОД И ПЛАНОВЫЙ ПЕРИОД 2024 И 2025 ГОДОВ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1"/>
      </w:pPr>
      <w:r>
        <w:t>Раздел I. ОСНОВНЫЕ НАПРАВЛЕНИЯ РЕАЛИЗАЦИИ ПОЛИТИКИ</w:t>
      </w:r>
    </w:p>
    <w:p w:rsidR="00706C20" w:rsidRDefault="00706C20">
      <w:pPr>
        <w:pStyle w:val="ConsPlusTitle"/>
        <w:jc w:val="center"/>
      </w:pPr>
      <w:r>
        <w:t>ГОРОДА СТАВРОПОЛЯ В СФЕРЕ ПРИВАТИЗАЦИИ МУНИЦИПАЛЬНОГО</w:t>
      </w:r>
    </w:p>
    <w:p w:rsidR="00706C20" w:rsidRDefault="00706C20">
      <w:pPr>
        <w:pStyle w:val="ConsPlusTitle"/>
        <w:jc w:val="center"/>
      </w:pPr>
      <w:r>
        <w:t>ИМУЩЕСТВА В 2023 ГОДУ И ПЛАНОВОМ ПЕРИОДЕ 2024 И 2025 ГОДОВ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ind w:firstLine="540"/>
        <w:jc w:val="both"/>
      </w:pPr>
      <w:r>
        <w:t>Основными направлениями приватизации муниципального имущества города Ставрополя в 2023 году и плановом периоде 2024 и 2025 годов являются:</w:t>
      </w:r>
    </w:p>
    <w:p w:rsidR="00706C20" w:rsidRDefault="00706C20">
      <w:pPr>
        <w:pStyle w:val="ConsPlusNormal"/>
        <w:spacing w:before="200"/>
        <w:ind w:firstLine="540"/>
        <w:jc w:val="both"/>
      </w:pPr>
      <w:r>
        <w:t>повышение эффективности управления муниципальным имуществом города Ставрополя;</w:t>
      </w:r>
    </w:p>
    <w:p w:rsidR="00706C20" w:rsidRDefault="00706C20">
      <w:pPr>
        <w:pStyle w:val="ConsPlusNormal"/>
        <w:spacing w:before="200"/>
        <w:ind w:firstLine="540"/>
        <w:jc w:val="both"/>
      </w:pPr>
      <w:r>
        <w:t>формирование доходной части бюджета города Ставрополя.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1"/>
      </w:pPr>
      <w:r>
        <w:t xml:space="preserve">Раздел </w:t>
      </w:r>
      <w:proofErr w:type="spellStart"/>
      <w:r>
        <w:t>II</w:t>
      </w:r>
      <w:proofErr w:type="spellEnd"/>
      <w:r>
        <w:t>. МУНИЦИПАЛЬНОЕ ИМУЩЕСТВО ГОРОДА СТАВРОПОЛЯ,</w:t>
      </w:r>
    </w:p>
    <w:p w:rsidR="00706C20" w:rsidRDefault="00706C20">
      <w:pPr>
        <w:pStyle w:val="ConsPlusTitle"/>
        <w:jc w:val="center"/>
      </w:pPr>
      <w:r>
        <w:t>ПРИВАТИЗАЦИЯ КОТОРОГО ПЛАНИРУЕТСЯ В 2023 ГОДУ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2"/>
      </w:pPr>
      <w:r>
        <w:t>Перечень</w:t>
      </w:r>
    </w:p>
    <w:p w:rsidR="00706C20" w:rsidRDefault="00706C20">
      <w:pPr>
        <w:pStyle w:val="ConsPlusTitle"/>
        <w:jc w:val="center"/>
      </w:pPr>
      <w:r>
        <w:t>иного муниципального имущества города Ставрополя, которое</w:t>
      </w:r>
    </w:p>
    <w:p w:rsidR="00706C20" w:rsidRDefault="00706C20">
      <w:pPr>
        <w:pStyle w:val="ConsPlusTitle"/>
        <w:jc w:val="center"/>
      </w:pPr>
      <w:r>
        <w:t>планируется приватизировать в 2023 году путем продажи</w:t>
      </w:r>
    </w:p>
    <w:p w:rsidR="00706C20" w:rsidRDefault="00706C20">
      <w:pPr>
        <w:pStyle w:val="ConsPlusTitle"/>
        <w:jc w:val="center"/>
      </w:pPr>
      <w:r>
        <w:t>на аукционе, посредством публичного предложения</w:t>
      </w:r>
    </w:p>
    <w:p w:rsidR="00706C20" w:rsidRDefault="00706C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499"/>
      </w:tblGrid>
      <w:tr w:rsidR="00706C20">
        <w:tc>
          <w:tcPr>
            <w:tcW w:w="567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977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lastRenderedPageBreak/>
              <w:t xml:space="preserve">Наименование объекта, </w:t>
            </w:r>
            <w:r>
              <w:lastRenderedPageBreak/>
              <w:t>назначение объекта</w:t>
            </w:r>
          </w:p>
        </w:tc>
        <w:tc>
          <w:tcPr>
            <w:tcW w:w="5499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lastRenderedPageBreak/>
              <w:t xml:space="preserve">Местонахождение, характеристика объекта, </w:t>
            </w:r>
            <w:r>
              <w:lastRenderedPageBreak/>
              <w:t>кадастровый номер</w:t>
            </w:r>
          </w:p>
        </w:tc>
      </w:tr>
      <w:tr w:rsidR="00706C20">
        <w:tc>
          <w:tcPr>
            <w:tcW w:w="567" w:type="dxa"/>
          </w:tcPr>
          <w:p w:rsidR="00706C20" w:rsidRDefault="00706C2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977" w:type="dxa"/>
          </w:tcPr>
          <w:p w:rsidR="00706C20" w:rsidRDefault="00706C20">
            <w:pPr>
              <w:pStyle w:val="ConsPlusNormal"/>
            </w:pPr>
            <w:r>
              <w:t>Нежилое, нежилое помещение</w:t>
            </w:r>
          </w:p>
        </w:tc>
        <w:tc>
          <w:tcPr>
            <w:tcW w:w="5499" w:type="dxa"/>
          </w:tcPr>
          <w:p w:rsidR="00706C20" w:rsidRDefault="00706C20">
            <w:pPr>
              <w:pStyle w:val="ConsPlusNormal"/>
            </w:pPr>
            <w:r>
              <w:t>Ставропольский край, город Ставрополь, улица Семашко, дом 14/1, помещения N 66, 70, 73, 76, 125 - 134, площадью 220,6 кв. м, этаж: 1, кадастровый номер 26:12:010517:1301</w:t>
            </w:r>
          </w:p>
        </w:tc>
      </w:tr>
    </w:tbl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1"/>
      </w:pPr>
      <w:r>
        <w:t xml:space="preserve">Раздел </w:t>
      </w:r>
      <w:proofErr w:type="spellStart"/>
      <w:r>
        <w:t>III</w:t>
      </w:r>
      <w:proofErr w:type="spellEnd"/>
      <w:r>
        <w:t>. МУНИЦИПАЛЬНОЕ ИМУЩЕСТВО ГОРОДА СТАВРОПОЛЯ,</w:t>
      </w:r>
    </w:p>
    <w:p w:rsidR="00706C20" w:rsidRDefault="00706C20">
      <w:pPr>
        <w:pStyle w:val="ConsPlusTitle"/>
        <w:jc w:val="center"/>
      </w:pPr>
      <w:r>
        <w:t>ПРИВАТИЗАЦИЯ КОТОРОГО ПЛАНИРУЕТСЯ В 2024 ГОДУ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2"/>
      </w:pPr>
      <w:r>
        <w:t>Перечень</w:t>
      </w:r>
    </w:p>
    <w:p w:rsidR="00706C20" w:rsidRDefault="00706C20">
      <w:pPr>
        <w:pStyle w:val="ConsPlusTitle"/>
        <w:jc w:val="center"/>
      </w:pPr>
      <w:r>
        <w:t>иного муниципального имущества города Ставрополя, которое</w:t>
      </w:r>
    </w:p>
    <w:p w:rsidR="00706C20" w:rsidRDefault="00706C20">
      <w:pPr>
        <w:pStyle w:val="ConsPlusTitle"/>
        <w:jc w:val="center"/>
      </w:pPr>
      <w:r>
        <w:t>планируется приватизировать в 2024 году путем продажи</w:t>
      </w:r>
    </w:p>
    <w:p w:rsidR="00706C20" w:rsidRDefault="00706C20">
      <w:pPr>
        <w:pStyle w:val="ConsPlusTitle"/>
        <w:jc w:val="center"/>
      </w:pPr>
      <w:r>
        <w:t>на аукционе, посредством публичного предложения</w:t>
      </w:r>
    </w:p>
    <w:p w:rsidR="00706C20" w:rsidRDefault="00706C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499"/>
      </w:tblGrid>
      <w:tr w:rsidR="00706C20">
        <w:tc>
          <w:tcPr>
            <w:tcW w:w="567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7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>Наименование объекта, назначение объекта</w:t>
            </w:r>
          </w:p>
        </w:tc>
        <w:tc>
          <w:tcPr>
            <w:tcW w:w="5499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>Местонахождение, характеристика объекта, кадастровый номер</w:t>
            </w:r>
          </w:p>
        </w:tc>
      </w:tr>
      <w:tr w:rsidR="00706C20">
        <w:tc>
          <w:tcPr>
            <w:tcW w:w="567" w:type="dxa"/>
          </w:tcPr>
          <w:p w:rsidR="00706C20" w:rsidRDefault="00706C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706C20" w:rsidRDefault="00706C20">
            <w:pPr>
              <w:pStyle w:val="ConsPlusNormal"/>
            </w:pPr>
            <w:r>
              <w:t>Помещение, нежилое помещение</w:t>
            </w:r>
          </w:p>
        </w:tc>
        <w:tc>
          <w:tcPr>
            <w:tcW w:w="5499" w:type="dxa"/>
          </w:tcPr>
          <w:p w:rsidR="00706C20" w:rsidRDefault="00706C20">
            <w:pPr>
              <w:pStyle w:val="ConsPlusNormal"/>
            </w:pPr>
            <w:r>
              <w:t>Ставропольский край, город Ставрополь, улица Кирова, 19, помещения N 1 - 4, 6, 10, площадью 58,6 кв. м, этаж: 01, кадастровый номер 26:12:021518:565</w:t>
            </w:r>
          </w:p>
        </w:tc>
      </w:tr>
    </w:tbl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1"/>
      </w:pPr>
      <w:r>
        <w:t xml:space="preserve">Раздел </w:t>
      </w:r>
      <w:proofErr w:type="spellStart"/>
      <w:r>
        <w:t>IV</w:t>
      </w:r>
      <w:proofErr w:type="spellEnd"/>
      <w:r>
        <w:t>. МУНИЦИПАЛЬНОЕ ИМУЩЕСТВО ГОРОДА СТАВРОПОЛЯ,</w:t>
      </w:r>
    </w:p>
    <w:p w:rsidR="00706C20" w:rsidRDefault="00706C20">
      <w:pPr>
        <w:pStyle w:val="ConsPlusTitle"/>
        <w:jc w:val="center"/>
      </w:pPr>
      <w:r>
        <w:t>ПРИВАТИЗАЦИЯ КОТОРОГО ПЛАНИРУЕТСЯ В 2025 ГОДУ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2"/>
      </w:pPr>
      <w:r>
        <w:t>Перечень</w:t>
      </w:r>
    </w:p>
    <w:p w:rsidR="00706C20" w:rsidRDefault="00706C20">
      <w:pPr>
        <w:pStyle w:val="ConsPlusTitle"/>
        <w:jc w:val="center"/>
      </w:pPr>
      <w:r>
        <w:t>иного муниципального имущества города Ставрополя, которое</w:t>
      </w:r>
    </w:p>
    <w:p w:rsidR="00706C20" w:rsidRDefault="00706C20">
      <w:pPr>
        <w:pStyle w:val="ConsPlusTitle"/>
        <w:jc w:val="center"/>
      </w:pPr>
      <w:r>
        <w:t>планируется приватизировать в 2025 году путем продажи</w:t>
      </w:r>
    </w:p>
    <w:p w:rsidR="00706C20" w:rsidRDefault="00706C20">
      <w:pPr>
        <w:pStyle w:val="ConsPlusTitle"/>
        <w:jc w:val="center"/>
      </w:pPr>
      <w:r>
        <w:t>на аукционе, посредством публичного предложения</w:t>
      </w:r>
    </w:p>
    <w:p w:rsidR="00706C20" w:rsidRDefault="00706C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499"/>
      </w:tblGrid>
      <w:tr w:rsidR="00706C20">
        <w:tc>
          <w:tcPr>
            <w:tcW w:w="567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7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>Наименование объекта, назначение объекта</w:t>
            </w:r>
          </w:p>
        </w:tc>
        <w:tc>
          <w:tcPr>
            <w:tcW w:w="5499" w:type="dxa"/>
            <w:vAlign w:val="center"/>
          </w:tcPr>
          <w:p w:rsidR="00706C20" w:rsidRDefault="00706C20">
            <w:pPr>
              <w:pStyle w:val="ConsPlusNormal"/>
              <w:jc w:val="center"/>
            </w:pPr>
            <w:r>
              <w:t>Местонахождение, характеристика объекта, кадастровый номер</w:t>
            </w:r>
          </w:p>
        </w:tc>
      </w:tr>
      <w:tr w:rsidR="00706C20">
        <w:tc>
          <w:tcPr>
            <w:tcW w:w="567" w:type="dxa"/>
          </w:tcPr>
          <w:p w:rsidR="00706C20" w:rsidRDefault="00706C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706C20" w:rsidRDefault="00706C20">
            <w:pPr>
              <w:pStyle w:val="ConsPlusNormal"/>
            </w:pPr>
            <w:r>
              <w:t>Нежилое помещение, нежилое</w:t>
            </w:r>
          </w:p>
        </w:tc>
        <w:tc>
          <w:tcPr>
            <w:tcW w:w="5499" w:type="dxa"/>
          </w:tcPr>
          <w:p w:rsidR="00706C20" w:rsidRDefault="00706C20">
            <w:pPr>
              <w:pStyle w:val="ConsPlusNormal"/>
            </w:pPr>
            <w:r>
              <w:t>Ставропольский край, город Ставрополь, улица Объездная, 8, помещение N 74, площадью 8,2 кв. м, этаж: 01, кадастровый номер 26:12:030306:810</w:t>
            </w:r>
          </w:p>
        </w:tc>
      </w:tr>
    </w:tbl>
    <w:p w:rsidR="00706C20" w:rsidRDefault="00706C20">
      <w:pPr>
        <w:pStyle w:val="ConsPlusNormal"/>
        <w:jc w:val="both"/>
      </w:pPr>
    </w:p>
    <w:p w:rsidR="00706C20" w:rsidRDefault="00706C20">
      <w:pPr>
        <w:pStyle w:val="ConsPlusTitle"/>
        <w:jc w:val="center"/>
        <w:outlineLvl w:val="1"/>
      </w:pPr>
      <w:r>
        <w:t>Раздел V. ПРОГНОЗ ДОХОДОВ БЮДЖЕТА ГОРОДА СТАВРОПОЛЯ</w:t>
      </w:r>
    </w:p>
    <w:p w:rsidR="00706C20" w:rsidRDefault="00706C20">
      <w:pPr>
        <w:pStyle w:val="ConsPlusTitle"/>
        <w:jc w:val="center"/>
      </w:pPr>
      <w:r>
        <w:t>ОТ ПРИВАТИЗАЦИИ МУНИЦИПАЛЬНОГО ИМУЩЕСТВА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ind w:firstLine="540"/>
        <w:jc w:val="both"/>
      </w:pPr>
      <w:r>
        <w:t>Поступления в бюджет города Ставрополя доходов от реализации муниципального имущества ожидаются в сумме 7305,00 тыс. рублей (с учетом НДС 20%), в том числе по годам:</w:t>
      </w:r>
    </w:p>
    <w:p w:rsidR="00706C20" w:rsidRDefault="00706C20">
      <w:pPr>
        <w:pStyle w:val="ConsPlusNormal"/>
        <w:spacing w:before="200"/>
        <w:ind w:firstLine="540"/>
        <w:jc w:val="both"/>
      </w:pPr>
      <w:r>
        <w:t>в 2023 году в сумме 5956,20 тыс. рублей;</w:t>
      </w:r>
    </w:p>
    <w:p w:rsidR="00706C20" w:rsidRDefault="00706C20">
      <w:pPr>
        <w:pStyle w:val="ConsPlusNormal"/>
        <w:spacing w:before="200"/>
        <w:ind w:firstLine="540"/>
        <w:jc w:val="both"/>
      </w:pPr>
      <w:r>
        <w:t>в 2024 году в сумме 996,20 тыс. рублей;</w:t>
      </w:r>
    </w:p>
    <w:p w:rsidR="00706C20" w:rsidRDefault="00706C20">
      <w:pPr>
        <w:pStyle w:val="ConsPlusNormal"/>
        <w:spacing w:before="200"/>
        <w:ind w:firstLine="540"/>
        <w:jc w:val="both"/>
      </w:pPr>
      <w:r>
        <w:t>в 2025 году в сумме 352,60 тыс. рублей.</w:t>
      </w: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right"/>
      </w:pPr>
      <w:r>
        <w:t>Председатель Ставропольской</w:t>
      </w:r>
    </w:p>
    <w:p w:rsidR="00706C20" w:rsidRDefault="00706C20">
      <w:pPr>
        <w:pStyle w:val="ConsPlusNormal"/>
        <w:jc w:val="right"/>
      </w:pPr>
      <w:r>
        <w:t>городской Думы</w:t>
      </w:r>
    </w:p>
    <w:p w:rsidR="00706C20" w:rsidRDefault="00706C20">
      <w:pPr>
        <w:pStyle w:val="ConsPlusNormal"/>
        <w:jc w:val="right"/>
      </w:pPr>
      <w:proofErr w:type="spellStart"/>
      <w:r>
        <w:t>Г.С.КОЛЯГИН</w:t>
      </w:r>
      <w:proofErr w:type="spellEnd"/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jc w:val="both"/>
      </w:pPr>
    </w:p>
    <w:p w:rsidR="00706C20" w:rsidRDefault="00706C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EC6" w:rsidRDefault="00706C20"/>
    <w:sectPr w:rsidR="00393EC6" w:rsidSect="009D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0"/>
    <w:rsid w:val="00131B3C"/>
    <w:rsid w:val="00706C20"/>
    <w:rsid w:val="00A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1FC1-62A5-4996-9441-21BA17A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06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06C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ADAD5ECF213A98A9397C743F3F17DD4EA240B8B2F9AF0D293565B30A474C3F6EDE3DDB134F2E3EB140CA2D9CEE9484B422F0A347B9A2FB780E0CA5x7b8J" TargetMode="External"/><Relationship Id="rId5" Type="http://schemas.openxmlformats.org/officeDocument/2006/relationships/hyperlink" Target="consultantplus://offline/ref=66ADAD5ECF213A98A9397C743F3F17DD4EA240B8B2FDA3032F3E65B30A474C3F6EDE3DDB134F2E3EB140C22C9CEE9484B422F0A347B9A2FB780E0CA5x7b8J" TargetMode="External"/><Relationship Id="rId4" Type="http://schemas.openxmlformats.org/officeDocument/2006/relationships/hyperlink" Target="consultantplus://offline/ref=66ADAD5ECF213A98A9396279295349D74DAB1CB4B0FBA15D716363E455174A6A2E9E3B8E500B2338B44B9E7DD1B0CDD5F669FCA15FA5A3FBx6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1</cp:revision>
  <dcterms:created xsi:type="dcterms:W3CDTF">2022-12-06T09:27:00Z</dcterms:created>
  <dcterms:modified xsi:type="dcterms:W3CDTF">2022-12-06T09:30:00Z</dcterms:modified>
</cp:coreProperties>
</file>